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52"/>
          <w:szCs w:val="52"/>
        </w:rPr>
      </w:pPr>
      <w:r w:rsidDel="00000000" w:rsidR="00000000" w:rsidRPr="00000000">
        <w:rPr>
          <w:sz w:val="52"/>
          <w:szCs w:val="52"/>
          <w:rtl w:val="0"/>
        </w:rPr>
        <w:t xml:space="preserve">Flood, Fire and Drought.</w:t>
      </w:r>
    </w:p>
    <w:p w:rsidR="00000000" w:rsidDel="00000000" w:rsidP="00000000" w:rsidRDefault="00000000" w:rsidRPr="00000000" w14:paraId="00000002">
      <w:pPr>
        <w:jc w:val="center"/>
        <w:rPr>
          <w:sz w:val="34"/>
          <w:szCs w:val="34"/>
        </w:rPr>
      </w:pPr>
      <w:r w:rsidDel="00000000" w:rsidR="00000000" w:rsidRPr="00000000">
        <w:rPr>
          <w:sz w:val="34"/>
          <w:szCs w:val="34"/>
          <w:rtl w:val="0"/>
        </w:rPr>
        <w:t xml:space="preserve">By Kiarah McEwan</w:t>
      </w:r>
    </w:p>
    <w:p w:rsidR="00000000" w:rsidDel="00000000" w:rsidP="00000000" w:rsidRDefault="00000000" w:rsidRPr="00000000" w14:paraId="00000003">
      <w:pPr>
        <w:jc w:val="center"/>
        <w:rPr>
          <w:sz w:val="34"/>
          <w:szCs w:val="3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Jackie French and Bruce Whatley connect with their readers in their writing. They use the tools of Personification, Imagery and Human Connection to make the readers more interested and understand the text better.</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Personification is describing an object using a human feature. It gives a book more description of what is happening. Two examples of personification are “Green Earths children grows back” and “Ovens breath swallows the day” The first sentence made me feel happy because the plants are growing back. The second sentence made me feel sad because the flames were so big and ovens are so hot but flames would be even hotter. The Personification is always useful to bring events to life in a text.</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Imagery is important because if someone doesn’t know what a word means the picture will give them a better understanding. Bruce Whatley used the colors of the pages to show what the peoples feelings were and how it went from devastating to heartbreaking to joyful in the end. Two powerful images in this book are when the rain came and the sky was purple. This is an image because the rain is coming, another powerful image in this book is when the helicopter was just a small speck in the blaze, this is a powerful image because the fire was so big and the helicopter was so small. The first example made me feel joyful because the rain was coming. The second example made me feel sad for all the people that lost their homes. The images helped me understand the book.</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The theme in texts is what the story is teaching us. It helps the reader to understand the book more clearly. An example of Human Connection is when the firefighter was helping the koala. Another example is when the hay trucks came, the first example made me feel sad for all the animals that lost their homes and their lives. The second example made me feel happy because the farmers got help in the end. The theme helps the reader to understand what is going on.</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Personification, Imagery and human connection are all elements of writing that help us have a better connection with the book and what is happening.</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