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53D5" w14:textId="65AEF514" w:rsidR="00874CEA" w:rsidRPr="00874CEA" w:rsidRDefault="00874CEA" w:rsidP="00874CEA">
      <w:pPr>
        <w:widowControl w:val="0"/>
        <w:pBdr>
          <w:top w:val="nil"/>
          <w:left w:val="nil"/>
          <w:bottom w:val="nil"/>
          <w:right w:val="nil"/>
          <w:between w:val="nil"/>
        </w:pBdr>
        <w:spacing w:before="169" w:line="240" w:lineRule="auto"/>
        <w:ind w:left="14"/>
        <w:rPr>
          <w:rFonts w:ascii="Helvetica" w:eastAsia="Calibri" w:hAnsi="Helvetica" w:cs="Calibri"/>
          <w:b/>
          <w:color w:val="000000" w:themeColor="text1"/>
        </w:rPr>
      </w:pPr>
      <w:r w:rsidRPr="00874CEA">
        <w:rPr>
          <w:rFonts w:ascii="Helvetica" w:eastAsia="Calibri" w:hAnsi="Helvetica" w:cs="Calibri"/>
          <w:b/>
          <w:noProof/>
          <w:color w:val="000000" w:themeColor="text1"/>
        </w:rPr>
        <w:drawing>
          <wp:inline distT="0" distB="0" distL="0" distR="0" wp14:anchorId="15599811" wp14:editId="58B77C0A">
            <wp:extent cx="5732145" cy="1193800"/>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2145" cy="1193800"/>
                    </a:xfrm>
                    <a:prstGeom prst="rect">
                      <a:avLst/>
                    </a:prstGeom>
                  </pic:spPr>
                </pic:pic>
              </a:graphicData>
            </a:graphic>
          </wp:inline>
        </w:drawing>
      </w:r>
    </w:p>
    <w:p w14:paraId="22C35BFB" w14:textId="77777777" w:rsidR="00874CEA" w:rsidRPr="00874CEA" w:rsidRDefault="00874CEA">
      <w:pPr>
        <w:widowControl w:val="0"/>
        <w:pBdr>
          <w:top w:val="nil"/>
          <w:left w:val="nil"/>
          <w:bottom w:val="nil"/>
          <w:right w:val="nil"/>
          <w:between w:val="nil"/>
        </w:pBdr>
        <w:spacing w:before="169" w:line="240" w:lineRule="auto"/>
        <w:ind w:left="14"/>
        <w:rPr>
          <w:rFonts w:ascii="Helvetica" w:eastAsia="Calibri" w:hAnsi="Helvetica" w:cs="Calibri"/>
          <w:b/>
          <w:color w:val="000000" w:themeColor="text1"/>
        </w:rPr>
      </w:pPr>
    </w:p>
    <w:p w14:paraId="00000002" w14:textId="572A1CB0" w:rsidR="00F71026" w:rsidRPr="00874CEA" w:rsidRDefault="00874CEA">
      <w:pPr>
        <w:widowControl w:val="0"/>
        <w:pBdr>
          <w:top w:val="nil"/>
          <w:left w:val="nil"/>
          <w:bottom w:val="nil"/>
          <w:right w:val="nil"/>
          <w:between w:val="nil"/>
        </w:pBdr>
        <w:spacing w:before="169" w:line="240" w:lineRule="auto"/>
        <w:ind w:left="14"/>
        <w:rPr>
          <w:rFonts w:ascii="Helvetica" w:eastAsia="Calibri" w:hAnsi="Helvetica" w:cs="Calibri"/>
          <w:b/>
          <w:color w:val="000000" w:themeColor="text1"/>
        </w:rPr>
      </w:pPr>
      <w:proofErr w:type="gramStart"/>
      <w:r w:rsidRPr="00874CEA">
        <w:rPr>
          <w:rFonts w:ascii="Helvetica" w:eastAsia="Calibri" w:hAnsi="Helvetica" w:cs="Calibri"/>
          <w:b/>
          <w:color w:val="000000" w:themeColor="text1"/>
        </w:rPr>
        <w:t>September,</w:t>
      </w:r>
      <w:proofErr w:type="gramEnd"/>
      <w:r w:rsidRPr="00874CEA">
        <w:rPr>
          <w:rFonts w:ascii="Helvetica" w:eastAsia="Calibri" w:hAnsi="Helvetica" w:cs="Calibri"/>
          <w:b/>
          <w:color w:val="000000" w:themeColor="text1"/>
        </w:rPr>
        <w:t xml:space="preserve"> 2024</w:t>
      </w:r>
    </w:p>
    <w:p w14:paraId="63045B87" w14:textId="77777777" w:rsidR="00874CEA" w:rsidRPr="00874CEA" w:rsidRDefault="00874CEA">
      <w:pPr>
        <w:widowControl w:val="0"/>
        <w:pBdr>
          <w:top w:val="nil"/>
          <w:left w:val="nil"/>
          <w:bottom w:val="nil"/>
          <w:right w:val="nil"/>
          <w:between w:val="nil"/>
        </w:pBdr>
        <w:spacing w:before="212" w:line="240" w:lineRule="auto"/>
        <w:ind w:left="12"/>
        <w:rPr>
          <w:rFonts w:ascii="Helvetica" w:eastAsia="Calibri" w:hAnsi="Helvetica" w:cs="Calibri"/>
          <w:b/>
          <w:color w:val="000000" w:themeColor="text1"/>
        </w:rPr>
      </w:pPr>
    </w:p>
    <w:p w14:paraId="00000003" w14:textId="5DD582B6" w:rsidR="00F71026" w:rsidRPr="00874CEA" w:rsidRDefault="00874CEA">
      <w:pPr>
        <w:widowControl w:val="0"/>
        <w:pBdr>
          <w:top w:val="nil"/>
          <w:left w:val="nil"/>
          <w:bottom w:val="nil"/>
          <w:right w:val="nil"/>
          <w:between w:val="nil"/>
        </w:pBdr>
        <w:spacing w:before="212" w:line="240" w:lineRule="auto"/>
        <w:ind w:left="12"/>
        <w:rPr>
          <w:rFonts w:ascii="Helvetica" w:eastAsia="Calibri" w:hAnsi="Helvetica" w:cs="Calibri"/>
          <w:b/>
          <w:color w:val="000000" w:themeColor="text1"/>
        </w:rPr>
      </w:pPr>
      <w:r w:rsidRPr="00874CEA">
        <w:rPr>
          <w:rFonts w:ascii="Helvetica" w:eastAsia="Calibri" w:hAnsi="Helvetica" w:cs="Calibri"/>
          <w:b/>
          <w:color w:val="000000" w:themeColor="text1"/>
        </w:rPr>
        <w:t xml:space="preserve">Dear Parents and Carers, </w:t>
      </w:r>
    </w:p>
    <w:p w14:paraId="1C4A380D" w14:textId="77777777" w:rsidR="00874CEA" w:rsidRPr="00874CEA" w:rsidRDefault="00874CEA">
      <w:pPr>
        <w:widowControl w:val="0"/>
        <w:pBdr>
          <w:top w:val="nil"/>
          <w:left w:val="nil"/>
          <w:bottom w:val="nil"/>
          <w:right w:val="nil"/>
          <w:between w:val="nil"/>
        </w:pBdr>
        <w:spacing w:before="206" w:line="284" w:lineRule="auto"/>
        <w:ind w:left="8" w:right="203" w:firstLine="7"/>
        <w:rPr>
          <w:rFonts w:ascii="Helvetica" w:eastAsia="Calibri" w:hAnsi="Helvetica" w:cs="Calibri"/>
          <w:color w:val="000000" w:themeColor="text1"/>
        </w:rPr>
      </w:pPr>
    </w:p>
    <w:p w14:paraId="00000004" w14:textId="6A4906EA" w:rsidR="00F71026" w:rsidRPr="00874CEA" w:rsidRDefault="00874CEA">
      <w:pPr>
        <w:widowControl w:val="0"/>
        <w:pBdr>
          <w:top w:val="nil"/>
          <w:left w:val="nil"/>
          <w:bottom w:val="nil"/>
          <w:right w:val="nil"/>
          <w:between w:val="nil"/>
        </w:pBdr>
        <w:spacing w:before="206" w:line="284" w:lineRule="auto"/>
        <w:ind w:left="8" w:right="203" w:firstLine="7"/>
        <w:rPr>
          <w:rFonts w:ascii="Helvetica" w:eastAsia="Calibri" w:hAnsi="Helvetica" w:cs="Calibri"/>
          <w:color w:val="000000" w:themeColor="text1"/>
        </w:rPr>
      </w:pPr>
      <w:r w:rsidRPr="00874CEA">
        <w:rPr>
          <w:rFonts w:ascii="Helvetica" w:eastAsia="Calibri" w:hAnsi="Helvetica" w:cs="Calibri"/>
          <w:color w:val="000000" w:themeColor="text1"/>
        </w:rPr>
        <w:t xml:space="preserve">I am writing to share significant news regarding some important and exciting developments at St John’s School and across the Diocese of Sandhurst.  </w:t>
      </w:r>
    </w:p>
    <w:p w14:paraId="00000005" w14:textId="72774C4E" w:rsidR="00F71026" w:rsidRPr="00874CEA" w:rsidRDefault="00874CEA">
      <w:pPr>
        <w:widowControl w:val="0"/>
        <w:pBdr>
          <w:top w:val="nil"/>
          <w:left w:val="nil"/>
          <w:bottom w:val="nil"/>
          <w:right w:val="nil"/>
          <w:between w:val="nil"/>
        </w:pBdr>
        <w:spacing w:before="169" w:line="283" w:lineRule="auto"/>
        <w:ind w:left="6" w:right="20" w:hanging="4"/>
        <w:rPr>
          <w:rFonts w:ascii="Helvetica" w:eastAsia="Calibri" w:hAnsi="Helvetica" w:cs="Calibri"/>
          <w:color w:val="000000" w:themeColor="text1"/>
        </w:rPr>
      </w:pPr>
      <w:r w:rsidRPr="00874CEA">
        <w:rPr>
          <w:rFonts w:ascii="Helvetica" w:eastAsia="Calibri" w:hAnsi="Helvetica" w:cs="Calibri"/>
          <w:color w:val="000000" w:themeColor="text1"/>
        </w:rPr>
        <w:t xml:space="preserve">As a part of our ongoing commitment to ensuring that all regional and rural students have access to outstanding Catholic schools, we are partnering with our fifty-five system-schools across the Sandhurst Catholic Diocese to implement the very latest educational research into our classrooms. While some of our staff have studied these advancements in recent years, it is now time to ensure that all our teachers and Learning Support Officers have access to the highest quality information and teaching resources available, so that your child receives an outstanding school experience. </w:t>
      </w:r>
    </w:p>
    <w:p w14:paraId="00000006" w14:textId="44129685" w:rsidR="00F71026" w:rsidRPr="00874CEA" w:rsidRDefault="00874CEA">
      <w:pPr>
        <w:widowControl w:val="0"/>
        <w:pBdr>
          <w:top w:val="nil"/>
          <w:left w:val="nil"/>
          <w:bottom w:val="nil"/>
          <w:right w:val="nil"/>
          <w:between w:val="nil"/>
        </w:pBdr>
        <w:spacing w:before="175" w:line="282" w:lineRule="auto"/>
        <w:ind w:left="5" w:right="-5" w:hanging="5"/>
        <w:rPr>
          <w:rFonts w:ascii="Helvetica" w:eastAsia="Calibri" w:hAnsi="Helvetica" w:cs="Calibri"/>
          <w:color w:val="000000" w:themeColor="text1"/>
        </w:rPr>
      </w:pPr>
      <w:r w:rsidRPr="00874CEA">
        <w:rPr>
          <w:rFonts w:ascii="Helvetica" w:eastAsia="Calibri" w:hAnsi="Helvetica" w:cs="Calibri"/>
          <w:color w:val="000000" w:themeColor="text1"/>
        </w:rPr>
        <w:t xml:space="preserve">The ‘Magnify Sandhurst’ project represents a major investment in the educational experience of your child/children.  The Diocese is partnering with five national and international organisations across the areas of neuroscience, literacy, the Victorian learning curriculum, the behaviour curriculum as well as individual professional coaching for our teachers. In a first of its kind experience, and in partnership with our peers across Sandhurst, the Diocese is determinedly committed that you and your child can experience the very best that education throughout Australia has to offer.  </w:t>
      </w:r>
    </w:p>
    <w:p w14:paraId="00000007" w14:textId="1F2E524F" w:rsidR="00F71026" w:rsidRPr="00874CEA" w:rsidRDefault="00874CEA">
      <w:pPr>
        <w:widowControl w:val="0"/>
        <w:pBdr>
          <w:top w:val="nil"/>
          <w:left w:val="nil"/>
          <w:bottom w:val="nil"/>
          <w:right w:val="nil"/>
          <w:between w:val="nil"/>
        </w:pBdr>
        <w:spacing w:before="171" w:line="284" w:lineRule="auto"/>
        <w:ind w:left="13" w:right="554" w:hanging="1"/>
        <w:rPr>
          <w:rFonts w:ascii="Helvetica" w:eastAsia="Calibri" w:hAnsi="Helvetica" w:cs="Calibri"/>
          <w:color w:val="000000" w:themeColor="text1"/>
        </w:rPr>
      </w:pPr>
      <w:r w:rsidRPr="00874CEA">
        <w:rPr>
          <w:rFonts w:ascii="Helvetica" w:eastAsia="Calibri" w:hAnsi="Helvetica" w:cs="Calibri"/>
          <w:color w:val="000000" w:themeColor="text1"/>
        </w:rPr>
        <w:t xml:space="preserve">‘Magnify Sandhurst’ will launch in 2025 and to ensure that we can undertake the necessary professional learning for staff we will be shifting our usual student-free days.  The following are pupil free days for 2025 as determined by the Diocese. </w:t>
      </w:r>
    </w:p>
    <w:p w14:paraId="177ED2CB" w14:textId="77777777" w:rsidR="00874CEA" w:rsidRPr="00874CEA" w:rsidRDefault="00874CEA">
      <w:pPr>
        <w:widowControl w:val="0"/>
        <w:pBdr>
          <w:top w:val="nil"/>
          <w:left w:val="nil"/>
          <w:bottom w:val="nil"/>
          <w:right w:val="nil"/>
          <w:between w:val="nil"/>
        </w:pBdr>
        <w:spacing w:before="121" w:line="240" w:lineRule="auto"/>
        <w:ind w:left="13"/>
        <w:rPr>
          <w:rFonts w:ascii="Helvetica" w:eastAsia="Calibri" w:hAnsi="Helvetica" w:cs="Calibri"/>
          <w:color w:val="000000" w:themeColor="text1"/>
        </w:rPr>
      </w:pPr>
    </w:p>
    <w:p w14:paraId="00000009" w14:textId="06737C93" w:rsidR="00F71026" w:rsidRPr="00874CEA" w:rsidRDefault="00874CEA">
      <w:pPr>
        <w:widowControl w:val="0"/>
        <w:pBdr>
          <w:top w:val="nil"/>
          <w:left w:val="nil"/>
          <w:bottom w:val="nil"/>
          <w:right w:val="nil"/>
          <w:between w:val="nil"/>
        </w:pBdr>
        <w:spacing w:before="121" w:line="240" w:lineRule="auto"/>
        <w:ind w:left="13"/>
        <w:rPr>
          <w:rFonts w:ascii="Helvetica" w:eastAsia="Calibri" w:hAnsi="Helvetica" w:cs="Calibri"/>
          <w:b/>
          <w:i/>
          <w:color w:val="000000" w:themeColor="text1"/>
        </w:rPr>
      </w:pPr>
      <w:r w:rsidRPr="00874CEA">
        <w:rPr>
          <w:rFonts w:ascii="Helvetica" w:eastAsia="Calibri" w:hAnsi="Helvetica" w:cs="Calibri"/>
          <w:b/>
          <w:i/>
          <w:color w:val="000000" w:themeColor="text1"/>
        </w:rPr>
        <w:t xml:space="preserve">Term 1 </w:t>
      </w:r>
    </w:p>
    <w:p w14:paraId="0000000A" w14:textId="731FF6FE" w:rsidR="00F71026" w:rsidRPr="00874CEA" w:rsidRDefault="00874CEA">
      <w:pPr>
        <w:widowControl w:val="0"/>
        <w:pBdr>
          <w:top w:val="nil"/>
          <w:left w:val="nil"/>
          <w:bottom w:val="nil"/>
          <w:right w:val="nil"/>
          <w:between w:val="nil"/>
        </w:pBdr>
        <w:spacing w:before="212" w:line="240" w:lineRule="auto"/>
        <w:ind w:left="15"/>
        <w:rPr>
          <w:rFonts w:ascii="Helvetica" w:eastAsia="Calibri" w:hAnsi="Helvetica" w:cs="Calibri"/>
          <w:color w:val="000000" w:themeColor="text1"/>
        </w:rPr>
      </w:pPr>
      <w:r w:rsidRPr="00874CEA">
        <w:rPr>
          <w:rFonts w:ascii="Helvetica" w:eastAsia="Calibri" w:hAnsi="Helvetica" w:cs="Calibri"/>
          <w:color w:val="000000" w:themeColor="text1"/>
        </w:rPr>
        <w:t>Monday 27</w:t>
      </w:r>
      <w:r w:rsidRPr="00874CEA">
        <w:rPr>
          <w:rFonts w:ascii="Helvetica" w:eastAsia="Calibri" w:hAnsi="Helvetica" w:cs="Calibri"/>
          <w:color w:val="000000" w:themeColor="text1"/>
          <w:vertAlign w:val="superscript"/>
        </w:rPr>
        <w:t xml:space="preserve">th </w:t>
      </w:r>
      <w:r w:rsidRPr="00874CEA">
        <w:rPr>
          <w:rFonts w:ascii="Helvetica" w:eastAsia="Calibri" w:hAnsi="Helvetica" w:cs="Calibri"/>
          <w:color w:val="000000" w:themeColor="text1"/>
        </w:rPr>
        <w:t xml:space="preserve">January - Australia Day Public Holiday </w:t>
      </w:r>
    </w:p>
    <w:p w14:paraId="0000000B" w14:textId="3C84CB44" w:rsidR="00F71026" w:rsidRPr="00874CEA" w:rsidRDefault="00874CEA">
      <w:pPr>
        <w:widowControl w:val="0"/>
        <w:pBdr>
          <w:top w:val="nil"/>
          <w:left w:val="nil"/>
          <w:bottom w:val="nil"/>
          <w:right w:val="nil"/>
          <w:between w:val="nil"/>
        </w:pBdr>
        <w:spacing w:before="206" w:line="240" w:lineRule="auto"/>
        <w:rPr>
          <w:rFonts w:ascii="Helvetica" w:eastAsia="Calibri" w:hAnsi="Helvetica" w:cs="Calibri"/>
          <w:color w:val="000000" w:themeColor="text1"/>
        </w:rPr>
      </w:pPr>
      <w:r w:rsidRPr="00874CEA">
        <w:rPr>
          <w:rFonts w:ascii="Helvetica" w:eastAsia="Calibri" w:hAnsi="Helvetica" w:cs="Calibri"/>
          <w:color w:val="000000" w:themeColor="text1"/>
        </w:rPr>
        <w:t>Tuesday 28-29</w:t>
      </w:r>
      <w:r w:rsidRPr="00874CEA">
        <w:rPr>
          <w:rFonts w:ascii="Helvetica" w:eastAsia="Calibri" w:hAnsi="Helvetica" w:cs="Calibri"/>
          <w:color w:val="000000" w:themeColor="text1"/>
          <w:vertAlign w:val="superscript"/>
        </w:rPr>
        <w:t xml:space="preserve">th </w:t>
      </w:r>
      <w:r w:rsidRPr="00874CEA">
        <w:rPr>
          <w:rFonts w:ascii="Helvetica" w:eastAsia="Calibri" w:hAnsi="Helvetica" w:cs="Calibri"/>
          <w:color w:val="000000" w:themeColor="text1"/>
        </w:rPr>
        <w:t>January - Staff Professional Learning Days (Pupil free days)</w:t>
      </w:r>
    </w:p>
    <w:p w14:paraId="0000000D" w14:textId="08BCB232" w:rsidR="00F71026" w:rsidRPr="00874CEA" w:rsidRDefault="00874CEA" w:rsidP="00874CEA">
      <w:pPr>
        <w:widowControl w:val="0"/>
        <w:pBdr>
          <w:top w:val="nil"/>
          <w:left w:val="nil"/>
          <w:bottom w:val="nil"/>
          <w:right w:val="nil"/>
          <w:between w:val="nil"/>
        </w:pBdr>
        <w:spacing w:before="211" w:line="240" w:lineRule="auto"/>
        <w:rPr>
          <w:rFonts w:ascii="Helvetica" w:eastAsia="Calibri" w:hAnsi="Helvetica" w:cs="Calibri"/>
          <w:color w:val="000000" w:themeColor="text1"/>
        </w:rPr>
      </w:pPr>
      <w:r w:rsidRPr="00874CEA">
        <w:rPr>
          <w:rFonts w:ascii="Helvetica" w:eastAsia="Calibri" w:hAnsi="Helvetica" w:cs="Calibri"/>
          <w:color w:val="000000" w:themeColor="text1"/>
        </w:rPr>
        <w:t>Thursday 30</w:t>
      </w:r>
      <w:r w:rsidRPr="00874CEA">
        <w:rPr>
          <w:rFonts w:ascii="Helvetica" w:eastAsia="Calibri" w:hAnsi="Helvetica" w:cs="Calibri"/>
          <w:color w:val="000000" w:themeColor="text1"/>
          <w:vertAlign w:val="superscript"/>
        </w:rPr>
        <w:t xml:space="preserve">th </w:t>
      </w:r>
      <w:r w:rsidRPr="00874CEA">
        <w:rPr>
          <w:rFonts w:ascii="Helvetica" w:eastAsia="Calibri" w:hAnsi="Helvetica" w:cs="Calibri"/>
          <w:color w:val="000000" w:themeColor="text1"/>
        </w:rPr>
        <w:t>January - All students commence term 1.</w:t>
      </w:r>
    </w:p>
    <w:p w14:paraId="0000000E" w14:textId="6E66AFCB" w:rsidR="00F71026" w:rsidRPr="00874CEA" w:rsidRDefault="00874CEA">
      <w:pPr>
        <w:widowControl w:val="0"/>
        <w:pBdr>
          <w:top w:val="nil"/>
          <w:left w:val="nil"/>
          <w:bottom w:val="nil"/>
          <w:right w:val="nil"/>
          <w:between w:val="nil"/>
        </w:pBdr>
        <w:spacing w:before="651" w:line="240" w:lineRule="auto"/>
        <w:ind w:left="13"/>
        <w:rPr>
          <w:rFonts w:ascii="Helvetica" w:eastAsia="Calibri" w:hAnsi="Helvetica" w:cs="Calibri"/>
          <w:b/>
          <w:i/>
          <w:color w:val="000000" w:themeColor="text1"/>
        </w:rPr>
      </w:pPr>
      <w:r w:rsidRPr="00874CEA">
        <w:rPr>
          <w:rFonts w:ascii="Helvetica" w:eastAsia="Calibri" w:hAnsi="Helvetica" w:cs="Calibri"/>
          <w:b/>
          <w:i/>
          <w:color w:val="000000" w:themeColor="text1"/>
        </w:rPr>
        <w:lastRenderedPageBreak/>
        <w:t xml:space="preserve">Term 2 (Students will have three weeks holiday) </w:t>
      </w:r>
    </w:p>
    <w:p w14:paraId="0000000F" w14:textId="77777777" w:rsidR="00F71026" w:rsidRPr="00874CEA" w:rsidRDefault="00874CEA">
      <w:pPr>
        <w:widowControl w:val="0"/>
        <w:pBdr>
          <w:top w:val="nil"/>
          <w:left w:val="nil"/>
          <w:bottom w:val="nil"/>
          <w:right w:val="nil"/>
          <w:between w:val="nil"/>
        </w:pBdr>
        <w:spacing w:before="206" w:line="240" w:lineRule="auto"/>
        <w:ind w:left="15"/>
        <w:rPr>
          <w:rFonts w:ascii="Helvetica" w:eastAsia="Calibri" w:hAnsi="Helvetica" w:cs="Calibri"/>
          <w:color w:val="000000" w:themeColor="text1"/>
        </w:rPr>
      </w:pPr>
      <w:r w:rsidRPr="00874CEA">
        <w:rPr>
          <w:rFonts w:ascii="Helvetica" w:eastAsia="Calibri" w:hAnsi="Helvetica" w:cs="Calibri"/>
          <w:color w:val="000000" w:themeColor="text1"/>
        </w:rPr>
        <w:t>Monday 21</w:t>
      </w:r>
      <w:r w:rsidRPr="00874CEA">
        <w:rPr>
          <w:rFonts w:ascii="Helvetica" w:eastAsia="Calibri" w:hAnsi="Helvetica" w:cs="Calibri"/>
          <w:color w:val="000000" w:themeColor="text1"/>
          <w:vertAlign w:val="superscript"/>
        </w:rPr>
        <w:t xml:space="preserve">st </w:t>
      </w:r>
      <w:r w:rsidRPr="00874CEA">
        <w:rPr>
          <w:rFonts w:ascii="Helvetica" w:eastAsia="Calibri" w:hAnsi="Helvetica" w:cs="Calibri"/>
          <w:color w:val="000000" w:themeColor="text1"/>
        </w:rPr>
        <w:t xml:space="preserve">April Easter Monday Public Holiday </w:t>
      </w:r>
    </w:p>
    <w:p w14:paraId="00000010" w14:textId="4A0CD87E" w:rsidR="00F71026" w:rsidRPr="00874CEA" w:rsidRDefault="00874CEA">
      <w:pPr>
        <w:widowControl w:val="0"/>
        <w:pBdr>
          <w:top w:val="nil"/>
          <w:left w:val="nil"/>
          <w:bottom w:val="nil"/>
          <w:right w:val="nil"/>
          <w:between w:val="nil"/>
        </w:pBdr>
        <w:spacing w:before="211" w:line="240" w:lineRule="auto"/>
        <w:rPr>
          <w:rFonts w:ascii="Helvetica" w:eastAsia="Calibri" w:hAnsi="Helvetica" w:cs="Calibri"/>
          <w:color w:val="000000" w:themeColor="text1"/>
        </w:rPr>
      </w:pPr>
      <w:r w:rsidRPr="00874CEA">
        <w:rPr>
          <w:rFonts w:ascii="Helvetica" w:eastAsia="Calibri" w:hAnsi="Helvetica" w:cs="Calibri"/>
          <w:color w:val="000000" w:themeColor="text1"/>
        </w:rPr>
        <w:t>Tuesday 22-24</w:t>
      </w:r>
      <w:r w:rsidRPr="00874CEA">
        <w:rPr>
          <w:rFonts w:ascii="Helvetica" w:eastAsia="Calibri" w:hAnsi="Helvetica" w:cs="Calibri"/>
          <w:color w:val="000000" w:themeColor="text1"/>
          <w:vertAlign w:val="superscript"/>
        </w:rPr>
        <w:t xml:space="preserve">th </w:t>
      </w:r>
      <w:r w:rsidRPr="00874CEA">
        <w:rPr>
          <w:rFonts w:ascii="Helvetica" w:eastAsia="Calibri" w:hAnsi="Helvetica" w:cs="Calibri"/>
          <w:color w:val="000000" w:themeColor="text1"/>
        </w:rPr>
        <w:t>April Staff Professional Learning Days (Pupil free days)</w:t>
      </w:r>
    </w:p>
    <w:p w14:paraId="00000011" w14:textId="77777777" w:rsidR="00F71026" w:rsidRPr="00874CEA" w:rsidRDefault="00874CEA">
      <w:pPr>
        <w:widowControl w:val="0"/>
        <w:pBdr>
          <w:top w:val="nil"/>
          <w:left w:val="nil"/>
          <w:bottom w:val="nil"/>
          <w:right w:val="nil"/>
          <w:between w:val="nil"/>
        </w:pBdr>
        <w:spacing w:before="207" w:line="240" w:lineRule="auto"/>
        <w:ind w:left="15"/>
        <w:rPr>
          <w:rFonts w:ascii="Helvetica" w:eastAsia="Calibri" w:hAnsi="Helvetica" w:cs="Calibri"/>
          <w:color w:val="000000" w:themeColor="text1"/>
        </w:rPr>
      </w:pPr>
      <w:r w:rsidRPr="00874CEA">
        <w:rPr>
          <w:rFonts w:ascii="Helvetica" w:eastAsia="Calibri" w:hAnsi="Helvetica" w:cs="Calibri"/>
          <w:color w:val="000000" w:themeColor="text1"/>
        </w:rPr>
        <w:t>Friday 25</w:t>
      </w:r>
      <w:r w:rsidRPr="00874CEA">
        <w:rPr>
          <w:rFonts w:ascii="Helvetica" w:eastAsia="Calibri" w:hAnsi="Helvetica" w:cs="Calibri"/>
          <w:color w:val="000000" w:themeColor="text1"/>
          <w:vertAlign w:val="superscript"/>
        </w:rPr>
        <w:t xml:space="preserve">th </w:t>
      </w:r>
      <w:r w:rsidRPr="00874CEA">
        <w:rPr>
          <w:rFonts w:ascii="Helvetica" w:eastAsia="Calibri" w:hAnsi="Helvetica" w:cs="Calibri"/>
          <w:color w:val="000000" w:themeColor="text1"/>
        </w:rPr>
        <w:t xml:space="preserve">April ANZAC Day Public Holiday </w:t>
      </w:r>
    </w:p>
    <w:p w14:paraId="00000012" w14:textId="77777777" w:rsidR="00F71026" w:rsidRPr="00874CEA" w:rsidRDefault="00874CEA">
      <w:pPr>
        <w:widowControl w:val="0"/>
        <w:pBdr>
          <w:top w:val="nil"/>
          <w:left w:val="nil"/>
          <w:bottom w:val="nil"/>
          <w:right w:val="nil"/>
          <w:between w:val="nil"/>
        </w:pBdr>
        <w:spacing w:before="211" w:line="240" w:lineRule="auto"/>
        <w:ind w:left="15"/>
        <w:rPr>
          <w:rFonts w:ascii="Helvetica" w:eastAsia="Calibri" w:hAnsi="Helvetica" w:cs="Calibri"/>
          <w:color w:val="000000" w:themeColor="text1"/>
        </w:rPr>
      </w:pPr>
      <w:r w:rsidRPr="00874CEA">
        <w:rPr>
          <w:rFonts w:ascii="Helvetica" w:eastAsia="Calibri" w:hAnsi="Helvetica" w:cs="Calibri"/>
          <w:color w:val="000000" w:themeColor="text1"/>
        </w:rPr>
        <w:t>Monday 28</w:t>
      </w:r>
      <w:r w:rsidRPr="00874CEA">
        <w:rPr>
          <w:rFonts w:ascii="Helvetica" w:eastAsia="Calibri" w:hAnsi="Helvetica" w:cs="Calibri"/>
          <w:color w:val="000000" w:themeColor="text1"/>
          <w:vertAlign w:val="superscript"/>
        </w:rPr>
        <w:t xml:space="preserve">th </w:t>
      </w:r>
      <w:r w:rsidRPr="00874CEA">
        <w:rPr>
          <w:rFonts w:ascii="Helvetica" w:eastAsia="Calibri" w:hAnsi="Helvetica" w:cs="Calibri"/>
          <w:color w:val="000000" w:themeColor="text1"/>
        </w:rPr>
        <w:t xml:space="preserve">April Students commence Term 2 </w:t>
      </w:r>
    </w:p>
    <w:p w14:paraId="00000013" w14:textId="77777777" w:rsidR="00F71026" w:rsidRPr="00874CEA" w:rsidRDefault="00874CEA">
      <w:pPr>
        <w:widowControl w:val="0"/>
        <w:pBdr>
          <w:top w:val="nil"/>
          <w:left w:val="nil"/>
          <w:bottom w:val="nil"/>
          <w:right w:val="nil"/>
          <w:between w:val="nil"/>
        </w:pBdr>
        <w:spacing w:before="652" w:line="240" w:lineRule="auto"/>
        <w:ind w:left="13"/>
        <w:rPr>
          <w:rFonts w:ascii="Helvetica" w:eastAsia="Calibri" w:hAnsi="Helvetica" w:cs="Calibri"/>
          <w:b/>
          <w:i/>
          <w:color w:val="000000" w:themeColor="text1"/>
        </w:rPr>
      </w:pPr>
      <w:r w:rsidRPr="00874CEA">
        <w:rPr>
          <w:rFonts w:ascii="Helvetica" w:eastAsia="Calibri" w:hAnsi="Helvetica" w:cs="Calibri"/>
          <w:b/>
          <w:i/>
          <w:color w:val="000000" w:themeColor="text1"/>
        </w:rPr>
        <w:t xml:space="preserve">Term 3 </w:t>
      </w:r>
    </w:p>
    <w:p w14:paraId="00000014" w14:textId="01AC7D4B" w:rsidR="00F71026" w:rsidRPr="00874CEA" w:rsidRDefault="00874CEA">
      <w:pPr>
        <w:widowControl w:val="0"/>
        <w:pBdr>
          <w:top w:val="nil"/>
          <w:left w:val="nil"/>
          <w:bottom w:val="nil"/>
          <w:right w:val="nil"/>
          <w:between w:val="nil"/>
        </w:pBdr>
        <w:spacing w:before="211" w:line="240" w:lineRule="auto"/>
        <w:ind w:left="4"/>
        <w:rPr>
          <w:rFonts w:ascii="Helvetica" w:eastAsia="Calibri" w:hAnsi="Helvetica" w:cs="Calibri"/>
          <w:color w:val="000000" w:themeColor="text1"/>
        </w:rPr>
      </w:pPr>
      <w:r w:rsidRPr="00874CEA">
        <w:rPr>
          <w:rFonts w:ascii="Helvetica" w:eastAsia="Calibri" w:hAnsi="Helvetica" w:cs="Calibri"/>
          <w:color w:val="000000" w:themeColor="text1"/>
        </w:rPr>
        <w:t>Wednesday August 13 CESL Staff Spirituality Day (Pupil free day)</w:t>
      </w:r>
    </w:p>
    <w:p w14:paraId="6FB14CCB" w14:textId="77777777" w:rsidR="00874CEA" w:rsidRPr="00874CEA" w:rsidRDefault="00874CEA">
      <w:pPr>
        <w:widowControl w:val="0"/>
        <w:pBdr>
          <w:top w:val="nil"/>
          <w:left w:val="nil"/>
          <w:bottom w:val="nil"/>
          <w:right w:val="nil"/>
          <w:between w:val="nil"/>
        </w:pBdr>
        <w:spacing w:before="211" w:line="240" w:lineRule="auto"/>
        <w:ind w:left="4"/>
        <w:rPr>
          <w:rFonts w:ascii="Helvetica" w:eastAsia="Calibri" w:hAnsi="Helvetica" w:cs="Calibri"/>
          <w:color w:val="000000" w:themeColor="text1"/>
        </w:rPr>
      </w:pPr>
    </w:p>
    <w:p w14:paraId="00000015" w14:textId="77777777" w:rsidR="00F71026" w:rsidRPr="00874CEA" w:rsidRDefault="00874CEA">
      <w:pPr>
        <w:widowControl w:val="0"/>
        <w:pBdr>
          <w:top w:val="nil"/>
          <w:left w:val="nil"/>
          <w:bottom w:val="nil"/>
          <w:right w:val="nil"/>
          <w:between w:val="nil"/>
        </w:pBdr>
        <w:spacing w:line="240" w:lineRule="auto"/>
        <w:rPr>
          <w:rFonts w:ascii="Helvetica" w:eastAsia="Calibri" w:hAnsi="Helvetica" w:cs="Calibri"/>
          <w:b/>
          <w:color w:val="000000" w:themeColor="text1"/>
        </w:rPr>
      </w:pPr>
      <w:r w:rsidRPr="00874CEA">
        <w:rPr>
          <w:rFonts w:ascii="Helvetica" w:eastAsia="Calibri" w:hAnsi="Helvetica" w:cs="Calibri"/>
          <w:b/>
          <w:color w:val="000000" w:themeColor="text1"/>
        </w:rPr>
        <w:t xml:space="preserve">Term 4 </w:t>
      </w:r>
    </w:p>
    <w:p w14:paraId="50616466" w14:textId="514F463D" w:rsidR="00874CEA" w:rsidRPr="00874CEA" w:rsidRDefault="00874CEA">
      <w:pPr>
        <w:widowControl w:val="0"/>
        <w:pBdr>
          <w:top w:val="nil"/>
          <w:left w:val="nil"/>
          <w:bottom w:val="nil"/>
          <w:right w:val="nil"/>
          <w:between w:val="nil"/>
        </w:pBdr>
        <w:spacing w:before="206" w:line="240" w:lineRule="auto"/>
        <w:rPr>
          <w:rFonts w:ascii="Helvetica" w:eastAsia="Calibri" w:hAnsi="Helvetica" w:cs="Calibri"/>
          <w:color w:val="000000" w:themeColor="text1"/>
        </w:rPr>
      </w:pPr>
      <w:r w:rsidRPr="00874CEA">
        <w:rPr>
          <w:rFonts w:ascii="Helvetica" w:eastAsia="Calibri" w:hAnsi="Helvetica" w:cs="Calibri"/>
          <w:color w:val="000000" w:themeColor="text1"/>
        </w:rPr>
        <w:t>31</w:t>
      </w:r>
      <w:r w:rsidRPr="00874CEA">
        <w:rPr>
          <w:rFonts w:ascii="Helvetica" w:eastAsia="Calibri" w:hAnsi="Helvetica" w:cs="Calibri"/>
          <w:color w:val="000000" w:themeColor="text1"/>
          <w:vertAlign w:val="superscript"/>
        </w:rPr>
        <w:t>st</w:t>
      </w:r>
      <w:r w:rsidRPr="00874CEA">
        <w:rPr>
          <w:rFonts w:ascii="Helvetica" w:eastAsia="Calibri" w:hAnsi="Helvetica" w:cs="Calibri"/>
          <w:color w:val="000000" w:themeColor="text1"/>
        </w:rPr>
        <w:t xml:space="preserve"> October and the 3</w:t>
      </w:r>
      <w:r w:rsidRPr="00874CEA">
        <w:rPr>
          <w:rFonts w:ascii="Helvetica" w:eastAsia="Calibri" w:hAnsi="Helvetica" w:cs="Calibri"/>
          <w:color w:val="000000" w:themeColor="text1"/>
          <w:vertAlign w:val="superscript"/>
        </w:rPr>
        <w:t>rd</w:t>
      </w:r>
      <w:r w:rsidRPr="00874CEA">
        <w:rPr>
          <w:rFonts w:ascii="Helvetica" w:eastAsia="Calibri" w:hAnsi="Helvetica" w:cs="Calibri"/>
          <w:color w:val="000000" w:themeColor="text1"/>
        </w:rPr>
        <w:t xml:space="preserve"> November - (Pupil free days)</w:t>
      </w:r>
    </w:p>
    <w:p w14:paraId="00000016" w14:textId="5B4A6715" w:rsidR="00F71026" w:rsidRPr="00874CEA" w:rsidRDefault="00874CEA">
      <w:pPr>
        <w:widowControl w:val="0"/>
        <w:pBdr>
          <w:top w:val="nil"/>
          <w:left w:val="nil"/>
          <w:bottom w:val="nil"/>
          <w:right w:val="nil"/>
          <w:between w:val="nil"/>
        </w:pBdr>
        <w:spacing w:before="206" w:line="240" w:lineRule="auto"/>
        <w:rPr>
          <w:rFonts w:ascii="Helvetica" w:eastAsia="Calibri" w:hAnsi="Helvetica" w:cs="Calibri"/>
          <w:color w:val="000000" w:themeColor="text1"/>
        </w:rPr>
      </w:pPr>
      <w:r w:rsidRPr="00874CEA">
        <w:rPr>
          <w:rFonts w:ascii="Helvetica" w:eastAsia="Calibri" w:hAnsi="Helvetica" w:cs="Calibri"/>
          <w:color w:val="000000" w:themeColor="text1"/>
        </w:rPr>
        <w:t>Tuesday 16</w:t>
      </w:r>
      <w:r w:rsidRPr="00874CEA">
        <w:rPr>
          <w:rFonts w:ascii="Helvetica" w:eastAsia="Calibri" w:hAnsi="Helvetica" w:cs="Calibri"/>
          <w:color w:val="000000" w:themeColor="text1"/>
          <w:vertAlign w:val="superscript"/>
        </w:rPr>
        <w:t xml:space="preserve">th </w:t>
      </w:r>
      <w:r w:rsidRPr="00874CEA">
        <w:rPr>
          <w:rFonts w:ascii="Helvetica" w:eastAsia="Calibri" w:hAnsi="Helvetica" w:cs="Calibri"/>
          <w:color w:val="000000" w:themeColor="text1"/>
        </w:rPr>
        <w:t xml:space="preserve">December Students Last Day </w:t>
      </w:r>
    </w:p>
    <w:p w14:paraId="00000017" w14:textId="77777777" w:rsidR="00F71026" w:rsidRPr="00874CEA" w:rsidRDefault="00874CEA">
      <w:pPr>
        <w:widowControl w:val="0"/>
        <w:pBdr>
          <w:top w:val="nil"/>
          <w:left w:val="nil"/>
          <w:bottom w:val="nil"/>
          <w:right w:val="nil"/>
          <w:between w:val="nil"/>
        </w:pBdr>
        <w:spacing w:before="212" w:line="240" w:lineRule="auto"/>
        <w:ind w:left="4"/>
        <w:rPr>
          <w:rFonts w:ascii="Helvetica" w:eastAsia="Calibri" w:hAnsi="Helvetica" w:cs="Calibri"/>
          <w:color w:val="000000" w:themeColor="text1"/>
        </w:rPr>
      </w:pPr>
      <w:r w:rsidRPr="00874CEA">
        <w:rPr>
          <w:rFonts w:ascii="Helvetica" w:eastAsia="Calibri" w:hAnsi="Helvetica" w:cs="Calibri"/>
          <w:color w:val="000000" w:themeColor="text1"/>
        </w:rPr>
        <w:t>Wed 17</w:t>
      </w:r>
      <w:r w:rsidRPr="00874CEA">
        <w:rPr>
          <w:rFonts w:ascii="Helvetica" w:eastAsia="Calibri" w:hAnsi="Helvetica" w:cs="Calibri"/>
          <w:color w:val="000000" w:themeColor="text1"/>
          <w:vertAlign w:val="superscript"/>
        </w:rPr>
        <w:t xml:space="preserve">th </w:t>
      </w:r>
      <w:r w:rsidRPr="00874CEA">
        <w:rPr>
          <w:rFonts w:ascii="Helvetica" w:eastAsia="Calibri" w:hAnsi="Helvetica" w:cs="Calibri"/>
          <w:color w:val="000000" w:themeColor="text1"/>
        </w:rPr>
        <w:t xml:space="preserve">December Staff Professional Learning Day </w:t>
      </w:r>
    </w:p>
    <w:p w14:paraId="00000018" w14:textId="68F925C6" w:rsidR="00F71026" w:rsidRPr="00874CEA" w:rsidRDefault="00874CEA">
      <w:pPr>
        <w:widowControl w:val="0"/>
        <w:pBdr>
          <w:top w:val="nil"/>
          <w:left w:val="nil"/>
          <w:bottom w:val="nil"/>
          <w:right w:val="nil"/>
          <w:between w:val="nil"/>
        </w:pBdr>
        <w:spacing w:before="481" w:line="282" w:lineRule="auto"/>
        <w:ind w:left="4" w:right="24" w:hanging="2"/>
        <w:rPr>
          <w:rFonts w:ascii="Helvetica" w:eastAsia="Calibri" w:hAnsi="Helvetica" w:cs="Calibri"/>
          <w:color w:val="000000" w:themeColor="text1"/>
        </w:rPr>
      </w:pPr>
      <w:r w:rsidRPr="00874CEA">
        <w:rPr>
          <w:rFonts w:ascii="Helvetica" w:eastAsia="Calibri" w:hAnsi="Helvetica" w:cs="Calibri"/>
          <w:color w:val="000000" w:themeColor="text1"/>
          <w:highlight w:val="white"/>
        </w:rPr>
        <w:t xml:space="preserve">We are committed to keeping you informed about the Magnify Sandhurst project and how it will enhance your </w:t>
      </w:r>
      <w:r w:rsidRPr="00874CEA">
        <w:rPr>
          <w:rFonts w:ascii="Helvetica" w:eastAsia="Calibri" w:hAnsi="Helvetica" w:cs="Calibri"/>
          <w:color w:val="000000" w:themeColor="text1"/>
        </w:rPr>
        <w:t>child’s</w:t>
      </w:r>
      <w:r w:rsidRPr="00874CEA">
        <w:rPr>
          <w:rFonts w:ascii="Helvetica" w:eastAsia="Calibri" w:hAnsi="Helvetica" w:cs="Calibri"/>
          <w:color w:val="000000" w:themeColor="text1"/>
          <w:highlight w:val="white"/>
        </w:rPr>
        <w:t xml:space="preserve"> educational journey. Over the coming months, we will provide additional resources and information to </w:t>
      </w:r>
      <w:r w:rsidRPr="00874CEA">
        <w:rPr>
          <w:rFonts w:ascii="Helvetica" w:eastAsia="Calibri" w:hAnsi="Helvetica" w:cs="Calibri"/>
          <w:color w:val="000000" w:themeColor="text1"/>
        </w:rPr>
        <w:t xml:space="preserve">help you understand our curriculum model and how it will benefit your child’s learning. </w:t>
      </w:r>
    </w:p>
    <w:p w14:paraId="00000019" w14:textId="04D20B55" w:rsidR="00F71026" w:rsidRPr="00874CEA" w:rsidRDefault="00874CEA">
      <w:pPr>
        <w:widowControl w:val="0"/>
        <w:pBdr>
          <w:top w:val="nil"/>
          <w:left w:val="nil"/>
          <w:bottom w:val="nil"/>
          <w:right w:val="nil"/>
          <w:between w:val="nil"/>
        </w:pBdr>
        <w:spacing w:before="86" w:line="284" w:lineRule="auto"/>
        <w:ind w:left="7" w:right="693" w:firstLine="7"/>
        <w:rPr>
          <w:rFonts w:ascii="Helvetica" w:eastAsia="Calibri" w:hAnsi="Helvetica" w:cs="Calibri"/>
          <w:color w:val="000000" w:themeColor="text1"/>
        </w:rPr>
      </w:pPr>
      <w:r w:rsidRPr="00874CEA">
        <w:rPr>
          <w:rFonts w:ascii="Helvetica" w:eastAsia="Calibri" w:hAnsi="Helvetica" w:cs="Calibri"/>
          <w:color w:val="000000" w:themeColor="text1"/>
          <w:highlight w:val="white"/>
        </w:rPr>
        <w:t xml:space="preserve">I appreciate your continued support and cooperation as we work together to provide the best possible </w:t>
      </w:r>
      <w:r w:rsidRPr="00874CEA">
        <w:rPr>
          <w:rFonts w:ascii="Helvetica" w:eastAsia="Calibri" w:hAnsi="Helvetica" w:cs="Calibri"/>
          <w:color w:val="000000" w:themeColor="text1"/>
        </w:rPr>
        <w:t>education</w:t>
      </w:r>
      <w:r w:rsidRPr="00874CEA">
        <w:rPr>
          <w:rFonts w:ascii="Helvetica" w:eastAsia="Calibri" w:hAnsi="Helvetica" w:cs="Calibri"/>
          <w:color w:val="000000" w:themeColor="text1"/>
          <w:highlight w:val="white"/>
        </w:rPr>
        <w:t xml:space="preserve"> for our students. </w:t>
      </w:r>
      <w:r w:rsidRPr="00874CEA">
        <w:rPr>
          <w:rFonts w:ascii="Helvetica" w:eastAsia="Calibri" w:hAnsi="Helvetica" w:cs="Calibri"/>
          <w:color w:val="000000" w:themeColor="text1"/>
        </w:rPr>
        <w:t xml:space="preserve"> </w:t>
      </w:r>
    </w:p>
    <w:p w14:paraId="04FFA60F" w14:textId="6260C8AB" w:rsidR="00874CEA" w:rsidRPr="00874CEA" w:rsidRDefault="00874CEA" w:rsidP="00874CEA">
      <w:pPr>
        <w:widowControl w:val="0"/>
        <w:pBdr>
          <w:top w:val="nil"/>
          <w:left w:val="nil"/>
          <w:bottom w:val="nil"/>
          <w:right w:val="nil"/>
          <w:between w:val="nil"/>
        </w:pBdr>
        <w:spacing w:before="529" w:line="240" w:lineRule="auto"/>
        <w:ind w:left="5"/>
        <w:rPr>
          <w:rFonts w:ascii="Helvetica" w:eastAsia="Calibri" w:hAnsi="Helvetica" w:cs="Calibri"/>
          <w:b/>
          <w:color w:val="000000" w:themeColor="text1"/>
        </w:rPr>
      </w:pPr>
      <w:r w:rsidRPr="00874CEA">
        <w:rPr>
          <w:rFonts w:ascii="Helvetica" w:eastAsia="Calibri" w:hAnsi="Helvetica" w:cs="Calibri"/>
          <w:b/>
          <w:color w:val="000000" w:themeColor="text1"/>
        </w:rPr>
        <w:t>Sincerely,</w:t>
      </w:r>
    </w:p>
    <w:p w14:paraId="5DA91BD2" w14:textId="69468181" w:rsidR="00874CEA" w:rsidRPr="00874CEA" w:rsidRDefault="00874CEA" w:rsidP="00874CEA">
      <w:pPr>
        <w:widowControl w:val="0"/>
        <w:pBdr>
          <w:top w:val="nil"/>
          <w:left w:val="nil"/>
          <w:bottom w:val="nil"/>
          <w:right w:val="nil"/>
          <w:between w:val="nil"/>
        </w:pBdr>
        <w:spacing w:before="529" w:line="240" w:lineRule="auto"/>
        <w:ind w:left="5"/>
        <w:rPr>
          <w:rFonts w:ascii="Helvetica" w:eastAsia="Calibri" w:hAnsi="Helvetica" w:cs="Calibri"/>
          <w:b/>
          <w:color w:val="000000" w:themeColor="text1"/>
        </w:rPr>
      </w:pPr>
      <w:r w:rsidRPr="00874CEA">
        <w:rPr>
          <w:rFonts w:ascii="Helvetica" w:eastAsia="Calibri" w:hAnsi="Helvetica" w:cs="Calibri"/>
          <w:b/>
          <w:color w:val="000000" w:themeColor="text1"/>
        </w:rPr>
        <w:t>Kate Fogarty – Executive Director, Catholic Education Sandhurst.</w:t>
      </w:r>
    </w:p>
    <w:p w14:paraId="50E31F8F" w14:textId="77777777" w:rsidR="00874CEA" w:rsidRPr="00874CEA" w:rsidRDefault="00874CEA" w:rsidP="00874CEA">
      <w:pPr>
        <w:widowControl w:val="0"/>
        <w:pBdr>
          <w:top w:val="nil"/>
          <w:left w:val="nil"/>
          <w:bottom w:val="nil"/>
          <w:right w:val="nil"/>
          <w:between w:val="nil"/>
        </w:pBdr>
        <w:spacing w:before="529" w:line="240" w:lineRule="auto"/>
        <w:ind w:left="5"/>
        <w:rPr>
          <w:rFonts w:ascii="Helvetica" w:eastAsia="Calibri" w:hAnsi="Helvetica" w:cs="Calibri"/>
          <w:b/>
          <w:color w:val="000000" w:themeColor="text1"/>
        </w:rPr>
      </w:pPr>
    </w:p>
    <w:sectPr w:rsidR="00874CEA" w:rsidRPr="00874CEA">
      <w:pgSz w:w="11900" w:h="16840"/>
      <w:pgMar w:top="1430" w:right="1432" w:bottom="1870"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26"/>
    <w:rsid w:val="003F265B"/>
    <w:rsid w:val="00874CEA"/>
    <w:rsid w:val="00E26F41"/>
    <w:rsid w:val="00F71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5FC3C46"/>
  <w15:docId w15:val="{FB3B7A8B-9A61-EF4E-BB8F-AFE4EEB3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Therese Stewart</cp:lastModifiedBy>
  <cp:revision>2</cp:revision>
  <dcterms:created xsi:type="dcterms:W3CDTF">2024-09-05T05:54:00Z</dcterms:created>
  <dcterms:modified xsi:type="dcterms:W3CDTF">2024-09-05T05:54:00Z</dcterms:modified>
</cp:coreProperties>
</file>