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A6A08" w14:textId="0DFDC324" w:rsidR="00137033" w:rsidRDefault="00137033" w:rsidP="00666238">
      <w:pPr>
        <w:jc w:val="center"/>
        <w:rPr>
          <w:sz w:val="36"/>
          <w:szCs w:val="36"/>
        </w:rPr>
      </w:pPr>
      <w:r w:rsidRPr="00137033">
        <w:rPr>
          <w:noProof/>
          <w:sz w:val="36"/>
          <w:szCs w:val="36"/>
        </w:rPr>
        <w:drawing>
          <wp:inline distT="0" distB="0" distL="0" distR="0" wp14:anchorId="18BE9098" wp14:editId="676B36FD">
            <wp:extent cx="5731510" cy="1226820"/>
            <wp:effectExtent l="0" t="0" r="2540" b="0"/>
            <wp:docPr id="1442171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7113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7033">
        <w:rPr>
          <w:b/>
          <w:bCs/>
          <w:sz w:val="36"/>
          <w:szCs w:val="36"/>
        </w:rPr>
        <w:t>2026</w:t>
      </w:r>
    </w:p>
    <w:p w14:paraId="47D1F320" w14:textId="43BED483" w:rsidR="00666238" w:rsidRDefault="00666238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This</w:t>
      </w:r>
      <w:r w:rsidRPr="00666238">
        <w:rPr>
          <w:sz w:val="24"/>
          <w:szCs w:val="24"/>
        </w:rPr>
        <w:t xml:space="preserve"> scholarship </w:t>
      </w:r>
      <w:r>
        <w:rPr>
          <w:sz w:val="24"/>
          <w:szCs w:val="24"/>
        </w:rPr>
        <w:t xml:space="preserve">aims to encourage motivated students from the Sunraysia area to pursue further studies that will address issues in the Murray-Darling Basin. A wide range of challenges face this crucial part of our nation. Climate change, water policy, urban and industry needs, </w:t>
      </w:r>
      <w:proofErr w:type="gramStart"/>
      <w:r>
        <w:rPr>
          <w:sz w:val="24"/>
          <w:szCs w:val="24"/>
        </w:rPr>
        <w:t>recreation</w:t>
      </w:r>
      <w:proofErr w:type="gramEnd"/>
      <w:r>
        <w:rPr>
          <w:sz w:val="24"/>
          <w:szCs w:val="24"/>
        </w:rPr>
        <w:t xml:space="preserve"> and environmental considerations all place demands on the basin.</w:t>
      </w:r>
    </w:p>
    <w:p w14:paraId="5C68E02D" w14:textId="77777777" w:rsidR="00666238" w:rsidRDefault="00666238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question of what </w:t>
      </w:r>
      <w:proofErr w:type="gramStart"/>
      <w:r>
        <w:rPr>
          <w:sz w:val="24"/>
          <w:szCs w:val="24"/>
        </w:rPr>
        <w:t>is an appropriate field of study</w:t>
      </w:r>
      <w:proofErr w:type="gramEnd"/>
      <w:r>
        <w:rPr>
          <w:sz w:val="24"/>
          <w:szCs w:val="24"/>
        </w:rPr>
        <w:t xml:space="preserve"> is an op</w:t>
      </w:r>
      <w:r w:rsidR="002A6E74">
        <w:rPr>
          <w:sz w:val="24"/>
          <w:szCs w:val="24"/>
        </w:rPr>
        <w:t xml:space="preserve">en one. </w:t>
      </w:r>
      <w:r w:rsidR="00016659">
        <w:rPr>
          <w:sz w:val="24"/>
          <w:szCs w:val="24"/>
        </w:rPr>
        <w:t>Gone</w:t>
      </w:r>
      <w:r w:rsidR="002A6E74">
        <w:rPr>
          <w:sz w:val="24"/>
          <w:szCs w:val="24"/>
        </w:rPr>
        <w:t xml:space="preserve"> are the days when Biologists Chemists and E</w:t>
      </w:r>
      <w:r>
        <w:rPr>
          <w:sz w:val="24"/>
          <w:szCs w:val="24"/>
        </w:rPr>
        <w:t xml:space="preserve">ngineers </w:t>
      </w:r>
      <w:proofErr w:type="gramStart"/>
      <w:r>
        <w:rPr>
          <w:sz w:val="24"/>
          <w:szCs w:val="24"/>
        </w:rPr>
        <w:t>were seen as</w:t>
      </w:r>
      <w:proofErr w:type="gramEnd"/>
      <w:r>
        <w:rPr>
          <w:sz w:val="24"/>
          <w:szCs w:val="24"/>
        </w:rPr>
        <w:t xml:space="preserve"> the natural leaders </w:t>
      </w:r>
      <w:r w:rsidR="0043281E">
        <w:rPr>
          <w:sz w:val="24"/>
          <w:szCs w:val="24"/>
        </w:rPr>
        <w:t xml:space="preserve">to </w:t>
      </w:r>
      <w:r w:rsidR="004D25EA">
        <w:rPr>
          <w:sz w:val="24"/>
          <w:szCs w:val="24"/>
        </w:rPr>
        <w:t>address</w:t>
      </w:r>
      <w:r w:rsidR="00C20673">
        <w:rPr>
          <w:sz w:val="24"/>
          <w:szCs w:val="24"/>
        </w:rPr>
        <w:t xml:space="preserve"> </w:t>
      </w:r>
      <w:r w:rsidR="002A6E74">
        <w:rPr>
          <w:sz w:val="24"/>
          <w:szCs w:val="24"/>
        </w:rPr>
        <w:t xml:space="preserve">water </w:t>
      </w:r>
      <w:r w:rsidR="008E00B9">
        <w:rPr>
          <w:sz w:val="24"/>
          <w:szCs w:val="24"/>
        </w:rPr>
        <w:t xml:space="preserve">and drainage basin </w:t>
      </w:r>
      <w:r>
        <w:rPr>
          <w:sz w:val="24"/>
          <w:szCs w:val="24"/>
        </w:rPr>
        <w:t>issues</w:t>
      </w:r>
      <w:r w:rsidR="002A6E74">
        <w:rPr>
          <w:sz w:val="24"/>
          <w:szCs w:val="24"/>
        </w:rPr>
        <w:t>.</w:t>
      </w:r>
      <w:r>
        <w:rPr>
          <w:sz w:val="24"/>
          <w:szCs w:val="24"/>
        </w:rPr>
        <w:t xml:space="preserve"> Ethicists, </w:t>
      </w:r>
      <w:proofErr w:type="gramStart"/>
      <w:r>
        <w:rPr>
          <w:sz w:val="24"/>
          <w:szCs w:val="24"/>
        </w:rPr>
        <w:t>philosophers</w:t>
      </w:r>
      <w:proofErr w:type="gramEnd"/>
      <w:r>
        <w:rPr>
          <w:sz w:val="24"/>
          <w:szCs w:val="24"/>
        </w:rPr>
        <w:t xml:space="preserve"> and historians will have as much to contribute</w:t>
      </w:r>
      <w:r w:rsidR="00DD06C0">
        <w:rPr>
          <w:sz w:val="24"/>
          <w:szCs w:val="24"/>
        </w:rPr>
        <w:t xml:space="preserve"> in the future. Perhaps the scholarship applicants themselves will be the ones suggesting how their fields of interest are relevant.</w:t>
      </w:r>
    </w:p>
    <w:p w14:paraId="3E6CF81D" w14:textId="77777777" w:rsidR="00DD06C0" w:rsidRDefault="00DD06C0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scholarship will be awarded to one worthy applicant annually to follow a tertiary study at an institution of their choice. Scholarship applicants will be evaluated on a range of criteria including scholastic performance, communication skills, community involvement, and personal skills and character.</w:t>
      </w:r>
    </w:p>
    <w:p w14:paraId="75773B3C" w14:textId="77777777" w:rsidR="00DD06C0" w:rsidRDefault="00DD06C0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Scholarship holders will be encouraged to speak to Rotary clubs and other community groups when the opportunities </w:t>
      </w:r>
      <w:r w:rsidR="005E362F">
        <w:rPr>
          <w:sz w:val="24"/>
          <w:szCs w:val="24"/>
        </w:rPr>
        <w:t>occur,</w:t>
      </w:r>
      <w:r>
        <w:rPr>
          <w:sz w:val="24"/>
          <w:szCs w:val="24"/>
        </w:rPr>
        <w:t xml:space="preserve"> as such presentations </w:t>
      </w:r>
      <w:r w:rsidR="002A6E74">
        <w:rPr>
          <w:sz w:val="24"/>
          <w:szCs w:val="24"/>
        </w:rPr>
        <w:t xml:space="preserve">by young leaders </w:t>
      </w:r>
      <w:r>
        <w:rPr>
          <w:sz w:val="24"/>
          <w:szCs w:val="24"/>
        </w:rPr>
        <w:t>are important in meeting the Basin’s challenges.</w:t>
      </w:r>
    </w:p>
    <w:p w14:paraId="7A2870AB" w14:textId="1877D5AF" w:rsidR="00DD06C0" w:rsidRDefault="00DD06C0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scholarship of $</w:t>
      </w:r>
      <w:r w:rsidR="00351F16">
        <w:rPr>
          <w:sz w:val="24"/>
          <w:szCs w:val="24"/>
        </w:rPr>
        <w:t>5</w:t>
      </w:r>
      <w:r>
        <w:rPr>
          <w:sz w:val="24"/>
          <w:szCs w:val="24"/>
        </w:rPr>
        <w:t xml:space="preserve">000 will be for a student who will </w:t>
      </w:r>
      <w:r w:rsidR="00DB7910">
        <w:rPr>
          <w:sz w:val="24"/>
          <w:szCs w:val="24"/>
        </w:rPr>
        <w:t xml:space="preserve">take up a tertiary study in </w:t>
      </w:r>
      <w:r w:rsidR="00351F16">
        <w:rPr>
          <w:sz w:val="24"/>
          <w:szCs w:val="24"/>
        </w:rPr>
        <w:t>2027 or are current first year tertiary students</w:t>
      </w:r>
    </w:p>
    <w:p w14:paraId="7C774455" w14:textId="29AF9DD1" w:rsidR="002A6E74" w:rsidRDefault="0023588E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881493">
        <w:rPr>
          <w:sz w:val="24"/>
          <w:szCs w:val="24"/>
        </w:rPr>
        <w:t>pplication</w:t>
      </w:r>
      <w:r w:rsidR="002A6E74">
        <w:rPr>
          <w:sz w:val="24"/>
          <w:szCs w:val="24"/>
        </w:rPr>
        <w:t xml:space="preserve"> forms </w:t>
      </w:r>
      <w:r>
        <w:rPr>
          <w:sz w:val="24"/>
          <w:szCs w:val="24"/>
        </w:rPr>
        <w:t>and informat</w:t>
      </w:r>
      <w:r w:rsidR="00C07829">
        <w:rPr>
          <w:sz w:val="24"/>
          <w:szCs w:val="24"/>
        </w:rPr>
        <w:t>ion about the selection process</w:t>
      </w:r>
      <w:r>
        <w:rPr>
          <w:sz w:val="24"/>
          <w:szCs w:val="24"/>
        </w:rPr>
        <w:t xml:space="preserve"> </w:t>
      </w:r>
      <w:r w:rsidR="002A6E74">
        <w:rPr>
          <w:sz w:val="24"/>
          <w:szCs w:val="24"/>
        </w:rPr>
        <w:t xml:space="preserve">are available </w:t>
      </w:r>
      <w:r w:rsidR="00137033">
        <w:rPr>
          <w:sz w:val="24"/>
          <w:szCs w:val="24"/>
        </w:rPr>
        <w:t xml:space="preserve">from the </w:t>
      </w:r>
    </w:p>
    <w:p w14:paraId="06856698" w14:textId="6739110F" w:rsidR="002A6E74" w:rsidRDefault="00351F16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Rotary Club of Red Cliffs. email:</w:t>
      </w:r>
      <w:r w:rsidR="00137033">
        <w:rPr>
          <w:sz w:val="24"/>
          <w:szCs w:val="24"/>
        </w:rPr>
        <w:t xml:space="preserve"> </w:t>
      </w:r>
      <w:hyperlink r:id="rId5" w:history="1">
        <w:r w:rsidR="00137033" w:rsidRPr="008E4243">
          <w:rPr>
            <w:rStyle w:val="Hyperlink"/>
            <w:sz w:val="24"/>
            <w:szCs w:val="24"/>
          </w:rPr>
          <w:t>rotaryredcliffs@outlook.co.au</w:t>
        </w:r>
      </w:hyperlink>
    </w:p>
    <w:p w14:paraId="254AE44C" w14:textId="70D07F65" w:rsidR="00137033" w:rsidRDefault="00137033" w:rsidP="0013703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For further information please phone 0428 165 355 </w:t>
      </w:r>
    </w:p>
    <w:p w14:paraId="7242CE8A" w14:textId="77777777" w:rsidR="00B30178" w:rsidRDefault="00B30178" w:rsidP="00DD06C0">
      <w:pPr>
        <w:rPr>
          <w:sz w:val="24"/>
          <w:szCs w:val="24"/>
        </w:rPr>
      </w:pPr>
    </w:p>
    <w:sectPr w:rsidR="00B30178" w:rsidSect="00A71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38"/>
    <w:rsid w:val="00016659"/>
    <w:rsid w:val="00137033"/>
    <w:rsid w:val="00163F96"/>
    <w:rsid w:val="001F7410"/>
    <w:rsid w:val="0023588E"/>
    <w:rsid w:val="002A6E74"/>
    <w:rsid w:val="00303DD0"/>
    <w:rsid w:val="00351F16"/>
    <w:rsid w:val="00366B4E"/>
    <w:rsid w:val="0041708C"/>
    <w:rsid w:val="0043281E"/>
    <w:rsid w:val="004D25EA"/>
    <w:rsid w:val="005E362F"/>
    <w:rsid w:val="00666238"/>
    <w:rsid w:val="006726F8"/>
    <w:rsid w:val="0076158A"/>
    <w:rsid w:val="00881493"/>
    <w:rsid w:val="008B37D1"/>
    <w:rsid w:val="008E00B9"/>
    <w:rsid w:val="008F4E6C"/>
    <w:rsid w:val="00A7128C"/>
    <w:rsid w:val="00A857E1"/>
    <w:rsid w:val="00B30178"/>
    <w:rsid w:val="00B313F2"/>
    <w:rsid w:val="00BA0CD8"/>
    <w:rsid w:val="00C07829"/>
    <w:rsid w:val="00C20673"/>
    <w:rsid w:val="00C86BE0"/>
    <w:rsid w:val="00DB7910"/>
    <w:rsid w:val="00DD06C0"/>
    <w:rsid w:val="00DF1826"/>
    <w:rsid w:val="00F0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28D6"/>
  <w15:docId w15:val="{25DC7ECC-2972-4CF3-93C2-C54B9FD7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5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taryredcliffs@outlook.co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Tracy Aston</cp:lastModifiedBy>
  <cp:revision>2</cp:revision>
  <dcterms:created xsi:type="dcterms:W3CDTF">2026-06-12T03:32:00Z</dcterms:created>
  <dcterms:modified xsi:type="dcterms:W3CDTF">2026-06-12T03:32:00Z</dcterms:modified>
</cp:coreProperties>
</file>