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7D6AC50" wp14:paraId="4EBE15B4" wp14:textId="445B1732">
      <w:pPr>
        <w:pStyle w:val="Normal"/>
        <w:spacing w:before="240" w:beforeAutospacing="off" w:after="240" w:afterAutospacing="off"/>
      </w:pPr>
      <w:r w:rsidR="29ADFC75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6FBE385A" wp14:editId="4F775BEE">
            <wp:simplePos x="0" y="0"/>
            <wp:positionH relativeFrom="column">
              <wp:posOffset>4686300</wp:posOffset>
            </wp:positionH>
            <wp:positionV relativeFrom="paragraph">
              <wp:posOffset>-1000125</wp:posOffset>
            </wp:positionV>
            <wp:extent cx="1638300" cy="1638300"/>
            <wp:effectExtent l="0" t="0" r="0" b="0"/>
            <wp:wrapNone/>
            <wp:docPr id="7273595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27359521" name="Picture 727359521"/>
                    <pic:cNvPicPr/>
                  </pic:nvPicPr>
                  <pic:blipFill>
                    <a:blip xmlns:r="http://schemas.openxmlformats.org/officeDocument/2006/relationships" r:embed="rId14938676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7D6AC50" w:rsidR="29ADFC75">
        <w:rPr>
          <w:rFonts w:ascii="Aptos" w:hAnsi="Aptos" w:eastAsia="Aptos" w:cs="Aptos"/>
          <w:noProof w:val="0"/>
          <w:sz w:val="24"/>
          <w:szCs w:val="24"/>
          <w:lang w:val="en-US"/>
        </w:rPr>
        <w:t>Dear parents and carers,</w:t>
      </w:r>
    </w:p>
    <w:p xmlns:wp14="http://schemas.microsoft.com/office/word/2010/wordml" w:rsidP="4AAF854F" wp14:paraId="1CE4DEDC" wp14:textId="54E242D0">
      <w:pPr>
        <w:spacing w:before="240" w:beforeAutospacing="off" w:after="240" w:afterAutospacing="off"/>
      </w:pPr>
      <w:r w:rsidRPr="5DD3DD5B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the new school year </w:t>
      </w:r>
      <w:r w:rsidRPr="5DD3DD5B" w:rsidR="6513BE0C">
        <w:rPr>
          <w:rFonts w:ascii="Aptos" w:hAnsi="Aptos" w:eastAsia="Aptos" w:cs="Aptos"/>
          <w:noProof w:val="0"/>
          <w:sz w:val="24"/>
          <w:szCs w:val="24"/>
          <w:lang w:val="en-US"/>
        </w:rPr>
        <w:t>is underway</w:t>
      </w:r>
      <w:r w:rsidRPr="5DD3DD5B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, we’d like to remind families about the important role good vision plays in learning and development.</w:t>
      </w:r>
    </w:p>
    <w:p xmlns:wp14="http://schemas.microsoft.com/office/word/2010/wordml" w:rsidP="4AAF854F" wp14:paraId="2D61FA40" wp14:textId="0F8DC34B">
      <w:pPr>
        <w:spacing w:before="240" w:beforeAutospacing="off" w:after="240" w:afterAutospacing="off"/>
      </w:pP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 Specsavers Shepparton, we’re 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passi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onate about helping children see clearly and feel confident in the classroom. Many vision problems can go unnoticed, and children may not realis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e they’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e strug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gling with their sight. Regular eye tests can help identi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fy any i</w:t>
      </w: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ssues early and support your child’s success at school.</w:t>
      </w:r>
    </w:p>
    <w:p xmlns:wp14="http://schemas.microsoft.com/office/word/2010/wordml" w:rsidP="4AAF854F" wp14:paraId="7826E9B3" wp14:textId="46CBA3B0">
      <w:pPr>
        <w:spacing w:before="240" w:beforeAutospacing="off" w:after="240" w:afterAutospacing="off"/>
      </w:pPr>
      <w:r w:rsidRPr="07D6AC50" w:rsidR="1CB18217">
        <w:rPr>
          <w:rFonts w:ascii="Aptos" w:hAnsi="Aptos" w:eastAsia="Aptos" w:cs="Aptos"/>
          <w:noProof w:val="0"/>
          <w:sz w:val="24"/>
          <w:szCs w:val="24"/>
          <w:lang w:val="en-US"/>
        </w:rPr>
        <w:t>Children’s eye tests are available at Specsavers</w:t>
      </w:r>
      <w:r w:rsidRPr="07D6AC50" w:rsidR="3BF5F4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bulk billed through Medicare,</w:t>
      </w:r>
      <w:r w:rsidRPr="07D6AC50" w:rsidR="1CB182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07D6AC50" w:rsidR="73CD8F22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07D6AC50" w:rsidR="1CB18217">
        <w:rPr>
          <w:rFonts w:ascii="Aptos" w:hAnsi="Aptos" w:eastAsia="Aptos" w:cs="Aptos"/>
          <w:noProof w:val="0"/>
          <w:sz w:val="24"/>
          <w:szCs w:val="24"/>
          <w:lang w:val="en-US"/>
        </w:rPr>
        <w:t>ur friendly, experienced team is trained to make eye tests a comfortable and positive experience for young patients.</w:t>
      </w:r>
    </w:p>
    <w:p xmlns:wp14="http://schemas.microsoft.com/office/word/2010/wordml" w:rsidP="4AAF854F" wp14:paraId="55D968D1" wp14:textId="40C5737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2C6F4F" w:rsidR="1001008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have two convenient locations in Shepparton. Our Maude St store is </w:t>
      </w:r>
      <w:r w:rsidRPr="2A2C6F4F" w:rsidR="10010081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2A2C6F4F" w:rsidR="1001008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the corner of Maude St &amp; High St, </w:t>
      </w:r>
      <w:r w:rsidRPr="2A2C6F4F" w:rsidR="155601F0">
        <w:rPr>
          <w:rFonts w:ascii="Aptos" w:hAnsi="Aptos" w:eastAsia="Aptos" w:cs="Aptos"/>
          <w:noProof w:val="0"/>
          <w:sz w:val="24"/>
          <w:szCs w:val="24"/>
          <w:lang w:val="en-US"/>
        </w:rPr>
        <w:t>with free parking available across the road (entry via High St or Rowe St). O</w:t>
      </w:r>
      <w:r w:rsidRPr="2A2C6F4F" w:rsidR="10010081">
        <w:rPr>
          <w:rFonts w:ascii="Aptos" w:hAnsi="Aptos" w:eastAsia="Aptos" w:cs="Aptos"/>
          <w:noProof w:val="0"/>
          <w:sz w:val="24"/>
          <w:szCs w:val="24"/>
          <w:lang w:val="en-US"/>
        </w:rPr>
        <w:t>ur Marketplace s</w:t>
      </w:r>
      <w:r w:rsidRPr="2A2C6F4F" w:rsidR="4F8DE8D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tore is </w:t>
      </w:r>
      <w:r w:rsidRPr="2A2C6F4F" w:rsidR="257A1978">
        <w:rPr>
          <w:rFonts w:ascii="Aptos" w:hAnsi="Aptos" w:eastAsia="Aptos" w:cs="Aptos"/>
          <w:noProof w:val="0"/>
          <w:sz w:val="24"/>
          <w:szCs w:val="24"/>
          <w:lang w:val="en-US"/>
        </w:rPr>
        <w:t>found</w:t>
      </w:r>
      <w:r w:rsidRPr="2A2C6F4F" w:rsidR="4F8DE8D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Shepparton Marketplace, right near the ride hand side entrance</w:t>
      </w:r>
      <w:r w:rsidRPr="2A2C6F4F" w:rsidR="5E5EE526">
        <w:rPr>
          <w:rFonts w:ascii="Aptos" w:hAnsi="Aptos" w:eastAsia="Aptos" w:cs="Aptos"/>
          <w:noProof w:val="0"/>
          <w:sz w:val="24"/>
          <w:szCs w:val="24"/>
          <w:lang w:val="en-US"/>
        </w:rPr>
        <w:t>, opposite the Commonwealth Bank</w:t>
      </w:r>
      <w:r w:rsidRPr="2A2C6F4F" w:rsidR="4F8DE8D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4AAF854F" wp14:paraId="2B51AB8C" wp14:textId="374FF6C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AF854F" w:rsidR="1DD6855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Making an appointment is made easy by booking on our website </w:t>
      </w:r>
      <w:hyperlink r:id="R7a3bfb9d33264f9f">
        <w:r w:rsidRPr="4AAF854F" w:rsidR="1DD6855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www.specsavers.com.au</w:t>
        </w:r>
      </w:hyperlink>
      <w:r w:rsidRPr="4AAF854F" w:rsidR="1DD68551">
        <w:rPr>
          <w:rFonts w:ascii="Aptos" w:hAnsi="Aptos" w:eastAsia="Aptos" w:cs="Aptos"/>
          <w:noProof w:val="0"/>
          <w:sz w:val="24"/>
          <w:szCs w:val="24"/>
          <w:lang w:val="en-US"/>
        </w:rPr>
        <w:t>, or calling us on (03) 5821 0803 for Maude St or (03) 5831 4332 for Marketplace and following the prompts.</w:t>
      </w:r>
    </w:p>
    <w:p xmlns:wp14="http://schemas.microsoft.com/office/word/2010/wordml" w:rsidP="4AAF854F" wp14:paraId="37AC769F" wp14:textId="300FAA0F">
      <w:pPr>
        <w:spacing w:before="240" w:beforeAutospacing="off" w:after="240" w:afterAutospacing="off"/>
      </w:pPr>
      <w:r w:rsidRPr="4AAF854F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Thank you for taking the time to support your child’s eye health. We look forward to welcoming local families in the new school year.</w:t>
      </w:r>
    </w:p>
    <w:p xmlns:wp14="http://schemas.microsoft.com/office/word/2010/wordml" w:rsidP="4AAF854F" wp14:paraId="6AFA6481" wp14:textId="4BB5B48B">
      <w:pPr>
        <w:spacing w:before="240" w:beforeAutospacing="off" w:after="240" w:afterAutospacing="off"/>
      </w:pPr>
      <w:r w:rsidRPr="5DD3DD5B" w:rsidR="4F389612">
        <w:rPr>
          <w:rFonts w:ascii="Aptos" w:hAnsi="Aptos" w:eastAsia="Aptos" w:cs="Aptos"/>
          <w:noProof w:val="0"/>
          <w:sz w:val="24"/>
          <w:szCs w:val="24"/>
          <w:lang w:val="en-US"/>
        </w:rPr>
        <w:t>Kind regards,</w:t>
      </w:r>
    </w:p>
    <w:p xmlns:wp14="http://schemas.microsoft.com/office/word/2010/wordml" w:rsidP="5DD3DD5B" wp14:paraId="3C5BD247" wp14:textId="236A6D1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DD3DD5B" wp14:paraId="3A339AE1" wp14:textId="2978A3E4">
      <w:pPr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DD3DD5B" w:rsidR="0E40DD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team at Specsavers Shepparton</w:t>
      </w:r>
      <w:r w:rsidRPr="5DD3DD5B" w:rsidR="47C44C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DD3DD5B" wp14:paraId="22546297" wp14:textId="26F5E397">
      <w:pPr>
        <w:pStyle w:val="Normal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DD3DD5B" wp14:paraId="5E3477A0" wp14:textId="4C54971D">
      <w:pPr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DD3DD5B" wp14:paraId="7ACCDC13" wp14:textId="45C8F8F9">
      <w:pPr>
        <w:pStyle w:val="Normal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DD3DD5B" wp14:paraId="2C078E63" wp14:textId="56594740">
      <w:pPr>
        <w:pStyle w:val="Normal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DD3DD5B" w:rsidR="0335D1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Specsavers Maude St</w:t>
      </w:r>
      <w:r>
        <w:tab/>
      </w:r>
      <w:r>
        <w:tab/>
      </w:r>
      <w:r>
        <w:tab/>
      </w:r>
      <w:r>
        <w:tab/>
      </w:r>
      <w:r>
        <w:tab/>
      </w:r>
      <w:r w:rsidRPr="5DD3DD5B" w:rsidR="0E40DD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Specsavers Marketplace</w:t>
      </w:r>
      <w:r>
        <w:br/>
      </w:r>
      <w:r w:rsidRPr="5DD3DD5B" w:rsidR="74A5F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Cnr 69 High St &amp; 237 Maude St </w:t>
      </w:r>
      <w:r>
        <w:tab/>
      </w:r>
      <w:r>
        <w:tab/>
      </w:r>
      <w:r>
        <w:tab/>
      </w:r>
      <w:r>
        <w:tab/>
      </w:r>
      <w:r w:rsidRPr="5DD3DD5B" w:rsidR="0E40DD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Shop 39 110 Benalla Rd </w:t>
      </w:r>
      <w:r>
        <w:br/>
      </w:r>
      <w:r w:rsidRPr="5DD3DD5B" w:rsidR="0E40DD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Shepparton, VIC, 3630</w:t>
      </w:r>
      <w:r>
        <w:tab/>
      </w:r>
      <w:r>
        <w:tab/>
      </w:r>
      <w:r>
        <w:tab/>
      </w:r>
      <w:r>
        <w:tab/>
      </w:r>
      <w:r>
        <w:tab/>
      </w:r>
      <w:r w:rsidRPr="5DD3DD5B" w:rsidR="7CF1E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Shepparton, VIC, 3630</w:t>
      </w:r>
      <w:r>
        <w:br/>
      </w:r>
      <w:r w:rsidRPr="5DD3DD5B" w:rsidR="38C793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Phone: 58210803 </w:t>
      </w:r>
      <w:r>
        <w:tab/>
      </w:r>
      <w:r>
        <w:tab/>
      </w:r>
      <w:r>
        <w:tab/>
      </w:r>
      <w:r>
        <w:tab/>
      </w:r>
      <w:r>
        <w:tab/>
      </w:r>
      <w:r w:rsidRPr="5DD3DD5B" w:rsidR="0E40DD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Phone: 58314332</w:t>
      </w:r>
      <w:r w:rsidRPr="5DD3DD5B" w:rsidR="169D52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>
        <w:tab/>
      </w:r>
      <w:r>
        <w:tab/>
      </w:r>
      <w:r>
        <w:br/>
      </w:r>
      <w:r w:rsidRPr="5DD3DD5B" w:rsidR="15948B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Email: </w:t>
      </w:r>
      <w:hyperlink r:id="R2927d2f8a40a4bd1">
        <w:r w:rsidRPr="5DD3DD5B" w:rsidR="15948B1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optics.sheppartonmaudest.au@specsavers.com</w:t>
        </w:r>
      </w:hyperlink>
      <w:r w:rsidRPr="5DD3DD5B" w:rsidR="15948B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  <w:r w:rsidRPr="5DD3DD5B" w:rsidR="0E40DD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Email: </w:t>
      </w:r>
      <w:hyperlink r:id="R4326b068efaa4f73">
        <w:r w:rsidRPr="5DD3DD5B" w:rsidR="0E40DDF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optics.shepparton.au@specsavers.com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LNw5K/RtBTj6A" int2:id="EODcpGDX">
      <int2:state int2:type="spell" int2:value="Rejected"/>
    </int2:textHash>
    <int2:bookmark int2:bookmarkName="_Int_QiMeUNyf" int2:invalidationBookmarkName="" int2:hashCode="EqRHtr2mYR8coP" int2:id="ubULhwDx">
      <int2:state int2:type="spell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F6AF20"/>
    <w:rsid w:val="031973C1"/>
    <w:rsid w:val="0335D13B"/>
    <w:rsid w:val="06928307"/>
    <w:rsid w:val="077F205A"/>
    <w:rsid w:val="07D6AC50"/>
    <w:rsid w:val="0995A340"/>
    <w:rsid w:val="0B273AF0"/>
    <w:rsid w:val="0DCE7EE5"/>
    <w:rsid w:val="0E40DDF7"/>
    <w:rsid w:val="0EB4BBD6"/>
    <w:rsid w:val="10010081"/>
    <w:rsid w:val="1165E554"/>
    <w:rsid w:val="155601F0"/>
    <w:rsid w:val="15948B1C"/>
    <w:rsid w:val="169D52D7"/>
    <w:rsid w:val="18BB1F40"/>
    <w:rsid w:val="18D26D9C"/>
    <w:rsid w:val="1CB18217"/>
    <w:rsid w:val="1D8A0442"/>
    <w:rsid w:val="1DD68551"/>
    <w:rsid w:val="21F71A65"/>
    <w:rsid w:val="22392C42"/>
    <w:rsid w:val="250B0C64"/>
    <w:rsid w:val="257A1978"/>
    <w:rsid w:val="29ADFC75"/>
    <w:rsid w:val="2A2C6F4F"/>
    <w:rsid w:val="2C391BC7"/>
    <w:rsid w:val="2CB2B7C8"/>
    <w:rsid w:val="2EB7C65E"/>
    <w:rsid w:val="31E15F0B"/>
    <w:rsid w:val="31F2C8A8"/>
    <w:rsid w:val="344498D6"/>
    <w:rsid w:val="34EE16AB"/>
    <w:rsid w:val="37961CFD"/>
    <w:rsid w:val="37DB2838"/>
    <w:rsid w:val="38120FED"/>
    <w:rsid w:val="38C7937C"/>
    <w:rsid w:val="3A97608B"/>
    <w:rsid w:val="3AE6993B"/>
    <w:rsid w:val="3BF5F4F8"/>
    <w:rsid w:val="3E38C87B"/>
    <w:rsid w:val="3F84C927"/>
    <w:rsid w:val="41D71871"/>
    <w:rsid w:val="42D622F0"/>
    <w:rsid w:val="45805F5A"/>
    <w:rsid w:val="468BCE25"/>
    <w:rsid w:val="47C44C7C"/>
    <w:rsid w:val="49A49843"/>
    <w:rsid w:val="4A14618A"/>
    <w:rsid w:val="4AAF854F"/>
    <w:rsid w:val="4B3CDF5E"/>
    <w:rsid w:val="4C61A9F1"/>
    <w:rsid w:val="4E2C3FD4"/>
    <w:rsid w:val="4F389612"/>
    <w:rsid w:val="4F3E72D8"/>
    <w:rsid w:val="4F8DE8D2"/>
    <w:rsid w:val="537E4A60"/>
    <w:rsid w:val="546840A6"/>
    <w:rsid w:val="546C84B2"/>
    <w:rsid w:val="56DE46AD"/>
    <w:rsid w:val="571CCDD9"/>
    <w:rsid w:val="5CF49569"/>
    <w:rsid w:val="5DD3DD5B"/>
    <w:rsid w:val="5DF6AF20"/>
    <w:rsid w:val="5E5EE526"/>
    <w:rsid w:val="5EB2D21D"/>
    <w:rsid w:val="5F138FDA"/>
    <w:rsid w:val="5F8F000D"/>
    <w:rsid w:val="6513BE0C"/>
    <w:rsid w:val="67D30CD8"/>
    <w:rsid w:val="6C9D890D"/>
    <w:rsid w:val="709B681C"/>
    <w:rsid w:val="70BDAA99"/>
    <w:rsid w:val="73CD8F22"/>
    <w:rsid w:val="7453A9D7"/>
    <w:rsid w:val="74A5F230"/>
    <w:rsid w:val="77670DE1"/>
    <w:rsid w:val="79F0BB75"/>
    <w:rsid w:val="7A3EBCBB"/>
    <w:rsid w:val="7A839AFD"/>
    <w:rsid w:val="7B3D5DF8"/>
    <w:rsid w:val="7CF1E26D"/>
    <w:rsid w:val="7D21F455"/>
    <w:rsid w:val="7DD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AF20"/>
  <w15:chartTrackingRefBased/>
  <w15:docId w15:val="{E1A7412B-9C36-49D1-8EA1-D7C61E7438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AAF854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pecsavers.com.au" TargetMode="External" Id="R7a3bfb9d33264f9f" /><Relationship Type="http://schemas.microsoft.com/office/2020/10/relationships/intelligence" Target="intelligence2.xml" Id="R9bb94ce3d4db4612" /><Relationship Type="http://schemas.openxmlformats.org/officeDocument/2006/relationships/image" Target="/media/image.png" Id="rId1493867639" /><Relationship Type="http://schemas.openxmlformats.org/officeDocument/2006/relationships/hyperlink" Target="mailto:optics.sheppartonmaudest.au@specsavers.com" TargetMode="External" Id="R2927d2f8a40a4bd1" /><Relationship Type="http://schemas.openxmlformats.org/officeDocument/2006/relationships/hyperlink" Target="mailto:optics.shepparton.au@specsavers.com" TargetMode="External" Id="R4326b068efaa4f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2025-12-23T02:44:57.7151471Z</dcterms:created>
  <dcterms:modified xsi:type="dcterms:W3CDTF">2026-03-19T03:35:42.9713379Z</dcterms:modified>
  <dc:creator>Sarah Hicks Shepparton Dir Retail</dc:creator>
  <lastModifiedBy>Sarah Hicks Shepparton Dir Retail</lastModifiedBy>
</coreProperties>
</file>