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0CFA" w14:textId="3016C60F" w:rsidR="005B3D3C" w:rsidRDefault="002A0FF8" w:rsidP="007A3CE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WHEELERS HILL</w:t>
      </w:r>
      <w:r w:rsidR="005B3D3C">
        <w:rPr>
          <w:rFonts w:asciiTheme="majorHAnsi" w:eastAsiaTheme="majorEastAsia" w:hAnsiTheme="majorHAnsi" w:cstheme="majorBidi"/>
          <w:b/>
          <w:color w:val="5B9BD5" w:themeColor="accent1"/>
          <w:sz w:val="44"/>
          <w:szCs w:val="32"/>
        </w:rPr>
        <w:t xml:space="preserve"> SECONDARY COLLEGE</w:t>
      </w:r>
    </w:p>
    <w:p w14:paraId="7AE65AC3" w14:textId="439B0A89" w:rsidR="007A3CE9" w:rsidRDefault="007A3CE9" w:rsidP="007A3CE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MOBILE PHONES – STUDENT USE </w:t>
      </w:r>
      <w:r w:rsidR="009C7BFB">
        <w:rPr>
          <w:rFonts w:asciiTheme="majorHAnsi" w:eastAsiaTheme="majorEastAsia" w:hAnsiTheme="majorHAnsi" w:cstheme="majorBidi"/>
          <w:b/>
          <w:color w:val="5B9BD5" w:themeColor="accent1"/>
          <w:sz w:val="44"/>
          <w:szCs w:val="32"/>
        </w:rPr>
        <w:t>POLICY</w:t>
      </w:r>
    </w:p>
    <w:p w14:paraId="722EAF78" w14:textId="77777777" w:rsidR="007A3CE9" w:rsidRDefault="007A3CE9" w:rsidP="007A3CE9">
      <w:pPr>
        <w:spacing w:line="240" w:lineRule="auto"/>
        <w:jc w:val="both"/>
        <w:outlineLvl w:val="1"/>
        <w:rPr>
          <w:rFonts w:ascii="Calibri" w:hAnsi="Calibri" w:cs="Calibri"/>
        </w:rPr>
      </w:pPr>
      <w:r>
        <w:rPr>
          <w:rFonts w:asciiTheme="majorHAnsi" w:eastAsiaTheme="majorEastAsia" w:hAnsiTheme="majorHAnsi" w:cstheme="majorBidi"/>
          <w:b/>
          <w:caps/>
          <w:color w:val="5B9BD5" w:themeColor="accent1"/>
          <w:sz w:val="26"/>
          <w:szCs w:val="26"/>
        </w:rPr>
        <w:t>Purpose</w:t>
      </w:r>
    </w:p>
    <w:p w14:paraId="040E8103" w14:textId="5E7B0ACB" w:rsidR="007A3CE9" w:rsidRDefault="007A3CE9" w:rsidP="007A3CE9">
      <w:pPr>
        <w:spacing w:before="120"/>
        <w:jc w:val="both"/>
        <w:rPr>
          <w:rFonts w:cstheme="minorHAnsi"/>
        </w:rPr>
      </w:pPr>
      <w:r>
        <w:rPr>
          <w:rFonts w:cstheme="minorHAnsi"/>
        </w:rPr>
        <w:t xml:space="preserve">To explain to our school community the Department’s and </w:t>
      </w:r>
      <w:r w:rsidR="002A0FF8">
        <w:rPr>
          <w:rFonts w:cstheme="minorHAnsi"/>
        </w:rPr>
        <w:t>Wheelers Hill</w:t>
      </w:r>
      <w:r w:rsidR="00465A10">
        <w:rPr>
          <w:rFonts w:cstheme="minorHAnsi"/>
        </w:rPr>
        <w:t xml:space="preserve"> Secondary College’s</w:t>
      </w:r>
      <w:r>
        <w:rPr>
          <w:rFonts w:cstheme="minorHAnsi"/>
        </w:rPr>
        <w:t xml:space="preserve"> policy requirements and expectations relating to students using mobile phones</w:t>
      </w:r>
      <w:r w:rsidR="00465A10">
        <w:rPr>
          <w:rFonts w:cstheme="minorHAnsi"/>
        </w:rPr>
        <w:t>, smartwatches</w:t>
      </w:r>
      <w:r>
        <w:rPr>
          <w:rFonts w:cstheme="minorHAnsi"/>
        </w:rPr>
        <w:t xml:space="preserve"> </w:t>
      </w:r>
      <w:r w:rsidRPr="00465A10">
        <w:rPr>
          <w:rFonts w:cstheme="minorHAnsi"/>
        </w:rPr>
        <w:t>an</w:t>
      </w:r>
      <w:r w:rsidR="00465A10">
        <w:rPr>
          <w:rFonts w:cstheme="minorHAnsi"/>
        </w:rPr>
        <w:t>d other personal mobile devices</w:t>
      </w:r>
      <w:r w:rsidR="00B27240">
        <w:rPr>
          <w:rFonts w:cstheme="minorHAnsi"/>
        </w:rPr>
        <w:t xml:space="preserve"> during school hours</w:t>
      </w:r>
      <w:r w:rsidR="00465A10">
        <w:rPr>
          <w:rFonts w:cstheme="minorHAnsi"/>
        </w:rPr>
        <w:t>.</w:t>
      </w:r>
      <w:r>
        <w:rPr>
          <w:rFonts w:cstheme="minorHAnsi"/>
          <w:highlight w:val="green"/>
        </w:rPr>
        <w:t xml:space="preserve"> </w:t>
      </w:r>
    </w:p>
    <w:p w14:paraId="3B7811A7"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084A0B0A" w14:textId="77777777" w:rsidR="007A3CE9" w:rsidRDefault="007A3CE9" w:rsidP="007A3CE9">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1B962A2B" w14:textId="623B69F9" w:rsidR="007A3CE9" w:rsidRDefault="007A3CE9" w:rsidP="007A3CE9">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All students at</w:t>
      </w:r>
      <w:r w:rsidR="00465A10">
        <w:rPr>
          <w:rFonts w:asciiTheme="minorHAnsi" w:hAnsiTheme="minorHAnsi" w:cstheme="minorHAnsi"/>
          <w:sz w:val="22"/>
          <w:szCs w:val="22"/>
        </w:rPr>
        <w:t xml:space="preserve"> </w:t>
      </w:r>
      <w:r w:rsidR="002A0FF8">
        <w:rPr>
          <w:rFonts w:asciiTheme="minorHAnsi" w:hAnsiTheme="minorHAnsi" w:cstheme="minorHAnsi"/>
          <w:sz w:val="22"/>
          <w:szCs w:val="22"/>
        </w:rPr>
        <w:t>Wheelers Hill</w:t>
      </w:r>
      <w:r w:rsidR="00465A10">
        <w:rPr>
          <w:rFonts w:asciiTheme="minorHAnsi" w:hAnsiTheme="minorHAnsi" w:cstheme="minorHAnsi"/>
          <w:sz w:val="22"/>
          <w:szCs w:val="22"/>
        </w:rPr>
        <w:t xml:space="preserve"> Secondary College</w:t>
      </w:r>
      <w:r>
        <w:rPr>
          <w:rFonts w:asciiTheme="minorHAnsi" w:hAnsiTheme="minorHAnsi" w:cstheme="minorHAnsi"/>
          <w:sz w:val="22"/>
          <w:szCs w:val="22"/>
        </w:rPr>
        <w:t xml:space="preserve"> </w:t>
      </w:r>
      <w:r w:rsidR="00465A10">
        <w:rPr>
          <w:rFonts w:asciiTheme="minorHAnsi" w:hAnsiTheme="minorHAnsi" w:cstheme="minorHAnsi"/>
          <w:sz w:val="22"/>
          <w:szCs w:val="22"/>
        </w:rPr>
        <w:t>a</w:t>
      </w:r>
      <w:r>
        <w:rPr>
          <w:rFonts w:asciiTheme="minorHAnsi" w:hAnsiTheme="minorHAnsi" w:cstheme="minorHAnsi"/>
          <w:sz w:val="22"/>
          <w:szCs w:val="22"/>
        </w:rPr>
        <w:t>nd,</w:t>
      </w:r>
    </w:p>
    <w:p w14:paraId="6ADC7B8D" w14:textId="09E661AC" w:rsidR="007A3CE9" w:rsidRPr="00465A10" w:rsidRDefault="007A3CE9" w:rsidP="00465A10">
      <w:pPr>
        <w:pStyle w:val="Default"/>
        <w:numPr>
          <w:ilvl w:val="0"/>
          <w:numId w:val="15"/>
        </w:numPr>
        <w:rPr>
          <w:rFonts w:asciiTheme="minorHAnsi" w:hAnsiTheme="minorHAnsi" w:cstheme="minorHAnsi"/>
          <w:sz w:val="22"/>
          <w:szCs w:val="22"/>
        </w:rPr>
      </w:pPr>
      <w:r w:rsidRPr="00465A10">
        <w:rPr>
          <w:rFonts w:asciiTheme="minorHAnsi" w:hAnsiTheme="minorHAnsi" w:cstheme="minorHAnsi"/>
          <w:sz w:val="22"/>
          <w:szCs w:val="22"/>
        </w:rPr>
        <w:t>Students’ personal mobile phones</w:t>
      </w:r>
      <w:r w:rsidR="00465A10" w:rsidRPr="00465A10">
        <w:rPr>
          <w:rFonts w:asciiTheme="minorHAnsi" w:hAnsiTheme="minorHAnsi" w:cstheme="minorHAnsi"/>
          <w:sz w:val="22"/>
          <w:szCs w:val="22"/>
        </w:rPr>
        <w:t xml:space="preserve">, smart </w:t>
      </w:r>
      <w:r w:rsidR="00693954" w:rsidRPr="00465A10">
        <w:rPr>
          <w:rFonts w:asciiTheme="minorHAnsi" w:hAnsiTheme="minorHAnsi" w:cstheme="minorHAnsi"/>
          <w:sz w:val="22"/>
          <w:szCs w:val="22"/>
        </w:rPr>
        <w:t>watches</w:t>
      </w:r>
      <w:r w:rsidR="00693954">
        <w:rPr>
          <w:rFonts w:asciiTheme="minorHAnsi" w:hAnsiTheme="minorHAnsi" w:cstheme="minorHAnsi"/>
          <w:sz w:val="22"/>
          <w:szCs w:val="22"/>
        </w:rPr>
        <w:t>,</w:t>
      </w:r>
      <w:r w:rsidR="00693954" w:rsidRPr="00465A10">
        <w:rPr>
          <w:rFonts w:asciiTheme="minorHAnsi" w:hAnsiTheme="minorHAnsi" w:cstheme="minorHAnsi"/>
          <w:sz w:val="22"/>
          <w:szCs w:val="22"/>
        </w:rPr>
        <w:t xml:space="preserve"> other</w:t>
      </w:r>
      <w:r w:rsidRPr="00465A10">
        <w:rPr>
          <w:rFonts w:asciiTheme="minorHAnsi" w:hAnsiTheme="minorHAnsi" w:cstheme="minorHAnsi"/>
          <w:sz w:val="22"/>
          <w:szCs w:val="22"/>
        </w:rPr>
        <w:t xml:space="preserve"> personal mobile devices</w:t>
      </w:r>
      <w:r w:rsidR="00693954">
        <w:rPr>
          <w:rFonts w:asciiTheme="minorHAnsi" w:hAnsiTheme="minorHAnsi" w:cstheme="minorHAnsi"/>
          <w:sz w:val="22"/>
          <w:szCs w:val="22"/>
        </w:rPr>
        <w:t xml:space="preserve"> and peripherals (such as headphones and ear buds)</w:t>
      </w:r>
      <w:r w:rsidRPr="00465A10">
        <w:rPr>
          <w:rFonts w:asciiTheme="minorHAnsi" w:hAnsiTheme="minorHAnsi" w:cstheme="minorHAnsi"/>
          <w:sz w:val="22"/>
          <w:szCs w:val="22"/>
        </w:rPr>
        <w:t xml:space="preserve"> brought onto school premises during school hours, including recess and lunchtime.</w:t>
      </w:r>
    </w:p>
    <w:p w14:paraId="277CB873" w14:textId="77777777" w:rsidR="007A3CE9" w:rsidRDefault="007A3CE9" w:rsidP="007A3CE9">
      <w:pPr>
        <w:pStyle w:val="Default"/>
        <w:ind w:left="720"/>
        <w:rPr>
          <w:rFonts w:cstheme="minorHAnsi"/>
        </w:rPr>
      </w:pPr>
    </w:p>
    <w:p w14:paraId="76BCE0BA"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47062E50" w14:textId="125C0266" w:rsidR="007A3CE9" w:rsidRDefault="007A3CE9" w:rsidP="007A3CE9">
      <w:pPr>
        <w:jc w:val="both"/>
        <w:outlineLvl w:val="1"/>
        <w:rPr>
          <w:rFonts w:eastAsiaTheme="majorEastAsia" w:cstheme="minorHAnsi"/>
          <w:b/>
          <w:caps/>
          <w:color w:val="5B9BD5"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w:t>
      </w:r>
      <w:r w:rsidRPr="00465A10">
        <w:rPr>
          <w:rFonts w:cstheme="minorHAnsi"/>
          <w:color w:val="000000"/>
        </w:rPr>
        <w:t>For the purpose of this policy, “mobile phone” refers to mobile phones and any device that may connect to or have a similar functionality to a mobile phone such as smart watches</w:t>
      </w:r>
      <w:r w:rsidR="00465A10">
        <w:rPr>
          <w:rFonts w:cstheme="minorHAnsi"/>
          <w:color w:val="000000"/>
        </w:rPr>
        <w:t>.</w:t>
      </w:r>
      <w:r w:rsidR="00693954">
        <w:rPr>
          <w:rFonts w:cstheme="minorHAnsi"/>
          <w:color w:val="000000"/>
        </w:rPr>
        <w:t xml:space="preserve"> Peripheral devices such as headphones and ear buds are also bound by this policy.</w:t>
      </w:r>
    </w:p>
    <w:p w14:paraId="4B7B2C8D" w14:textId="0F9C0B68" w:rsidR="007A3CE9" w:rsidRPr="009C7BFB" w:rsidRDefault="007A3CE9" w:rsidP="009C7B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4F68FF01" w14:textId="42E5E636" w:rsidR="007A3CE9" w:rsidRPr="00465A10" w:rsidRDefault="002A0FF8" w:rsidP="007A3CE9">
      <w:pPr>
        <w:jc w:val="both"/>
        <w:rPr>
          <w:rFonts w:cstheme="minorHAnsi"/>
        </w:rPr>
      </w:pPr>
      <w:r>
        <w:rPr>
          <w:rFonts w:cstheme="minorHAnsi"/>
        </w:rPr>
        <w:t>Wheelers Hill</w:t>
      </w:r>
      <w:r w:rsidR="00465A10">
        <w:rPr>
          <w:rFonts w:cstheme="minorHAnsi"/>
        </w:rPr>
        <w:t xml:space="preserve"> Secondary College</w:t>
      </w:r>
      <w:r w:rsidR="00465A10" w:rsidRPr="00465A10">
        <w:rPr>
          <w:rFonts w:cstheme="minorHAnsi"/>
        </w:rPr>
        <w:t xml:space="preserve"> </w:t>
      </w:r>
      <w:r w:rsidR="007A3CE9" w:rsidRPr="00465A10">
        <w:rPr>
          <w:rFonts w:cstheme="minorHAnsi"/>
        </w:rPr>
        <w:t>understands that students may bring a personal mobile phone to school, particularly if they are travelling independently to and from school.</w:t>
      </w:r>
    </w:p>
    <w:p w14:paraId="0A0BA4C8" w14:textId="6A5C2B54" w:rsidR="007A3CE9" w:rsidRDefault="007A3CE9" w:rsidP="007A3CE9">
      <w:pPr>
        <w:jc w:val="both"/>
        <w:rPr>
          <w:rFonts w:cstheme="minorHAnsi"/>
          <w:highlight w:val="yellow"/>
        </w:rPr>
      </w:pPr>
      <w:r w:rsidRPr="00135067">
        <w:rPr>
          <w:rFonts w:cstheme="minorHAnsi"/>
        </w:rPr>
        <w:t xml:space="preserve">At </w:t>
      </w:r>
      <w:r w:rsidR="002A0FF8">
        <w:rPr>
          <w:rFonts w:cstheme="minorHAnsi"/>
        </w:rPr>
        <w:t>Wheelers Hill</w:t>
      </w:r>
      <w:r w:rsidR="00465A10">
        <w:rPr>
          <w:rFonts w:cstheme="minorHAnsi"/>
        </w:rPr>
        <w:t xml:space="preserve"> Secondary College:</w:t>
      </w:r>
    </w:p>
    <w:p w14:paraId="7BBD30D8" w14:textId="4BE356C6" w:rsidR="007A3CE9" w:rsidRPr="00135067" w:rsidRDefault="007A3CE9" w:rsidP="007A3CE9">
      <w:pPr>
        <w:pStyle w:val="ListParagraph"/>
        <w:numPr>
          <w:ilvl w:val="0"/>
          <w:numId w:val="16"/>
        </w:numPr>
        <w:spacing w:after="0" w:line="240" w:lineRule="auto"/>
        <w:ind w:left="714" w:hanging="357"/>
        <w:jc w:val="both"/>
        <w:rPr>
          <w:rFonts w:cstheme="minorHAnsi"/>
        </w:rPr>
      </w:pPr>
      <w:r>
        <w:rPr>
          <w:rFonts w:cstheme="minorHAnsi"/>
        </w:rPr>
        <w:t>Students who choose to bring mobile phones to school must have them switched off and securely stored</w:t>
      </w:r>
      <w:r w:rsidR="00465A10">
        <w:rPr>
          <w:rFonts w:cstheme="minorHAnsi"/>
        </w:rPr>
        <w:t xml:space="preserve"> in their locker</w:t>
      </w:r>
      <w:r>
        <w:rPr>
          <w:rFonts w:cstheme="minorHAnsi"/>
        </w:rPr>
        <w:t xml:space="preserve"> during school hours</w:t>
      </w:r>
    </w:p>
    <w:p w14:paraId="2407C468" w14:textId="77777777" w:rsidR="007A3CE9" w:rsidRDefault="007A3CE9" w:rsidP="007A3CE9">
      <w:pPr>
        <w:pStyle w:val="ListParagraph"/>
        <w:keepNext/>
        <w:keepLines/>
        <w:numPr>
          <w:ilvl w:val="0"/>
          <w:numId w:val="16"/>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5906A006" w14:textId="663DAC78" w:rsidR="007A3CE9" w:rsidRDefault="007A3CE9" w:rsidP="007A3CE9">
      <w:pPr>
        <w:pStyle w:val="Bullet1"/>
        <w:numPr>
          <w:ilvl w:val="0"/>
          <w:numId w:val="16"/>
        </w:numPr>
        <w:spacing w:after="0"/>
        <w:ind w:left="714" w:hanging="357"/>
        <w:rPr>
          <w:rFonts w:cstheme="minorHAnsi"/>
          <w:szCs w:val="22"/>
          <w:lang w:val="en-US"/>
        </w:rPr>
      </w:pPr>
      <w:r>
        <w:rPr>
          <w:rFonts w:cstheme="minorHAnsi"/>
          <w:szCs w:val="22"/>
          <w:lang w:val="en-US"/>
        </w:rPr>
        <w:t>When emergencies occur, parents or carers should reach their child</w:t>
      </w:r>
      <w:r w:rsidR="005B3D3C">
        <w:rPr>
          <w:rFonts w:cstheme="minorHAnsi"/>
          <w:szCs w:val="22"/>
          <w:lang w:val="en-US"/>
        </w:rPr>
        <w:t xml:space="preserve"> by calling the school’s office on 9</w:t>
      </w:r>
      <w:r w:rsidR="002A0FF8">
        <w:rPr>
          <w:rFonts w:cstheme="minorHAnsi"/>
          <w:szCs w:val="22"/>
          <w:lang w:val="en-US"/>
        </w:rPr>
        <w:t>561 5811</w:t>
      </w:r>
      <w:r w:rsidR="005B3D3C">
        <w:rPr>
          <w:rFonts w:cstheme="minorHAnsi"/>
          <w:szCs w:val="22"/>
          <w:lang w:val="en-US"/>
        </w:rPr>
        <w:t>.</w:t>
      </w:r>
    </w:p>
    <w:p w14:paraId="670E5F25" w14:textId="4B8F9632" w:rsidR="00693954" w:rsidRPr="00693954" w:rsidRDefault="00693954" w:rsidP="00693954">
      <w:pPr>
        <w:pStyle w:val="ListParagraph"/>
        <w:numPr>
          <w:ilvl w:val="0"/>
          <w:numId w:val="16"/>
        </w:numPr>
        <w:rPr>
          <w:lang w:val="en-US"/>
        </w:rPr>
      </w:pPr>
      <w:r>
        <w:rPr>
          <w:lang w:val="en-US"/>
        </w:rPr>
        <w:t>The College will not be responsible for damage to or loss of devices used in breach of this policy.</w:t>
      </w:r>
    </w:p>
    <w:p w14:paraId="6E35E2A4" w14:textId="77777777" w:rsidR="00135067" w:rsidRDefault="00135067" w:rsidP="00135067">
      <w:pPr>
        <w:jc w:val="both"/>
        <w:rPr>
          <w:b/>
          <w:sz w:val="24"/>
          <w:szCs w:val="24"/>
        </w:rPr>
      </w:pPr>
    </w:p>
    <w:p w14:paraId="24448CF7" w14:textId="77777777" w:rsidR="007A3CE9" w:rsidRPr="00135067" w:rsidRDefault="007A3CE9" w:rsidP="00135067">
      <w:pPr>
        <w:jc w:val="both"/>
        <w:rPr>
          <w:b/>
          <w:sz w:val="24"/>
          <w:szCs w:val="24"/>
        </w:rPr>
      </w:pPr>
      <w:r w:rsidRPr="00135067">
        <w:rPr>
          <w:b/>
          <w:sz w:val="24"/>
          <w:szCs w:val="24"/>
        </w:rPr>
        <w:t xml:space="preserve">Personal mobile phone use </w:t>
      </w:r>
    </w:p>
    <w:p w14:paraId="74E09C0B" w14:textId="6901941F" w:rsidR="007A3CE9" w:rsidRDefault="007A3CE9" w:rsidP="007A3CE9">
      <w:pPr>
        <w:jc w:val="both"/>
      </w:pPr>
      <w:r>
        <w:t xml:space="preserve">In accordance with the Department’s </w:t>
      </w:r>
      <w:hyperlink r:id="rId11" w:history="1">
        <w:r w:rsidR="00766B73" w:rsidRPr="00766B73">
          <w:rPr>
            <w:rStyle w:val="Hyperlink"/>
          </w:rPr>
          <w:t>Mobile Phones P</w:t>
        </w:r>
        <w:r w:rsidRPr="00766B73">
          <w:rPr>
            <w:rStyle w:val="Hyperlink"/>
          </w:rPr>
          <w:t>olicy</w:t>
        </w:r>
      </w:hyperlink>
      <w:r>
        <w:t xml:space="preserve"> issued by the Minister for Education, personal mobile phones must not be used at </w:t>
      </w:r>
      <w:r w:rsidR="002A0FF8">
        <w:rPr>
          <w:rFonts w:cstheme="minorHAnsi"/>
        </w:rPr>
        <w:t>Wheelers Hill</w:t>
      </w:r>
      <w:r w:rsidR="00465A10">
        <w:rPr>
          <w:rFonts w:cstheme="minorHAnsi"/>
        </w:rPr>
        <w:t xml:space="preserve"> Secondary College </w:t>
      </w:r>
      <w:r>
        <w:t>during school hours, including lunchtime and recess, unless an exception has been granted</w:t>
      </w:r>
      <w:r w:rsidR="002A0FF8">
        <w:t xml:space="preserve"> by the College</w:t>
      </w:r>
      <w:r>
        <w:t>.</w:t>
      </w:r>
    </w:p>
    <w:p w14:paraId="67CF5AAA" w14:textId="7C10B126" w:rsidR="007A3CE9" w:rsidRDefault="007A3CE9" w:rsidP="00EB3CB5">
      <w:pPr>
        <w:jc w:val="both"/>
      </w:pPr>
      <w:r>
        <w:lastRenderedPageBreak/>
        <w:t xml:space="preserve">Where a student has been granted an exception, the student must </w:t>
      </w:r>
      <w:r w:rsidR="00EB3CB5">
        <w:t>use their mobile phone for the purpose for which the exception was granted, and in a safe,</w:t>
      </w:r>
      <w:r w:rsidR="004E64D6">
        <w:t xml:space="preserve"> ethical and responsible manner consistent with the Acceptable Use Agreement for ICT resources at </w:t>
      </w:r>
      <w:r w:rsidR="002A0FF8">
        <w:t>Wheelers Hill</w:t>
      </w:r>
      <w:r w:rsidR="004E64D6">
        <w:t xml:space="preserve"> Secondary College.</w:t>
      </w:r>
    </w:p>
    <w:p w14:paraId="6DB95B83" w14:textId="77777777" w:rsidR="005B3D3C" w:rsidRDefault="005B3D3C" w:rsidP="00135067">
      <w:pPr>
        <w:jc w:val="both"/>
        <w:rPr>
          <w:b/>
          <w:sz w:val="24"/>
          <w:szCs w:val="24"/>
        </w:rPr>
      </w:pPr>
    </w:p>
    <w:p w14:paraId="18D61197" w14:textId="50C9EDEC" w:rsidR="007A3CE9" w:rsidRPr="00135067" w:rsidRDefault="007A3CE9" w:rsidP="00135067">
      <w:pPr>
        <w:jc w:val="both"/>
        <w:rPr>
          <w:b/>
          <w:sz w:val="24"/>
          <w:szCs w:val="24"/>
        </w:rPr>
      </w:pPr>
      <w:r w:rsidRPr="00135067">
        <w:rPr>
          <w:b/>
          <w:sz w:val="24"/>
          <w:szCs w:val="24"/>
        </w:rPr>
        <w:t>Secure storage</w:t>
      </w:r>
    </w:p>
    <w:p w14:paraId="676D7B8F" w14:textId="68A9321D" w:rsidR="007A3CE9" w:rsidRDefault="007A3CE9" w:rsidP="007A3CE9">
      <w:pPr>
        <w:pStyle w:val="paragraph"/>
        <w:spacing w:before="0" w:beforeAutospacing="0" w:after="0" w:afterAutospacing="0"/>
        <w:jc w:val="both"/>
        <w:textAlignment w:val="baseline"/>
        <w:rPr>
          <w:rStyle w:val="Hyperlink"/>
          <w:rFonts w:asciiTheme="minorHAnsi" w:hAnsiTheme="minorHAnsi" w:cstheme="minorHAnsi"/>
          <w:color w:val="auto"/>
          <w:sz w:val="22"/>
          <w:szCs w:val="22"/>
          <w:lang w:val="en" w:eastAsia="en-AU"/>
        </w:rPr>
      </w:pPr>
      <w:r>
        <w:rPr>
          <w:rFonts w:asciiTheme="minorHAnsi" w:hAnsiTheme="minorHAnsi" w:cstheme="minorHAnsi"/>
          <w:sz w:val="22"/>
          <w:szCs w:val="22"/>
        </w:rPr>
        <w:t xml:space="preserve">Mobile </w:t>
      </w:r>
      <w:r w:rsidRPr="00465A10">
        <w:rPr>
          <w:rFonts w:asciiTheme="minorHAnsi" w:hAnsiTheme="minorHAnsi" w:cstheme="minorHAnsi"/>
          <w:sz w:val="22"/>
          <w:szCs w:val="22"/>
        </w:rPr>
        <w:t>phones</w:t>
      </w:r>
      <w:r w:rsidR="00465A10">
        <w:rPr>
          <w:rFonts w:asciiTheme="minorHAnsi" w:hAnsiTheme="minorHAnsi" w:cstheme="minorHAnsi"/>
          <w:sz w:val="22"/>
          <w:szCs w:val="22"/>
        </w:rPr>
        <w:t xml:space="preserve"> or other smart devices,</w:t>
      </w:r>
      <w:r>
        <w:rPr>
          <w:rFonts w:asciiTheme="minorHAnsi" w:hAnsiTheme="minorHAnsi" w:cstheme="minorHAnsi"/>
          <w:sz w:val="22"/>
          <w:szCs w:val="22"/>
        </w:rPr>
        <w:t xml:space="preserve"> owned by students at </w:t>
      </w:r>
      <w:r w:rsidR="002A0FF8">
        <w:rPr>
          <w:rFonts w:asciiTheme="minorHAnsi" w:hAnsiTheme="minorHAnsi" w:cstheme="minorHAnsi"/>
          <w:sz w:val="22"/>
          <w:szCs w:val="22"/>
        </w:rPr>
        <w:t>Wheelers Hill</w:t>
      </w:r>
      <w:r w:rsidR="00465A10">
        <w:rPr>
          <w:rFonts w:asciiTheme="minorHAnsi" w:hAnsiTheme="minorHAnsi" w:cstheme="minorHAnsi"/>
          <w:sz w:val="22"/>
          <w:szCs w:val="22"/>
        </w:rPr>
        <w:t xml:space="preserve"> Secondary College </w:t>
      </w:r>
      <w:r>
        <w:rPr>
          <w:rFonts w:asciiTheme="minorHAnsi" w:hAnsiTheme="minorHAnsi" w:cstheme="minorHAnsi"/>
          <w:sz w:val="22"/>
          <w:szCs w:val="22"/>
        </w:rPr>
        <w:t xml:space="preserve">are considered valuable items and are brought to school at the owner’s (student’s or parent/carer’s) risk.  </w:t>
      </w:r>
      <w:r w:rsidRPr="00465A10">
        <w:rPr>
          <w:rFonts w:asciiTheme="minorHAnsi" w:hAnsiTheme="minorHAnsi" w:cstheme="minorHAnsi"/>
          <w:sz w:val="22"/>
          <w:szCs w:val="22"/>
        </w:rPr>
        <w:t>Students are encouraged not to bring a mobile phone to school unless there is a compelling reason to do so.</w:t>
      </w:r>
      <w:r>
        <w:rPr>
          <w:rFonts w:asciiTheme="minorHAnsi" w:hAnsiTheme="minorHAnsi" w:cstheme="minorHAnsi"/>
          <w:sz w:val="22"/>
          <w:szCs w:val="22"/>
        </w:rPr>
        <w:t xml:space="preserve">  Please note that</w:t>
      </w:r>
      <w:r w:rsidR="00465A10">
        <w:rPr>
          <w:rFonts w:asciiTheme="minorHAnsi" w:hAnsiTheme="minorHAnsi" w:cstheme="minorHAnsi"/>
          <w:sz w:val="22"/>
          <w:szCs w:val="22"/>
        </w:rPr>
        <w:t xml:space="preserve"> </w:t>
      </w:r>
      <w:r w:rsidR="002A0FF8">
        <w:rPr>
          <w:rFonts w:asciiTheme="minorHAnsi" w:hAnsiTheme="minorHAnsi" w:cstheme="minorHAnsi"/>
          <w:sz w:val="22"/>
          <w:szCs w:val="22"/>
        </w:rPr>
        <w:t>Wheelers Hill</w:t>
      </w:r>
      <w:r w:rsidR="00465A10">
        <w:rPr>
          <w:rFonts w:asciiTheme="minorHAnsi" w:hAnsiTheme="minorHAnsi" w:cstheme="minorHAnsi"/>
          <w:sz w:val="22"/>
          <w:szCs w:val="22"/>
        </w:rPr>
        <w:t xml:space="preserve"> Secondary College</w:t>
      </w:r>
      <w:r>
        <w:rPr>
          <w:rFonts w:asciiTheme="minorHAnsi" w:hAnsiTheme="minorHAnsi" w:cstheme="minorHAnsi"/>
          <w:sz w:val="22"/>
          <w:szCs w:val="22"/>
        </w:rPr>
        <w:t xml:space="preserve"> does not have accident insurance for accidental property damage</w:t>
      </w:r>
      <w:r w:rsidR="00074E00">
        <w:rPr>
          <w:rFonts w:asciiTheme="minorHAnsi" w:hAnsiTheme="minorHAnsi" w:cstheme="minorHAnsi"/>
          <w:sz w:val="22"/>
          <w:szCs w:val="22"/>
        </w:rPr>
        <w:t xml:space="preserve"> or theft</w:t>
      </w:r>
      <w:r>
        <w:rPr>
          <w:rFonts w:asciiTheme="minorHAnsi" w:hAnsiTheme="minorHAnsi" w:cstheme="minorHAnsi"/>
          <w:sz w:val="22"/>
          <w:szCs w:val="22"/>
        </w:rPr>
        <w:t xml:space="preserve">. Students and their parents/carers are encouraged to obtain appropriate insurance for valuable items.  Refer to </w:t>
      </w:r>
      <w:r w:rsidRPr="00465A10">
        <w:rPr>
          <w:rFonts w:asciiTheme="minorHAnsi" w:hAnsiTheme="minorHAnsi" w:cstheme="minorHAnsi"/>
          <w:sz w:val="22"/>
          <w:szCs w:val="22"/>
        </w:rPr>
        <w:t xml:space="preserve">the </w:t>
      </w:r>
      <w:hyperlink r:id="rId12" w:history="1">
        <w:r w:rsidRPr="005B3D3C">
          <w:rPr>
            <w:rStyle w:val="Hyperlink"/>
            <w:rFonts w:asciiTheme="minorHAnsi" w:hAnsiTheme="minorHAnsi" w:cstheme="minorHAnsi"/>
            <w:sz w:val="22"/>
            <w:szCs w:val="22"/>
          </w:rPr>
          <w:t xml:space="preserve">Department’s </w:t>
        </w:r>
        <w:r w:rsidRPr="005B3D3C">
          <w:rPr>
            <w:rStyle w:val="Hyperlink"/>
            <w:rFonts w:asciiTheme="minorHAnsi" w:hAnsiTheme="minorHAnsi" w:cstheme="minorHAnsi"/>
            <w:sz w:val="22"/>
            <w:szCs w:val="22"/>
            <w:lang w:val="en" w:eastAsia="en-AU"/>
          </w:rPr>
          <w:t>Personal Goods</w:t>
        </w:r>
        <w:r w:rsidR="005B3D3C" w:rsidRPr="005B3D3C">
          <w:rPr>
            <w:rStyle w:val="Hyperlink"/>
            <w:rFonts w:asciiTheme="minorHAnsi" w:hAnsiTheme="minorHAnsi" w:cstheme="minorHAnsi"/>
            <w:sz w:val="22"/>
            <w:szCs w:val="22"/>
            <w:lang w:val="en" w:eastAsia="en-AU"/>
          </w:rPr>
          <w:t xml:space="preserve"> Policy</w:t>
        </w:r>
      </w:hyperlink>
    </w:p>
    <w:p w14:paraId="1DCA87F7" w14:textId="77777777" w:rsidR="00465A10" w:rsidRDefault="00465A10" w:rsidP="007A3CE9">
      <w:pPr>
        <w:pStyle w:val="paragraph"/>
        <w:spacing w:before="0" w:beforeAutospacing="0" w:after="0" w:afterAutospacing="0"/>
        <w:jc w:val="both"/>
        <w:textAlignment w:val="baseline"/>
        <w:rPr>
          <w:rStyle w:val="Hyperlink"/>
          <w:rFonts w:asciiTheme="minorHAnsi" w:hAnsiTheme="minorHAnsi" w:cstheme="minorHAnsi"/>
          <w:sz w:val="22"/>
          <w:szCs w:val="22"/>
        </w:rPr>
      </w:pPr>
    </w:p>
    <w:p w14:paraId="6E2A1582" w14:textId="2D308E59" w:rsidR="007A3CE9" w:rsidRDefault="007A3CE9" w:rsidP="007A3CE9">
      <w:pPr>
        <w:spacing w:before="120" w:after="240"/>
        <w:jc w:val="both"/>
      </w:pPr>
      <w:r>
        <w:rPr>
          <w:rFonts w:cstheme="minorHAnsi"/>
        </w:rPr>
        <w:t>Where students bring a mobile phone to school, students are required to store their phones</w:t>
      </w:r>
      <w:r w:rsidR="00465A10">
        <w:rPr>
          <w:rFonts w:cstheme="minorHAnsi"/>
        </w:rPr>
        <w:t xml:space="preserve"> in their lockers which are to be kept locked with the College approved combination lock at all times.</w:t>
      </w:r>
    </w:p>
    <w:p w14:paraId="5F880008" w14:textId="02041732" w:rsidR="007A3CE9" w:rsidRPr="00135067" w:rsidRDefault="00693954" w:rsidP="00135067">
      <w:pPr>
        <w:jc w:val="both"/>
        <w:rPr>
          <w:b/>
          <w:sz w:val="24"/>
          <w:szCs w:val="24"/>
        </w:rPr>
      </w:pPr>
      <w:r>
        <w:rPr>
          <w:b/>
          <w:sz w:val="24"/>
          <w:szCs w:val="24"/>
        </w:rPr>
        <w:t>Process</w:t>
      </w:r>
    </w:p>
    <w:p w14:paraId="1D47D8EE" w14:textId="77777777" w:rsidR="00693954" w:rsidRPr="00693954" w:rsidRDefault="00693954" w:rsidP="00693954">
      <w:pPr>
        <w:pStyle w:val="Heading1"/>
        <w:spacing w:before="109"/>
        <w:ind w:left="0"/>
        <w:rPr>
          <w:rFonts w:asciiTheme="minorHAnsi" w:eastAsia="Times New Roman" w:hAnsiTheme="minorHAnsi" w:cstheme="minorHAnsi"/>
        </w:rPr>
      </w:pPr>
      <w:r w:rsidRPr="00693954">
        <w:rPr>
          <w:rFonts w:asciiTheme="minorHAnsi" w:eastAsia="Times New Roman" w:hAnsiTheme="minorHAnsi" w:cstheme="minorHAnsi"/>
        </w:rPr>
        <w:t>When teachers see a mobile phone in class:</w:t>
      </w:r>
    </w:p>
    <w:p w14:paraId="6859E8F7" w14:textId="6A0E36DC" w:rsidR="00693954" w:rsidRPr="00693954" w:rsidRDefault="00693954" w:rsidP="00693954">
      <w:pPr>
        <w:pStyle w:val="BodyText"/>
        <w:spacing w:before="184" w:line="252" w:lineRule="auto"/>
        <w:ind w:left="0" w:right="200"/>
        <w:rPr>
          <w:rFonts w:asciiTheme="minorHAnsi" w:hAnsiTheme="minorHAnsi" w:cstheme="minorHAnsi"/>
        </w:rPr>
      </w:pPr>
      <w:r w:rsidRPr="00693954">
        <w:rPr>
          <w:rFonts w:asciiTheme="minorHAnsi" w:hAnsiTheme="minorHAnsi" w:cstheme="minorHAnsi"/>
          <w:b/>
          <w:bCs/>
        </w:rPr>
        <w:t xml:space="preserve">Step One: </w:t>
      </w:r>
      <w:r w:rsidRPr="00693954">
        <w:rPr>
          <w:rFonts w:asciiTheme="minorHAnsi" w:hAnsiTheme="minorHAnsi" w:cstheme="minorHAnsi"/>
        </w:rPr>
        <w:t xml:space="preserve">Check that the student </w:t>
      </w:r>
      <w:r w:rsidR="00AE4703">
        <w:rPr>
          <w:rFonts w:asciiTheme="minorHAnsi" w:hAnsiTheme="minorHAnsi" w:cstheme="minorHAnsi"/>
        </w:rPr>
        <w:t>has a</w:t>
      </w:r>
      <w:r w:rsidRPr="00693954">
        <w:rPr>
          <w:rFonts w:asciiTheme="minorHAnsi" w:hAnsiTheme="minorHAnsi" w:cstheme="minorHAnsi"/>
        </w:rPr>
        <w:t xml:space="preserve"> pass for the phone. </w:t>
      </w:r>
    </w:p>
    <w:p w14:paraId="5C4B4902" w14:textId="77777777" w:rsidR="00693954" w:rsidRPr="00693954" w:rsidRDefault="00693954" w:rsidP="00693954">
      <w:pPr>
        <w:pStyle w:val="BodyText"/>
        <w:spacing w:before="167"/>
        <w:ind w:left="0"/>
        <w:rPr>
          <w:rFonts w:asciiTheme="minorHAnsi" w:hAnsiTheme="minorHAnsi" w:cstheme="minorHAnsi"/>
        </w:rPr>
      </w:pPr>
      <w:r w:rsidRPr="00693954">
        <w:rPr>
          <w:rFonts w:asciiTheme="minorHAnsi" w:hAnsiTheme="minorHAnsi" w:cstheme="minorHAnsi"/>
          <w:b/>
          <w:bCs/>
        </w:rPr>
        <w:t>Step Two</w:t>
      </w:r>
      <w:r w:rsidRPr="00693954">
        <w:rPr>
          <w:rFonts w:asciiTheme="minorHAnsi" w:hAnsiTheme="minorHAnsi" w:cstheme="minorHAnsi"/>
        </w:rPr>
        <w:t>: Request the phone from the student.</w:t>
      </w:r>
    </w:p>
    <w:p w14:paraId="4F3CC68A" w14:textId="659001C2" w:rsidR="00693954" w:rsidRPr="00693954" w:rsidRDefault="00693954" w:rsidP="00693954">
      <w:pPr>
        <w:pStyle w:val="BodyText"/>
        <w:spacing w:before="182" w:line="252" w:lineRule="auto"/>
        <w:ind w:left="0" w:right="200"/>
        <w:rPr>
          <w:rFonts w:asciiTheme="minorHAnsi" w:hAnsiTheme="minorHAnsi" w:cstheme="minorHAnsi"/>
        </w:rPr>
      </w:pPr>
      <w:r w:rsidRPr="00693954">
        <w:rPr>
          <w:rFonts w:asciiTheme="minorHAnsi" w:hAnsiTheme="minorHAnsi" w:cstheme="minorHAnsi"/>
          <w:b/>
          <w:bCs/>
        </w:rPr>
        <w:t xml:space="preserve">Step Three: </w:t>
      </w:r>
      <w:r w:rsidRPr="00693954">
        <w:rPr>
          <w:rFonts w:asciiTheme="minorHAnsi" w:hAnsiTheme="minorHAnsi" w:cstheme="minorHAnsi"/>
        </w:rPr>
        <w:t>Place the phone in a zip lock bag and record the name of the student on the bag. Teachers will be provided with these materials.</w:t>
      </w:r>
    </w:p>
    <w:p w14:paraId="69997CCA" w14:textId="77777777" w:rsidR="00693954" w:rsidRPr="00693954" w:rsidRDefault="00693954" w:rsidP="00693954">
      <w:pPr>
        <w:pStyle w:val="BodyText"/>
        <w:spacing w:before="165" w:line="252" w:lineRule="auto"/>
        <w:ind w:left="0" w:right="200"/>
        <w:rPr>
          <w:rFonts w:asciiTheme="minorHAnsi" w:hAnsiTheme="minorHAnsi" w:cstheme="minorHAnsi"/>
        </w:rPr>
      </w:pPr>
      <w:r w:rsidRPr="00693954">
        <w:rPr>
          <w:rFonts w:asciiTheme="minorHAnsi" w:hAnsiTheme="minorHAnsi" w:cstheme="minorHAnsi"/>
          <w:b/>
          <w:bCs/>
        </w:rPr>
        <w:t>Step</w:t>
      </w:r>
      <w:r w:rsidRPr="00693954">
        <w:rPr>
          <w:rFonts w:asciiTheme="minorHAnsi" w:hAnsiTheme="minorHAnsi" w:cstheme="minorHAnsi"/>
          <w:b/>
          <w:bCs/>
          <w:spacing w:val="-7"/>
        </w:rPr>
        <w:t xml:space="preserve"> </w:t>
      </w:r>
      <w:r w:rsidRPr="00693954">
        <w:rPr>
          <w:rFonts w:asciiTheme="minorHAnsi" w:hAnsiTheme="minorHAnsi" w:cstheme="minorHAnsi"/>
          <w:b/>
          <w:bCs/>
        </w:rPr>
        <w:t>Four:</w:t>
      </w:r>
      <w:r w:rsidRPr="00693954">
        <w:rPr>
          <w:rFonts w:asciiTheme="minorHAnsi" w:hAnsiTheme="minorHAnsi" w:cstheme="minorHAnsi"/>
          <w:b/>
          <w:bCs/>
          <w:spacing w:val="-5"/>
        </w:rPr>
        <w:t xml:space="preserve"> </w:t>
      </w:r>
      <w:r w:rsidRPr="00693954">
        <w:rPr>
          <w:rFonts w:asciiTheme="minorHAnsi" w:hAnsiTheme="minorHAnsi" w:cstheme="minorHAnsi"/>
        </w:rPr>
        <w:t>At</w:t>
      </w:r>
      <w:r w:rsidRPr="00693954">
        <w:rPr>
          <w:rFonts w:asciiTheme="minorHAnsi" w:hAnsiTheme="minorHAnsi" w:cstheme="minorHAnsi"/>
          <w:spacing w:val="-7"/>
        </w:rPr>
        <w:t xml:space="preserve"> </w:t>
      </w:r>
      <w:r w:rsidRPr="00693954">
        <w:rPr>
          <w:rFonts w:asciiTheme="minorHAnsi" w:hAnsiTheme="minorHAnsi" w:cstheme="minorHAnsi"/>
        </w:rPr>
        <w:t>the</w:t>
      </w:r>
      <w:r w:rsidRPr="00693954">
        <w:rPr>
          <w:rFonts w:asciiTheme="minorHAnsi" w:hAnsiTheme="minorHAnsi" w:cstheme="minorHAnsi"/>
          <w:spacing w:val="-5"/>
        </w:rPr>
        <w:t xml:space="preserve"> </w:t>
      </w:r>
      <w:r w:rsidRPr="00693954">
        <w:rPr>
          <w:rFonts w:asciiTheme="minorHAnsi" w:hAnsiTheme="minorHAnsi" w:cstheme="minorHAnsi"/>
        </w:rPr>
        <w:t>end</w:t>
      </w:r>
      <w:r w:rsidRPr="00693954">
        <w:rPr>
          <w:rFonts w:asciiTheme="minorHAnsi" w:hAnsiTheme="minorHAnsi" w:cstheme="minorHAnsi"/>
          <w:spacing w:val="-7"/>
        </w:rPr>
        <w:t xml:space="preserve"> </w:t>
      </w:r>
      <w:r w:rsidRPr="00693954">
        <w:rPr>
          <w:rFonts w:asciiTheme="minorHAnsi" w:hAnsiTheme="minorHAnsi" w:cstheme="minorHAnsi"/>
        </w:rPr>
        <w:t>of</w:t>
      </w:r>
      <w:r w:rsidRPr="00693954">
        <w:rPr>
          <w:rFonts w:asciiTheme="minorHAnsi" w:hAnsiTheme="minorHAnsi" w:cstheme="minorHAnsi"/>
          <w:spacing w:val="-10"/>
        </w:rPr>
        <w:t xml:space="preserve"> </w:t>
      </w:r>
      <w:r w:rsidRPr="00693954">
        <w:rPr>
          <w:rFonts w:asciiTheme="minorHAnsi" w:hAnsiTheme="minorHAnsi" w:cstheme="minorHAnsi"/>
        </w:rPr>
        <w:t>class,</w:t>
      </w:r>
      <w:r w:rsidRPr="00693954">
        <w:rPr>
          <w:rFonts w:asciiTheme="minorHAnsi" w:hAnsiTheme="minorHAnsi" w:cstheme="minorHAnsi"/>
          <w:spacing w:val="-6"/>
        </w:rPr>
        <w:t xml:space="preserve"> </w:t>
      </w:r>
      <w:r w:rsidRPr="00693954">
        <w:rPr>
          <w:rFonts w:asciiTheme="minorHAnsi" w:hAnsiTheme="minorHAnsi" w:cstheme="minorHAnsi"/>
        </w:rPr>
        <w:t>take</w:t>
      </w:r>
      <w:r w:rsidRPr="00693954">
        <w:rPr>
          <w:rFonts w:asciiTheme="minorHAnsi" w:hAnsiTheme="minorHAnsi" w:cstheme="minorHAnsi"/>
          <w:spacing w:val="-5"/>
        </w:rPr>
        <w:t xml:space="preserve"> </w:t>
      </w:r>
      <w:r w:rsidRPr="00693954">
        <w:rPr>
          <w:rFonts w:asciiTheme="minorHAnsi" w:hAnsiTheme="minorHAnsi" w:cstheme="minorHAnsi"/>
        </w:rPr>
        <w:t>the</w:t>
      </w:r>
      <w:r w:rsidRPr="00693954">
        <w:rPr>
          <w:rFonts w:asciiTheme="minorHAnsi" w:hAnsiTheme="minorHAnsi" w:cstheme="minorHAnsi"/>
          <w:spacing w:val="-8"/>
        </w:rPr>
        <w:t xml:space="preserve"> </w:t>
      </w:r>
      <w:r w:rsidRPr="00693954">
        <w:rPr>
          <w:rFonts w:asciiTheme="minorHAnsi" w:hAnsiTheme="minorHAnsi" w:cstheme="minorHAnsi"/>
        </w:rPr>
        <w:t>phone</w:t>
      </w:r>
      <w:r w:rsidRPr="00693954">
        <w:rPr>
          <w:rFonts w:asciiTheme="minorHAnsi" w:hAnsiTheme="minorHAnsi" w:cstheme="minorHAnsi"/>
          <w:spacing w:val="-5"/>
        </w:rPr>
        <w:t xml:space="preserve"> </w:t>
      </w:r>
      <w:r w:rsidRPr="00693954">
        <w:rPr>
          <w:rFonts w:asciiTheme="minorHAnsi" w:hAnsiTheme="minorHAnsi" w:cstheme="minorHAnsi"/>
        </w:rPr>
        <w:t>to</w:t>
      </w:r>
      <w:r w:rsidRPr="00693954">
        <w:rPr>
          <w:rFonts w:asciiTheme="minorHAnsi" w:hAnsiTheme="minorHAnsi" w:cstheme="minorHAnsi"/>
          <w:spacing w:val="-8"/>
        </w:rPr>
        <w:t xml:space="preserve"> </w:t>
      </w:r>
      <w:r w:rsidRPr="00693954">
        <w:rPr>
          <w:rFonts w:asciiTheme="minorHAnsi" w:hAnsiTheme="minorHAnsi" w:cstheme="minorHAnsi"/>
        </w:rPr>
        <w:t>the</w:t>
      </w:r>
      <w:r w:rsidRPr="00693954">
        <w:rPr>
          <w:rFonts w:asciiTheme="minorHAnsi" w:hAnsiTheme="minorHAnsi" w:cstheme="minorHAnsi"/>
          <w:spacing w:val="-8"/>
        </w:rPr>
        <w:t xml:space="preserve"> </w:t>
      </w:r>
      <w:r w:rsidRPr="00693954">
        <w:rPr>
          <w:rFonts w:asciiTheme="minorHAnsi" w:hAnsiTheme="minorHAnsi" w:cstheme="minorHAnsi"/>
        </w:rPr>
        <w:t>General</w:t>
      </w:r>
      <w:r w:rsidRPr="00693954">
        <w:rPr>
          <w:rFonts w:asciiTheme="minorHAnsi" w:hAnsiTheme="minorHAnsi" w:cstheme="minorHAnsi"/>
          <w:spacing w:val="-6"/>
        </w:rPr>
        <w:t xml:space="preserve"> </w:t>
      </w:r>
      <w:r w:rsidRPr="00693954">
        <w:rPr>
          <w:rFonts w:asciiTheme="minorHAnsi" w:hAnsiTheme="minorHAnsi" w:cstheme="minorHAnsi"/>
        </w:rPr>
        <w:t>Office</w:t>
      </w:r>
      <w:r w:rsidRPr="00693954">
        <w:rPr>
          <w:rFonts w:asciiTheme="minorHAnsi" w:hAnsiTheme="minorHAnsi" w:cstheme="minorHAnsi"/>
          <w:spacing w:val="-5"/>
        </w:rPr>
        <w:t xml:space="preserve"> </w:t>
      </w:r>
      <w:r w:rsidRPr="00693954">
        <w:rPr>
          <w:rFonts w:asciiTheme="minorHAnsi" w:hAnsiTheme="minorHAnsi" w:cstheme="minorHAnsi"/>
        </w:rPr>
        <w:t>and</w:t>
      </w:r>
      <w:r w:rsidRPr="00693954">
        <w:rPr>
          <w:rFonts w:asciiTheme="minorHAnsi" w:hAnsiTheme="minorHAnsi" w:cstheme="minorHAnsi"/>
          <w:spacing w:val="-7"/>
        </w:rPr>
        <w:t xml:space="preserve"> </w:t>
      </w:r>
      <w:r w:rsidRPr="00693954">
        <w:rPr>
          <w:rFonts w:asciiTheme="minorHAnsi" w:hAnsiTheme="minorHAnsi" w:cstheme="minorHAnsi"/>
        </w:rPr>
        <w:t>sign</w:t>
      </w:r>
      <w:r w:rsidRPr="00693954">
        <w:rPr>
          <w:rFonts w:asciiTheme="minorHAnsi" w:hAnsiTheme="minorHAnsi" w:cstheme="minorHAnsi"/>
          <w:spacing w:val="-6"/>
        </w:rPr>
        <w:t xml:space="preserve"> </w:t>
      </w:r>
      <w:r w:rsidRPr="00693954">
        <w:rPr>
          <w:rFonts w:asciiTheme="minorHAnsi" w:hAnsiTheme="minorHAnsi" w:cstheme="minorHAnsi"/>
        </w:rPr>
        <w:t>it</w:t>
      </w:r>
      <w:r w:rsidRPr="00693954">
        <w:rPr>
          <w:rFonts w:asciiTheme="minorHAnsi" w:hAnsiTheme="minorHAnsi" w:cstheme="minorHAnsi"/>
          <w:spacing w:val="-5"/>
        </w:rPr>
        <w:t xml:space="preserve"> </w:t>
      </w:r>
      <w:r w:rsidRPr="00693954">
        <w:rPr>
          <w:rFonts w:asciiTheme="minorHAnsi" w:hAnsiTheme="minorHAnsi" w:cstheme="minorHAnsi"/>
        </w:rPr>
        <w:t>in.</w:t>
      </w:r>
      <w:r w:rsidRPr="00693954">
        <w:rPr>
          <w:rFonts w:asciiTheme="minorHAnsi" w:hAnsiTheme="minorHAnsi" w:cstheme="minorHAnsi"/>
          <w:spacing w:val="-5"/>
        </w:rPr>
        <w:t xml:space="preserve"> </w:t>
      </w:r>
      <w:r w:rsidRPr="00693954">
        <w:rPr>
          <w:rFonts w:asciiTheme="minorHAnsi" w:hAnsiTheme="minorHAnsi" w:cstheme="minorHAnsi"/>
        </w:rPr>
        <w:t>If</w:t>
      </w:r>
      <w:r w:rsidRPr="00693954">
        <w:rPr>
          <w:rFonts w:asciiTheme="minorHAnsi" w:hAnsiTheme="minorHAnsi" w:cstheme="minorHAnsi"/>
          <w:spacing w:val="-7"/>
        </w:rPr>
        <w:t xml:space="preserve"> </w:t>
      </w:r>
      <w:r w:rsidRPr="00693954">
        <w:rPr>
          <w:rFonts w:asciiTheme="minorHAnsi" w:hAnsiTheme="minorHAnsi" w:cstheme="minorHAnsi"/>
        </w:rPr>
        <w:t>teachers</w:t>
      </w:r>
      <w:r w:rsidRPr="00693954">
        <w:rPr>
          <w:rFonts w:asciiTheme="minorHAnsi" w:hAnsiTheme="minorHAnsi" w:cstheme="minorHAnsi"/>
          <w:spacing w:val="-6"/>
        </w:rPr>
        <w:t xml:space="preserve"> </w:t>
      </w:r>
      <w:r w:rsidRPr="00693954">
        <w:rPr>
          <w:rFonts w:asciiTheme="minorHAnsi" w:hAnsiTheme="minorHAnsi" w:cstheme="minorHAnsi"/>
        </w:rPr>
        <w:t>are</w:t>
      </w:r>
      <w:r w:rsidRPr="00693954">
        <w:rPr>
          <w:rFonts w:asciiTheme="minorHAnsi" w:hAnsiTheme="minorHAnsi" w:cstheme="minorHAnsi"/>
          <w:spacing w:val="-6"/>
        </w:rPr>
        <w:t xml:space="preserve"> </w:t>
      </w:r>
      <w:r w:rsidRPr="00693954">
        <w:rPr>
          <w:rFonts w:asciiTheme="minorHAnsi" w:hAnsiTheme="minorHAnsi" w:cstheme="minorHAnsi"/>
        </w:rPr>
        <w:t>teaching</w:t>
      </w:r>
      <w:r w:rsidRPr="00693954">
        <w:rPr>
          <w:rFonts w:asciiTheme="minorHAnsi" w:hAnsiTheme="minorHAnsi" w:cstheme="minorHAnsi"/>
          <w:spacing w:val="-6"/>
        </w:rPr>
        <w:t xml:space="preserve"> </w:t>
      </w:r>
      <w:r w:rsidRPr="00693954">
        <w:rPr>
          <w:rFonts w:asciiTheme="minorHAnsi" w:hAnsiTheme="minorHAnsi" w:cstheme="minorHAnsi"/>
        </w:rPr>
        <w:t>for</w:t>
      </w:r>
      <w:r w:rsidRPr="00693954">
        <w:rPr>
          <w:rFonts w:asciiTheme="minorHAnsi" w:hAnsiTheme="minorHAnsi" w:cstheme="minorHAnsi"/>
          <w:spacing w:val="-5"/>
        </w:rPr>
        <w:t xml:space="preserve"> </w:t>
      </w:r>
      <w:r w:rsidRPr="00693954">
        <w:rPr>
          <w:rFonts w:asciiTheme="minorHAnsi" w:hAnsiTheme="minorHAnsi" w:cstheme="minorHAnsi"/>
        </w:rPr>
        <w:t>Period 3 and 4, they are to take the phone up to the General Office after their last</w:t>
      </w:r>
      <w:r w:rsidRPr="00693954">
        <w:rPr>
          <w:rFonts w:asciiTheme="minorHAnsi" w:hAnsiTheme="minorHAnsi" w:cstheme="minorHAnsi"/>
          <w:spacing w:val="-20"/>
        </w:rPr>
        <w:t xml:space="preserve"> </w:t>
      </w:r>
      <w:r w:rsidRPr="00693954">
        <w:rPr>
          <w:rFonts w:asciiTheme="minorHAnsi" w:hAnsiTheme="minorHAnsi" w:cstheme="minorHAnsi"/>
        </w:rPr>
        <w:t>class.</w:t>
      </w:r>
    </w:p>
    <w:p w14:paraId="4055375C" w14:textId="4799997F" w:rsidR="00693954" w:rsidRPr="00693954" w:rsidRDefault="00693954" w:rsidP="00693954">
      <w:pPr>
        <w:pStyle w:val="BodyText"/>
        <w:spacing w:before="162"/>
        <w:ind w:left="0"/>
        <w:rPr>
          <w:rFonts w:asciiTheme="minorHAnsi" w:hAnsiTheme="minorHAnsi" w:cstheme="minorHAnsi"/>
        </w:rPr>
      </w:pPr>
      <w:r w:rsidRPr="00693954">
        <w:rPr>
          <w:rFonts w:asciiTheme="minorHAnsi" w:hAnsiTheme="minorHAnsi" w:cstheme="minorHAnsi"/>
          <w:b/>
          <w:bCs/>
        </w:rPr>
        <w:t xml:space="preserve">Step Five: </w:t>
      </w:r>
      <w:r w:rsidRPr="00693954">
        <w:rPr>
          <w:rFonts w:asciiTheme="minorHAnsi" w:hAnsiTheme="minorHAnsi" w:cstheme="minorHAnsi"/>
        </w:rPr>
        <w:t xml:space="preserve">Inform the student that they are to collect the phone </w:t>
      </w:r>
      <w:r w:rsidR="009220FF">
        <w:rPr>
          <w:rFonts w:asciiTheme="minorHAnsi" w:hAnsiTheme="minorHAnsi" w:cstheme="minorHAnsi"/>
        </w:rPr>
        <w:t>from the General O</w:t>
      </w:r>
      <w:r w:rsidRPr="00693954">
        <w:rPr>
          <w:rFonts w:asciiTheme="minorHAnsi" w:hAnsiTheme="minorHAnsi" w:cstheme="minorHAnsi"/>
        </w:rPr>
        <w:t>ffice at the end of the day.</w:t>
      </w:r>
    </w:p>
    <w:p w14:paraId="2039A66E" w14:textId="4ADA41FE" w:rsidR="00693954" w:rsidRPr="009043D3" w:rsidRDefault="00693954" w:rsidP="00AE4703">
      <w:pPr>
        <w:pStyle w:val="BodyText"/>
        <w:numPr>
          <w:ilvl w:val="0"/>
          <w:numId w:val="24"/>
        </w:numPr>
        <w:spacing w:before="184" w:line="252" w:lineRule="auto"/>
        <w:ind w:right="215"/>
        <w:jc w:val="both"/>
        <w:rPr>
          <w:rFonts w:asciiTheme="minorHAnsi" w:hAnsiTheme="minorHAnsi" w:cstheme="minorHAnsi"/>
          <w:b/>
        </w:rPr>
      </w:pPr>
      <w:r w:rsidRPr="00693954">
        <w:rPr>
          <w:rFonts w:asciiTheme="minorHAnsi" w:hAnsiTheme="minorHAnsi" w:cstheme="minorHAnsi"/>
        </w:rPr>
        <w:t>If a student refuses to hand over their mobile phone, teachers are to send a student to the General Office who will send assistance</w:t>
      </w:r>
      <w:r w:rsidR="009043D3">
        <w:rPr>
          <w:rFonts w:asciiTheme="minorHAnsi" w:hAnsiTheme="minorHAnsi" w:cstheme="minorHAnsi"/>
        </w:rPr>
        <w:t xml:space="preserve"> to the classroom. </w:t>
      </w:r>
      <w:r w:rsidRPr="009043D3">
        <w:rPr>
          <w:rFonts w:asciiTheme="minorHAnsi" w:hAnsiTheme="minorHAnsi" w:cstheme="minorHAnsi"/>
          <w:b/>
        </w:rPr>
        <w:t>Further consequences will be issued to the student for not complying with the Mobile Phone Policy and for not following teacher instructions in accordance with the College’s Student Engagement and Inclusion Policy.</w:t>
      </w:r>
    </w:p>
    <w:p w14:paraId="5EB293EA" w14:textId="77777777" w:rsidR="00693954" w:rsidRPr="00693954" w:rsidRDefault="00693954" w:rsidP="00693954">
      <w:pPr>
        <w:pStyle w:val="BodyText"/>
        <w:spacing w:before="82" w:line="252" w:lineRule="auto"/>
        <w:ind w:left="0" w:right="220"/>
        <w:rPr>
          <w:rFonts w:asciiTheme="minorHAnsi" w:hAnsiTheme="minorHAnsi" w:cstheme="minorHAnsi"/>
        </w:rPr>
      </w:pPr>
      <w:r w:rsidRPr="00693954">
        <w:rPr>
          <w:rFonts w:asciiTheme="minorHAnsi" w:hAnsiTheme="minorHAnsi" w:cstheme="minorHAnsi"/>
          <w:b/>
          <w:bCs/>
        </w:rPr>
        <w:t xml:space="preserve">First and second offence: </w:t>
      </w:r>
      <w:r w:rsidRPr="00693954">
        <w:rPr>
          <w:rFonts w:asciiTheme="minorHAnsi" w:hAnsiTheme="minorHAnsi" w:cstheme="minorHAnsi"/>
        </w:rPr>
        <w:t>Students will be able to collect their mobile phone from the General Office at the end of the day. They will be required to show their student ID to claim their phone.</w:t>
      </w:r>
    </w:p>
    <w:p w14:paraId="03E15C91" w14:textId="77777777" w:rsidR="00693954" w:rsidRPr="00693954" w:rsidRDefault="00693954" w:rsidP="00693954">
      <w:pPr>
        <w:pStyle w:val="BodyText"/>
        <w:spacing w:before="164" w:line="252" w:lineRule="auto"/>
        <w:ind w:left="0" w:right="200"/>
        <w:rPr>
          <w:rFonts w:asciiTheme="minorHAnsi" w:hAnsiTheme="minorHAnsi" w:cstheme="minorHAnsi"/>
        </w:rPr>
      </w:pPr>
      <w:r w:rsidRPr="00693954">
        <w:rPr>
          <w:rFonts w:asciiTheme="minorHAnsi" w:hAnsiTheme="minorHAnsi" w:cstheme="minorHAnsi"/>
          <w:b/>
          <w:bCs/>
        </w:rPr>
        <w:t xml:space="preserve">Third offence: </w:t>
      </w:r>
      <w:r w:rsidRPr="00693954">
        <w:rPr>
          <w:rFonts w:asciiTheme="minorHAnsi" w:hAnsiTheme="minorHAnsi" w:cstheme="minorHAnsi"/>
        </w:rPr>
        <w:t>The students’ parents will be contacted to come to the College at the end of the day to claim the mobile phone.</w:t>
      </w:r>
    </w:p>
    <w:p w14:paraId="77A8D102" w14:textId="77777777" w:rsidR="00693954" w:rsidRPr="00693954" w:rsidRDefault="00693954" w:rsidP="00693954">
      <w:pPr>
        <w:pStyle w:val="Heading1"/>
        <w:spacing w:before="163"/>
        <w:ind w:left="0"/>
        <w:rPr>
          <w:rFonts w:asciiTheme="minorHAnsi" w:eastAsia="Times New Roman" w:hAnsiTheme="minorHAnsi" w:cstheme="minorHAnsi"/>
        </w:rPr>
      </w:pPr>
      <w:r w:rsidRPr="00693954">
        <w:rPr>
          <w:rFonts w:asciiTheme="minorHAnsi" w:eastAsia="Times New Roman" w:hAnsiTheme="minorHAnsi" w:cstheme="minorHAnsi"/>
        </w:rPr>
        <w:t>When a teacher observes a mobile phone in the yard:</w:t>
      </w:r>
    </w:p>
    <w:p w14:paraId="22672B9F" w14:textId="77777777" w:rsidR="00693954" w:rsidRPr="00693954" w:rsidRDefault="00693954" w:rsidP="00693954">
      <w:pPr>
        <w:pStyle w:val="BodyText"/>
        <w:spacing w:before="184" w:line="252" w:lineRule="auto"/>
        <w:ind w:left="0" w:right="200"/>
        <w:rPr>
          <w:rFonts w:asciiTheme="minorHAnsi" w:hAnsiTheme="minorHAnsi" w:cstheme="minorHAnsi"/>
        </w:rPr>
      </w:pPr>
      <w:r w:rsidRPr="00693954">
        <w:rPr>
          <w:rFonts w:asciiTheme="minorHAnsi" w:hAnsiTheme="minorHAnsi" w:cstheme="minorHAnsi"/>
          <w:b/>
          <w:bCs/>
        </w:rPr>
        <w:t>Step</w:t>
      </w:r>
      <w:r w:rsidRPr="00693954">
        <w:rPr>
          <w:rFonts w:asciiTheme="minorHAnsi" w:hAnsiTheme="minorHAnsi" w:cstheme="minorHAnsi"/>
          <w:b/>
          <w:bCs/>
          <w:spacing w:val="-8"/>
        </w:rPr>
        <w:t xml:space="preserve"> </w:t>
      </w:r>
      <w:r w:rsidRPr="00693954">
        <w:rPr>
          <w:rFonts w:asciiTheme="minorHAnsi" w:hAnsiTheme="minorHAnsi" w:cstheme="minorHAnsi"/>
          <w:b/>
          <w:bCs/>
        </w:rPr>
        <w:t>One:</w:t>
      </w:r>
      <w:r w:rsidRPr="00693954">
        <w:rPr>
          <w:rFonts w:asciiTheme="minorHAnsi" w:hAnsiTheme="minorHAnsi" w:cstheme="minorHAnsi"/>
          <w:b/>
          <w:bCs/>
          <w:spacing w:val="-6"/>
        </w:rPr>
        <w:t xml:space="preserve"> </w:t>
      </w:r>
      <w:r w:rsidRPr="00693954">
        <w:rPr>
          <w:rFonts w:asciiTheme="minorHAnsi" w:hAnsiTheme="minorHAnsi" w:cstheme="minorHAnsi"/>
        </w:rPr>
        <w:t>Inform</w:t>
      </w:r>
      <w:r w:rsidRPr="00693954">
        <w:rPr>
          <w:rFonts w:asciiTheme="minorHAnsi" w:hAnsiTheme="minorHAnsi" w:cstheme="minorHAnsi"/>
          <w:spacing w:val="-8"/>
        </w:rPr>
        <w:t xml:space="preserve"> </w:t>
      </w:r>
      <w:r w:rsidRPr="00693954">
        <w:rPr>
          <w:rFonts w:asciiTheme="minorHAnsi" w:hAnsiTheme="minorHAnsi" w:cstheme="minorHAnsi"/>
        </w:rPr>
        <w:t>the</w:t>
      </w:r>
      <w:r w:rsidRPr="00693954">
        <w:rPr>
          <w:rFonts w:asciiTheme="minorHAnsi" w:hAnsiTheme="minorHAnsi" w:cstheme="minorHAnsi"/>
          <w:spacing w:val="-8"/>
        </w:rPr>
        <w:t xml:space="preserve"> </w:t>
      </w:r>
      <w:r w:rsidRPr="00693954">
        <w:rPr>
          <w:rFonts w:asciiTheme="minorHAnsi" w:hAnsiTheme="minorHAnsi" w:cstheme="minorHAnsi"/>
        </w:rPr>
        <w:t>student</w:t>
      </w:r>
      <w:r w:rsidRPr="00693954">
        <w:rPr>
          <w:rFonts w:asciiTheme="minorHAnsi" w:hAnsiTheme="minorHAnsi" w:cstheme="minorHAnsi"/>
          <w:spacing w:val="-6"/>
        </w:rPr>
        <w:t xml:space="preserve"> </w:t>
      </w:r>
      <w:r w:rsidRPr="00693954">
        <w:rPr>
          <w:rFonts w:asciiTheme="minorHAnsi" w:hAnsiTheme="minorHAnsi" w:cstheme="minorHAnsi"/>
        </w:rPr>
        <w:t>that</w:t>
      </w:r>
      <w:r w:rsidRPr="00693954">
        <w:rPr>
          <w:rFonts w:asciiTheme="minorHAnsi" w:hAnsiTheme="minorHAnsi" w:cstheme="minorHAnsi"/>
          <w:spacing w:val="-6"/>
        </w:rPr>
        <w:t xml:space="preserve"> </w:t>
      </w:r>
      <w:r w:rsidRPr="00693954">
        <w:rPr>
          <w:rFonts w:asciiTheme="minorHAnsi" w:hAnsiTheme="minorHAnsi" w:cstheme="minorHAnsi"/>
        </w:rPr>
        <w:t>mobile</w:t>
      </w:r>
      <w:r w:rsidRPr="00693954">
        <w:rPr>
          <w:rFonts w:asciiTheme="minorHAnsi" w:hAnsiTheme="minorHAnsi" w:cstheme="minorHAnsi"/>
          <w:spacing w:val="-8"/>
        </w:rPr>
        <w:t xml:space="preserve"> </w:t>
      </w:r>
      <w:r w:rsidRPr="00693954">
        <w:rPr>
          <w:rFonts w:asciiTheme="minorHAnsi" w:hAnsiTheme="minorHAnsi" w:cstheme="minorHAnsi"/>
        </w:rPr>
        <w:t>phones</w:t>
      </w:r>
      <w:r w:rsidRPr="00693954">
        <w:rPr>
          <w:rFonts w:asciiTheme="minorHAnsi" w:hAnsiTheme="minorHAnsi" w:cstheme="minorHAnsi"/>
          <w:spacing w:val="-8"/>
        </w:rPr>
        <w:t xml:space="preserve"> </w:t>
      </w:r>
      <w:r w:rsidRPr="00693954">
        <w:rPr>
          <w:rFonts w:asciiTheme="minorHAnsi" w:hAnsiTheme="minorHAnsi" w:cstheme="minorHAnsi"/>
        </w:rPr>
        <w:t>are</w:t>
      </w:r>
      <w:r w:rsidRPr="00693954">
        <w:rPr>
          <w:rFonts w:asciiTheme="minorHAnsi" w:hAnsiTheme="minorHAnsi" w:cstheme="minorHAnsi"/>
          <w:spacing w:val="-5"/>
        </w:rPr>
        <w:t xml:space="preserve"> </w:t>
      </w:r>
      <w:r w:rsidRPr="00693954">
        <w:rPr>
          <w:rFonts w:asciiTheme="minorHAnsi" w:hAnsiTheme="minorHAnsi" w:cstheme="minorHAnsi"/>
        </w:rPr>
        <w:t>to</w:t>
      </w:r>
      <w:r w:rsidRPr="00693954">
        <w:rPr>
          <w:rFonts w:asciiTheme="minorHAnsi" w:hAnsiTheme="minorHAnsi" w:cstheme="minorHAnsi"/>
          <w:spacing w:val="-7"/>
        </w:rPr>
        <w:t xml:space="preserve"> </w:t>
      </w:r>
      <w:r w:rsidRPr="00693954">
        <w:rPr>
          <w:rFonts w:asciiTheme="minorHAnsi" w:hAnsiTheme="minorHAnsi" w:cstheme="minorHAnsi"/>
        </w:rPr>
        <w:t>be</w:t>
      </w:r>
      <w:r w:rsidRPr="00693954">
        <w:rPr>
          <w:rFonts w:asciiTheme="minorHAnsi" w:hAnsiTheme="minorHAnsi" w:cstheme="minorHAnsi"/>
          <w:spacing w:val="-7"/>
        </w:rPr>
        <w:t xml:space="preserve"> </w:t>
      </w:r>
      <w:r w:rsidRPr="00693954">
        <w:rPr>
          <w:rFonts w:asciiTheme="minorHAnsi" w:hAnsiTheme="minorHAnsi" w:cstheme="minorHAnsi"/>
        </w:rPr>
        <w:t>kept</w:t>
      </w:r>
      <w:r w:rsidRPr="00693954">
        <w:rPr>
          <w:rFonts w:asciiTheme="minorHAnsi" w:hAnsiTheme="minorHAnsi" w:cstheme="minorHAnsi"/>
          <w:spacing w:val="-7"/>
        </w:rPr>
        <w:t xml:space="preserve"> </w:t>
      </w:r>
      <w:r w:rsidRPr="00693954">
        <w:rPr>
          <w:rFonts w:asciiTheme="minorHAnsi" w:hAnsiTheme="minorHAnsi" w:cstheme="minorHAnsi"/>
        </w:rPr>
        <w:t>in</w:t>
      </w:r>
      <w:r w:rsidRPr="00693954">
        <w:rPr>
          <w:rFonts w:asciiTheme="minorHAnsi" w:hAnsiTheme="minorHAnsi" w:cstheme="minorHAnsi"/>
          <w:spacing w:val="-8"/>
        </w:rPr>
        <w:t xml:space="preserve"> </w:t>
      </w:r>
      <w:r w:rsidRPr="00693954">
        <w:rPr>
          <w:rFonts w:asciiTheme="minorHAnsi" w:hAnsiTheme="minorHAnsi" w:cstheme="minorHAnsi"/>
        </w:rPr>
        <w:t>their</w:t>
      </w:r>
      <w:r w:rsidRPr="00693954">
        <w:rPr>
          <w:rFonts w:asciiTheme="minorHAnsi" w:hAnsiTheme="minorHAnsi" w:cstheme="minorHAnsi"/>
          <w:spacing w:val="-7"/>
        </w:rPr>
        <w:t xml:space="preserve"> </w:t>
      </w:r>
      <w:r w:rsidRPr="00693954">
        <w:rPr>
          <w:rFonts w:asciiTheme="minorHAnsi" w:hAnsiTheme="minorHAnsi" w:cstheme="minorHAnsi"/>
        </w:rPr>
        <w:t>lockers</w:t>
      </w:r>
      <w:r w:rsidRPr="00693954">
        <w:rPr>
          <w:rFonts w:asciiTheme="minorHAnsi" w:hAnsiTheme="minorHAnsi" w:cstheme="minorHAnsi"/>
          <w:spacing w:val="-6"/>
        </w:rPr>
        <w:t xml:space="preserve"> </w:t>
      </w:r>
      <w:r w:rsidRPr="00693954">
        <w:rPr>
          <w:rFonts w:asciiTheme="minorHAnsi" w:hAnsiTheme="minorHAnsi" w:cstheme="minorHAnsi"/>
        </w:rPr>
        <w:t>during</w:t>
      </w:r>
      <w:r w:rsidRPr="00693954">
        <w:rPr>
          <w:rFonts w:asciiTheme="minorHAnsi" w:hAnsiTheme="minorHAnsi" w:cstheme="minorHAnsi"/>
          <w:spacing w:val="-8"/>
        </w:rPr>
        <w:t xml:space="preserve"> </w:t>
      </w:r>
      <w:r w:rsidRPr="00693954">
        <w:rPr>
          <w:rFonts w:asciiTheme="minorHAnsi" w:hAnsiTheme="minorHAnsi" w:cstheme="minorHAnsi"/>
        </w:rPr>
        <w:t>the</w:t>
      </w:r>
      <w:r w:rsidRPr="00693954">
        <w:rPr>
          <w:rFonts w:asciiTheme="minorHAnsi" w:hAnsiTheme="minorHAnsi" w:cstheme="minorHAnsi"/>
          <w:spacing w:val="-8"/>
        </w:rPr>
        <w:t xml:space="preserve"> </w:t>
      </w:r>
      <w:r w:rsidRPr="00693954">
        <w:rPr>
          <w:rFonts w:asciiTheme="minorHAnsi" w:hAnsiTheme="minorHAnsi" w:cstheme="minorHAnsi"/>
        </w:rPr>
        <w:t>day</w:t>
      </w:r>
      <w:r w:rsidRPr="00693954">
        <w:rPr>
          <w:rFonts w:asciiTheme="minorHAnsi" w:hAnsiTheme="minorHAnsi" w:cstheme="minorHAnsi"/>
          <w:spacing w:val="-8"/>
        </w:rPr>
        <w:t xml:space="preserve"> </w:t>
      </w:r>
      <w:r w:rsidRPr="00693954">
        <w:rPr>
          <w:rFonts w:asciiTheme="minorHAnsi" w:hAnsiTheme="minorHAnsi" w:cstheme="minorHAnsi"/>
        </w:rPr>
        <w:t>and</w:t>
      </w:r>
      <w:r w:rsidRPr="00693954">
        <w:rPr>
          <w:rFonts w:asciiTheme="minorHAnsi" w:hAnsiTheme="minorHAnsi" w:cstheme="minorHAnsi"/>
          <w:spacing w:val="-7"/>
        </w:rPr>
        <w:t xml:space="preserve"> </w:t>
      </w:r>
      <w:r w:rsidRPr="00693954">
        <w:rPr>
          <w:rFonts w:asciiTheme="minorHAnsi" w:hAnsiTheme="minorHAnsi" w:cstheme="minorHAnsi"/>
        </w:rPr>
        <w:t>that</w:t>
      </w:r>
      <w:r w:rsidRPr="00693954">
        <w:rPr>
          <w:rFonts w:asciiTheme="minorHAnsi" w:hAnsiTheme="minorHAnsi" w:cstheme="minorHAnsi"/>
          <w:spacing w:val="-7"/>
        </w:rPr>
        <w:t xml:space="preserve"> </w:t>
      </w:r>
      <w:r w:rsidRPr="00693954">
        <w:rPr>
          <w:rFonts w:asciiTheme="minorHAnsi" w:hAnsiTheme="minorHAnsi" w:cstheme="minorHAnsi"/>
        </w:rPr>
        <w:t>they</w:t>
      </w:r>
      <w:r w:rsidRPr="00693954">
        <w:rPr>
          <w:rFonts w:asciiTheme="minorHAnsi" w:hAnsiTheme="minorHAnsi" w:cstheme="minorHAnsi"/>
          <w:spacing w:val="-5"/>
        </w:rPr>
        <w:t xml:space="preserve"> </w:t>
      </w:r>
      <w:r w:rsidRPr="00693954">
        <w:rPr>
          <w:rFonts w:asciiTheme="minorHAnsi" w:hAnsiTheme="minorHAnsi" w:cstheme="minorHAnsi"/>
        </w:rPr>
        <w:t>are</w:t>
      </w:r>
      <w:r w:rsidRPr="00693954">
        <w:rPr>
          <w:rFonts w:asciiTheme="minorHAnsi" w:hAnsiTheme="minorHAnsi" w:cstheme="minorHAnsi"/>
          <w:spacing w:val="-5"/>
        </w:rPr>
        <w:t xml:space="preserve"> </w:t>
      </w:r>
      <w:r w:rsidRPr="00693954">
        <w:rPr>
          <w:rFonts w:asciiTheme="minorHAnsi" w:hAnsiTheme="minorHAnsi" w:cstheme="minorHAnsi"/>
        </w:rPr>
        <w:t>not permitted to use their phone until after</w:t>
      </w:r>
      <w:r w:rsidRPr="00693954">
        <w:rPr>
          <w:rFonts w:asciiTheme="minorHAnsi" w:hAnsiTheme="minorHAnsi" w:cstheme="minorHAnsi"/>
          <w:spacing w:val="-5"/>
        </w:rPr>
        <w:t xml:space="preserve"> </w:t>
      </w:r>
      <w:r w:rsidRPr="00693954">
        <w:rPr>
          <w:rFonts w:asciiTheme="minorHAnsi" w:hAnsiTheme="minorHAnsi" w:cstheme="minorHAnsi"/>
        </w:rPr>
        <w:t>school.</w:t>
      </w:r>
    </w:p>
    <w:p w14:paraId="6B0129D5" w14:textId="16DAF458" w:rsidR="00693954" w:rsidRDefault="00693954" w:rsidP="00693954">
      <w:pPr>
        <w:pStyle w:val="BodyText"/>
        <w:spacing w:before="169" w:line="252" w:lineRule="auto"/>
        <w:ind w:left="0" w:right="145"/>
        <w:rPr>
          <w:rFonts w:asciiTheme="minorHAnsi" w:hAnsiTheme="minorHAnsi" w:cstheme="minorHAnsi"/>
        </w:rPr>
      </w:pPr>
      <w:r w:rsidRPr="00693954">
        <w:rPr>
          <w:rFonts w:asciiTheme="minorHAnsi" w:hAnsiTheme="minorHAnsi" w:cstheme="minorHAnsi"/>
          <w:b/>
          <w:bCs/>
        </w:rPr>
        <w:t xml:space="preserve">Step Two: </w:t>
      </w:r>
      <w:r w:rsidRPr="00693954">
        <w:rPr>
          <w:rFonts w:asciiTheme="minorHAnsi" w:hAnsiTheme="minorHAnsi" w:cstheme="minorHAnsi"/>
        </w:rPr>
        <w:t>Instruct the student to return their mobile phone to their locker and, where practical, escort the student to their locker to observe them putting it away</w:t>
      </w:r>
      <w:r>
        <w:rPr>
          <w:rFonts w:asciiTheme="minorHAnsi" w:hAnsiTheme="minorHAnsi" w:cstheme="minorHAnsi"/>
        </w:rPr>
        <w:t>.</w:t>
      </w:r>
    </w:p>
    <w:p w14:paraId="6E75FB65" w14:textId="7D5C32F7" w:rsidR="009043D3" w:rsidRPr="009043D3" w:rsidRDefault="009043D3" w:rsidP="00AE4703">
      <w:pPr>
        <w:pStyle w:val="BodyText"/>
        <w:numPr>
          <w:ilvl w:val="0"/>
          <w:numId w:val="24"/>
        </w:numPr>
        <w:spacing w:before="184" w:line="252" w:lineRule="auto"/>
        <w:ind w:right="215"/>
        <w:jc w:val="both"/>
        <w:rPr>
          <w:rFonts w:asciiTheme="minorHAnsi" w:hAnsiTheme="minorHAnsi" w:cstheme="minorHAnsi"/>
          <w:b/>
        </w:rPr>
      </w:pPr>
      <w:bookmarkStart w:id="0" w:name="_GoBack"/>
      <w:bookmarkEnd w:id="0"/>
      <w:r w:rsidRPr="00693954">
        <w:rPr>
          <w:rFonts w:asciiTheme="minorHAnsi" w:hAnsiTheme="minorHAnsi" w:cstheme="minorHAnsi"/>
        </w:rPr>
        <w:lastRenderedPageBreak/>
        <w:t xml:space="preserve">If a student </w:t>
      </w:r>
      <w:r w:rsidR="00990611">
        <w:rPr>
          <w:rFonts w:asciiTheme="minorHAnsi" w:hAnsiTheme="minorHAnsi" w:cstheme="minorHAnsi"/>
        </w:rPr>
        <w:t xml:space="preserve">does not comply with the instruction to place the phone in a locker or, consequently, </w:t>
      </w:r>
      <w:r w:rsidRPr="00693954">
        <w:rPr>
          <w:rFonts w:asciiTheme="minorHAnsi" w:hAnsiTheme="minorHAnsi" w:cstheme="minorHAnsi"/>
        </w:rPr>
        <w:t>refuses to hand over their mobile phone, teachers are to send a student to the General Office who will send assistance</w:t>
      </w:r>
      <w:r>
        <w:rPr>
          <w:rFonts w:asciiTheme="minorHAnsi" w:hAnsiTheme="minorHAnsi" w:cstheme="minorHAnsi"/>
        </w:rPr>
        <w:t>.</w:t>
      </w:r>
      <w:r w:rsidRPr="009043D3">
        <w:rPr>
          <w:rFonts w:asciiTheme="minorHAnsi" w:hAnsiTheme="minorHAnsi" w:cstheme="minorHAnsi"/>
          <w:b/>
        </w:rPr>
        <w:t xml:space="preserve"> Further consequences will be issued to the student for not complying with the Mobile Phone Policy and for not following teacher instructions in accordance with the College’s Student Engagement and Inclusion Policy.</w:t>
      </w:r>
    </w:p>
    <w:p w14:paraId="133761A6" w14:textId="190202DA" w:rsidR="00693954" w:rsidRPr="00693954" w:rsidRDefault="00693954" w:rsidP="00693954">
      <w:pPr>
        <w:pStyle w:val="BodyText"/>
        <w:spacing w:before="169" w:line="252" w:lineRule="auto"/>
        <w:ind w:left="0" w:right="145"/>
        <w:rPr>
          <w:rFonts w:asciiTheme="minorHAnsi" w:hAnsiTheme="minorHAnsi" w:cstheme="minorHAnsi"/>
        </w:rPr>
      </w:pPr>
    </w:p>
    <w:p w14:paraId="3EBAFD0D" w14:textId="77777777" w:rsidR="007A3CE9" w:rsidRDefault="007A3CE9" w:rsidP="007A3CE9">
      <w:pPr>
        <w:jc w:val="both"/>
        <w:rPr>
          <w:b/>
          <w:sz w:val="24"/>
          <w:szCs w:val="24"/>
        </w:rPr>
      </w:pPr>
      <w:r>
        <w:rPr>
          <w:b/>
          <w:sz w:val="24"/>
          <w:szCs w:val="24"/>
        </w:rPr>
        <w:t xml:space="preserve">Exceptions </w:t>
      </w:r>
    </w:p>
    <w:p w14:paraId="4F3FE048" w14:textId="77777777" w:rsidR="00BC2EB2" w:rsidRPr="004E64D6" w:rsidRDefault="004E64D6" w:rsidP="004E64D6">
      <w:pPr>
        <w:spacing w:before="120" w:after="120" w:line="240" w:lineRule="auto"/>
        <w:jc w:val="both"/>
        <w:rPr>
          <w:rFonts w:cstheme="minorHAnsi"/>
        </w:rPr>
      </w:pPr>
      <w:r w:rsidRPr="004E64D6">
        <w:rPr>
          <w:rFonts w:cstheme="minorHAnsi"/>
        </w:rPr>
        <w:t xml:space="preserve">Exceptions to the policy </w:t>
      </w:r>
      <w:r w:rsidR="00BC2EB2" w:rsidRPr="004E64D6">
        <w:rPr>
          <w:rFonts w:cstheme="minorHAnsi"/>
        </w:rPr>
        <w:t xml:space="preserve">can </w:t>
      </w:r>
      <w:r w:rsidRPr="004E64D6">
        <w:rPr>
          <w:rFonts w:cstheme="minorHAnsi"/>
        </w:rPr>
        <w:t xml:space="preserve">only </w:t>
      </w:r>
      <w:r w:rsidR="00BC2EB2" w:rsidRPr="004E64D6">
        <w:rPr>
          <w:rFonts w:cstheme="minorHAnsi"/>
        </w:rPr>
        <w:t xml:space="preserve">be granted </w:t>
      </w:r>
      <w:r w:rsidR="00BC2EB2" w:rsidRPr="004E64D6">
        <w:rPr>
          <w:rFonts w:cstheme="minorHAnsi"/>
          <w:b/>
        </w:rPr>
        <w:t>by the principal</w:t>
      </w:r>
      <w:r w:rsidR="00BC2EB2" w:rsidRPr="004E64D6">
        <w:rPr>
          <w:rFonts w:cstheme="minorHAnsi"/>
        </w:rPr>
        <w:t xml:space="preserve">, in accordance with the Department’s </w:t>
      </w:r>
      <w:hyperlink r:id="rId13" w:history="1">
        <w:r w:rsidR="00B45280" w:rsidRPr="004E64D6">
          <w:rPr>
            <w:rStyle w:val="Hyperlink"/>
            <w:rFonts w:cstheme="minorHAnsi"/>
          </w:rPr>
          <w:t>Mobile Phones Policy</w:t>
        </w:r>
      </w:hyperlink>
      <w:r w:rsidR="00546E19" w:rsidRPr="004E64D6">
        <w:rPr>
          <w:rFonts w:cstheme="minorHAnsi"/>
        </w:rPr>
        <w:t xml:space="preserve">. </w:t>
      </w:r>
    </w:p>
    <w:p w14:paraId="268AAD79" w14:textId="77777777" w:rsidR="00BC2EB2" w:rsidRPr="00BC2EB2" w:rsidRDefault="00BC2EB2" w:rsidP="00BC2EB2">
      <w:pPr>
        <w:spacing w:before="120" w:after="120" w:line="240" w:lineRule="auto"/>
        <w:jc w:val="both"/>
        <w:rPr>
          <w:rFonts w:cstheme="minorHAnsi"/>
        </w:rPr>
      </w:pPr>
      <w:r w:rsidRPr="00BC2EB2">
        <w:rPr>
          <w:rFonts w:cstheme="minorHAnsi"/>
        </w:rPr>
        <w:t>Exceptions to the policy:</w:t>
      </w:r>
    </w:p>
    <w:p w14:paraId="312DB4F4" w14:textId="77777777" w:rsidR="00BC2EB2" w:rsidRPr="00BC2EB2" w:rsidRDefault="00BC2EB2" w:rsidP="00BC2EB2">
      <w:pPr>
        <w:pStyle w:val="ListParagraph"/>
        <w:numPr>
          <w:ilvl w:val="0"/>
          <w:numId w:val="10"/>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14:paraId="7091F4A6" w14:textId="2FCCBABE" w:rsidR="004E64D6" w:rsidRDefault="004E64D6" w:rsidP="00BC2EB2">
      <w:pPr>
        <w:pStyle w:val="ListParagraph"/>
        <w:numPr>
          <w:ilvl w:val="1"/>
          <w:numId w:val="10"/>
        </w:numPr>
        <w:spacing w:after="0" w:line="240" w:lineRule="auto"/>
        <w:jc w:val="both"/>
        <w:rPr>
          <w:rFonts w:cstheme="minorHAnsi"/>
        </w:rPr>
      </w:pPr>
      <w:r>
        <w:rPr>
          <w:rFonts w:cstheme="minorHAnsi"/>
        </w:rPr>
        <w:t>Learning related exceptions</w:t>
      </w:r>
    </w:p>
    <w:p w14:paraId="4183BEBF" w14:textId="79A95795" w:rsidR="00BC2EB2" w:rsidRPr="00BC2EB2" w:rsidRDefault="00BC2EB2" w:rsidP="00BC2EB2">
      <w:pPr>
        <w:pStyle w:val="ListParagraph"/>
        <w:numPr>
          <w:ilvl w:val="1"/>
          <w:numId w:val="10"/>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14:paraId="76397183" w14:textId="5C24D02E" w:rsidR="00BC2EB2" w:rsidRDefault="00BC2EB2" w:rsidP="00BC2EB2">
      <w:pPr>
        <w:pStyle w:val="ListParagraph"/>
        <w:numPr>
          <w:ilvl w:val="1"/>
          <w:numId w:val="10"/>
        </w:numPr>
        <w:spacing w:after="0" w:line="240" w:lineRule="auto"/>
        <w:jc w:val="both"/>
        <w:rPr>
          <w:rFonts w:cstheme="minorHAnsi"/>
        </w:rPr>
      </w:pPr>
      <w:r w:rsidRPr="00BC2EB2">
        <w:rPr>
          <w:rFonts w:cstheme="minorHAnsi"/>
        </w:rPr>
        <w:t>Exceptions related to managing risk when students are offsite</w:t>
      </w:r>
      <w:r w:rsidR="00766B73">
        <w:rPr>
          <w:rFonts w:cstheme="minorHAnsi"/>
        </w:rPr>
        <w:t>.</w:t>
      </w:r>
    </w:p>
    <w:p w14:paraId="0B5367A8" w14:textId="109F7064" w:rsidR="004E64D6" w:rsidRDefault="004E64D6" w:rsidP="004E64D6">
      <w:pPr>
        <w:pStyle w:val="ListParagraph"/>
        <w:spacing w:after="0" w:line="240" w:lineRule="auto"/>
        <w:jc w:val="both"/>
        <w:rPr>
          <w:rFonts w:cstheme="minorHAnsi"/>
        </w:rPr>
      </w:pPr>
    </w:p>
    <w:p w14:paraId="33B1B84F" w14:textId="77777777" w:rsidR="0002551A" w:rsidRDefault="0002551A" w:rsidP="0002551A">
      <w:pPr>
        <w:pStyle w:val="ListParagraph"/>
        <w:numPr>
          <w:ilvl w:val="0"/>
          <w:numId w:val="10"/>
        </w:numPr>
        <w:spacing w:after="0" w:line="240" w:lineRule="auto"/>
        <w:ind w:hanging="294"/>
        <w:jc w:val="both"/>
        <w:rPr>
          <w:rFonts w:cstheme="minorHAnsi"/>
        </w:rPr>
      </w:pPr>
      <w:r>
        <w:rPr>
          <w:rFonts w:cstheme="minorHAnsi"/>
        </w:rPr>
        <w:t xml:space="preserve">   All exemptions are submitted to the principal for approval. The principal will consider   </w:t>
      </w:r>
    </w:p>
    <w:p w14:paraId="4FA76AAB" w14:textId="61610751" w:rsidR="005B3D3C" w:rsidRDefault="0002551A" w:rsidP="0002551A">
      <w:pPr>
        <w:pStyle w:val="ListParagraph"/>
        <w:spacing w:after="0" w:line="240" w:lineRule="auto"/>
        <w:jc w:val="both"/>
        <w:rPr>
          <w:rFonts w:cstheme="minorHAnsi"/>
        </w:rPr>
      </w:pPr>
      <w:r>
        <w:rPr>
          <w:rFonts w:cstheme="minorHAnsi"/>
        </w:rPr>
        <w:t xml:space="preserve">   documentation and communicate decision within 72 hours.</w:t>
      </w:r>
    </w:p>
    <w:p w14:paraId="688DD5C3" w14:textId="77777777" w:rsidR="005B3D3C" w:rsidRDefault="005B3D3C" w:rsidP="004E64D6">
      <w:pPr>
        <w:pStyle w:val="ListParagraph"/>
        <w:spacing w:after="0" w:line="240" w:lineRule="auto"/>
        <w:jc w:val="both"/>
        <w:rPr>
          <w:rFonts w:cstheme="minorHAnsi"/>
        </w:rPr>
      </w:pPr>
    </w:p>
    <w:p w14:paraId="4757DA51" w14:textId="1B967BA1" w:rsidR="00726DCD" w:rsidRPr="00726DCD" w:rsidRDefault="00766B73" w:rsidP="00761C9A">
      <w:pPr>
        <w:pStyle w:val="ListParagraph"/>
        <w:numPr>
          <w:ilvl w:val="0"/>
          <w:numId w:val="23"/>
        </w:numPr>
        <w:spacing w:before="120"/>
        <w:ind w:left="284" w:hanging="284"/>
        <w:rPr>
          <w:rFonts w:cstheme="minorHAnsi"/>
          <w:b/>
          <w:i/>
          <w:color w:val="2E74B5" w:themeColor="accent1" w:themeShade="BF"/>
        </w:rPr>
      </w:pPr>
      <w:r w:rsidRPr="00726DCD">
        <w:rPr>
          <w:rFonts w:cstheme="minorHAnsi"/>
          <w:b/>
          <w:i/>
          <w:color w:val="2E74B5" w:themeColor="accent1" w:themeShade="BF"/>
        </w:rPr>
        <w:t>Learning-related exceptions</w:t>
      </w:r>
      <w:r w:rsidR="00726DCD" w:rsidRPr="00726DCD">
        <w:rPr>
          <w:rFonts w:cstheme="minorHAnsi"/>
          <w:b/>
          <w:i/>
          <w:color w:val="2E74B5" w:themeColor="accent1" w:themeShade="BF"/>
        </w:rPr>
        <w:t xml:space="preserve"> </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766B73" w:rsidRPr="00835A9B" w14:paraId="6FF0CFCF" w14:textId="77777777" w:rsidTr="00766B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521C2937" w14:textId="77777777" w:rsidR="00766B73" w:rsidRPr="00766B73" w:rsidRDefault="00766B73" w:rsidP="00F21B19">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1D6612ED" w14:textId="378A1C2C" w:rsidR="00766B73" w:rsidRPr="00766B73" w:rsidRDefault="00726DCD" w:rsidP="00F21B19">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Application process</w:t>
            </w:r>
          </w:p>
        </w:tc>
      </w:tr>
      <w:tr w:rsidR="00766B73" w:rsidRPr="009C7BFB" w14:paraId="7FE861FE" w14:textId="77777777" w:rsidTr="00F21B19">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04611D82" w14:textId="15F101D4" w:rsidR="00766B73" w:rsidRPr="009C7BFB" w:rsidRDefault="00766B73" w:rsidP="00F21B19">
            <w:pPr>
              <w:spacing w:before="120"/>
              <w:rPr>
                <w:rFonts w:cstheme="minorHAnsi"/>
                <w:b w:val="0"/>
                <w:sz w:val="22"/>
                <w:szCs w:val="22"/>
              </w:rPr>
            </w:pPr>
            <w:r w:rsidRPr="009C7BFB">
              <w:rPr>
                <w:rFonts w:cstheme="minorHAnsi"/>
                <w:b w:val="0"/>
                <w:sz w:val="22"/>
                <w:szCs w:val="22"/>
              </w:rPr>
              <w:t>For specific learning ac</w:t>
            </w:r>
            <w:r w:rsidR="00726DCD">
              <w:rPr>
                <w:rFonts w:cstheme="minorHAnsi"/>
                <w:b w:val="0"/>
                <w:sz w:val="22"/>
                <w:szCs w:val="22"/>
              </w:rPr>
              <w:t>tivities where the use of a mobile phone can be demonstrated as the most appropriate learning tool to be used.</w:t>
            </w:r>
          </w:p>
        </w:tc>
        <w:tc>
          <w:tcPr>
            <w:tcW w:w="2306" w:type="pct"/>
          </w:tcPr>
          <w:p w14:paraId="1CB5A785" w14:textId="41966F74" w:rsidR="00766B73" w:rsidRPr="009C7BFB" w:rsidRDefault="00726DCD" w:rsidP="00726DCD">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Pr>
                <w:rFonts w:cstheme="minorHAnsi"/>
                <w:bCs/>
                <w:sz w:val="22"/>
                <w:szCs w:val="22"/>
              </w:rPr>
              <w:t>Teachers will make application for these exemptions.</w:t>
            </w:r>
          </w:p>
        </w:tc>
      </w:tr>
      <w:tr w:rsidR="00766B73" w:rsidRPr="009C7BFB" w14:paraId="4665DCD2" w14:textId="77777777" w:rsidTr="00F21B19">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110454D2" w14:textId="77777777" w:rsidR="00766B73" w:rsidRPr="009C7BFB" w:rsidRDefault="00766B73" w:rsidP="00F21B19">
            <w:pPr>
              <w:spacing w:before="120"/>
              <w:rPr>
                <w:rFonts w:cstheme="minorHAnsi"/>
                <w:b w:val="0"/>
                <w:sz w:val="22"/>
                <w:szCs w:val="22"/>
              </w:rPr>
            </w:pPr>
            <w:r w:rsidRPr="009C7BFB">
              <w:rPr>
                <w:rFonts w:cstheme="minorHAnsi"/>
                <w:b w:val="0"/>
                <w:sz w:val="22"/>
                <w:szCs w:val="22"/>
              </w:rPr>
              <w:t xml:space="preserve">For students for whom a reasonable adjustment to a learning program is needed because of a disability or learning difficulty </w:t>
            </w:r>
          </w:p>
        </w:tc>
        <w:tc>
          <w:tcPr>
            <w:tcW w:w="2306" w:type="pct"/>
          </w:tcPr>
          <w:p w14:paraId="6E36C664" w14:textId="6C551810" w:rsidR="00766B73" w:rsidRPr="009C7BFB" w:rsidRDefault="00726DCD" w:rsidP="00F21B19">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Pr>
                <w:rFonts w:cstheme="minorHAnsi"/>
                <w:bCs/>
                <w:sz w:val="22"/>
                <w:szCs w:val="22"/>
              </w:rPr>
              <w:t>The individual student’s Student Support Group will make this application on their behalf. Documentation required: Individual Learning Plan and/or</w:t>
            </w:r>
            <w:r w:rsidR="00766B73" w:rsidRPr="009C7BFB">
              <w:rPr>
                <w:rFonts w:cstheme="minorHAnsi"/>
                <w:bCs/>
                <w:sz w:val="22"/>
                <w:szCs w:val="22"/>
              </w:rPr>
              <w:t xml:space="preserve"> Individual Education Plan</w:t>
            </w:r>
            <w:r>
              <w:rPr>
                <w:rFonts w:cstheme="minorHAnsi"/>
                <w:bCs/>
                <w:sz w:val="22"/>
                <w:szCs w:val="22"/>
              </w:rPr>
              <w:t xml:space="preserve"> that clearly demonstrates</w:t>
            </w:r>
            <w:r w:rsidR="0002551A">
              <w:rPr>
                <w:rFonts w:cstheme="minorHAnsi"/>
                <w:bCs/>
                <w:sz w:val="22"/>
                <w:szCs w:val="22"/>
              </w:rPr>
              <w:t xml:space="preserve"> that a mobile phone is the only appropriate ICT option.  </w:t>
            </w:r>
          </w:p>
        </w:tc>
      </w:tr>
    </w:tbl>
    <w:p w14:paraId="6EBA6809" w14:textId="7AF89630" w:rsidR="00726DCD" w:rsidRDefault="00726DCD" w:rsidP="00546E19">
      <w:pPr>
        <w:spacing w:before="120"/>
        <w:rPr>
          <w:rFonts w:cstheme="minorHAnsi"/>
          <w:b/>
          <w:i/>
          <w:color w:val="2E74B5" w:themeColor="accent1" w:themeShade="BF"/>
        </w:rPr>
      </w:pPr>
    </w:p>
    <w:p w14:paraId="2DA6BB54" w14:textId="706D6426" w:rsidR="005B3D3C" w:rsidRDefault="005B3D3C" w:rsidP="00546E19">
      <w:pPr>
        <w:spacing w:before="120"/>
        <w:rPr>
          <w:rFonts w:cstheme="minorHAnsi"/>
          <w:b/>
          <w:i/>
          <w:color w:val="2E74B5" w:themeColor="accent1" w:themeShade="BF"/>
        </w:rPr>
      </w:pPr>
    </w:p>
    <w:p w14:paraId="29E9FD19" w14:textId="244E7807" w:rsidR="005B3D3C" w:rsidRPr="009C7BFB" w:rsidRDefault="005B3D3C" w:rsidP="00546E19">
      <w:pPr>
        <w:spacing w:before="120"/>
        <w:rPr>
          <w:rFonts w:cstheme="minorHAnsi"/>
          <w:b/>
          <w:i/>
          <w:color w:val="2E74B5" w:themeColor="accent1" w:themeShade="BF"/>
        </w:rPr>
      </w:pPr>
    </w:p>
    <w:p w14:paraId="292267AA" w14:textId="77777777" w:rsidR="00546E19" w:rsidRPr="009C7BFB" w:rsidRDefault="00766B73" w:rsidP="00546E19">
      <w:pPr>
        <w:spacing w:before="120"/>
        <w:rPr>
          <w:rFonts w:cstheme="minorHAnsi"/>
          <w:b/>
          <w:i/>
          <w:color w:val="2E74B5" w:themeColor="accent1" w:themeShade="BF"/>
        </w:rPr>
      </w:pPr>
      <w:r w:rsidRPr="009C7BFB">
        <w:rPr>
          <w:rFonts w:cstheme="minorHAnsi"/>
          <w:b/>
          <w:i/>
          <w:color w:val="2E74B5" w:themeColor="accent1" w:themeShade="BF"/>
        </w:rPr>
        <w:t xml:space="preserve">2. </w:t>
      </w:r>
      <w:r w:rsidR="00546E19" w:rsidRPr="009C7BFB">
        <w:rPr>
          <w:rFonts w:cstheme="minorHAnsi"/>
          <w:b/>
          <w:i/>
          <w:color w:val="2E74B5"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546E19" w:rsidRPr="009C7BFB" w14:paraId="11482109" w14:textId="77777777" w:rsidTr="00766B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27EFBB27" w14:textId="77777777" w:rsidR="00546E19" w:rsidRPr="009C7BFB" w:rsidRDefault="00546E19" w:rsidP="00F21B19">
            <w:pPr>
              <w:spacing w:before="120"/>
              <w:rPr>
                <w:rFonts w:cstheme="minorHAnsi"/>
                <w:b w:val="0"/>
                <w:sz w:val="22"/>
                <w:szCs w:val="22"/>
              </w:rPr>
            </w:pPr>
            <w:r w:rsidRPr="009C7BFB">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32EB8B34" w14:textId="0F20BA5B" w:rsidR="00546E19" w:rsidRPr="009C7BFB" w:rsidRDefault="00A83730" w:rsidP="00F21B19">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Application process</w:t>
            </w:r>
          </w:p>
        </w:tc>
      </w:tr>
      <w:tr w:rsidR="00546E19" w:rsidRPr="009C7BFB" w14:paraId="48E5BEF4" w14:textId="77777777" w:rsidTr="00F21B19">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7281344" w14:textId="77777777" w:rsidR="00546E19" w:rsidRPr="009C7BFB" w:rsidRDefault="00546E19" w:rsidP="00F21B19">
            <w:pPr>
              <w:spacing w:before="120"/>
              <w:rPr>
                <w:rFonts w:cstheme="minorHAnsi"/>
                <w:b w:val="0"/>
                <w:sz w:val="22"/>
                <w:szCs w:val="22"/>
              </w:rPr>
            </w:pPr>
            <w:r w:rsidRPr="009C7BFB">
              <w:rPr>
                <w:rFonts w:cstheme="minorHAnsi"/>
                <w:b w:val="0"/>
                <w:sz w:val="22"/>
                <w:szCs w:val="22"/>
              </w:rPr>
              <w:t>Students with a health condition</w:t>
            </w:r>
          </w:p>
        </w:tc>
        <w:tc>
          <w:tcPr>
            <w:tcW w:w="2306" w:type="pct"/>
          </w:tcPr>
          <w:p w14:paraId="7777C5A2" w14:textId="3F401350" w:rsidR="00546E19" w:rsidRPr="009C7BFB" w:rsidRDefault="00726DCD" w:rsidP="00F21B19">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can make an application through the Student Wellbeing Coordinator. Documentation required: </w:t>
            </w:r>
            <w:r w:rsidR="00546E19" w:rsidRPr="009C7BFB">
              <w:rPr>
                <w:rFonts w:cstheme="minorHAnsi"/>
                <w:sz w:val="22"/>
                <w:szCs w:val="22"/>
              </w:rPr>
              <w:t>Student Health Support Plan</w:t>
            </w:r>
            <w:r>
              <w:rPr>
                <w:rFonts w:cstheme="minorHAnsi"/>
                <w:sz w:val="22"/>
                <w:szCs w:val="22"/>
              </w:rPr>
              <w:t xml:space="preserve"> with associated medical practitioner’s report</w:t>
            </w:r>
          </w:p>
        </w:tc>
      </w:tr>
    </w:tbl>
    <w:p w14:paraId="4A2D7F97" w14:textId="77777777" w:rsidR="00766B73" w:rsidRDefault="00766B73" w:rsidP="00546E19">
      <w:pPr>
        <w:spacing w:before="120"/>
        <w:rPr>
          <w:rFonts w:cstheme="minorHAnsi"/>
          <w:b/>
          <w:i/>
          <w:color w:val="2E74B5" w:themeColor="accent1" w:themeShade="BF"/>
        </w:rPr>
      </w:pPr>
    </w:p>
    <w:p w14:paraId="4E84942E" w14:textId="77777777" w:rsidR="00546E19" w:rsidRPr="00546E19" w:rsidRDefault="00766B73" w:rsidP="00546E19">
      <w:pPr>
        <w:spacing w:before="120"/>
        <w:rPr>
          <w:rFonts w:cstheme="minorHAnsi"/>
          <w:b/>
          <w:i/>
          <w:color w:val="2E74B5" w:themeColor="accent1" w:themeShade="BF"/>
        </w:rPr>
      </w:pPr>
      <w:r>
        <w:rPr>
          <w:rFonts w:cstheme="minorHAnsi"/>
          <w:b/>
          <w:i/>
          <w:color w:val="2E74B5" w:themeColor="accent1" w:themeShade="BF"/>
        </w:rPr>
        <w:lastRenderedPageBreak/>
        <w:t xml:space="preserve">3. </w:t>
      </w:r>
      <w:r w:rsidR="00546E19" w:rsidRPr="00546E19">
        <w:rPr>
          <w:rFonts w:cstheme="minorHAnsi"/>
          <w:b/>
          <w:i/>
          <w:color w:val="2E74B5"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726DCD" w:rsidRPr="00726DCD" w14:paraId="44B3E6A8" w14:textId="77777777" w:rsidTr="00F21B1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286CA606" w14:textId="77777777" w:rsidR="00726DCD" w:rsidRPr="00726DCD" w:rsidRDefault="00726DCD" w:rsidP="00726DCD">
            <w:pPr>
              <w:jc w:val="both"/>
              <w:rPr>
                <w:rFonts w:cstheme="minorHAnsi"/>
                <w:b w:val="0"/>
                <w:sz w:val="22"/>
                <w:szCs w:val="22"/>
              </w:rPr>
            </w:pPr>
            <w:r w:rsidRPr="00726DCD">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6B29FBF5" w14:textId="783A9CBE" w:rsidR="00726DCD" w:rsidRPr="00726DCD" w:rsidRDefault="00A83730" w:rsidP="00726DCD">
            <w:pPr>
              <w:jc w:val="both"/>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Application process</w:t>
            </w:r>
          </w:p>
        </w:tc>
      </w:tr>
      <w:tr w:rsidR="00726DCD" w:rsidRPr="00726DCD" w14:paraId="75496DBD" w14:textId="77777777" w:rsidTr="00F21B19">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4A4903A" w14:textId="7CE43972" w:rsidR="00726DCD" w:rsidRPr="00726DCD" w:rsidRDefault="00A83730" w:rsidP="00726DCD">
            <w:pPr>
              <w:jc w:val="both"/>
              <w:rPr>
                <w:rFonts w:cstheme="minorHAnsi"/>
                <w:b w:val="0"/>
                <w:sz w:val="22"/>
                <w:szCs w:val="22"/>
              </w:rPr>
            </w:pPr>
            <w:r>
              <w:rPr>
                <w:rFonts w:cstheme="minorHAnsi"/>
                <w:b w:val="0"/>
                <w:sz w:val="22"/>
                <w:szCs w:val="22"/>
              </w:rPr>
              <w:t>Students on excursions and camps</w:t>
            </w:r>
          </w:p>
        </w:tc>
        <w:tc>
          <w:tcPr>
            <w:tcW w:w="2306" w:type="pct"/>
          </w:tcPr>
          <w:p w14:paraId="783DC8B3" w14:textId="267E3BD6" w:rsidR="00726DCD" w:rsidRPr="00726DCD" w:rsidRDefault="00A83730" w:rsidP="00A83730">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Supervising teachers will make an application on behalf of the students. Risk assessment documentation required.</w:t>
            </w:r>
          </w:p>
        </w:tc>
      </w:tr>
      <w:tr w:rsidR="00A83730" w:rsidRPr="00726DCD" w14:paraId="76501589" w14:textId="77777777" w:rsidTr="00F21B19">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723DC04" w14:textId="042D6064" w:rsidR="00A83730" w:rsidRDefault="00A83730" w:rsidP="00726DCD">
            <w:pPr>
              <w:jc w:val="both"/>
              <w:rPr>
                <w:rFonts w:cstheme="minorHAnsi"/>
                <w:b w:val="0"/>
              </w:rPr>
            </w:pPr>
            <w:r>
              <w:rPr>
                <w:rFonts w:cstheme="minorHAnsi"/>
                <w:b w:val="0"/>
              </w:rPr>
              <w:t>Students offsite and unsupervised with parent permission (</w:t>
            </w:r>
            <w:r w:rsidR="002A0FF8">
              <w:rPr>
                <w:rFonts w:cstheme="minorHAnsi"/>
                <w:b w:val="0"/>
              </w:rPr>
              <w:t>e.g.</w:t>
            </w:r>
            <w:r>
              <w:rPr>
                <w:rFonts w:cstheme="minorHAnsi"/>
                <w:b w:val="0"/>
              </w:rPr>
              <w:t xml:space="preserve"> attending VET course)</w:t>
            </w:r>
          </w:p>
        </w:tc>
        <w:tc>
          <w:tcPr>
            <w:tcW w:w="2306" w:type="pct"/>
          </w:tcPr>
          <w:p w14:paraId="15BC5D32" w14:textId="6B7211C0" w:rsidR="00A83730" w:rsidRPr="00726DCD" w:rsidRDefault="00A83730" w:rsidP="00726DCD">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Sub school heads and/or careers and pathways coordinator will make an application on behalf of the student. Risk assessment documentation required.</w:t>
            </w:r>
          </w:p>
        </w:tc>
      </w:tr>
    </w:tbl>
    <w:p w14:paraId="767BF545" w14:textId="77777777" w:rsidR="00070F25" w:rsidRDefault="00070F25" w:rsidP="00070F25">
      <w:pPr>
        <w:spacing w:after="0" w:line="240" w:lineRule="auto"/>
        <w:jc w:val="both"/>
        <w:rPr>
          <w:rFonts w:cstheme="minorHAnsi"/>
        </w:rPr>
      </w:pPr>
    </w:p>
    <w:p w14:paraId="0C7D549A" w14:textId="22C9D7AA" w:rsidR="007A3CE9" w:rsidRPr="002A0FF8" w:rsidRDefault="002A0FF8" w:rsidP="007A3CE9">
      <w:pPr>
        <w:spacing w:before="120" w:after="240"/>
        <w:jc w:val="both"/>
        <w:rPr>
          <w:rFonts w:cstheme="minorHAnsi"/>
          <w:u w:val="single"/>
        </w:rPr>
      </w:pPr>
      <w:r w:rsidRPr="002A0FF8">
        <w:rPr>
          <w:rFonts w:cstheme="minorHAnsi"/>
          <w:u w:val="single"/>
        </w:rPr>
        <w:t xml:space="preserve">N.B. </w:t>
      </w:r>
      <w:r w:rsidR="007A3CE9" w:rsidRPr="002A0FF8">
        <w:rPr>
          <w:rFonts w:cstheme="minorHAnsi"/>
          <w:u w:val="single"/>
        </w:rPr>
        <w:t>Where an exception is granted, the student can only use the mobile phone for the purpose for which it was granted.</w:t>
      </w:r>
      <w:r w:rsidR="00734745" w:rsidRPr="002A0FF8">
        <w:rPr>
          <w:rFonts w:cstheme="minorHAnsi"/>
          <w:u w:val="single"/>
        </w:rPr>
        <w:t xml:space="preserve"> </w:t>
      </w:r>
    </w:p>
    <w:p w14:paraId="47704726" w14:textId="77777777" w:rsidR="007A3CE9" w:rsidRPr="00135067" w:rsidRDefault="007A3CE9" w:rsidP="00135067">
      <w:pPr>
        <w:jc w:val="both"/>
        <w:rPr>
          <w:b/>
          <w:sz w:val="24"/>
          <w:szCs w:val="24"/>
        </w:rPr>
      </w:pPr>
      <w:r w:rsidRPr="00135067">
        <w:rPr>
          <w:b/>
          <w:sz w:val="24"/>
          <w:szCs w:val="24"/>
        </w:rPr>
        <w:t>Camps, excursions and extracurricular activities</w:t>
      </w:r>
    </w:p>
    <w:p w14:paraId="721F6D19" w14:textId="170D9016" w:rsidR="005B3D3C" w:rsidRDefault="002A0FF8" w:rsidP="007A3CE9">
      <w:pPr>
        <w:keepNext/>
        <w:keepLines/>
        <w:spacing w:before="40" w:line="240" w:lineRule="auto"/>
        <w:jc w:val="both"/>
      </w:pPr>
      <w:r>
        <w:rPr>
          <w:rFonts w:cstheme="minorHAnsi"/>
        </w:rPr>
        <w:t>Wheelers Hill</w:t>
      </w:r>
      <w:r w:rsidR="009C7BFB">
        <w:rPr>
          <w:rFonts w:cstheme="minorHAnsi"/>
        </w:rPr>
        <w:t xml:space="preserve"> Secondary </w:t>
      </w:r>
      <w:r w:rsidR="009C7BFB" w:rsidRPr="009C7BFB">
        <w:rPr>
          <w:rFonts w:cstheme="minorHAnsi"/>
        </w:rPr>
        <w:t>College</w:t>
      </w:r>
      <w:r w:rsidR="009C7BFB" w:rsidRPr="009C7BFB">
        <w:t xml:space="preserve"> </w:t>
      </w:r>
      <w:r w:rsidR="007A3CE9" w:rsidRPr="009C7BFB">
        <w:t>will provide students and their parents and carers with information about items that can or cannot be brought to camps, excursions, special activities and events, including personal mobile phones.</w:t>
      </w:r>
    </w:p>
    <w:p w14:paraId="2FCE3935" w14:textId="77777777" w:rsidR="007A3CE9" w:rsidRPr="005B3D3C" w:rsidRDefault="007A3CE9" w:rsidP="007A3CE9">
      <w:pPr>
        <w:spacing w:before="120" w:after="240"/>
        <w:jc w:val="both"/>
        <w:outlineLvl w:val="1"/>
        <w:rPr>
          <w:rFonts w:eastAsia="Times New Roman" w:cstheme="minorHAnsi"/>
          <w:b/>
          <w:bCs/>
          <w:sz w:val="24"/>
          <w:szCs w:val="24"/>
          <w:lang w:val="en" w:eastAsia="en-AU"/>
        </w:rPr>
      </w:pPr>
      <w:r w:rsidRPr="005B3D3C">
        <w:rPr>
          <w:rFonts w:eastAsia="Times New Roman" w:cstheme="minorHAnsi"/>
          <w:b/>
          <w:bCs/>
          <w:sz w:val="24"/>
          <w:szCs w:val="24"/>
          <w:lang w:val="en" w:eastAsia="en-AU"/>
        </w:rPr>
        <w:t>Exclusions</w:t>
      </w:r>
    </w:p>
    <w:p w14:paraId="561F1D24" w14:textId="77777777" w:rsidR="007A3CE9" w:rsidRPr="009C7BFB" w:rsidRDefault="007A3CE9" w:rsidP="007A3CE9">
      <w:pPr>
        <w:spacing w:after="0" w:line="240" w:lineRule="auto"/>
        <w:jc w:val="both"/>
        <w:rPr>
          <w:rFonts w:cstheme="minorHAnsi"/>
        </w:rPr>
      </w:pPr>
      <w:r w:rsidRPr="009C7BFB">
        <w:rPr>
          <w:rFonts w:cstheme="minorHAnsi"/>
        </w:rPr>
        <w:t xml:space="preserve">This policy does not apply to </w:t>
      </w:r>
    </w:p>
    <w:p w14:paraId="631A0EAA" w14:textId="77777777" w:rsidR="007A3CE9" w:rsidRPr="009C7BFB" w:rsidRDefault="007A3CE9" w:rsidP="007A3CE9">
      <w:pPr>
        <w:pStyle w:val="ListParagraph"/>
        <w:numPr>
          <w:ilvl w:val="0"/>
          <w:numId w:val="19"/>
        </w:numPr>
        <w:spacing w:after="0" w:line="240" w:lineRule="auto"/>
        <w:jc w:val="both"/>
        <w:rPr>
          <w:rFonts w:cstheme="minorHAnsi"/>
        </w:rPr>
      </w:pPr>
      <w:r w:rsidRPr="009C7BFB">
        <w:rPr>
          <w:rFonts w:cstheme="minorHAnsi"/>
        </w:rPr>
        <w:t>Out-of-school-hours events</w:t>
      </w:r>
    </w:p>
    <w:p w14:paraId="79B18DC9" w14:textId="77777777" w:rsidR="007A3CE9" w:rsidRPr="009C7BFB" w:rsidRDefault="007A3CE9" w:rsidP="007A3CE9">
      <w:pPr>
        <w:pStyle w:val="ListParagraph"/>
        <w:numPr>
          <w:ilvl w:val="0"/>
          <w:numId w:val="19"/>
        </w:numPr>
        <w:spacing w:after="0" w:line="240" w:lineRule="auto"/>
        <w:jc w:val="both"/>
        <w:rPr>
          <w:rFonts w:cstheme="minorHAnsi"/>
        </w:rPr>
      </w:pPr>
      <w:r w:rsidRPr="009C7BFB">
        <w:rPr>
          <w:rFonts w:cstheme="minorHAnsi"/>
        </w:rPr>
        <w:t>Travelling to and from school</w:t>
      </w:r>
    </w:p>
    <w:p w14:paraId="7DAB21F4" w14:textId="77777777" w:rsidR="007A3CE9" w:rsidRPr="009C7BFB" w:rsidRDefault="007A3CE9" w:rsidP="007A3CE9">
      <w:pPr>
        <w:pStyle w:val="ListParagraph"/>
        <w:numPr>
          <w:ilvl w:val="0"/>
          <w:numId w:val="19"/>
        </w:numPr>
        <w:spacing w:after="0" w:line="240" w:lineRule="auto"/>
        <w:jc w:val="both"/>
        <w:rPr>
          <w:rFonts w:cstheme="minorHAnsi"/>
        </w:rPr>
      </w:pPr>
      <w:r w:rsidRPr="009C7BFB">
        <w:rPr>
          <w:rFonts w:cstheme="minorHAnsi"/>
        </w:rPr>
        <w:t>Students undertaking workplace learning activities, e.g. work experience</w:t>
      </w:r>
    </w:p>
    <w:p w14:paraId="7AF795D0" w14:textId="77777777" w:rsidR="007A3CE9" w:rsidRDefault="007A3CE9" w:rsidP="007A3CE9">
      <w:pPr>
        <w:keepNext/>
        <w:keepLines/>
        <w:spacing w:before="40" w:line="240" w:lineRule="auto"/>
        <w:jc w:val="both"/>
        <w:rPr>
          <w:rFonts w:asciiTheme="majorHAnsi" w:eastAsiaTheme="majorEastAsia" w:hAnsiTheme="majorHAnsi" w:cstheme="majorBidi"/>
          <w:b/>
          <w:sz w:val="24"/>
          <w:szCs w:val="24"/>
        </w:rPr>
      </w:pPr>
    </w:p>
    <w:p w14:paraId="073B4EF1"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Related policies and resources </w:t>
      </w:r>
    </w:p>
    <w:p w14:paraId="122A8BF2" w14:textId="1AA6F369" w:rsidR="007A3CE9" w:rsidRPr="00AE4703" w:rsidRDefault="00AE4703" w:rsidP="007A3CE9">
      <w:pPr>
        <w:keepNext/>
        <w:keepLines/>
        <w:spacing w:before="40" w:line="240" w:lineRule="auto"/>
        <w:jc w:val="both"/>
        <w:outlineLvl w:val="1"/>
        <w:rPr>
          <w:rFonts w:asciiTheme="majorHAnsi" w:eastAsiaTheme="majorEastAsia" w:hAnsiTheme="majorHAnsi" w:cstheme="majorBidi"/>
          <w:b/>
          <w:caps/>
          <w:sz w:val="26"/>
          <w:szCs w:val="26"/>
        </w:rPr>
      </w:pPr>
      <w:r w:rsidRPr="00AE4703">
        <w:rPr>
          <w:rFonts w:asciiTheme="majorHAnsi" w:eastAsiaTheme="majorEastAsia" w:hAnsiTheme="majorHAnsi" w:cstheme="majorBidi"/>
          <w:b/>
          <w:caps/>
          <w:sz w:val="26"/>
          <w:szCs w:val="26"/>
        </w:rPr>
        <w:t>To be added</w:t>
      </w:r>
    </w:p>
    <w:p w14:paraId="05476C21"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Review period </w:t>
      </w:r>
    </w:p>
    <w:p w14:paraId="200BDDB8" w14:textId="19C269A7" w:rsidR="00A17B8D" w:rsidRDefault="007A3CE9" w:rsidP="00DB09FC">
      <w:r>
        <w:rPr>
          <w:rFonts w:eastAsia="Times New Roman" w:cstheme="minorHAnsi"/>
          <w:color w:val="202020"/>
          <w:lang w:eastAsia="en-AU"/>
        </w:rPr>
        <w:t xml:space="preserve">This policy was last updated </w:t>
      </w:r>
      <w:proofErr w:type="gramStart"/>
      <w:r>
        <w:rPr>
          <w:rFonts w:eastAsia="Times New Roman" w:cstheme="minorHAnsi"/>
          <w:color w:val="202020"/>
          <w:lang w:eastAsia="en-AU"/>
        </w:rPr>
        <w:t>on</w:t>
      </w:r>
      <w:r w:rsidR="009C7BFB">
        <w:rPr>
          <w:rFonts w:eastAsia="Times New Roman" w:cstheme="minorHAnsi"/>
          <w:color w:val="202020"/>
          <w:lang w:eastAsia="en-AU"/>
        </w:rPr>
        <w:t xml:space="preserve"> </w:t>
      </w:r>
      <w:r w:rsidR="009043D3">
        <w:rPr>
          <w:rFonts w:eastAsia="Times New Roman" w:cstheme="minorHAnsi"/>
          <w:color w:val="202020"/>
          <w:lang w:eastAsia="en-AU"/>
        </w:rPr>
        <w:t xml:space="preserve"> </w:t>
      </w:r>
      <w:r>
        <w:rPr>
          <w:rFonts w:eastAsia="Times New Roman" w:cstheme="minorHAnsi"/>
          <w:color w:val="202020"/>
          <w:lang w:eastAsia="en-AU"/>
        </w:rPr>
        <w:t>and</w:t>
      </w:r>
      <w:proofErr w:type="gramEnd"/>
      <w:r>
        <w:rPr>
          <w:rFonts w:eastAsia="Times New Roman" w:cstheme="minorHAnsi"/>
          <w:color w:val="202020"/>
          <w:lang w:eastAsia="en-AU"/>
        </w:rPr>
        <w:t xml:space="preserve"> is scheduled for review on</w:t>
      </w:r>
      <w:r w:rsidR="009043D3">
        <w:rPr>
          <w:rFonts w:eastAsia="Times New Roman" w:cstheme="minorHAnsi"/>
          <w:color w:val="202020"/>
          <w:lang w:eastAsia="en-AU"/>
        </w:rPr>
        <w:t xml:space="preserve"> </w:t>
      </w:r>
      <w:r w:rsidR="009C7BFB">
        <w:rPr>
          <w:rFonts w:eastAsia="Times New Roman" w:cstheme="minorHAnsi"/>
          <w:color w:val="202020"/>
          <w:lang w:eastAsia="en-AU"/>
        </w:rPr>
        <w:t>.</w:t>
      </w:r>
    </w:p>
    <w:sectPr w:rsidR="00A17B8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DF72" w14:textId="77777777" w:rsidR="00F21B19" w:rsidRDefault="00F21B19" w:rsidP="009C7BFB">
      <w:pPr>
        <w:spacing w:after="0" w:line="240" w:lineRule="auto"/>
      </w:pPr>
      <w:r>
        <w:separator/>
      </w:r>
    </w:p>
  </w:endnote>
  <w:endnote w:type="continuationSeparator" w:id="0">
    <w:p w14:paraId="058BCF55" w14:textId="77777777" w:rsidR="00F21B19" w:rsidRDefault="00F21B19" w:rsidP="009C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6EDE" w14:textId="77777777" w:rsidR="009043D3" w:rsidRDefault="0090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07F9" w14:textId="77777777" w:rsidR="009043D3" w:rsidRDefault="00904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C67E" w14:textId="77777777" w:rsidR="009043D3" w:rsidRDefault="0090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D61B" w14:textId="77777777" w:rsidR="00F21B19" w:rsidRDefault="00F21B19" w:rsidP="009C7BFB">
      <w:pPr>
        <w:spacing w:after="0" w:line="240" w:lineRule="auto"/>
      </w:pPr>
      <w:r>
        <w:separator/>
      </w:r>
    </w:p>
  </w:footnote>
  <w:footnote w:type="continuationSeparator" w:id="0">
    <w:p w14:paraId="0649D22A" w14:textId="77777777" w:rsidR="00F21B19" w:rsidRDefault="00F21B19" w:rsidP="009C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DFF5" w14:textId="078F92ED" w:rsidR="009043D3" w:rsidRDefault="00AE4703">
    <w:pPr>
      <w:pStyle w:val="Header"/>
    </w:pPr>
    <w:r>
      <w:rPr>
        <w:noProof/>
      </w:rPr>
      <w:pict w14:anchorId="2A728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09404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6C93" w14:textId="52654A35" w:rsidR="009C7BFB" w:rsidRDefault="00AE4703" w:rsidP="009C7BFB">
    <w:pPr>
      <w:pStyle w:val="Header"/>
      <w:jc w:val="right"/>
    </w:pPr>
    <w:r>
      <w:rPr>
        <w:noProof/>
      </w:rPr>
      <w:pict w14:anchorId="306CA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094048"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B607" w14:textId="52D10DF8" w:rsidR="009043D3" w:rsidRDefault="00AE4703">
    <w:pPr>
      <w:pStyle w:val="Header"/>
    </w:pPr>
    <w:r>
      <w:rPr>
        <w:noProof/>
      </w:rPr>
      <w:pict w14:anchorId="58A87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09404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5AC8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B961CD"/>
    <w:multiLevelType w:val="hybridMultilevel"/>
    <w:tmpl w:val="9104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01A55"/>
    <w:multiLevelType w:val="hybridMultilevel"/>
    <w:tmpl w:val="35CC6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A8163A"/>
    <w:multiLevelType w:val="hybridMultilevel"/>
    <w:tmpl w:val="2F10F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03258F"/>
    <w:multiLevelType w:val="hybridMultilevel"/>
    <w:tmpl w:val="415C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9D1F8C"/>
    <w:multiLevelType w:val="hybridMultilevel"/>
    <w:tmpl w:val="D4488B4A"/>
    <w:lvl w:ilvl="0" w:tplc="C4E639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0"/>
  </w:num>
  <w:num w:numId="5">
    <w:abstractNumId w:val="9"/>
  </w:num>
  <w:num w:numId="6">
    <w:abstractNumId w:val="7"/>
  </w:num>
  <w:num w:numId="7">
    <w:abstractNumId w:val="6"/>
  </w:num>
  <w:num w:numId="8">
    <w:abstractNumId w:val="4"/>
  </w:num>
  <w:num w:numId="9">
    <w:abstractNumId w:val="2"/>
  </w:num>
  <w:num w:numId="10">
    <w:abstractNumId w:val="11"/>
  </w:num>
  <w:num w:numId="11">
    <w:abstractNumId w:val="12"/>
  </w:num>
  <w:num w:numId="12">
    <w:abstractNumId w:val="8"/>
  </w:num>
  <w:num w:numId="13">
    <w:abstractNumId w:val="15"/>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2"/>
  </w:num>
  <w:num w:numId="19">
    <w:abstractNumId w:val="8"/>
  </w:num>
  <w:num w:numId="20">
    <w:abstractNumId w:val="6"/>
  </w:num>
  <w:num w:numId="21">
    <w:abstractNumId w:val="2"/>
  </w:num>
  <w:num w:numId="22">
    <w:abstractNumId w:val="1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CD"/>
    <w:rsid w:val="0001505F"/>
    <w:rsid w:val="00024ED9"/>
    <w:rsid w:val="0002551A"/>
    <w:rsid w:val="0003447C"/>
    <w:rsid w:val="00070F25"/>
    <w:rsid w:val="00074E00"/>
    <w:rsid w:val="00093736"/>
    <w:rsid w:val="000958D8"/>
    <w:rsid w:val="000B70A2"/>
    <w:rsid w:val="000D66A7"/>
    <w:rsid w:val="000D6F93"/>
    <w:rsid w:val="00131C64"/>
    <w:rsid w:val="00135067"/>
    <w:rsid w:val="00135E93"/>
    <w:rsid w:val="00136350"/>
    <w:rsid w:val="00146004"/>
    <w:rsid w:val="00156CE8"/>
    <w:rsid w:val="00156F56"/>
    <w:rsid w:val="00164DB9"/>
    <w:rsid w:val="001732A5"/>
    <w:rsid w:val="00181530"/>
    <w:rsid w:val="001C13E9"/>
    <w:rsid w:val="00224853"/>
    <w:rsid w:val="002308BC"/>
    <w:rsid w:val="002A0FF8"/>
    <w:rsid w:val="002F1189"/>
    <w:rsid w:val="002F4361"/>
    <w:rsid w:val="00322068"/>
    <w:rsid w:val="003221D4"/>
    <w:rsid w:val="00331C2E"/>
    <w:rsid w:val="00367BE8"/>
    <w:rsid w:val="0037749C"/>
    <w:rsid w:val="003A592D"/>
    <w:rsid w:val="003D2360"/>
    <w:rsid w:val="00410154"/>
    <w:rsid w:val="00410D44"/>
    <w:rsid w:val="0043202C"/>
    <w:rsid w:val="00465A10"/>
    <w:rsid w:val="00497A98"/>
    <w:rsid w:val="00497AC3"/>
    <w:rsid w:val="004B6568"/>
    <w:rsid w:val="004E64D6"/>
    <w:rsid w:val="005302F3"/>
    <w:rsid w:val="005442B6"/>
    <w:rsid w:val="0054679D"/>
    <w:rsid w:val="00546E19"/>
    <w:rsid w:val="00571800"/>
    <w:rsid w:val="00584252"/>
    <w:rsid w:val="00591266"/>
    <w:rsid w:val="005B3D3C"/>
    <w:rsid w:val="005D5F55"/>
    <w:rsid w:val="00600FCE"/>
    <w:rsid w:val="0063325D"/>
    <w:rsid w:val="00634E59"/>
    <w:rsid w:val="0064727E"/>
    <w:rsid w:val="00693954"/>
    <w:rsid w:val="006A7B4D"/>
    <w:rsid w:val="006B0264"/>
    <w:rsid w:val="006B0C16"/>
    <w:rsid w:val="006C2F14"/>
    <w:rsid w:val="006D4002"/>
    <w:rsid w:val="006E641E"/>
    <w:rsid w:val="007127AA"/>
    <w:rsid w:val="00716A08"/>
    <w:rsid w:val="00726DCD"/>
    <w:rsid w:val="00734745"/>
    <w:rsid w:val="007412F9"/>
    <w:rsid w:val="0075163F"/>
    <w:rsid w:val="00761C9A"/>
    <w:rsid w:val="00766B73"/>
    <w:rsid w:val="00770D5C"/>
    <w:rsid w:val="00796630"/>
    <w:rsid w:val="007A3CE9"/>
    <w:rsid w:val="007E62FA"/>
    <w:rsid w:val="00842D07"/>
    <w:rsid w:val="008805C8"/>
    <w:rsid w:val="008E208D"/>
    <w:rsid w:val="00903595"/>
    <w:rsid w:val="009043D3"/>
    <w:rsid w:val="009066D1"/>
    <w:rsid w:val="009220FF"/>
    <w:rsid w:val="0098606F"/>
    <w:rsid w:val="009865B0"/>
    <w:rsid w:val="00990611"/>
    <w:rsid w:val="00997BFD"/>
    <w:rsid w:val="009A1974"/>
    <w:rsid w:val="009A7E5B"/>
    <w:rsid w:val="009B5B0C"/>
    <w:rsid w:val="009C7BFB"/>
    <w:rsid w:val="00A17B8D"/>
    <w:rsid w:val="00A83730"/>
    <w:rsid w:val="00AE0776"/>
    <w:rsid w:val="00AE1801"/>
    <w:rsid w:val="00AE4703"/>
    <w:rsid w:val="00AF4584"/>
    <w:rsid w:val="00B27240"/>
    <w:rsid w:val="00B305A7"/>
    <w:rsid w:val="00B43A01"/>
    <w:rsid w:val="00B45280"/>
    <w:rsid w:val="00B51BE8"/>
    <w:rsid w:val="00B74D4F"/>
    <w:rsid w:val="00B872E5"/>
    <w:rsid w:val="00BC2EB2"/>
    <w:rsid w:val="00CB4C70"/>
    <w:rsid w:val="00CB52A4"/>
    <w:rsid w:val="00CE2F30"/>
    <w:rsid w:val="00CE780B"/>
    <w:rsid w:val="00D15DCD"/>
    <w:rsid w:val="00D71CD8"/>
    <w:rsid w:val="00DB09FC"/>
    <w:rsid w:val="00DB0C2F"/>
    <w:rsid w:val="00E05087"/>
    <w:rsid w:val="00E227EF"/>
    <w:rsid w:val="00E47F31"/>
    <w:rsid w:val="00E81A51"/>
    <w:rsid w:val="00EA12CB"/>
    <w:rsid w:val="00EA464C"/>
    <w:rsid w:val="00EA7687"/>
    <w:rsid w:val="00EB3CB5"/>
    <w:rsid w:val="00EB5149"/>
    <w:rsid w:val="00EC16A9"/>
    <w:rsid w:val="00EC6DEC"/>
    <w:rsid w:val="00ED03AC"/>
    <w:rsid w:val="00EE1087"/>
    <w:rsid w:val="00EE35B9"/>
    <w:rsid w:val="00F02D15"/>
    <w:rsid w:val="00F0484B"/>
    <w:rsid w:val="00F16A1F"/>
    <w:rsid w:val="00F17CE4"/>
    <w:rsid w:val="00F21B19"/>
    <w:rsid w:val="00F260E1"/>
    <w:rsid w:val="00F41CD2"/>
    <w:rsid w:val="00F475DB"/>
    <w:rsid w:val="00F72C79"/>
    <w:rsid w:val="00F80B91"/>
    <w:rsid w:val="00F83788"/>
    <w:rsid w:val="00F93CE8"/>
    <w:rsid w:val="00F96885"/>
    <w:rsid w:val="00FA4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DE5A2"/>
  <w15:chartTrackingRefBased/>
  <w15:docId w15:val="{A9FCA01C-11A7-434B-927D-7D571933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93954"/>
    <w:pPr>
      <w:autoSpaceDE w:val="0"/>
      <w:autoSpaceDN w:val="0"/>
      <w:spacing w:after="0" w:line="240" w:lineRule="auto"/>
      <w:ind w:left="220"/>
      <w:outlineLvl w:val="0"/>
    </w:pPr>
    <w:rPr>
      <w:rFonts w:ascii="Gill Sans MT" w:hAnsi="Gill Sans MT" w:cs="Times New Roman"/>
      <w:b/>
      <w:bCs/>
      <w:kern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customStyle="1" w:styleId="Default">
    <w:name w:val="Default"/>
    <w:rsid w:val="00156F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42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B5149"/>
  </w:style>
  <w:style w:type="paragraph" w:customStyle="1" w:styleId="Bullet1">
    <w:name w:val="Bullet 1"/>
    <w:basedOn w:val="Normal"/>
    <w:next w:val="Normal"/>
    <w:qFormat/>
    <w:rsid w:val="00156CE8"/>
    <w:pPr>
      <w:numPr>
        <w:numId w:val="13"/>
      </w:numPr>
      <w:spacing w:after="120" w:line="240" w:lineRule="auto"/>
      <w:ind w:left="284" w:hanging="284"/>
    </w:pPr>
    <w:rPr>
      <w:szCs w:val="24"/>
    </w:rPr>
  </w:style>
  <w:style w:type="table" w:styleId="GridTable1Light-Accent5">
    <w:name w:val="Grid Table 1 Light Accent 5"/>
    <w:basedOn w:val="TableNormal"/>
    <w:uiPriority w:val="46"/>
    <w:rsid w:val="00546E19"/>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C7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BFB"/>
  </w:style>
  <w:style w:type="paragraph" w:styleId="Footer">
    <w:name w:val="footer"/>
    <w:basedOn w:val="Normal"/>
    <w:link w:val="FooterChar"/>
    <w:uiPriority w:val="99"/>
    <w:unhideWhenUsed/>
    <w:rsid w:val="009C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FB"/>
  </w:style>
  <w:style w:type="character" w:customStyle="1" w:styleId="Heading1Char">
    <w:name w:val="Heading 1 Char"/>
    <w:basedOn w:val="DefaultParagraphFont"/>
    <w:link w:val="Heading1"/>
    <w:uiPriority w:val="1"/>
    <w:rsid w:val="00693954"/>
    <w:rPr>
      <w:rFonts w:ascii="Gill Sans MT" w:hAnsi="Gill Sans MT" w:cs="Times New Roman"/>
      <w:b/>
      <w:bCs/>
      <w:kern w:val="36"/>
      <w:lang w:eastAsia="en-AU"/>
    </w:rPr>
  </w:style>
  <w:style w:type="paragraph" w:styleId="BodyText">
    <w:name w:val="Body Text"/>
    <w:basedOn w:val="Normal"/>
    <w:link w:val="BodyTextChar"/>
    <w:uiPriority w:val="1"/>
    <w:semiHidden/>
    <w:unhideWhenUsed/>
    <w:qFormat/>
    <w:rsid w:val="00693954"/>
    <w:pPr>
      <w:autoSpaceDE w:val="0"/>
      <w:autoSpaceDN w:val="0"/>
      <w:spacing w:after="0" w:line="240" w:lineRule="auto"/>
      <w:ind w:left="220"/>
    </w:pPr>
    <w:rPr>
      <w:rFonts w:ascii="Gill Sans MT" w:hAnsi="Gill Sans MT" w:cs="Times New Roman"/>
      <w:lang w:eastAsia="en-AU"/>
    </w:rPr>
  </w:style>
  <w:style w:type="character" w:customStyle="1" w:styleId="BodyTextChar">
    <w:name w:val="Body Text Char"/>
    <w:basedOn w:val="DefaultParagraphFont"/>
    <w:link w:val="BodyText"/>
    <w:uiPriority w:val="1"/>
    <w:semiHidden/>
    <w:rsid w:val="00693954"/>
    <w:rPr>
      <w:rFonts w:ascii="Gill Sans MT" w:hAnsi="Gill Sans MT"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1427">
      <w:bodyDiv w:val="1"/>
      <w:marLeft w:val="0"/>
      <w:marRight w:val="0"/>
      <w:marTop w:val="0"/>
      <w:marBottom w:val="0"/>
      <w:divBdr>
        <w:top w:val="none" w:sz="0" w:space="0" w:color="auto"/>
        <w:left w:val="none" w:sz="0" w:space="0" w:color="auto"/>
        <w:bottom w:val="none" w:sz="0" w:space="0" w:color="auto"/>
        <w:right w:val="none" w:sz="0" w:space="0" w:color="auto"/>
      </w:divBdr>
    </w:div>
    <w:div w:id="477190766">
      <w:bodyDiv w:val="1"/>
      <w:marLeft w:val="0"/>
      <w:marRight w:val="0"/>
      <w:marTop w:val="0"/>
      <w:marBottom w:val="0"/>
      <w:divBdr>
        <w:top w:val="none" w:sz="0" w:space="0" w:color="auto"/>
        <w:left w:val="none" w:sz="0" w:space="0" w:color="auto"/>
        <w:bottom w:val="none" w:sz="0" w:space="0" w:color="auto"/>
        <w:right w:val="none" w:sz="0" w:space="0" w:color="auto"/>
      </w:divBdr>
    </w:div>
    <w:div w:id="551428598">
      <w:bodyDiv w:val="1"/>
      <w:marLeft w:val="0"/>
      <w:marRight w:val="0"/>
      <w:marTop w:val="0"/>
      <w:marBottom w:val="0"/>
      <w:divBdr>
        <w:top w:val="none" w:sz="0" w:space="0" w:color="auto"/>
        <w:left w:val="none" w:sz="0" w:space="0" w:color="auto"/>
        <w:bottom w:val="none" w:sz="0" w:space="0" w:color="auto"/>
        <w:right w:val="none" w:sz="0" w:space="0" w:color="auto"/>
      </w:divBdr>
    </w:div>
    <w:div w:id="1456677447">
      <w:bodyDiv w:val="1"/>
      <w:marLeft w:val="0"/>
      <w:marRight w:val="0"/>
      <w:marTop w:val="0"/>
      <w:marBottom w:val="0"/>
      <w:divBdr>
        <w:top w:val="none" w:sz="0" w:space="0" w:color="auto"/>
        <w:left w:val="none" w:sz="0" w:space="0" w:color="auto"/>
        <w:bottom w:val="none" w:sz="0" w:space="0" w:color="auto"/>
        <w:right w:val="none" w:sz="0" w:space="0" w:color="auto"/>
      </w:divBdr>
    </w:div>
    <w:div w:id="1761753618">
      <w:bodyDiv w:val="1"/>
      <w:marLeft w:val="0"/>
      <w:marRight w:val="0"/>
      <w:marTop w:val="0"/>
      <w:marBottom w:val="0"/>
      <w:divBdr>
        <w:top w:val="none" w:sz="0" w:space="0" w:color="auto"/>
        <w:left w:val="none" w:sz="0" w:space="0" w:color="auto"/>
        <w:bottom w:val="none" w:sz="0" w:space="0" w:color="auto"/>
        <w:right w:val="none" w:sz="0" w:space="0" w:color="auto"/>
      </w:divBdr>
      <w:divsChild>
        <w:div w:id="1389107721">
          <w:marLeft w:val="0"/>
          <w:marRight w:val="0"/>
          <w:marTop w:val="0"/>
          <w:marBottom w:val="0"/>
          <w:divBdr>
            <w:top w:val="none" w:sz="0" w:space="0" w:color="auto"/>
            <w:left w:val="none" w:sz="0" w:space="0" w:color="auto"/>
            <w:bottom w:val="none" w:sz="0" w:space="0" w:color="auto"/>
            <w:right w:val="none" w:sz="0" w:space="0" w:color="auto"/>
          </w:divBdr>
          <w:divsChild>
            <w:div w:id="1019550361">
              <w:marLeft w:val="0"/>
              <w:marRight w:val="0"/>
              <w:marTop w:val="0"/>
              <w:marBottom w:val="0"/>
              <w:divBdr>
                <w:top w:val="none" w:sz="0" w:space="0" w:color="auto"/>
                <w:left w:val="none" w:sz="0" w:space="0" w:color="auto"/>
                <w:bottom w:val="none" w:sz="0" w:space="0" w:color="auto"/>
                <w:right w:val="none" w:sz="0" w:space="0" w:color="auto"/>
              </w:divBdr>
            </w:div>
            <w:div w:id="21349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principals/spag/safety/Pages/mobilephon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school/principals/spag/governance/pages/personalgoo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principals/spag/safety/Pages/mobilephon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C66B7CF-2746-4024-9C20-3A4C3D076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08F77-5E86-49ED-9985-F917BFEBD880}">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61e538cb-f8c2-4c9c-ac78-9205d03c884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2C2965-0850-498A-899B-8B617E958F47}">
  <ds:schemaRefs>
    <ds:schemaRef ds:uri="http://schemas.microsoft.com/sharepoint/v3/contenttype/forms"/>
  </ds:schemaRefs>
</ds:datastoreItem>
</file>

<file path=customXml/itemProps4.xml><?xml version="1.0" encoding="utf-8"?>
<ds:datastoreItem xmlns:ds="http://schemas.openxmlformats.org/officeDocument/2006/customXml" ds:itemID="{4BDEFCB6-46C7-4F6D-97AA-35125F9C4E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Andrew Dixon</cp:lastModifiedBy>
  <cp:revision>6</cp:revision>
  <cp:lastPrinted>2019-11-12T02:22:00Z</cp:lastPrinted>
  <dcterms:created xsi:type="dcterms:W3CDTF">2019-10-18T02:28:00Z</dcterms:created>
  <dcterms:modified xsi:type="dcterms:W3CDTF">2019-11-13T04:00:00Z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{f4e1a41e-04b5-4391-abf5-8fc93c09beae}</vt:lpwstr>
  </property>
  <property fmtid="{D5CDD505-2E9C-101B-9397-08002B2CF9AE}" pid="10" name="RecordPoint_ActiveItemWebId">
    <vt:lpwstr>{603f2397-5de8-47f6-bd19-8ee820c94c7c}</vt:lpwstr>
  </property>
  <property fmtid="{D5CDD505-2E9C-101B-9397-08002B2CF9AE}" pid="11" name="RecordPoint_RecordNumberSubmitted">
    <vt:lpwstr>R20190579940</vt:lpwstr>
  </property>
  <property fmtid="{D5CDD505-2E9C-101B-9397-08002B2CF9AE}" pid="12" name="RecordPoint_SubmissionCompleted">
    <vt:lpwstr>2019-10-08T17:45:56.1792684+11:00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5.1.2 Research Documentation|86b8cc30-0b8a-4568-aaa4-0daeffdf43a1</vt:lpwstr>
  </property>
  <property fmtid="{D5CDD505-2E9C-101B-9397-08002B2CF9AE}" pid="17" name="DET_EDRMS_SecClassTaxHTField0">
    <vt:lpwstr/>
  </property>
  <property fmtid="{D5CDD505-2E9C-101B-9397-08002B2CF9AE}" pid="18" name="TaxCatchAll">
    <vt:lpwstr>30;#5.1.2 Research Documentation|86b8cc30-0b8a-4568-aaa4-0daeffdf43a1</vt:lpwstr>
  </property>
  <property fmtid="{D5CDD505-2E9C-101B-9397-08002B2CF9AE}" pid="19" name="DET_EDRMS_BusUnitTaxHTField0">
    <vt:lpwstr/>
  </property>
</Properties>
</file>