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87503" w:rsidRDefault="00BD4B70">
      <w:r>
        <w:t>NAIDOC week by Logan Bates</w:t>
      </w:r>
    </w:p>
    <w:p w:rsidR="00BD4B70" w:rsidRDefault="00BD4B70">
      <w:r>
        <w:t xml:space="preserve">I was away on Monday and did not get to do any of the activities but on Friday I got two sausages and a tattoo of the Aboriginal flag. I also got my face painted. I liked the sausage and it was yum. I had a fun. </w:t>
      </w:r>
    </w:p>
    <w:sectPr w:rsidR="00BD4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70"/>
    <w:rsid w:val="00387503"/>
    <w:rsid w:val="00A62294"/>
    <w:rsid w:val="00B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BBB8"/>
  <w15:chartTrackingRefBased/>
  <w15:docId w15:val="{38E53DBD-6834-4C59-BBC8-401A1DE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Cummings</dc:creator>
  <cp:keywords/>
  <dc:description/>
  <cp:lastModifiedBy>Kylie Cummings</cp:lastModifiedBy>
  <cp:revision>1</cp:revision>
  <dcterms:created xsi:type="dcterms:W3CDTF">2024-05-29T02:12:00Z</dcterms:created>
  <dcterms:modified xsi:type="dcterms:W3CDTF">2024-05-29T02:15:00Z</dcterms:modified>
</cp:coreProperties>
</file>