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C4C" w:rsidRDefault="00991C4C" w:rsidP="00991C4C">
      <w:pPr>
        <w:pStyle w:val="Heading1"/>
      </w:pPr>
      <w:bookmarkStart w:id="0" w:name="_Toc62813018"/>
      <w:r>
        <w:t>Appendix A</w:t>
      </w:r>
      <w:bookmarkEnd w:id="0"/>
    </w:p>
    <w:p w:rsidR="00991C4C" w:rsidRDefault="00991C4C" w:rsidP="00991C4C">
      <w:pPr>
        <w:pStyle w:val="Heading2"/>
      </w:pPr>
      <w:bookmarkStart w:id="1" w:name="_Toc62813019"/>
      <w:r w:rsidRPr="00752E3F">
        <w:t>Fact</w:t>
      </w:r>
      <w:r>
        <w:t xml:space="preserve"> </w:t>
      </w:r>
      <w:r w:rsidRPr="00752E3F">
        <w:t>sheet</w:t>
      </w:r>
      <w:r>
        <w:t xml:space="preserve"> 1: school council elections – information for parents</w:t>
      </w:r>
      <w:bookmarkEnd w:id="1"/>
    </w:p>
    <w:p w:rsidR="00991C4C" w:rsidRDefault="00991C4C" w:rsidP="00991C4C">
      <w:pPr>
        <w:pStyle w:val="Heading2"/>
      </w:pPr>
      <w:bookmarkStart w:id="2" w:name="_Toc62813020"/>
      <w:r>
        <w:t>What is a school council and what does it do?</w:t>
      </w:r>
      <w:bookmarkEnd w:id="2"/>
    </w:p>
    <w:p w:rsidR="00991C4C" w:rsidRDefault="00991C4C" w:rsidP="00991C4C">
      <w:pPr>
        <w:pStyle w:val="DETBody"/>
      </w:pPr>
      <w:r>
        <w:t xml:space="preserve">All </w:t>
      </w:r>
      <w:r w:rsidRPr="00E45A1F">
        <w:t>government schools in Victoria have a school council. They are legally constituted bodies that are given powers to set the broad direction of a school, in accordance with Ministerial Order 1280 Constitution of Government School Councils, and the Education and Training Reform Act 2006. In doing this, a school council is able to directly influence the quality of education that the school provides for its students.</w:t>
      </w:r>
    </w:p>
    <w:p w:rsidR="00991C4C" w:rsidRDefault="00991C4C" w:rsidP="00991C4C">
      <w:pPr>
        <w:pStyle w:val="Heading2"/>
      </w:pPr>
      <w:bookmarkStart w:id="3" w:name="_Toc62813021"/>
      <w:r>
        <w:t>Who is on the school council?</w:t>
      </w:r>
      <w:bookmarkEnd w:id="3"/>
    </w:p>
    <w:p w:rsidR="00991C4C" w:rsidRDefault="00991C4C" w:rsidP="00991C4C">
      <w:pPr>
        <w:pStyle w:val="DETBody"/>
      </w:pPr>
      <w:r>
        <w:t>For most primary school councils, there are several possible categories of membership:</w:t>
      </w:r>
    </w:p>
    <w:p w:rsidR="00991C4C" w:rsidRDefault="00991C4C" w:rsidP="00991C4C">
      <w:pPr>
        <w:pStyle w:val="DETbullet"/>
      </w:pPr>
      <w:r w:rsidRPr="00B97841">
        <w:rPr>
          <w:rStyle w:val="Strong"/>
        </w:rPr>
        <w:t>A mandated elected parent member category –</w:t>
      </w:r>
      <w:r>
        <w:t xml:space="preserve"> more</w:t>
      </w:r>
      <w:r>
        <w:rPr>
          <w:spacing w:val="-20"/>
        </w:rPr>
        <w:t xml:space="preserve"> </w:t>
      </w:r>
      <w:r>
        <w:t>than</w:t>
      </w:r>
      <w:r>
        <w:rPr>
          <w:spacing w:val="-20"/>
        </w:rPr>
        <w:t xml:space="preserve"> </w:t>
      </w:r>
      <w:r>
        <w:t>one-third</w:t>
      </w:r>
      <w:r>
        <w:rPr>
          <w:spacing w:val="-20"/>
        </w:rPr>
        <w:t xml:space="preserve"> </w:t>
      </w:r>
      <w:r>
        <w:t>of</w:t>
      </w:r>
      <w:r>
        <w:rPr>
          <w:spacing w:val="-20"/>
        </w:rPr>
        <w:t xml:space="preserve"> </w:t>
      </w:r>
      <w:r>
        <w:t>the</w:t>
      </w:r>
      <w:r>
        <w:rPr>
          <w:spacing w:val="-20"/>
        </w:rPr>
        <w:t xml:space="preserve"> </w:t>
      </w:r>
      <w:r>
        <w:t>total</w:t>
      </w:r>
      <w:r>
        <w:rPr>
          <w:spacing w:val="-20"/>
        </w:rPr>
        <w:t xml:space="preserve"> </w:t>
      </w:r>
      <w:r>
        <w:t>members</w:t>
      </w:r>
      <w:r>
        <w:rPr>
          <w:spacing w:val="-19"/>
        </w:rPr>
        <w:t xml:space="preserve"> </w:t>
      </w:r>
      <w:r>
        <w:t>must</w:t>
      </w:r>
      <w:r>
        <w:rPr>
          <w:spacing w:val="-20"/>
        </w:rPr>
        <w:t xml:space="preserve"> </w:t>
      </w:r>
      <w:r>
        <w:t>be from</w:t>
      </w:r>
      <w:r>
        <w:rPr>
          <w:spacing w:val="-25"/>
        </w:rPr>
        <w:t xml:space="preserve"> </w:t>
      </w:r>
      <w:r>
        <w:t>this</w:t>
      </w:r>
      <w:r>
        <w:rPr>
          <w:spacing w:val="-24"/>
        </w:rPr>
        <w:t xml:space="preserve"> </w:t>
      </w:r>
      <w:r>
        <w:t>category.</w:t>
      </w:r>
      <w:r>
        <w:rPr>
          <w:spacing w:val="-25"/>
        </w:rPr>
        <w:t xml:space="preserve"> </w:t>
      </w:r>
      <w:r>
        <w:t>Department</w:t>
      </w:r>
      <w:r>
        <w:rPr>
          <w:spacing w:val="-24"/>
        </w:rPr>
        <w:t xml:space="preserve"> </w:t>
      </w:r>
      <w:r>
        <w:t>employees</w:t>
      </w:r>
      <w:r>
        <w:rPr>
          <w:spacing w:val="-24"/>
        </w:rPr>
        <w:t xml:space="preserve"> </w:t>
      </w:r>
      <w:r>
        <w:t>can</w:t>
      </w:r>
      <w:r>
        <w:rPr>
          <w:spacing w:val="-25"/>
        </w:rPr>
        <w:t xml:space="preserve"> </w:t>
      </w:r>
      <w:r>
        <w:t>be parent</w:t>
      </w:r>
      <w:r>
        <w:rPr>
          <w:spacing w:val="-15"/>
        </w:rPr>
        <w:t xml:space="preserve"> </w:t>
      </w:r>
      <w:r>
        <w:t>members</w:t>
      </w:r>
      <w:r>
        <w:rPr>
          <w:spacing w:val="-15"/>
        </w:rPr>
        <w:t xml:space="preserve"> </w:t>
      </w:r>
      <w:r>
        <w:t>at</w:t>
      </w:r>
      <w:r>
        <w:rPr>
          <w:spacing w:val="-15"/>
        </w:rPr>
        <w:t xml:space="preserve"> </w:t>
      </w:r>
      <w:r>
        <w:t>their</w:t>
      </w:r>
      <w:r>
        <w:rPr>
          <w:spacing w:val="-15"/>
        </w:rPr>
        <w:t xml:space="preserve"> </w:t>
      </w:r>
      <w:r>
        <w:t>child’s</w:t>
      </w:r>
      <w:r>
        <w:rPr>
          <w:spacing w:val="-14"/>
        </w:rPr>
        <w:t xml:space="preserve"> </w:t>
      </w:r>
      <w:r>
        <w:t>school</w:t>
      </w:r>
      <w:r>
        <w:rPr>
          <w:spacing w:val="-15"/>
        </w:rPr>
        <w:t xml:space="preserve"> </w:t>
      </w:r>
      <w:r>
        <w:t>as</w:t>
      </w:r>
      <w:r>
        <w:rPr>
          <w:spacing w:val="-15"/>
        </w:rPr>
        <w:t xml:space="preserve"> </w:t>
      </w:r>
      <w:r>
        <w:t>long</w:t>
      </w:r>
      <w:r>
        <w:rPr>
          <w:spacing w:val="-15"/>
        </w:rPr>
        <w:t xml:space="preserve"> </w:t>
      </w:r>
      <w:r>
        <w:t>as they</w:t>
      </w:r>
      <w:r>
        <w:rPr>
          <w:spacing w:val="-8"/>
        </w:rPr>
        <w:t xml:space="preserve"> </w:t>
      </w:r>
      <w:r>
        <w:t>are</w:t>
      </w:r>
      <w:r>
        <w:rPr>
          <w:spacing w:val="-7"/>
        </w:rPr>
        <w:t xml:space="preserve"> </w:t>
      </w:r>
      <w:r>
        <w:t>not</w:t>
      </w:r>
      <w:r>
        <w:rPr>
          <w:spacing w:val="-7"/>
        </w:rPr>
        <w:t xml:space="preserve"> </w:t>
      </w:r>
      <w:r>
        <w:t>engaged</w:t>
      </w:r>
      <w:r>
        <w:rPr>
          <w:spacing w:val="-7"/>
        </w:rPr>
        <w:t xml:space="preserve"> </w:t>
      </w:r>
      <w:r>
        <w:t>in</w:t>
      </w:r>
      <w:r>
        <w:rPr>
          <w:spacing w:val="-7"/>
        </w:rPr>
        <w:t xml:space="preserve"> </w:t>
      </w:r>
      <w:r>
        <w:t>work</w:t>
      </w:r>
      <w:r>
        <w:rPr>
          <w:spacing w:val="-8"/>
        </w:rPr>
        <w:t xml:space="preserve"> </w:t>
      </w:r>
      <w:r>
        <w:t>at</w:t>
      </w:r>
      <w:r>
        <w:rPr>
          <w:spacing w:val="-7"/>
        </w:rPr>
        <w:t xml:space="preserve"> </w:t>
      </w:r>
      <w:r>
        <w:t>the</w:t>
      </w:r>
      <w:r>
        <w:rPr>
          <w:spacing w:val="-7"/>
        </w:rPr>
        <w:t xml:space="preserve"> </w:t>
      </w:r>
      <w:r>
        <w:t>school.</w:t>
      </w:r>
    </w:p>
    <w:p w:rsidR="00991C4C" w:rsidRDefault="00991C4C" w:rsidP="00991C4C">
      <w:pPr>
        <w:pStyle w:val="DETbullet"/>
      </w:pPr>
      <w:r w:rsidRPr="00B97841">
        <w:rPr>
          <w:rStyle w:val="Strong"/>
        </w:rPr>
        <w:t>A mandated elected school employee member category –</w:t>
      </w:r>
      <w:r>
        <w:t xml:space="preserve"> members of this category may make up</w:t>
      </w:r>
      <w:r>
        <w:rPr>
          <w:spacing w:val="-20"/>
        </w:rPr>
        <w:t xml:space="preserve"> </w:t>
      </w:r>
      <w:r>
        <w:t>no</w:t>
      </w:r>
      <w:r>
        <w:rPr>
          <w:spacing w:val="-20"/>
        </w:rPr>
        <w:t xml:space="preserve"> </w:t>
      </w:r>
      <w:r>
        <w:t>more</w:t>
      </w:r>
      <w:r>
        <w:rPr>
          <w:spacing w:val="-20"/>
        </w:rPr>
        <w:t xml:space="preserve"> </w:t>
      </w:r>
      <w:r>
        <w:t>than</w:t>
      </w:r>
      <w:r>
        <w:rPr>
          <w:spacing w:val="-20"/>
        </w:rPr>
        <w:t xml:space="preserve"> </w:t>
      </w:r>
      <w:r>
        <w:t>one-third</w:t>
      </w:r>
      <w:r>
        <w:rPr>
          <w:spacing w:val="-19"/>
        </w:rPr>
        <w:t xml:space="preserve"> </w:t>
      </w:r>
      <w:r>
        <w:t>of</w:t>
      </w:r>
      <w:r>
        <w:rPr>
          <w:spacing w:val="-20"/>
        </w:rPr>
        <w:t xml:space="preserve"> </w:t>
      </w:r>
      <w:r>
        <w:t>the</w:t>
      </w:r>
      <w:r>
        <w:rPr>
          <w:spacing w:val="-20"/>
        </w:rPr>
        <w:t xml:space="preserve"> </w:t>
      </w:r>
      <w:r>
        <w:t>total</w:t>
      </w:r>
      <w:r>
        <w:rPr>
          <w:spacing w:val="-20"/>
        </w:rPr>
        <w:t xml:space="preserve"> </w:t>
      </w:r>
      <w:r>
        <w:t>membership of school council. The principal of the school is automatically one of these</w:t>
      </w:r>
      <w:r>
        <w:rPr>
          <w:spacing w:val="-22"/>
        </w:rPr>
        <w:t xml:space="preserve"> </w:t>
      </w:r>
      <w:r>
        <w:t>members.</w:t>
      </w:r>
    </w:p>
    <w:p w:rsidR="00991C4C" w:rsidRDefault="00991C4C" w:rsidP="00991C4C">
      <w:pPr>
        <w:pStyle w:val="DETbullet"/>
      </w:pPr>
      <w:r w:rsidRPr="00B97841">
        <w:rPr>
          <w:rStyle w:val="Strong"/>
        </w:rPr>
        <w:t>An optional community member category –</w:t>
      </w:r>
      <w:r>
        <w:t xml:space="preserve"> members are co-opted by a decision of the council</w:t>
      </w:r>
      <w:r w:rsidRPr="00B97841">
        <w:rPr>
          <w:spacing w:val="-21"/>
        </w:rPr>
        <w:t xml:space="preserve"> </w:t>
      </w:r>
      <w:r>
        <w:t>because</w:t>
      </w:r>
      <w:r w:rsidRPr="00B97841">
        <w:rPr>
          <w:spacing w:val="-20"/>
        </w:rPr>
        <w:t xml:space="preserve"> </w:t>
      </w:r>
      <w:r>
        <w:t>of</w:t>
      </w:r>
      <w:r w:rsidRPr="00B97841">
        <w:rPr>
          <w:spacing w:val="-21"/>
        </w:rPr>
        <w:t xml:space="preserve"> </w:t>
      </w:r>
      <w:r>
        <w:t>their</w:t>
      </w:r>
      <w:r w:rsidRPr="00B97841">
        <w:rPr>
          <w:spacing w:val="-20"/>
        </w:rPr>
        <w:t xml:space="preserve"> </w:t>
      </w:r>
      <w:r>
        <w:t>special</w:t>
      </w:r>
      <w:r w:rsidRPr="00B97841">
        <w:rPr>
          <w:spacing w:val="-20"/>
        </w:rPr>
        <w:t xml:space="preserve"> </w:t>
      </w:r>
      <w:r>
        <w:t>skills,</w:t>
      </w:r>
      <w:r w:rsidRPr="00B97841">
        <w:rPr>
          <w:spacing w:val="-21"/>
        </w:rPr>
        <w:t xml:space="preserve"> </w:t>
      </w:r>
      <w:r>
        <w:t>interests</w:t>
      </w:r>
      <w:r w:rsidRPr="00B97841">
        <w:rPr>
          <w:spacing w:val="-20"/>
        </w:rPr>
        <w:t xml:space="preserve"> </w:t>
      </w:r>
      <w:r w:rsidRPr="00B97841">
        <w:rPr>
          <w:spacing w:val="-6"/>
        </w:rPr>
        <w:t xml:space="preserve">or </w:t>
      </w:r>
      <w:r>
        <w:t>experiences.</w:t>
      </w:r>
      <w:r w:rsidRPr="00B97841">
        <w:rPr>
          <w:spacing w:val="-32"/>
        </w:rPr>
        <w:t xml:space="preserve"> </w:t>
      </w:r>
      <w:r>
        <w:t>Department</w:t>
      </w:r>
      <w:r w:rsidRPr="00B97841">
        <w:rPr>
          <w:spacing w:val="-32"/>
        </w:rPr>
        <w:t xml:space="preserve"> </w:t>
      </w:r>
      <w:r>
        <w:t>employees</w:t>
      </w:r>
      <w:r w:rsidRPr="00B97841">
        <w:rPr>
          <w:spacing w:val="-32"/>
        </w:rPr>
        <w:t xml:space="preserve"> </w:t>
      </w:r>
      <w:r>
        <w:t>are</w:t>
      </w:r>
      <w:r w:rsidRPr="00B97841">
        <w:rPr>
          <w:spacing w:val="-31"/>
        </w:rPr>
        <w:t xml:space="preserve"> </w:t>
      </w:r>
      <w:r>
        <w:t>not</w:t>
      </w:r>
      <w:r w:rsidRPr="00B97841">
        <w:rPr>
          <w:spacing w:val="-32"/>
        </w:rPr>
        <w:t xml:space="preserve"> </w:t>
      </w:r>
      <w:r>
        <w:t>eligible to be community</w:t>
      </w:r>
      <w:r w:rsidRPr="00B97841">
        <w:rPr>
          <w:spacing w:val="-11"/>
        </w:rPr>
        <w:t xml:space="preserve"> </w:t>
      </w:r>
      <w:r>
        <w:t>members.</w:t>
      </w:r>
    </w:p>
    <w:p w:rsidR="00991C4C" w:rsidRDefault="00991C4C" w:rsidP="00991C4C">
      <w:pPr>
        <w:pStyle w:val="DETbullet"/>
      </w:pPr>
      <w:r>
        <w:t>A small number of school councils</w:t>
      </w:r>
      <w:r w:rsidRPr="00BE5B3E">
        <w:rPr>
          <w:spacing w:val="-31"/>
        </w:rPr>
        <w:t xml:space="preserve"> </w:t>
      </w:r>
      <w:r>
        <w:t xml:space="preserve">have </w:t>
      </w:r>
      <w:r w:rsidRPr="00F063FA">
        <w:rPr>
          <w:rStyle w:val="Strong"/>
        </w:rPr>
        <w:t>nominee members</w:t>
      </w:r>
      <w:r>
        <w:t>.</w:t>
      </w:r>
    </w:p>
    <w:p w:rsidR="00991C4C" w:rsidRDefault="00991C4C" w:rsidP="00991C4C">
      <w:pPr>
        <w:pStyle w:val="DETBodyafterbulletstablefig"/>
      </w:pPr>
      <w:r>
        <w:t>For all schools with a Year 7 and above cohort, there is an additional category of membership:</w:t>
      </w:r>
    </w:p>
    <w:p w:rsidR="00991C4C" w:rsidRPr="00F063FA" w:rsidRDefault="00991C4C" w:rsidP="00991C4C">
      <w:pPr>
        <w:pStyle w:val="DETbullet"/>
        <w:rPr>
          <w:rStyle w:val="Strong"/>
        </w:rPr>
      </w:pPr>
      <w:r w:rsidRPr="00F063FA">
        <w:rPr>
          <w:rStyle w:val="Strong"/>
        </w:rPr>
        <w:t>A mandated elected student member category, two positions.</w:t>
      </w:r>
    </w:p>
    <w:p w:rsidR="00991C4C" w:rsidRDefault="00991C4C" w:rsidP="00991C4C">
      <w:pPr>
        <w:pStyle w:val="DETBodyafterbulletstablefig"/>
      </w:pPr>
      <w:r>
        <w:t>Generally, the term of office for all members is two years. The term of office of half the members expires each year, creating vacancies for the annual school council elections.</w:t>
      </w:r>
    </w:p>
    <w:p w:rsidR="00991C4C" w:rsidRDefault="00991C4C" w:rsidP="00991C4C">
      <w:pPr>
        <w:pStyle w:val="Heading2"/>
      </w:pPr>
      <w:bookmarkStart w:id="4" w:name="_Toc62813022"/>
      <w:r>
        <w:t>Why is parent membership so important?</w:t>
      </w:r>
      <w:bookmarkEnd w:id="4"/>
    </w:p>
    <w:p w:rsidR="00991C4C" w:rsidRDefault="00991C4C" w:rsidP="00991C4C">
      <w:pPr>
        <w:pStyle w:val="DETBody"/>
      </w:pPr>
      <w:r>
        <w:t>Parents on school councils provide important viewpoints and have valuable skills and a range of experiences and knowledge that can help inform and shape the direction of the school.</w:t>
      </w:r>
    </w:p>
    <w:p w:rsidR="00991C4C" w:rsidRDefault="00991C4C" w:rsidP="00991C4C">
      <w:pPr>
        <w:pStyle w:val="DETBody"/>
      </w:pPr>
      <w:r>
        <w:t>Those parents who become active on a school council find their involvement satisfying and may also find that their children feel a greater sense of belonging.</w:t>
      </w:r>
    </w:p>
    <w:p w:rsidR="00991C4C" w:rsidRDefault="00991C4C" w:rsidP="00991C4C">
      <w:pPr>
        <w:pStyle w:val="Heading2"/>
      </w:pPr>
      <w:bookmarkStart w:id="5" w:name="_Toc62813023"/>
      <w:r>
        <w:t>Do I need special experience to be on school council?</w:t>
      </w:r>
      <w:bookmarkEnd w:id="5"/>
    </w:p>
    <w:p w:rsidR="00991C4C" w:rsidRDefault="00991C4C" w:rsidP="00991C4C">
      <w:pPr>
        <w:pStyle w:val="DETBody"/>
        <w:rPr>
          <w:spacing w:val="-5"/>
        </w:rPr>
      </w:pPr>
      <w:r>
        <w:rPr>
          <w:spacing w:val="-3"/>
        </w:rPr>
        <w:t xml:space="preserve">Each </w:t>
      </w:r>
      <w:r>
        <w:t xml:space="preserve">member brings their </w:t>
      </w:r>
      <w:r>
        <w:rPr>
          <w:spacing w:val="-3"/>
        </w:rPr>
        <w:t xml:space="preserve">own </w:t>
      </w:r>
      <w:r>
        <w:t xml:space="preserve">valuable life skills and knowledge to </w:t>
      </w:r>
      <w:r>
        <w:rPr>
          <w:spacing w:val="-3"/>
        </w:rPr>
        <w:t xml:space="preserve">the </w:t>
      </w:r>
      <w:r>
        <w:rPr>
          <w:spacing w:val="-5"/>
        </w:rPr>
        <w:t xml:space="preserve">role. </w:t>
      </w:r>
      <w:r>
        <w:rPr>
          <w:spacing w:val="-6"/>
        </w:rPr>
        <w:t xml:space="preserve">However, </w:t>
      </w:r>
      <w:r>
        <w:t xml:space="preserve">councillors </w:t>
      </w:r>
      <w:r>
        <w:rPr>
          <w:spacing w:val="-3"/>
        </w:rPr>
        <w:t xml:space="preserve">may need </w:t>
      </w:r>
      <w:r>
        <w:t xml:space="preserve">to </w:t>
      </w:r>
      <w:r>
        <w:rPr>
          <w:spacing w:val="-5"/>
        </w:rPr>
        <w:t xml:space="preserve">develop </w:t>
      </w:r>
      <w:r>
        <w:t xml:space="preserve">skills </w:t>
      </w:r>
      <w:r>
        <w:rPr>
          <w:spacing w:val="-3"/>
        </w:rPr>
        <w:t xml:space="preserve">and </w:t>
      </w:r>
      <w:r>
        <w:rPr>
          <w:spacing w:val="-5"/>
        </w:rPr>
        <w:t xml:space="preserve">acquire </w:t>
      </w:r>
      <w:r>
        <w:t xml:space="preserve">knowledge in areas </w:t>
      </w:r>
      <w:r>
        <w:rPr>
          <w:spacing w:val="-3"/>
        </w:rPr>
        <w:t xml:space="preserve">that </w:t>
      </w:r>
      <w:r>
        <w:t xml:space="preserve">are unfamiliar to them. It is important to have an </w:t>
      </w:r>
      <w:r>
        <w:rPr>
          <w:spacing w:val="-5"/>
        </w:rPr>
        <w:t xml:space="preserve">interest </w:t>
      </w:r>
      <w:r>
        <w:t xml:space="preserve">in your </w:t>
      </w:r>
      <w:r>
        <w:rPr>
          <w:spacing w:val="-5"/>
        </w:rPr>
        <w:t xml:space="preserve">child’s </w:t>
      </w:r>
      <w:r>
        <w:t xml:space="preserve">school </w:t>
      </w:r>
      <w:r>
        <w:rPr>
          <w:spacing w:val="-3"/>
        </w:rPr>
        <w:t xml:space="preserve">and the </w:t>
      </w:r>
      <w:r>
        <w:t xml:space="preserve">desire to </w:t>
      </w:r>
      <w:r>
        <w:rPr>
          <w:spacing w:val="-3"/>
        </w:rPr>
        <w:t xml:space="preserve">work </w:t>
      </w:r>
      <w:r>
        <w:t xml:space="preserve">in partnership </w:t>
      </w:r>
      <w:r>
        <w:rPr>
          <w:spacing w:val="-3"/>
        </w:rPr>
        <w:t xml:space="preserve">with </w:t>
      </w:r>
      <w:r>
        <w:t xml:space="preserve">others to </w:t>
      </w:r>
      <w:r>
        <w:rPr>
          <w:spacing w:val="-3"/>
        </w:rPr>
        <w:t xml:space="preserve">help </w:t>
      </w:r>
      <w:r>
        <w:t xml:space="preserve">shape </w:t>
      </w:r>
      <w:r>
        <w:rPr>
          <w:spacing w:val="-3"/>
        </w:rPr>
        <w:t xml:space="preserve">the </w:t>
      </w:r>
      <w:r>
        <w:rPr>
          <w:spacing w:val="-5"/>
        </w:rPr>
        <w:t>school’s future.</w:t>
      </w:r>
    </w:p>
    <w:p w:rsidR="00991C4C" w:rsidRDefault="00991C4C" w:rsidP="00991C4C">
      <w:pPr>
        <w:rPr>
          <w:rFonts w:ascii="Arial" w:hAnsi="Arial" w:cs="Arial"/>
          <w:color w:val="000000"/>
          <w:spacing w:val="-5"/>
          <w:sz w:val="20"/>
          <w:szCs w:val="18"/>
          <w:lang w:val="en-AU"/>
        </w:rPr>
      </w:pPr>
      <w:r>
        <w:rPr>
          <w:spacing w:val="-5"/>
        </w:rPr>
        <w:br w:type="page"/>
      </w:r>
    </w:p>
    <w:p w:rsidR="00991C4C" w:rsidRDefault="00991C4C" w:rsidP="00991C4C">
      <w:pPr>
        <w:pStyle w:val="Heading2"/>
      </w:pPr>
      <w:bookmarkStart w:id="6" w:name="_Toc62813024"/>
      <w:r>
        <w:lastRenderedPageBreak/>
        <w:t>Code of conduct for school councillors</w:t>
      </w:r>
      <w:bookmarkEnd w:id="6"/>
    </w:p>
    <w:p w:rsidR="00991C4C" w:rsidRDefault="00991C4C" w:rsidP="00991C4C">
      <w:pPr>
        <w:pStyle w:val="DETBody"/>
      </w:pPr>
      <w:r>
        <w:t xml:space="preserve">School councils in Victoria are public entities as defined by the </w:t>
      </w:r>
      <w:r w:rsidRPr="005A50EB">
        <w:rPr>
          <w:rStyle w:val="Emphasis"/>
        </w:rPr>
        <w:t>Public Administration Act 2004</w:t>
      </w:r>
      <w:r>
        <w:t>.</w:t>
      </w:r>
    </w:p>
    <w:p w:rsidR="00991C4C" w:rsidRDefault="00991C4C" w:rsidP="00991C4C">
      <w:pPr>
        <w:pStyle w:val="DETBody"/>
      </w:pPr>
      <w:r>
        <w:t>School councillors must abide by the Code of Conduct for Directors of Victorian Public Entities issued by the Victorian Public Sector Commission. The Code of Conduct is based on the Victorian public sector values and requires councillors to:</w:t>
      </w:r>
    </w:p>
    <w:p w:rsidR="00991C4C" w:rsidRDefault="00991C4C" w:rsidP="00991C4C">
      <w:pPr>
        <w:pStyle w:val="DETbullet"/>
      </w:pPr>
      <w:r w:rsidRPr="004E02DB">
        <w:rPr>
          <w:rStyle w:val="Strong"/>
        </w:rPr>
        <w:t>act with honesty and integrity</w:t>
      </w:r>
      <w:r>
        <w:rPr>
          <w:rFonts w:ascii="VIC-Medium" w:hAnsi="VIC-Medium"/>
        </w:rPr>
        <w:t xml:space="preserve"> </w:t>
      </w:r>
      <w:r>
        <w:t>– be truthful, open and</w:t>
      </w:r>
      <w:r>
        <w:rPr>
          <w:spacing w:val="-18"/>
        </w:rPr>
        <w:t xml:space="preserve"> </w:t>
      </w:r>
      <w:r>
        <w:t>clear</w:t>
      </w:r>
      <w:r>
        <w:rPr>
          <w:spacing w:val="-18"/>
        </w:rPr>
        <w:t xml:space="preserve"> </w:t>
      </w:r>
      <w:r>
        <w:t>about</w:t>
      </w:r>
      <w:r>
        <w:rPr>
          <w:spacing w:val="-18"/>
        </w:rPr>
        <w:t xml:space="preserve"> </w:t>
      </w:r>
      <w:r>
        <w:t>their</w:t>
      </w:r>
      <w:r>
        <w:rPr>
          <w:spacing w:val="-17"/>
        </w:rPr>
        <w:t xml:space="preserve"> </w:t>
      </w:r>
      <w:r>
        <w:t>motives</w:t>
      </w:r>
      <w:r>
        <w:rPr>
          <w:spacing w:val="-18"/>
        </w:rPr>
        <w:t xml:space="preserve"> </w:t>
      </w:r>
      <w:r>
        <w:t>and</w:t>
      </w:r>
      <w:r>
        <w:rPr>
          <w:spacing w:val="-18"/>
        </w:rPr>
        <w:t xml:space="preserve"> </w:t>
      </w:r>
      <w:r>
        <w:t>declare</w:t>
      </w:r>
      <w:r>
        <w:rPr>
          <w:spacing w:val="-18"/>
        </w:rPr>
        <w:t xml:space="preserve"> </w:t>
      </w:r>
      <w:r>
        <w:t>any</w:t>
      </w:r>
      <w:r>
        <w:rPr>
          <w:spacing w:val="-17"/>
        </w:rPr>
        <w:t xml:space="preserve"> </w:t>
      </w:r>
      <w:r>
        <w:rPr>
          <w:spacing w:val="-4"/>
        </w:rPr>
        <w:t xml:space="preserve">real, </w:t>
      </w:r>
      <w:r>
        <w:t>potential</w:t>
      </w:r>
      <w:r>
        <w:rPr>
          <w:spacing w:val="-22"/>
        </w:rPr>
        <w:t xml:space="preserve"> </w:t>
      </w:r>
      <w:r>
        <w:t>or</w:t>
      </w:r>
      <w:r>
        <w:rPr>
          <w:spacing w:val="-21"/>
        </w:rPr>
        <w:t xml:space="preserve"> </w:t>
      </w:r>
      <w:r>
        <w:t>perceived</w:t>
      </w:r>
      <w:r>
        <w:rPr>
          <w:spacing w:val="-21"/>
        </w:rPr>
        <w:t xml:space="preserve"> </w:t>
      </w:r>
      <w:r>
        <w:t>conflict</w:t>
      </w:r>
      <w:r>
        <w:rPr>
          <w:spacing w:val="-21"/>
        </w:rPr>
        <w:t xml:space="preserve"> </w:t>
      </w:r>
      <w:r>
        <w:t>of</w:t>
      </w:r>
      <w:r>
        <w:rPr>
          <w:spacing w:val="-21"/>
        </w:rPr>
        <w:t xml:space="preserve"> </w:t>
      </w:r>
      <w:r>
        <w:t>interest</w:t>
      </w:r>
      <w:r>
        <w:rPr>
          <w:spacing w:val="-21"/>
        </w:rPr>
        <w:t xml:space="preserve"> </w:t>
      </w:r>
      <w:r>
        <w:t>and</w:t>
      </w:r>
      <w:r>
        <w:rPr>
          <w:spacing w:val="-22"/>
        </w:rPr>
        <w:t xml:space="preserve"> </w:t>
      </w:r>
      <w:r>
        <w:t>duty</w:t>
      </w:r>
    </w:p>
    <w:p w:rsidR="00991C4C" w:rsidRDefault="00991C4C" w:rsidP="00991C4C">
      <w:pPr>
        <w:pStyle w:val="DETbullet"/>
      </w:pPr>
      <w:r w:rsidRPr="004E02DB">
        <w:rPr>
          <w:rStyle w:val="Strong"/>
        </w:rPr>
        <w:t>act in good faith in the best interests of the school</w:t>
      </w:r>
      <w:r>
        <w:rPr>
          <w:rFonts w:ascii="VIC-Medium" w:hAnsi="VIC-Medium"/>
        </w:rPr>
        <w:t xml:space="preserve"> </w:t>
      </w:r>
      <w:r>
        <w:t>– work cooperatively with other councillors and the school community, be reasonable, and make all decisions</w:t>
      </w:r>
      <w:r>
        <w:rPr>
          <w:spacing w:val="-21"/>
        </w:rPr>
        <w:t xml:space="preserve"> </w:t>
      </w:r>
      <w:r>
        <w:t>with</w:t>
      </w:r>
      <w:r>
        <w:rPr>
          <w:spacing w:val="-21"/>
        </w:rPr>
        <w:t xml:space="preserve"> </w:t>
      </w:r>
      <w:r>
        <w:t>the</w:t>
      </w:r>
      <w:r>
        <w:rPr>
          <w:spacing w:val="-21"/>
        </w:rPr>
        <w:t xml:space="preserve"> </w:t>
      </w:r>
      <w:r>
        <w:t>best</w:t>
      </w:r>
      <w:r>
        <w:rPr>
          <w:spacing w:val="-21"/>
        </w:rPr>
        <w:t xml:space="preserve"> </w:t>
      </w:r>
      <w:r>
        <w:t>interests</w:t>
      </w:r>
      <w:r>
        <w:rPr>
          <w:spacing w:val="-20"/>
        </w:rPr>
        <w:t xml:space="preserve"> </w:t>
      </w:r>
      <w:r>
        <w:t>of</w:t>
      </w:r>
      <w:r>
        <w:rPr>
          <w:spacing w:val="-21"/>
        </w:rPr>
        <w:t xml:space="preserve"> </w:t>
      </w:r>
      <w:r>
        <w:t>students</w:t>
      </w:r>
      <w:r>
        <w:rPr>
          <w:spacing w:val="-21"/>
        </w:rPr>
        <w:t xml:space="preserve"> </w:t>
      </w:r>
      <w:r>
        <w:rPr>
          <w:spacing w:val="-3"/>
        </w:rPr>
        <w:t xml:space="preserve">foremost </w:t>
      </w:r>
      <w:r>
        <w:t>in their</w:t>
      </w:r>
      <w:r>
        <w:rPr>
          <w:spacing w:val="-6"/>
        </w:rPr>
        <w:t xml:space="preserve"> </w:t>
      </w:r>
      <w:r>
        <w:t>minds</w:t>
      </w:r>
    </w:p>
    <w:p w:rsidR="00991C4C" w:rsidRDefault="00991C4C" w:rsidP="00991C4C">
      <w:pPr>
        <w:pStyle w:val="DETbullet"/>
      </w:pPr>
      <w:r w:rsidRPr="004E02DB">
        <w:rPr>
          <w:rStyle w:val="Strong"/>
        </w:rPr>
        <w:t>act fairly and impartially</w:t>
      </w:r>
      <w:r w:rsidRPr="004E02DB">
        <w:rPr>
          <w:rFonts w:ascii="VIC-Medium" w:hAnsi="VIC-Medium"/>
          <w:spacing w:val="-19"/>
        </w:rPr>
        <w:t xml:space="preserve"> </w:t>
      </w:r>
      <w:r>
        <w:t>– consider</w:t>
      </w:r>
      <w:r w:rsidRPr="004E02DB">
        <w:rPr>
          <w:spacing w:val="-21"/>
        </w:rPr>
        <w:t xml:space="preserve"> </w:t>
      </w:r>
      <w:r>
        <w:t>all</w:t>
      </w:r>
      <w:r w:rsidRPr="004E02DB">
        <w:rPr>
          <w:spacing w:val="-21"/>
        </w:rPr>
        <w:t xml:space="preserve"> </w:t>
      </w:r>
      <w:r>
        <w:t>relevant</w:t>
      </w:r>
      <w:r w:rsidRPr="004E02DB">
        <w:rPr>
          <w:spacing w:val="-21"/>
        </w:rPr>
        <w:t xml:space="preserve"> </w:t>
      </w:r>
      <w:r w:rsidRPr="004E02DB">
        <w:rPr>
          <w:spacing w:val="-4"/>
        </w:rPr>
        <w:t xml:space="preserve">facts </w:t>
      </w:r>
      <w:r>
        <w:t>of</w:t>
      </w:r>
      <w:r w:rsidRPr="004E02DB">
        <w:rPr>
          <w:spacing w:val="-14"/>
        </w:rPr>
        <w:t xml:space="preserve"> </w:t>
      </w:r>
      <w:r>
        <w:t>an</w:t>
      </w:r>
      <w:r w:rsidRPr="004E02DB">
        <w:rPr>
          <w:spacing w:val="-13"/>
        </w:rPr>
        <w:t xml:space="preserve"> </w:t>
      </w:r>
      <w:r>
        <w:t>issue</w:t>
      </w:r>
      <w:r w:rsidRPr="004E02DB">
        <w:rPr>
          <w:spacing w:val="-13"/>
        </w:rPr>
        <w:t xml:space="preserve"> </w:t>
      </w:r>
      <w:r>
        <w:t>before</w:t>
      </w:r>
      <w:r w:rsidRPr="004E02DB">
        <w:rPr>
          <w:spacing w:val="-13"/>
        </w:rPr>
        <w:t xml:space="preserve"> </w:t>
      </w:r>
      <w:r>
        <w:t>making</w:t>
      </w:r>
      <w:r w:rsidRPr="004E02DB">
        <w:rPr>
          <w:spacing w:val="-13"/>
        </w:rPr>
        <w:t xml:space="preserve"> </w:t>
      </w:r>
      <w:r>
        <w:t>a</w:t>
      </w:r>
      <w:r w:rsidRPr="004E02DB">
        <w:rPr>
          <w:spacing w:val="-13"/>
        </w:rPr>
        <w:t xml:space="preserve"> </w:t>
      </w:r>
      <w:r>
        <w:t>decision,</w:t>
      </w:r>
      <w:r w:rsidRPr="004E02DB">
        <w:rPr>
          <w:spacing w:val="-14"/>
        </w:rPr>
        <w:t xml:space="preserve"> </w:t>
      </w:r>
      <w:r>
        <w:t>seek</w:t>
      </w:r>
      <w:r w:rsidRPr="004E02DB">
        <w:rPr>
          <w:spacing w:val="-13"/>
        </w:rPr>
        <w:t xml:space="preserve"> </w:t>
      </w:r>
      <w:r>
        <w:t>to</w:t>
      </w:r>
      <w:r w:rsidRPr="004E02DB">
        <w:rPr>
          <w:spacing w:val="-13"/>
        </w:rPr>
        <w:t xml:space="preserve"> </w:t>
      </w:r>
      <w:r>
        <w:t>have a</w:t>
      </w:r>
      <w:r w:rsidRPr="004E02DB">
        <w:rPr>
          <w:spacing w:val="-20"/>
        </w:rPr>
        <w:t xml:space="preserve"> </w:t>
      </w:r>
      <w:r>
        <w:t>balanced</w:t>
      </w:r>
      <w:r w:rsidRPr="004E02DB">
        <w:rPr>
          <w:spacing w:val="-20"/>
        </w:rPr>
        <w:t xml:space="preserve"> </w:t>
      </w:r>
      <w:r>
        <w:t>view,</w:t>
      </w:r>
      <w:r w:rsidRPr="004E02DB">
        <w:rPr>
          <w:spacing w:val="-20"/>
        </w:rPr>
        <w:t xml:space="preserve"> </w:t>
      </w:r>
      <w:r>
        <w:t>never</w:t>
      </w:r>
      <w:r w:rsidRPr="004E02DB">
        <w:rPr>
          <w:spacing w:val="-20"/>
        </w:rPr>
        <w:t xml:space="preserve"> </w:t>
      </w:r>
      <w:r>
        <w:t>give</w:t>
      </w:r>
      <w:r w:rsidRPr="004E02DB">
        <w:rPr>
          <w:spacing w:val="-20"/>
        </w:rPr>
        <w:t xml:space="preserve"> </w:t>
      </w:r>
      <w:r>
        <w:t>special</w:t>
      </w:r>
      <w:r w:rsidRPr="004E02DB">
        <w:rPr>
          <w:spacing w:val="-20"/>
        </w:rPr>
        <w:t xml:space="preserve"> </w:t>
      </w:r>
      <w:r>
        <w:t>treatment</w:t>
      </w:r>
      <w:r w:rsidRPr="004E02DB">
        <w:rPr>
          <w:spacing w:val="-20"/>
        </w:rPr>
        <w:t xml:space="preserve"> </w:t>
      </w:r>
      <w:r>
        <w:t>to</w:t>
      </w:r>
      <w:r w:rsidRPr="004E02DB">
        <w:rPr>
          <w:spacing w:val="-20"/>
        </w:rPr>
        <w:t xml:space="preserve"> </w:t>
      </w:r>
      <w:r w:rsidRPr="004E02DB">
        <w:rPr>
          <w:spacing w:val="-11"/>
        </w:rPr>
        <w:t xml:space="preserve">a </w:t>
      </w:r>
      <w:r>
        <w:t>person</w:t>
      </w:r>
      <w:r w:rsidRPr="004E02DB">
        <w:rPr>
          <w:spacing w:val="-18"/>
        </w:rPr>
        <w:t xml:space="preserve"> </w:t>
      </w:r>
      <w:r>
        <w:t>or</w:t>
      </w:r>
      <w:r w:rsidRPr="004E02DB">
        <w:rPr>
          <w:spacing w:val="-18"/>
        </w:rPr>
        <w:t xml:space="preserve"> </w:t>
      </w:r>
      <w:r>
        <w:t>group</w:t>
      </w:r>
      <w:r w:rsidRPr="004E02DB">
        <w:rPr>
          <w:spacing w:val="-18"/>
        </w:rPr>
        <w:t xml:space="preserve"> </w:t>
      </w:r>
      <w:r>
        <w:t>and</w:t>
      </w:r>
      <w:r w:rsidRPr="004E02DB">
        <w:rPr>
          <w:spacing w:val="-18"/>
        </w:rPr>
        <w:t xml:space="preserve"> </w:t>
      </w:r>
      <w:r>
        <w:t>never</w:t>
      </w:r>
      <w:r w:rsidRPr="004E02DB">
        <w:rPr>
          <w:spacing w:val="-17"/>
        </w:rPr>
        <w:t xml:space="preserve"> </w:t>
      </w:r>
      <w:r>
        <w:t>act</w:t>
      </w:r>
      <w:r w:rsidRPr="004E02DB">
        <w:rPr>
          <w:spacing w:val="-18"/>
        </w:rPr>
        <w:t xml:space="preserve"> </w:t>
      </w:r>
      <w:r>
        <w:t>from</w:t>
      </w:r>
      <w:r w:rsidRPr="004E02DB">
        <w:rPr>
          <w:spacing w:val="-18"/>
        </w:rPr>
        <w:t xml:space="preserve"> </w:t>
      </w:r>
      <w:r>
        <w:t>self-interest</w:t>
      </w:r>
    </w:p>
    <w:p w:rsidR="00991C4C" w:rsidRDefault="00991C4C" w:rsidP="00991C4C">
      <w:pPr>
        <w:pStyle w:val="DETbullet"/>
      </w:pPr>
      <w:r w:rsidRPr="00FF04DD">
        <w:rPr>
          <w:rStyle w:val="Strong"/>
        </w:rPr>
        <w:t>use information appropriately</w:t>
      </w:r>
      <w:r>
        <w:t xml:space="preserve"> –</w:t>
      </w:r>
      <w:r w:rsidDel="00382AE0">
        <w:t xml:space="preserve"> </w:t>
      </w:r>
      <w:r>
        <w:t>respect</w:t>
      </w:r>
      <w:r w:rsidRPr="00FF04DD">
        <w:rPr>
          <w:spacing w:val="-24"/>
        </w:rPr>
        <w:t xml:space="preserve"> </w:t>
      </w:r>
      <w:r>
        <w:t>confidentiality</w:t>
      </w:r>
      <w:r w:rsidRPr="00FF04DD">
        <w:rPr>
          <w:spacing w:val="-24"/>
        </w:rPr>
        <w:t xml:space="preserve"> </w:t>
      </w:r>
      <w:r>
        <w:t>and</w:t>
      </w:r>
      <w:r w:rsidRPr="00FF04DD">
        <w:rPr>
          <w:spacing w:val="-23"/>
        </w:rPr>
        <w:t xml:space="preserve"> </w:t>
      </w:r>
      <w:r>
        <w:t>use</w:t>
      </w:r>
      <w:r w:rsidRPr="00FF04DD">
        <w:rPr>
          <w:spacing w:val="-24"/>
        </w:rPr>
        <w:t xml:space="preserve"> </w:t>
      </w:r>
      <w:r>
        <w:t>information</w:t>
      </w:r>
      <w:r w:rsidRPr="00FF04DD">
        <w:rPr>
          <w:spacing w:val="-24"/>
        </w:rPr>
        <w:t xml:space="preserve"> </w:t>
      </w:r>
      <w:r>
        <w:t>for</w:t>
      </w:r>
      <w:r w:rsidRPr="00FF04DD">
        <w:rPr>
          <w:spacing w:val="-23"/>
        </w:rPr>
        <w:t xml:space="preserve"> </w:t>
      </w:r>
      <w:r w:rsidRPr="00FF04DD">
        <w:rPr>
          <w:spacing w:val="-5"/>
        </w:rPr>
        <w:t xml:space="preserve">the </w:t>
      </w:r>
      <w:r>
        <w:t>purpose</w:t>
      </w:r>
      <w:r w:rsidRPr="00FF04DD">
        <w:rPr>
          <w:spacing w:val="-7"/>
        </w:rPr>
        <w:t xml:space="preserve"> </w:t>
      </w:r>
      <w:r>
        <w:t>for</w:t>
      </w:r>
      <w:r w:rsidRPr="00FF04DD">
        <w:rPr>
          <w:spacing w:val="-6"/>
        </w:rPr>
        <w:t xml:space="preserve"> </w:t>
      </w:r>
      <w:r>
        <w:t>which</w:t>
      </w:r>
      <w:r w:rsidRPr="00FF04DD">
        <w:rPr>
          <w:spacing w:val="-7"/>
        </w:rPr>
        <w:t xml:space="preserve"> </w:t>
      </w:r>
      <w:r>
        <w:t>it</w:t>
      </w:r>
      <w:r w:rsidRPr="00FF04DD">
        <w:rPr>
          <w:spacing w:val="-6"/>
        </w:rPr>
        <w:t xml:space="preserve"> </w:t>
      </w:r>
      <w:r>
        <w:t>was</w:t>
      </w:r>
      <w:r w:rsidRPr="00FF04DD">
        <w:rPr>
          <w:spacing w:val="-7"/>
        </w:rPr>
        <w:t xml:space="preserve"> </w:t>
      </w:r>
      <w:r>
        <w:t>made</w:t>
      </w:r>
      <w:r w:rsidRPr="00FF04DD">
        <w:rPr>
          <w:spacing w:val="-6"/>
        </w:rPr>
        <w:t xml:space="preserve"> </w:t>
      </w:r>
      <w:r>
        <w:t>available</w:t>
      </w:r>
    </w:p>
    <w:p w:rsidR="00991C4C" w:rsidRDefault="00991C4C" w:rsidP="00991C4C">
      <w:pPr>
        <w:pStyle w:val="DETbullet"/>
      </w:pPr>
      <w:r w:rsidRPr="00FF04DD">
        <w:rPr>
          <w:rStyle w:val="Strong"/>
        </w:rPr>
        <w:t>exercise due care, diligence and skill</w:t>
      </w:r>
      <w:r>
        <w:rPr>
          <w:rFonts w:ascii="VIC-Medium" w:hAnsi="VIC-Medium"/>
        </w:rPr>
        <w:t xml:space="preserve"> </w:t>
      </w:r>
      <w:r>
        <w:t>– accept responsibility</w:t>
      </w:r>
      <w:r>
        <w:rPr>
          <w:spacing w:val="-18"/>
        </w:rPr>
        <w:t xml:space="preserve"> </w:t>
      </w:r>
      <w:r>
        <w:t>for</w:t>
      </w:r>
      <w:r>
        <w:rPr>
          <w:spacing w:val="-17"/>
        </w:rPr>
        <w:t xml:space="preserve"> </w:t>
      </w:r>
      <w:r>
        <w:t>decisions</w:t>
      </w:r>
      <w:r>
        <w:rPr>
          <w:spacing w:val="-17"/>
        </w:rPr>
        <w:t xml:space="preserve"> </w:t>
      </w:r>
      <w:r>
        <w:t>and</w:t>
      </w:r>
      <w:r>
        <w:rPr>
          <w:spacing w:val="-18"/>
        </w:rPr>
        <w:t xml:space="preserve"> </w:t>
      </w:r>
      <w:r>
        <w:t>do</w:t>
      </w:r>
      <w:r>
        <w:rPr>
          <w:spacing w:val="-17"/>
        </w:rPr>
        <w:t xml:space="preserve"> </w:t>
      </w:r>
      <w:r>
        <w:t>what</w:t>
      </w:r>
      <w:r>
        <w:rPr>
          <w:spacing w:val="-17"/>
        </w:rPr>
        <w:t xml:space="preserve"> </w:t>
      </w:r>
      <w:r>
        <w:t>is</w:t>
      </w:r>
      <w:r>
        <w:rPr>
          <w:spacing w:val="-18"/>
        </w:rPr>
        <w:t xml:space="preserve"> </w:t>
      </w:r>
      <w:r>
        <w:t>best</w:t>
      </w:r>
      <w:r>
        <w:rPr>
          <w:spacing w:val="-17"/>
        </w:rPr>
        <w:t xml:space="preserve"> </w:t>
      </w:r>
      <w:r>
        <w:rPr>
          <w:spacing w:val="-5"/>
        </w:rPr>
        <w:t xml:space="preserve">for </w:t>
      </w:r>
      <w:r>
        <w:t>the</w:t>
      </w:r>
      <w:r>
        <w:rPr>
          <w:spacing w:val="-3"/>
        </w:rPr>
        <w:t xml:space="preserve"> </w:t>
      </w:r>
      <w:r>
        <w:t>school</w:t>
      </w:r>
    </w:p>
    <w:p w:rsidR="00991C4C" w:rsidRDefault="00991C4C" w:rsidP="00991C4C">
      <w:pPr>
        <w:pStyle w:val="DETbullet"/>
      </w:pPr>
      <w:r w:rsidRPr="00FF04DD">
        <w:rPr>
          <w:rStyle w:val="Strong"/>
        </w:rPr>
        <w:t>use the position appropriately</w:t>
      </w:r>
      <w:r>
        <w:rPr>
          <w:rFonts w:ascii="VIC-Medium" w:hAnsi="VIC-Medium"/>
          <w:spacing w:val="-20"/>
        </w:rPr>
        <w:t xml:space="preserve"> </w:t>
      </w:r>
      <w:r>
        <w:t>– not</w:t>
      </w:r>
      <w:r>
        <w:rPr>
          <w:spacing w:val="-23"/>
        </w:rPr>
        <w:t xml:space="preserve"> </w:t>
      </w:r>
      <w:r>
        <w:t>use</w:t>
      </w:r>
      <w:r>
        <w:rPr>
          <w:spacing w:val="-22"/>
        </w:rPr>
        <w:t xml:space="preserve"> </w:t>
      </w:r>
      <w:r>
        <w:t>the</w:t>
      </w:r>
      <w:r>
        <w:rPr>
          <w:spacing w:val="-23"/>
        </w:rPr>
        <w:t xml:space="preserve"> </w:t>
      </w:r>
      <w:r>
        <w:t>position as a councillor to gain an</w:t>
      </w:r>
      <w:r>
        <w:rPr>
          <w:spacing w:val="-32"/>
        </w:rPr>
        <w:t xml:space="preserve"> </w:t>
      </w:r>
      <w:r>
        <w:t>advantage</w:t>
      </w:r>
    </w:p>
    <w:p w:rsidR="00991C4C" w:rsidRDefault="00991C4C" w:rsidP="00991C4C">
      <w:pPr>
        <w:pStyle w:val="DETbullet"/>
      </w:pPr>
      <w:r w:rsidRPr="00FF04DD">
        <w:rPr>
          <w:rStyle w:val="Strong"/>
        </w:rPr>
        <w:t>act in a financially responsible manner</w:t>
      </w:r>
      <w:r>
        <w:rPr>
          <w:rFonts w:ascii="VIC-Medium" w:hAnsi="VIC-Medium"/>
        </w:rPr>
        <w:t xml:space="preserve"> </w:t>
      </w:r>
      <w:r>
        <w:t>– observe</w:t>
      </w:r>
      <w:r>
        <w:rPr>
          <w:spacing w:val="-22"/>
        </w:rPr>
        <w:t xml:space="preserve"> </w:t>
      </w:r>
      <w:r>
        <w:t>all</w:t>
      </w:r>
      <w:r>
        <w:rPr>
          <w:spacing w:val="-22"/>
        </w:rPr>
        <w:t xml:space="preserve"> </w:t>
      </w:r>
      <w:r>
        <w:t>the</w:t>
      </w:r>
      <w:r>
        <w:rPr>
          <w:spacing w:val="-21"/>
        </w:rPr>
        <w:t xml:space="preserve"> </w:t>
      </w:r>
      <w:r>
        <w:t>above</w:t>
      </w:r>
      <w:r>
        <w:rPr>
          <w:spacing w:val="-22"/>
        </w:rPr>
        <w:t xml:space="preserve"> </w:t>
      </w:r>
      <w:r>
        <w:t>principles</w:t>
      </w:r>
      <w:r>
        <w:rPr>
          <w:spacing w:val="-21"/>
        </w:rPr>
        <w:t xml:space="preserve"> </w:t>
      </w:r>
      <w:r>
        <w:t>when</w:t>
      </w:r>
      <w:r>
        <w:rPr>
          <w:spacing w:val="-22"/>
        </w:rPr>
        <w:t xml:space="preserve"> </w:t>
      </w:r>
      <w:r>
        <w:rPr>
          <w:spacing w:val="-3"/>
        </w:rPr>
        <w:t xml:space="preserve">making </w:t>
      </w:r>
      <w:r>
        <w:t>financial</w:t>
      </w:r>
      <w:r>
        <w:rPr>
          <w:spacing w:val="-4"/>
        </w:rPr>
        <w:t xml:space="preserve"> </w:t>
      </w:r>
      <w:r>
        <w:t>decisions</w:t>
      </w:r>
    </w:p>
    <w:p w:rsidR="00991C4C" w:rsidRDefault="00991C4C" w:rsidP="00991C4C">
      <w:pPr>
        <w:pStyle w:val="DETbullet"/>
      </w:pPr>
      <w:r w:rsidRPr="00FF04DD">
        <w:rPr>
          <w:rStyle w:val="Strong"/>
        </w:rPr>
        <w:t>comply with relevant legislation and policies</w:t>
      </w:r>
      <w:r>
        <w:rPr>
          <w:rFonts w:ascii="VIC-Medium" w:hAnsi="VIC-Medium"/>
        </w:rPr>
        <w:t xml:space="preserve"> </w:t>
      </w:r>
      <w:r>
        <w:t>– know</w:t>
      </w:r>
      <w:r>
        <w:rPr>
          <w:spacing w:val="-21"/>
        </w:rPr>
        <w:t xml:space="preserve"> </w:t>
      </w:r>
      <w:r>
        <w:t>what</w:t>
      </w:r>
      <w:r>
        <w:rPr>
          <w:spacing w:val="-21"/>
        </w:rPr>
        <w:t xml:space="preserve"> </w:t>
      </w:r>
      <w:r>
        <w:t>legislation</w:t>
      </w:r>
      <w:r>
        <w:rPr>
          <w:spacing w:val="-21"/>
        </w:rPr>
        <w:t xml:space="preserve"> </w:t>
      </w:r>
      <w:r>
        <w:t>and</w:t>
      </w:r>
      <w:r>
        <w:rPr>
          <w:spacing w:val="-21"/>
        </w:rPr>
        <w:t xml:space="preserve"> </w:t>
      </w:r>
      <w:r>
        <w:t>policies</w:t>
      </w:r>
      <w:r>
        <w:rPr>
          <w:spacing w:val="-21"/>
        </w:rPr>
        <w:t xml:space="preserve"> </w:t>
      </w:r>
      <w:r>
        <w:t>are</w:t>
      </w:r>
      <w:r>
        <w:rPr>
          <w:spacing w:val="-20"/>
        </w:rPr>
        <w:t xml:space="preserve"> </w:t>
      </w:r>
      <w:r>
        <w:t>relevant</w:t>
      </w:r>
      <w:r>
        <w:rPr>
          <w:spacing w:val="-21"/>
        </w:rPr>
        <w:t xml:space="preserve"> </w:t>
      </w:r>
      <w:r>
        <w:rPr>
          <w:spacing w:val="-5"/>
        </w:rPr>
        <w:t xml:space="preserve">for </w:t>
      </w:r>
      <w:r>
        <w:t>which decisions and obey the</w:t>
      </w:r>
      <w:r>
        <w:rPr>
          <w:spacing w:val="-23"/>
        </w:rPr>
        <w:t xml:space="preserve"> </w:t>
      </w:r>
      <w:r>
        <w:t>law</w:t>
      </w:r>
    </w:p>
    <w:p w:rsidR="00991C4C" w:rsidRDefault="00991C4C" w:rsidP="00991C4C">
      <w:pPr>
        <w:pStyle w:val="DETbullet"/>
      </w:pPr>
      <w:proofErr w:type="gramStart"/>
      <w:r w:rsidRPr="00FF04DD">
        <w:rPr>
          <w:rStyle w:val="Strong"/>
        </w:rPr>
        <w:t>demonstrate</w:t>
      </w:r>
      <w:proofErr w:type="gramEnd"/>
      <w:r w:rsidRPr="00FF04DD">
        <w:rPr>
          <w:rStyle w:val="Strong"/>
        </w:rPr>
        <w:t xml:space="preserve"> leadership and</w:t>
      </w:r>
      <w:r w:rsidRPr="00FF04DD">
        <w:rPr>
          <w:spacing w:val="-19"/>
        </w:rPr>
        <w:t xml:space="preserve"> </w:t>
      </w:r>
      <w:r>
        <w:t>stewardship – set a good example, encourage a culture of accountability, manage risks effectively, exercise care</w:t>
      </w:r>
      <w:r w:rsidRPr="00FF04DD">
        <w:rPr>
          <w:spacing w:val="-20"/>
        </w:rPr>
        <w:t xml:space="preserve"> </w:t>
      </w:r>
      <w:r>
        <w:t>and</w:t>
      </w:r>
      <w:r w:rsidRPr="00FF04DD">
        <w:rPr>
          <w:spacing w:val="-20"/>
        </w:rPr>
        <w:t xml:space="preserve"> </w:t>
      </w:r>
      <w:r>
        <w:t>responsibility</w:t>
      </w:r>
      <w:r w:rsidRPr="00FF04DD">
        <w:rPr>
          <w:spacing w:val="-20"/>
        </w:rPr>
        <w:t xml:space="preserve"> </w:t>
      </w:r>
      <w:r>
        <w:t>to</w:t>
      </w:r>
      <w:r w:rsidRPr="00FF04DD">
        <w:rPr>
          <w:spacing w:val="-20"/>
        </w:rPr>
        <w:t xml:space="preserve"> </w:t>
      </w:r>
      <w:r>
        <w:t>keep</w:t>
      </w:r>
      <w:r w:rsidRPr="00FF04DD">
        <w:rPr>
          <w:spacing w:val="-20"/>
        </w:rPr>
        <w:t xml:space="preserve"> </w:t>
      </w:r>
      <w:r>
        <w:t>the</w:t>
      </w:r>
      <w:r w:rsidRPr="00FF04DD">
        <w:rPr>
          <w:spacing w:val="-20"/>
        </w:rPr>
        <w:t xml:space="preserve"> </w:t>
      </w:r>
      <w:r>
        <w:t>school</w:t>
      </w:r>
      <w:r w:rsidRPr="00FF04DD">
        <w:rPr>
          <w:spacing w:val="-20"/>
        </w:rPr>
        <w:t xml:space="preserve"> </w:t>
      </w:r>
      <w:r>
        <w:t>strong</w:t>
      </w:r>
      <w:r w:rsidRPr="00FF04DD">
        <w:rPr>
          <w:spacing w:val="-20"/>
        </w:rPr>
        <w:t xml:space="preserve"> </w:t>
      </w:r>
      <w:r w:rsidRPr="00FF04DD">
        <w:rPr>
          <w:spacing w:val="-4"/>
        </w:rPr>
        <w:t xml:space="preserve">and </w:t>
      </w:r>
      <w:r>
        <w:t>sustainable.</w:t>
      </w:r>
    </w:p>
    <w:p w:rsidR="00991C4C" w:rsidRDefault="00991C4C" w:rsidP="00991C4C">
      <w:pPr>
        <w:pStyle w:val="Heading2"/>
      </w:pPr>
      <w:bookmarkStart w:id="7" w:name="_Toc62813025"/>
      <w:r>
        <w:t>Indemnity for school council members</w:t>
      </w:r>
      <w:bookmarkEnd w:id="7"/>
    </w:p>
    <w:p w:rsidR="00991C4C" w:rsidRDefault="00991C4C" w:rsidP="00991C4C">
      <w:pPr>
        <w:pStyle w:val="DETBody"/>
      </w:pPr>
      <w:r>
        <w:t>School councillors are indemnified against any liability in respect of any loss or damage suffered by the council or any other person in respect of anything necessarily or reasonably done, or omitted to be done by the councillor in good faith in:</w:t>
      </w:r>
    </w:p>
    <w:p w:rsidR="00991C4C" w:rsidRDefault="00991C4C" w:rsidP="00991C4C">
      <w:pPr>
        <w:pStyle w:val="DETalphadigit"/>
        <w:tabs>
          <w:tab w:val="clear" w:pos="360"/>
        </w:tabs>
        <w:ind w:left="360" w:hanging="360"/>
      </w:pPr>
      <w:r>
        <w:t xml:space="preserve">the exercise of a power or the performance of </w:t>
      </w:r>
      <w:r>
        <w:rPr>
          <w:spacing w:val="-13"/>
        </w:rPr>
        <w:t xml:space="preserve">a </w:t>
      </w:r>
      <w:r>
        <w:t>function of a councillor,</w:t>
      </w:r>
      <w:r>
        <w:rPr>
          <w:spacing w:val="-2"/>
        </w:rPr>
        <w:t xml:space="preserve"> </w:t>
      </w:r>
      <w:r>
        <w:t>or</w:t>
      </w:r>
    </w:p>
    <w:p w:rsidR="00991C4C" w:rsidRDefault="00991C4C" w:rsidP="00991C4C">
      <w:pPr>
        <w:pStyle w:val="DETalphadigit"/>
        <w:tabs>
          <w:tab w:val="clear" w:pos="360"/>
        </w:tabs>
        <w:ind w:left="360" w:hanging="360"/>
      </w:pPr>
      <w:proofErr w:type="gramStart"/>
      <w:r>
        <w:t>the</w:t>
      </w:r>
      <w:proofErr w:type="gramEnd"/>
      <w:r>
        <w:t xml:space="preserve"> reasonable belief that the act or omission</w:t>
      </w:r>
      <w:r>
        <w:rPr>
          <w:spacing w:val="-9"/>
        </w:rPr>
        <w:t xml:space="preserve"> </w:t>
      </w:r>
      <w:r>
        <w:t xml:space="preserve">was in the exercise of a power or the performance of </w:t>
      </w:r>
      <w:r>
        <w:rPr>
          <w:spacing w:val="-13"/>
        </w:rPr>
        <w:t xml:space="preserve">a </w:t>
      </w:r>
      <w:r>
        <w:t>function of a</w:t>
      </w:r>
      <w:r>
        <w:rPr>
          <w:spacing w:val="-1"/>
        </w:rPr>
        <w:t xml:space="preserve"> </w:t>
      </w:r>
      <w:r>
        <w:t>council.</w:t>
      </w:r>
    </w:p>
    <w:p w:rsidR="00991C4C" w:rsidRDefault="00991C4C" w:rsidP="00991C4C">
      <w:pPr>
        <w:pStyle w:val="DETBody"/>
      </w:pPr>
      <w:r>
        <w:t>In other words, school councillors are not legally liable for any loss or damage suffered by council or others as a result of reasonable actions taken in good faith.</w:t>
      </w:r>
    </w:p>
    <w:p w:rsidR="00991C4C" w:rsidRDefault="00991C4C" w:rsidP="00991C4C">
      <w:pPr>
        <w:pStyle w:val="Heading2"/>
      </w:pPr>
      <w:bookmarkStart w:id="8" w:name="_Toc62813026"/>
      <w:r>
        <w:t>How can you become involved?</w:t>
      </w:r>
      <w:bookmarkEnd w:id="8"/>
    </w:p>
    <w:p w:rsidR="00991C4C" w:rsidRDefault="00991C4C" w:rsidP="00991C4C">
      <w:pPr>
        <w:pStyle w:val="DETBody"/>
      </w:pPr>
      <w:r>
        <w:t xml:space="preserve">The most obvious way is </w:t>
      </w:r>
      <w:r>
        <w:rPr>
          <w:spacing w:val="-3"/>
        </w:rPr>
        <w:t xml:space="preserve">to </w:t>
      </w:r>
      <w:r>
        <w:t xml:space="preserve">participate in and </w:t>
      </w:r>
      <w:r>
        <w:rPr>
          <w:spacing w:val="-3"/>
        </w:rPr>
        <w:t xml:space="preserve">vote </w:t>
      </w:r>
      <w:r>
        <w:t xml:space="preserve">in the school council elections, which are held in </w:t>
      </w:r>
      <w:r>
        <w:rPr>
          <w:spacing w:val="-6"/>
        </w:rPr>
        <w:t xml:space="preserve">Term </w:t>
      </w:r>
      <w:r>
        <w:t xml:space="preserve">1 each </w:t>
      </w:r>
      <w:r>
        <w:rPr>
          <w:spacing w:val="-4"/>
        </w:rPr>
        <w:t xml:space="preserve">year. However, </w:t>
      </w:r>
      <w:r>
        <w:t xml:space="preserve">ballots are only held if more </w:t>
      </w:r>
      <w:r>
        <w:rPr>
          <w:spacing w:val="-3"/>
        </w:rPr>
        <w:t xml:space="preserve">people </w:t>
      </w:r>
      <w:r>
        <w:t>nominate as candidates than there are positions vacant.</w:t>
      </w:r>
    </w:p>
    <w:p w:rsidR="00991C4C" w:rsidRDefault="00991C4C" w:rsidP="00991C4C">
      <w:pPr>
        <w:pStyle w:val="DETBody"/>
      </w:pPr>
      <w:r>
        <w:t>In view of this, you might consider:</w:t>
      </w:r>
    </w:p>
    <w:p w:rsidR="00991C4C" w:rsidRDefault="00991C4C" w:rsidP="00991C4C">
      <w:pPr>
        <w:pStyle w:val="DETbullet"/>
      </w:pPr>
      <w:r>
        <w:t>standing</w:t>
      </w:r>
      <w:r>
        <w:rPr>
          <w:spacing w:val="-17"/>
        </w:rPr>
        <w:t xml:space="preserve"> </w:t>
      </w:r>
      <w:r>
        <w:t>for</w:t>
      </w:r>
      <w:r>
        <w:rPr>
          <w:spacing w:val="-17"/>
        </w:rPr>
        <w:t xml:space="preserve"> </w:t>
      </w:r>
      <w:r>
        <w:t>election</w:t>
      </w:r>
      <w:r>
        <w:rPr>
          <w:spacing w:val="-16"/>
        </w:rPr>
        <w:t xml:space="preserve"> </w:t>
      </w:r>
      <w:r>
        <w:t>as</w:t>
      </w:r>
      <w:r>
        <w:rPr>
          <w:spacing w:val="-17"/>
        </w:rPr>
        <w:t xml:space="preserve"> </w:t>
      </w:r>
      <w:r>
        <w:t>a</w:t>
      </w:r>
      <w:r>
        <w:rPr>
          <w:spacing w:val="-17"/>
        </w:rPr>
        <w:t xml:space="preserve"> </w:t>
      </w:r>
      <w:r>
        <w:t>member</w:t>
      </w:r>
      <w:r>
        <w:rPr>
          <w:spacing w:val="-16"/>
        </w:rPr>
        <w:t xml:space="preserve"> </w:t>
      </w:r>
      <w:r>
        <w:t>of</w:t>
      </w:r>
      <w:r>
        <w:rPr>
          <w:spacing w:val="-17"/>
        </w:rPr>
        <w:t xml:space="preserve"> </w:t>
      </w:r>
      <w:r>
        <w:rPr>
          <w:spacing w:val="-4"/>
        </w:rPr>
        <w:t xml:space="preserve">the </w:t>
      </w:r>
      <w:r>
        <w:t>school</w:t>
      </w:r>
      <w:r>
        <w:rPr>
          <w:spacing w:val="-3"/>
        </w:rPr>
        <w:t xml:space="preserve"> </w:t>
      </w:r>
      <w:r>
        <w:t>council</w:t>
      </w:r>
    </w:p>
    <w:p w:rsidR="00991C4C" w:rsidRDefault="00991C4C" w:rsidP="00991C4C">
      <w:pPr>
        <w:pStyle w:val="DETbullet"/>
      </w:pPr>
      <w:proofErr w:type="gramStart"/>
      <w:r>
        <w:t>encouraging</w:t>
      </w:r>
      <w:proofErr w:type="gramEnd"/>
      <w:r>
        <w:rPr>
          <w:spacing w:val="-13"/>
        </w:rPr>
        <w:t xml:space="preserve"> </w:t>
      </w:r>
      <w:r>
        <w:t>another</w:t>
      </w:r>
      <w:r>
        <w:rPr>
          <w:spacing w:val="-12"/>
        </w:rPr>
        <w:t xml:space="preserve"> </w:t>
      </w:r>
      <w:r>
        <w:t>person</w:t>
      </w:r>
      <w:r>
        <w:rPr>
          <w:spacing w:val="-12"/>
        </w:rPr>
        <w:t xml:space="preserve"> </w:t>
      </w:r>
      <w:r>
        <w:t>to</w:t>
      </w:r>
      <w:r>
        <w:rPr>
          <w:spacing w:val="-12"/>
        </w:rPr>
        <w:t xml:space="preserve"> </w:t>
      </w:r>
      <w:r>
        <w:t>stand</w:t>
      </w:r>
      <w:r>
        <w:rPr>
          <w:spacing w:val="-13"/>
        </w:rPr>
        <w:t xml:space="preserve"> </w:t>
      </w:r>
      <w:r>
        <w:t>for</w:t>
      </w:r>
      <w:r>
        <w:rPr>
          <w:spacing w:val="-12"/>
        </w:rPr>
        <w:t xml:space="preserve"> </w:t>
      </w:r>
      <w:r>
        <w:t>election.</w:t>
      </w:r>
    </w:p>
    <w:p w:rsidR="00991C4C" w:rsidRPr="00806669" w:rsidRDefault="00991C4C" w:rsidP="00991C4C">
      <w:pPr>
        <w:pStyle w:val="DETBody"/>
      </w:pPr>
      <w:r>
        <w:br w:type="page"/>
      </w:r>
    </w:p>
    <w:p w:rsidR="00991C4C" w:rsidRDefault="00991C4C" w:rsidP="00991C4C">
      <w:pPr>
        <w:pStyle w:val="Heading2"/>
      </w:pPr>
      <w:bookmarkStart w:id="9" w:name="_Toc62813027"/>
      <w:r>
        <w:lastRenderedPageBreak/>
        <w:t>What do you need to do to stand for election?</w:t>
      </w:r>
      <w:bookmarkEnd w:id="9"/>
    </w:p>
    <w:p w:rsidR="00991C4C" w:rsidRDefault="00991C4C" w:rsidP="00991C4C">
      <w:pPr>
        <w:pStyle w:val="DETBody"/>
      </w:pPr>
      <w:r>
        <w:t xml:space="preserve">The principal will issue a Notice of Election and Call for nominations following the commencement of </w:t>
      </w:r>
      <w:r>
        <w:rPr>
          <w:spacing w:val="-5"/>
        </w:rPr>
        <w:t xml:space="preserve">Term </w:t>
      </w:r>
      <w:r>
        <w:t xml:space="preserve">1 each </w:t>
      </w:r>
      <w:r>
        <w:rPr>
          <w:spacing w:val="-3"/>
        </w:rPr>
        <w:t xml:space="preserve">year. </w:t>
      </w:r>
      <w:r>
        <w:t xml:space="preserve">All school council elections must be completed by the end of March unless the usual timeline has been varied by the </w:t>
      </w:r>
      <w:r>
        <w:rPr>
          <w:spacing w:val="-4"/>
        </w:rPr>
        <w:t xml:space="preserve">Minister for </w:t>
      </w:r>
      <w:r>
        <w:rPr>
          <w:spacing w:val="-6"/>
        </w:rPr>
        <w:t>Education.</w:t>
      </w:r>
    </w:p>
    <w:p w:rsidR="00991C4C" w:rsidRDefault="00991C4C" w:rsidP="00991C4C">
      <w:pPr>
        <w:pStyle w:val="DETBody"/>
      </w:pPr>
      <w:r>
        <w:t>If you decide to stand for election, you can arrange for someone to nominate you as a candidate or you can nominate yourself in the parent member category.</w:t>
      </w:r>
    </w:p>
    <w:p w:rsidR="00991C4C" w:rsidRDefault="00991C4C" w:rsidP="00991C4C">
      <w:pPr>
        <w:pStyle w:val="DETBody"/>
      </w:pPr>
      <w:r>
        <w:t>Department employees whose child is enrolled in a school in which they are not engaged in work, are eligible to nominate for parent membership of the school council at that school.</w:t>
      </w:r>
    </w:p>
    <w:p w:rsidR="00991C4C" w:rsidRDefault="00991C4C" w:rsidP="00991C4C">
      <w:pPr>
        <w:pStyle w:val="DETBody"/>
      </w:pPr>
      <w:r>
        <w:t>Once the nomination form is completed, return it to the principal within the time stated on the Notice of Election. You will receive a Nomination Form Receipt via post, email or by hand following the receipt of your completed nomination.</w:t>
      </w:r>
    </w:p>
    <w:p w:rsidR="00991C4C" w:rsidRDefault="00991C4C" w:rsidP="00991C4C">
      <w:pPr>
        <w:pStyle w:val="DETBody"/>
      </w:pPr>
      <w:r>
        <w:t>Generally, if there are more nominations received than there are vacancies on council, a ballot will be conducted during the two weeks after the call for nominations has closed.</w:t>
      </w:r>
    </w:p>
    <w:p w:rsidR="00991C4C" w:rsidRDefault="00991C4C" w:rsidP="00991C4C">
      <w:pPr>
        <w:pStyle w:val="Heading2"/>
      </w:pPr>
      <w:bookmarkStart w:id="10" w:name="_Toc62813028"/>
      <w:r>
        <w:t>Remember</w:t>
      </w:r>
      <w:bookmarkEnd w:id="10"/>
    </w:p>
    <w:p w:rsidR="00991C4C" w:rsidRDefault="00991C4C" w:rsidP="00991C4C">
      <w:pPr>
        <w:pStyle w:val="DETbullet"/>
      </w:pPr>
      <w:r>
        <w:t>Consider</w:t>
      </w:r>
      <w:r>
        <w:rPr>
          <w:spacing w:val="-9"/>
        </w:rPr>
        <w:t xml:space="preserve"> </w:t>
      </w:r>
      <w:r>
        <w:t>standing</w:t>
      </w:r>
      <w:r>
        <w:rPr>
          <w:spacing w:val="-9"/>
        </w:rPr>
        <w:t xml:space="preserve"> </w:t>
      </w:r>
      <w:r>
        <w:t>for</w:t>
      </w:r>
      <w:r>
        <w:rPr>
          <w:spacing w:val="-9"/>
        </w:rPr>
        <w:t xml:space="preserve"> </w:t>
      </w:r>
      <w:r>
        <w:t>election</w:t>
      </w:r>
      <w:r>
        <w:rPr>
          <w:spacing w:val="-8"/>
        </w:rPr>
        <w:t xml:space="preserve"> </w:t>
      </w:r>
      <w:r>
        <w:t>to</w:t>
      </w:r>
      <w:r>
        <w:rPr>
          <w:spacing w:val="-9"/>
        </w:rPr>
        <w:t xml:space="preserve"> </w:t>
      </w:r>
      <w:r>
        <w:t>school</w:t>
      </w:r>
      <w:r>
        <w:rPr>
          <w:spacing w:val="-9"/>
        </w:rPr>
        <w:t xml:space="preserve"> </w:t>
      </w:r>
      <w:r>
        <w:t>council.</w:t>
      </w:r>
    </w:p>
    <w:p w:rsidR="00991C4C" w:rsidRDefault="00991C4C" w:rsidP="00991C4C">
      <w:pPr>
        <w:pStyle w:val="DETbullet"/>
      </w:pPr>
      <w:r>
        <w:t>Ask</w:t>
      </w:r>
      <w:r>
        <w:rPr>
          <w:spacing w:val="-15"/>
        </w:rPr>
        <w:t xml:space="preserve"> </w:t>
      </w:r>
      <w:r>
        <w:t>at</w:t>
      </w:r>
      <w:r>
        <w:rPr>
          <w:spacing w:val="-14"/>
        </w:rPr>
        <w:t xml:space="preserve"> </w:t>
      </w:r>
      <w:r>
        <w:t>the</w:t>
      </w:r>
      <w:r>
        <w:rPr>
          <w:spacing w:val="-14"/>
        </w:rPr>
        <w:t xml:space="preserve"> </w:t>
      </w:r>
      <w:r>
        <w:t>school</w:t>
      </w:r>
      <w:r>
        <w:rPr>
          <w:spacing w:val="-15"/>
        </w:rPr>
        <w:t xml:space="preserve"> </w:t>
      </w:r>
      <w:r>
        <w:t>for</w:t>
      </w:r>
      <w:r>
        <w:rPr>
          <w:spacing w:val="-14"/>
        </w:rPr>
        <w:t xml:space="preserve"> </w:t>
      </w:r>
      <w:r>
        <w:t>help</w:t>
      </w:r>
      <w:r>
        <w:rPr>
          <w:spacing w:val="-14"/>
        </w:rPr>
        <w:t xml:space="preserve"> </w:t>
      </w:r>
      <w:r>
        <w:t>if</w:t>
      </w:r>
      <w:r>
        <w:rPr>
          <w:spacing w:val="-15"/>
        </w:rPr>
        <w:t xml:space="preserve"> </w:t>
      </w:r>
      <w:r>
        <w:t>you</w:t>
      </w:r>
      <w:r>
        <w:rPr>
          <w:spacing w:val="-14"/>
        </w:rPr>
        <w:t xml:space="preserve"> </w:t>
      </w:r>
      <w:r>
        <w:t>would</w:t>
      </w:r>
      <w:r>
        <w:rPr>
          <w:spacing w:val="-14"/>
        </w:rPr>
        <w:t xml:space="preserve"> </w:t>
      </w:r>
      <w:r>
        <w:t>like</w:t>
      </w:r>
      <w:r>
        <w:rPr>
          <w:spacing w:val="-15"/>
        </w:rPr>
        <w:t xml:space="preserve"> </w:t>
      </w:r>
      <w:r>
        <w:t>to</w:t>
      </w:r>
      <w:r>
        <w:rPr>
          <w:spacing w:val="-14"/>
        </w:rPr>
        <w:t xml:space="preserve"> </w:t>
      </w:r>
      <w:r>
        <w:t>stand</w:t>
      </w:r>
      <w:r>
        <w:rPr>
          <w:spacing w:val="-14"/>
        </w:rPr>
        <w:t xml:space="preserve"> </w:t>
      </w:r>
      <w:r>
        <w:t>for election and are not sure what to</w:t>
      </w:r>
      <w:r>
        <w:rPr>
          <w:spacing w:val="-33"/>
        </w:rPr>
        <w:t xml:space="preserve"> </w:t>
      </w:r>
      <w:r>
        <w:t>do.</w:t>
      </w:r>
    </w:p>
    <w:p w:rsidR="00991C4C" w:rsidRDefault="00991C4C" w:rsidP="00991C4C">
      <w:pPr>
        <w:pStyle w:val="DETbullet"/>
      </w:pPr>
      <w:r>
        <w:t>Be</w:t>
      </w:r>
      <w:r>
        <w:rPr>
          <w:spacing w:val="-6"/>
        </w:rPr>
        <w:t xml:space="preserve"> </w:t>
      </w:r>
      <w:r>
        <w:t>sure</w:t>
      </w:r>
      <w:r>
        <w:rPr>
          <w:spacing w:val="-6"/>
        </w:rPr>
        <w:t xml:space="preserve"> </w:t>
      </w:r>
      <w:r>
        <w:t>to</w:t>
      </w:r>
      <w:r>
        <w:rPr>
          <w:spacing w:val="-6"/>
        </w:rPr>
        <w:t xml:space="preserve"> </w:t>
      </w:r>
      <w:r>
        <w:t>vote</w:t>
      </w:r>
      <w:r>
        <w:rPr>
          <w:spacing w:val="-6"/>
        </w:rPr>
        <w:t xml:space="preserve"> </w:t>
      </w:r>
      <w:r>
        <w:t>if</w:t>
      </w:r>
      <w:r>
        <w:rPr>
          <w:spacing w:val="-7"/>
        </w:rPr>
        <w:t xml:space="preserve"> </w:t>
      </w:r>
      <w:r>
        <w:t>the</w:t>
      </w:r>
      <w:r>
        <w:rPr>
          <w:spacing w:val="-6"/>
        </w:rPr>
        <w:t xml:space="preserve"> </w:t>
      </w:r>
      <w:r>
        <w:t>election</w:t>
      </w:r>
      <w:r>
        <w:rPr>
          <w:spacing w:val="-6"/>
        </w:rPr>
        <w:t xml:space="preserve"> </w:t>
      </w:r>
      <w:r>
        <w:t>goes</w:t>
      </w:r>
      <w:r>
        <w:rPr>
          <w:spacing w:val="-6"/>
        </w:rPr>
        <w:t xml:space="preserve"> </w:t>
      </w:r>
      <w:r>
        <w:t>to</w:t>
      </w:r>
      <w:r>
        <w:rPr>
          <w:spacing w:val="-6"/>
        </w:rPr>
        <w:t xml:space="preserve"> </w:t>
      </w:r>
      <w:r>
        <w:t>ballot.</w:t>
      </w:r>
    </w:p>
    <w:p w:rsidR="00DA3D2F" w:rsidRPr="00991C4C" w:rsidRDefault="00991C4C" w:rsidP="00BA16F9">
      <w:pPr>
        <w:pStyle w:val="DETbullet"/>
        <w:rPr>
          <w:sz w:val="19"/>
        </w:rPr>
      </w:pPr>
      <w:r>
        <w:t>Contact the principal for further</w:t>
      </w:r>
      <w:r w:rsidRPr="00991C4C">
        <w:rPr>
          <w:spacing w:val="-2"/>
        </w:rPr>
        <w:t xml:space="preserve"> </w:t>
      </w:r>
      <w:r>
        <w:t>information.</w:t>
      </w:r>
      <w:bookmarkStart w:id="11" w:name="_GoBack"/>
      <w:bookmarkEnd w:id="11"/>
    </w:p>
    <w:sectPr w:rsidR="00DA3D2F" w:rsidRPr="00991C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Medium">
    <w:altName w:val="Cambria"/>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16D75"/>
    <w:multiLevelType w:val="multilevel"/>
    <w:tmpl w:val="DE82CEA6"/>
    <w:lvl w:ilvl="0">
      <w:start w:val="1"/>
      <w:numFmt w:val="lowerLetter"/>
      <w:pStyle w:val="DETalphadigi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09F2017"/>
    <w:multiLevelType w:val="hybridMultilevel"/>
    <w:tmpl w:val="6C1CFEEA"/>
    <w:lvl w:ilvl="0" w:tplc="942E3AA4">
      <w:start w:val="4"/>
      <w:numFmt w:val="bullet"/>
      <w:pStyle w:val="DETbullet"/>
      <w:lvlText w:val="•"/>
      <w:lvlJc w:val="left"/>
      <w:pPr>
        <w:ind w:left="227" w:hanging="227"/>
      </w:pPr>
      <w:rPr>
        <w:b w:val="0"/>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C4C"/>
    <w:rsid w:val="00991C4C"/>
    <w:rsid w:val="00DA3D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ED15"/>
  <w15:chartTrackingRefBased/>
  <w15:docId w15:val="{948C6E3A-F1FB-47BC-8FC4-FF9FE9F7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5"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5"/>
    <w:qFormat/>
    <w:rsid w:val="00991C4C"/>
    <w:pPr>
      <w:spacing w:after="120" w:line="240" w:lineRule="auto"/>
    </w:pPr>
    <w:rPr>
      <w:sz w:val="24"/>
      <w:szCs w:val="24"/>
      <w:lang w:val="en-GB"/>
    </w:rPr>
  </w:style>
  <w:style w:type="paragraph" w:styleId="Heading1">
    <w:name w:val="heading 1"/>
    <w:basedOn w:val="Normal"/>
    <w:next w:val="Normal"/>
    <w:link w:val="Heading1Char"/>
    <w:uiPriority w:val="2"/>
    <w:qFormat/>
    <w:rsid w:val="00991C4C"/>
    <w:pPr>
      <w:autoSpaceDE w:val="0"/>
      <w:autoSpaceDN w:val="0"/>
      <w:adjustRightInd w:val="0"/>
      <w:spacing w:after="360" w:line="400" w:lineRule="exact"/>
      <w:outlineLvl w:val="0"/>
    </w:pPr>
    <w:rPr>
      <w:rFonts w:ascii="Arial" w:hAnsi="Arial" w:cs="Arial"/>
      <w:color w:val="AD0000"/>
      <w:sz w:val="36"/>
      <w:szCs w:val="36"/>
      <w:lang w:val="en-AU"/>
    </w:rPr>
  </w:style>
  <w:style w:type="paragraph" w:styleId="Heading2">
    <w:name w:val="heading 2"/>
    <w:basedOn w:val="Normal"/>
    <w:next w:val="Normal"/>
    <w:link w:val="Heading2Char"/>
    <w:uiPriority w:val="2"/>
    <w:unhideWhenUsed/>
    <w:qFormat/>
    <w:rsid w:val="00991C4C"/>
    <w:pPr>
      <w:autoSpaceDE w:val="0"/>
      <w:autoSpaceDN w:val="0"/>
      <w:adjustRightInd w:val="0"/>
      <w:spacing w:before="240"/>
      <w:outlineLvl w:val="1"/>
    </w:pPr>
    <w:rPr>
      <w:rFonts w:ascii="Arial" w:hAnsi="Arial" w:cs="Arial"/>
      <w:b/>
      <w:color w:val="AD0000"/>
      <w:sz w:val="28"/>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91C4C"/>
    <w:rPr>
      <w:rFonts w:ascii="Arial" w:hAnsi="Arial" w:cs="Arial"/>
      <w:color w:val="AD0000"/>
      <w:sz w:val="36"/>
      <w:szCs w:val="36"/>
    </w:rPr>
  </w:style>
  <w:style w:type="character" w:customStyle="1" w:styleId="Heading2Char">
    <w:name w:val="Heading 2 Char"/>
    <w:basedOn w:val="DefaultParagraphFont"/>
    <w:link w:val="Heading2"/>
    <w:uiPriority w:val="2"/>
    <w:rsid w:val="00991C4C"/>
    <w:rPr>
      <w:rFonts w:ascii="Arial" w:hAnsi="Arial" w:cs="Arial"/>
      <w:b/>
      <w:color w:val="AD0000"/>
      <w:sz w:val="28"/>
    </w:rPr>
  </w:style>
  <w:style w:type="character" w:styleId="Strong">
    <w:name w:val="Strong"/>
    <w:basedOn w:val="DefaultParagraphFont"/>
    <w:uiPriority w:val="22"/>
    <w:qFormat/>
    <w:rsid w:val="00991C4C"/>
    <w:rPr>
      <w:b/>
      <w:bCs/>
    </w:rPr>
  </w:style>
  <w:style w:type="character" w:styleId="Emphasis">
    <w:name w:val="Emphasis"/>
    <w:basedOn w:val="DefaultParagraphFont"/>
    <w:uiPriority w:val="20"/>
    <w:qFormat/>
    <w:rsid w:val="00991C4C"/>
    <w:rPr>
      <w:i/>
      <w:iCs/>
    </w:rPr>
  </w:style>
  <w:style w:type="paragraph" w:customStyle="1" w:styleId="DETbullet">
    <w:name w:val="DET bullet"/>
    <w:basedOn w:val="ListParagraph"/>
    <w:qFormat/>
    <w:rsid w:val="00991C4C"/>
    <w:pPr>
      <w:numPr>
        <w:numId w:val="1"/>
      </w:numPr>
      <w:autoSpaceDE w:val="0"/>
      <w:autoSpaceDN w:val="0"/>
      <w:adjustRightInd w:val="0"/>
      <w:spacing w:after="40" w:line="270" w:lineRule="atLeast"/>
      <w:contextualSpacing w:val="0"/>
    </w:pPr>
    <w:rPr>
      <w:rFonts w:ascii="Arial" w:hAnsi="Arial" w:cs="Arial"/>
      <w:color w:val="000000"/>
      <w:sz w:val="20"/>
      <w:szCs w:val="18"/>
      <w:lang w:val="en-AU"/>
    </w:rPr>
  </w:style>
  <w:style w:type="paragraph" w:customStyle="1" w:styleId="DETBodyafterbulletstablefig">
    <w:name w:val="DET Body after bullets/table/fig"/>
    <w:basedOn w:val="Normal"/>
    <w:qFormat/>
    <w:rsid w:val="00991C4C"/>
    <w:pPr>
      <w:autoSpaceDE w:val="0"/>
      <w:autoSpaceDN w:val="0"/>
      <w:adjustRightInd w:val="0"/>
      <w:spacing w:before="120" w:line="270" w:lineRule="atLeast"/>
    </w:pPr>
    <w:rPr>
      <w:rFonts w:ascii="Arial" w:hAnsi="Arial" w:cs="Arial"/>
      <w:color w:val="000000"/>
      <w:sz w:val="20"/>
      <w:szCs w:val="18"/>
      <w:lang w:val="en-AU"/>
    </w:rPr>
  </w:style>
  <w:style w:type="paragraph" w:customStyle="1" w:styleId="DETBody">
    <w:name w:val="DET Body"/>
    <w:link w:val="DETBodyChar"/>
    <w:qFormat/>
    <w:rsid w:val="00991C4C"/>
    <w:pPr>
      <w:autoSpaceDE w:val="0"/>
      <w:autoSpaceDN w:val="0"/>
      <w:adjustRightInd w:val="0"/>
      <w:spacing w:after="120" w:line="270" w:lineRule="atLeast"/>
    </w:pPr>
    <w:rPr>
      <w:rFonts w:ascii="Arial" w:hAnsi="Arial" w:cs="Arial"/>
      <w:color w:val="000000"/>
      <w:sz w:val="20"/>
      <w:szCs w:val="18"/>
    </w:rPr>
  </w:style>
  <w:style w:type="paragraph" w:customStyle="1" w:styleId="DETalphadigit">
    <w:name w:val="DET alpha digit"/>
    <w:basedOn w:val="ListParagraph"/>
    <w:uiPriority w:val="1"/>
    <w:qFormat/>
    <w:rsid w:val="00991C4C"/>
    <w:pPr>
      <w:numPr>
        <w:numId w:val="2"/>
      </w:numPr>
      <w:tabs>
        <w:tab w:val="num" w:pos="360"/>
      </w:tabs>
      <w:autoSpaceDE w:val="0"/>
      <w:autoSpaceDN w:val="0"/>
      <w:adjustRightInd w:val="0"/>
      <w:ind w:left="720" w:firstLine="0"/>
      <w:contextualSpacing w:val="0"/>
    </w:pPr>
    <w:rPr>
      <w:rFonts w:ascii="Arial" w:hAnsi="Arial" w:cs="Arial"/>
      <w:color w:val="000000"/>
      <w:sz w:val="20"/>
      <w:szCs w:val="18"/>
      <w:lang w:val="en-AU"/>
    </w:rPr>
  </w:style>
  <w:style w:type="character" w:customStyle="1" w:styleId="DETBodyChar">
    <w:name w:val="DET Body Char"/>
    <w:basedOn w:val="DefaultParagraphFont"/>
    <w:link w:val="DETBody"/>
    <w:rsid w:val="00991C4C"/>
    <w:rPr>
      <w:rFonts w:ascii="Arial" w:hAnsi="Arial" w:cs="Arial"/>
      <w:color w:val="000000"/>
      <w:sz w:val="20"/>
      <w:szCs w:val="18"/>
    </w:rPr>
  </w:style>
  <w:style w:type="paragraph" w:styleId="ListParagraph">
    <w:name w:val="List Paragraph"/>
    <w:basedOn w:val="Normal"/>
    <w:uiPriority w:val="34"/>
    <w:qFormat/>
    <w:rsid w:val="00991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Garrett</dc:creator>
  <cp:keywords/>
  <dc:description/>
  <cp:lastModifiedBy>Kelly Garrett</cp:lastModifiedBy>
  <cp:revision>1</cp:revision>
  <dcterms:created xsi:type="dcterms:W3CDTF">2021-02-11T03:54:00Z</dcterms:created>
  <dcterms:modified xsi:type="dcterms:W3CDTF">2021-02-11T03:55:00Z</dcterms:modified>
</cp:coreProperties>
</file>