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6B1E" w14:textId="77777777" w:rsidR="00444915" w:rsidRDefault="00444915" w:rsidP="00444915">
      <w:pPr>
        <w:pStyle w:val="NormalWeb"/>
        <w:spacing w:before="0" w:beforeAutospacing="0" w:after="0" w:afterAutospacing="0"/>
        <w:rPr>
          <w:rFonts w:ascii="Century Gothic" w:hAnsi="Century Gothic" w:cs="Calibri"/>
          <w:sz w:val="36"/>
          <w:szCs w:val="36"/>
        </w:rPr>
      </w:pPr>
      <w:r>
        <w:rPr>
          <w:rFonts w:ascii="Century Gothic" w:hAnsi="Century Gothic" w:cs="Calibri"/>
          <w:b/>
          <w:bCs/>
          <w:sz w:val="36"/>
          <w:szCs w:val="36"/>
          <w:u w:val="single"/>
        </w:rPr>
        <w:t>VET Pathways &amp; Workplace Learning</w:t>
      </w:r>
    </w:p>
    <w:p w14:paraId="19A61AD1" w14:textId="77777777" w:rsidR="00444915" w:rsidRPr="00043D4E" w:rsidRDefault="00444915" w:rsidP="00444915">
      <w:pPr>
        <w:pStyle w:val="NormalWeb"/>
        <w:spacing w:before="0" w:beforeAutospacing="0" w:after="0" w:afterAutospacing="0"/>
        <w:rPr>
          <w:rFonts w:ascii="Century Gothic" w:hAnsi="Century Gothic" w:cs="Calibri"/>
        </w:rPr>
      </w:pPr>
      <w:r w:rsidRPr="00043D4E">
        <w:rPr>
          <w:rFonts w:ascii="Century Gothic" w:hAnsi="Century Gothic" w:cs="Calibri"/>
        </w:rPr>
        <w:t xml:space="preserve">During week 10, the Year 10 students will have the opportunity to explore a range of opportunities during MyPath Week.  I would encourage all students to explore the MyPath website and spend time researching the information that has been provided.  </w:t>
      </w:r>
    </w:p>
    <w:p w14:paraId="145F9141" w14:textId="77777777" w:rsidR="00444915" w:rsidRPr="00043D4E" w:rsidRDefault="00444915" w:rsidP="00444915">
      <w:pPr>
        <w:pStyle w:val="NormalWeb"/>
        <w:spacing w:before="0" w:beforeAutospacing="0" w:after="0" w:afterAutospacing="0"/>
        <w:rPr>
          <w:rFonts w:ascii="Century Gothic" w:hAnsi="Century Gothic" w:cs="Calibri"/>
        </w:rPr>
      </w:pPr>
      <w:r w:rsidRPr="00043D4E">
        <w:rPr>
          <w:rFonts w:ascii="Century Gothic" w:hAnsi="Century Gothic" w:cs="Calibri"/>
        </w:rPr>
        <w:t> </w:t>
      </w:r>
    </w:p>
    <w:p w14:paraId="31542F79" w14:textId="77777777" w:rsidR="00444915" w:rsidRPr="00043D4E" w:rsidRDefault="00444915" w:rsidP="00444915">
      <w:pPr>
        <w:pStyle w:val="NormalWeb"/>
        <w:spacing w:before="0" w:beforeAutospacing="0" w:after="0" w:afterAutospacing="0"/>
        <w:rPr>
          <w:rFonts w:ascii="Century Gothic" w:hAnsi="Century Gothic" w:cs="Calibri"/>
        </w:rPr>
      </w:pPr>
      <w:r w:rsidRPr="00043D4E">
        <w:rPr>
          <w:rFonts w:ascii="Century Gothic" w:hAnsi="Century Gothic" w:cs="Calibri"/>
        </w:rPr>
        <w:t xml:space="preserve">Not only do the Year 10 students have the chance to enrol in courses provided by </w:t>
      </w:r>
      <w:proofErr w:type="gramStart"/>
      <w:r w:rsidRPr="00043D4E">
        <w:rPr>
          <w:rFonts w:ascii="Century Gothic" w:hAnsi="Century Gothic" w:cs="Calibri"/>
        </w:rPr>
        <w:t>RTO's</w:t>
      </w:r>
      <w:proofErr w:type="gramEnd"/>
      <w:r w:rsidRPr="00043D4E">
        <w:rPr>
          <w:rFonts w:ascii="Century Gothic" w:hAnsi="Century Gothic" w:cs="Calibri"/>
        </w:rPr>
        <w:t xml:space="preserve"> from July, the current Year 11 students also have one year courses available to them. Please make sure you act up this email once is sent through in July. All RTO’s required a resume so the boys should start to create a basic email now – I do have a template if this is required.</w:t>
      </w:r>
    </w:p>
    <w:p w14:paraId="05AE0C07" w14:textId="77777777" w:rsidR="00444915" w:rsidRPr="00043D4E" w:rsidRDefault="00444915" w:rsidP="00444915">
      <w:pPr>
        <w:pStyle w:val="NormalWeb"/>
        <w:spacing w:before="0" w:beforeAutospacing="0" w:after="0" w:afterAutospacing="0"/>
        <w:rPr>
          <w:rFonts w:ascii="Century Gothic" w:hAnsi="Century Gothic" w:cs="Calibri"/>
        </w:rPr>
      </w:pPr>
    </w:p>
    <w:p w14:paraId="01101E92" w14:textId="77777777" w:rsidR="00444915" w:rsidRPr="00043D4E" w:rsidRDefault="00444915" w:rsidP="00444915">
      <w:pPr>
        <w:pStyle w:val="NormalWeb"/>
        <w:spacing w:before="0" w:beforeAutospacing="0" w:after="0" w:afterAutospacing="0"/>
        <w:rPr>
          <w:rFonts w:ascii="Century Gothic" w:hAnsi="Century Gothic" w:cs="Calibri"/>
        </w:rPr>
      </w:pPr>
      <w:r w:rsidRPr="00043D4E">
        <w:rPr>
          <w:rFonts w:ascii="Century Gothic" w:hAnsi="Century Gothic" w:cs="Calibri"/>
        </w:rPr>
        <w:t>I have met with all General Year 12 students to discuss goals for the remaining part of the year – we have discussed different apprenticeships and courses available to them in 2025. I will continue to check in with the Year 12s to ensure they are on track for next year.</w:t>
      </w:r>
    </w:p>
    <w:p w14:paraId="77EAD377" w14:textId="77777777" w:rsidR="00E5776C" w:rsidRDefault="00E5776C"/>
    <w:p w14:paraId="57F5988A" w14:textId="7828930F" w:rsidR="00444915" w:rsidRPr="008362F5" w:rsidRDefault="00444915">
      <w:pPr>
        <w:rPr>
          <w:rFonts w:ascii="Century Gothic" w:hAnsi="Century Gothic"/>
          <w:b/>
          <w:bCs/>
          <w:sz w:val="36"/>
          <w:szCs w:val="36"/>
          <w:u w:val="single"/>
        </w:rPr>
      </w:pPr>
      <w:r w:rsidRPr="008362F5">
        <w:rPr>
          <w:rFonts w:ascii="Century Gothic" w:hAnsi="Century Gothic"/>
          <w:b/>
          <w:bCs/>
          <w:sz w:val="36"/>
          <w:szCs w:val="36"/>
          <w:u w:val="single"/>
        </w:rPr>
        <w:t>Guest Speakers</w:t>
      </w:r>
    </w:p>
    <w:p w14:paraId="0A106E88" w14:textId="707013C2" w:rsidR="00444915" w:rsidRPr="008362F5" w:rsidRDefault="00444915" w:rsidP="008362F5">
      <w:pPr>
        <w:spacing w:after="0"/>
        <w:contextualSpacing/>
        <w:rPr>
          <w:rFonts w:ascii="Century Gothic" w:hAnsi="Century Gothic"/>
          <w:b/>
          <w:bCs/>
        </w:rPr>
      </w:pPr>
      <w:r w:rsidRPr="008362F5">
        <w:rPr>
          <w:rFonts w:ascii="Century Gothic" w:hAnsi="Century Gothic"/>
          <w:b/>
          <w:bCs/>
        </w:rPr>
        <w:t>Construction Training Fund</w:t>
      </w:r>
    </w:p>
    <w:p w14:paraId="6797EE28" w14:textId="6FE9473A" w:rsidR="00444915" w:rsidRPr="008362F5" w:rsidRDefault="00444915" w:rsidP="008362F5">
      <w:pPr>
        <w:spacing w:after="0"/>
        <w:contextualSpacing/>
        <w:rPr>
          <w:rFonts w:ascii="Century Gothic" w:hAnsi="Century Gothic"/>
        </w:rPr>
      </w:pPr>
      <w:r w:rsidRPr="008362F5">
        <w:rPr>
          <w:rFonts w:ascii="Century Gothic" w:hAnsi="Century Gothic"/>
        </w:rPr>
        <w:t xml:space="preserve">The CTF spoke to the Year 11 students about the opportunities available to them through the CTF for 2025. As there is a high demand of workers in the Building and Construction industry the guest speaker spoke about opportunities for employment the Scholarship Program for Plumbing and Bricklaying. Students from 10 are </w:t>
      </w:r>
      <w:r w:rsidR="008362F5" w:rsidRPr="008362F5">
        <w:rPr>
          <w:rFonts w:ascii="Century Gothic" w:hAnsi="Century Gothic"/>
        </w:rPr>
        <w:t>encouraged</w:t>
      </w:r>
      <w:r w:rsidRPr="008362F5">
        <w:rPr>
          <w:rFonts w:ascii="Century Gothic" w:hAnsi="Century Gothic"/>
        </w:rPr>
        <w:t xml:space="preserve"> to apply through the CTF if they are interested in carpentry, Plumbing, Mining, </w:t>
      </w:r>
      <w:proofErr w:type="gramStart"/>
      <w:r w:rsidRPr="008362F5">
        <w:rPr>
          <w:rFonts w:ascii="Century Gothic" w:hAnsi="Century Gothic"/>
        </w:rPr>
        <w:t>Infrastructure</w:t>
      </w:r>
      <w:proofErr w:type="gramEnd"/>
      <w:r w:rsidRPr="008362F5">
        <w:rPr>
          <w:rFonts w:ascii="Century Gothic" w:hAnsi="Century Gothic"/>
        </w:rPr>
        <w:t xml:space="preserve"> and the finish trades. For more details </w:t>
      </w:r>
      <w:r w:rsidRPr="008362F5">
        <w:rPr>
          <w:rFonts w:ascii="Century Gothic" w:hAnsi="Century Gothic"/>
        </w:rPr>
        <w:t>https://ctf.wa.gov.au/construction-futures/scholarships</w:t>
      </w:r>
      <w:r w:rsidRPr="008362F5">
        <w:rPr>
          <w:rFonts w:ascii="Century Gothic" w:hAnsi="Century Gothic"/>
        </w:rPr>
        <w:t xml:space="preserve"> </w:t>
      </w:r>
    </w:p>
    <w:p w14:paraId="6123E897" w14:textId="77777777" w:rsidR="008362F5" w:rsidRDefault="008362F5" w:rsidP="008362F5">
      <w:pPr>
        <w:spacing w:after="0"/>
        <w:contextualSpacing/>
        <w:rPr>
          <w:rFonts w:ascii="Century Gothic" w:hAnsi="Century Gothic"/>
        </w:rPr>
      </w:pPr>
    </w:p>
    <w:p w14:paraId="29640956" w14:textId="2728BE94" w:rsidR="00444915" w:rsidRPr="008362F5" w:rsidRDefault="00444915" w:rsidP="008362F5">
      <w:pPr>
        <w:spacing w:after="0"/>
        <w:contextualSpacing/>
        <w:rPr>
          <w:rFonts w:ascii="Century Gothic" w:hAnsi="Century Gothic"/>
          <w:b/>
          <w:bCs/>
        </w:rPr>
      </w:pPr>
      <w:r w:rsidRPr="008362F5">
        <w:rPr>
          <w:rFonts w:ascii="Century Gothic" w:hAnsi="Century Gothic"/>
          <w:b/>
          <w:bCs/>
        </w:rPr>
        <w:t>Year 12 – Josh DeVaney</w:t>
      </w:r>
    </w:p>
    <w:p w14:paraId="74F5C839" w14:textId="79553042" w:rsidR="00444915" w:rsidRDefault="00444915" w:rsidP="008362F5">
      <w:pPr>
        <w:spacing w:after="0"/>
        <w:contextualSpacing/>
        <w:rPr>
          <w:rFonts w:ascii="Century Gothic" w:hAnsi="Century Gothic"/>
        </w:rPr>
      </w:pPr>
      <w:r w:rsidRPr="008362F5">
        <w:rPr>
          <w:rFonts w:ascii="Century Gothic" w:hAnsi="Century Gothic"/>
        </w:rPr>
        <w:t>Old boy, Josh Devaney</w:t>
      </w:r>
      <w:r w:rsidR="008362F5" w:rsidRPr="008362F5">
        <w:rPr>
          <w:rFonts w:ascii="Century Gothic" w:hAnsi="Century Gothic"/>
        </w:rPr>
        <w:t xml:space="preserve"> (94)</w:t>
      </w:r>
      <w:r w:rsidRPr="008362F5">
        <w:rPr>
          <w:rFonts w:ascii="Century Gothic" w:hAnsi="Century Gothic"/>
        </w:rPr>
        <w:t xml:space="preserve"> spoke to the General Pathway students about how he has set a goal of becoming the ‘</w:t>
      </w:r>
      <w:r w:rsidR="008362F5" w:rsidRPr="008362F5">
        <w:rPr>
          <w:rFonts w:ascii="Century Gothic" w:hAnsi="Century Gothic"/>
        </w:rPr>
        <w:t>W</w:t>
      </w:r>
      <w:r w:rsidRPr="008362F5">
        <w:rPr>
          <w:rFonts w:ascii="Century Gothic" w:hAnsi="Century Gothic"/>
        </w:rPr>
        <w:t>orld</w:t>
      </w:r>
      <w:r w:rsidR="008362F5">
        <w:rPr>
          <w:rFonts w:ascii="Century Gothic" w:hAnsi="Century Gothic"/>
        </w:rPr>
        <w:t>’</w:t>
      </w:r>
      <w:r w:rsidRPr="008362F5">
        <w:rPr>
          <w:rFonts w:ascii="Century Gothic" w:hAnsi="Century Gothic"/>
        </w:rPr>
        <w:t xml:space="preserve">s </w:t>
      </w:r>
      <w:r w:rsidR="008362F5" w:rsidRPr="008362F5">
        <w:rPr>
          <w:rFonts w:ascii="Century Gothic" w:hAnsi="Century Gothic"/>
        </w:rPr>
        <w:t xml:space="preserve">biggest, best and rarest </w:t>
      </w:r>
      <w:r w:rsidRPr="008362F5">
        <w:rPr>
          <w:rFonts w:ascii="Century Gothic" w:hAnsi="Century Gothic"/>
        </w:rPr>
        <w:t>Michael Jordan toy</w:t>
      </w:r>
      <w:r w:rsidR="008362F5" w:rsidRPr="008362F5">
        <w:rPr>
          <w:rFonts w:ascii="Century Gothic" w:hAnsi="Century Gothic"/>
        </w:rPr>
        <w:t xml:space="preserve"> collection</w:t>
      </w:r>
      <w:r w:rsidRPr="008362F5">
        <w:rPr>
          <w:rFonts w:ascii="Century Gothic" w:hAnsi="Century Gothic"/>
        </w:rPr>
        <w:t>’ with the end goal getting to meet Michael Jordan. His inspiring speech to the boys</w:t>
      </w:r>
      <w:r w:rsidR="008362F5">
        <w:rPr>
          <w:rFonts w:ascii="Century Gothic" w:hAnsi="Century Gothic"/>
        </w:rPr>
        <w:t xml:space="preserve"> focused not on his journey but a</w:t>
      </w:r>
      <w:r w:rsidRPr="008362F5">
        <w:rPr>
          <w:rFonts w:ascii="Century Gothic" w:hAnsi="Century Gothic"/>
        </w:rPr>
        <w:t>bout believing in yourself while remaining humble, ignor</w:t>
      </w:r>
      <w:r w:rsidR="008362F5">
        <w:rPr>
          <w:rFonts w:ascii="Century Gothic" w:hAnsi="Century Gothic"/>
        </w:rPr>
        <w:t>ing</w:t>
      </w:r>
      <w:r w:rsidRPr="008362F5">
        <w:rPr>
          <w:rFonts w:ascii="Century Gothic" w:hAnsi="Century Gothic"/>
        </w:rPr>
        <w:t xml:space="preserve"> the ‘haters’ and following your passion to achieve your dreams.</w:t>
      </w:r>
      <w:r w:rsidR="008362F5">
        <w:rPr>
          <w:rFonts w:ascii="Century Gothic" w:hAnsi="Century Gothic"/>
        </w:rPr>
        <w:t xml:space="preserve"> True to his words ‘</w:t>
      </w:r>
      <w:r w:rsidR="0010663D">
        <w:rPr>
          <w:rFonts w:ascii="Century Gothic" w:hAnsi="Century Gothic"/>
        </w:rPr>
        <w:t>attitude</w:t>
      </w:r>
      <w:r w:rsidR="008362F5">
        <w:rPr>
          <w:rFonts w:ascii="Century Gothic" w:hAnsi="Century Gothic"/>
        </w:rPr>
        <w:t xml:space="preserve"> for gratitude’ Josh ha</w:t>
      </w:r>
      <w:r w:rsidR="0010663D">
        <w:rPr>
          <w:rFonts w:ascii="Century Gothic" w:hAnsi="Century Gothic"/>
        </w:rPr>
        <w:t>nded out</w:t>
      </w:r>
      <w:r w:rsidR="008362F5">
        <w:rPr>
          <w:rFonts w:ascii="Century Gothic" w:hAnsi="Century Gothic"/>
        </w:rPr>
        <w:t xml:space="preserve"> spot prizes</w:t>
      </w:r>
      <w:r w:rsidR="0010663D">
        <w:rPr>
          <w:rFonts w:ascii="Century Gothic" w:hAnsi="Century Gothic"/>
        </w:rPr>
        <w:t xml:space="preserve"> of</w:t>
      </w:r>
      <w:r w:rsidR="008362F5">
        <w:rPr>
          <w:rFonts w:ascii="Century Gothic" w:hAnsi="Century Gothic"/>
        </w:rPr>
        <w:t xml:space="preserve"> ‘Michael Jordan collectable item’</w:t>
      </w:r>
      <w:r w:rsidR="0010663D">
        <w:rPr>
          <w:rFonts w:ascii="Century Gothic" w:hAnsi="Century Gothic"/>
        </w:rPr>
        <w:t xml:space="preserve"> for the students who knew MJ facts. We sure were inspired by your words </w:t>
      </w:r>
      <w:r w:rsidRPr="008362F5">
        <w:rPr>
          <w:rFonts w:ascii="Century Gothic" w:hAnsi="Century Gothic"/>
        </w:rPr>
        <w:t xml:space="preserve">‘Passion should ignite you, passion should inspire </w:t>
      </w:r>
      <w:proofErr w:type="gramStart"/>
      <w:r w:rsidRPr="008362F5">
        <w:rPr>
          <w:rFonts w:ascii="Century Gothic" w:hAnsi="Century Gothic"/>
        </w:rPr>
        <w:t>others’</w:t>
      </w:r>
      <w:proofErr w:type="gramEnd"/>
      <w:r w:rsidRPr="008362F5">
        <w:rPr>
          <w:rFonts w:ascii="Century Gothic" w:hAnsi="Century Gothic"/>
        </w:rPr>
        <w:t xml:space="preserve"> </w:t>
      </w:r>
    </w:p>
    <w:p w14:paraId="5890D811" w14:textId="77777777" w:rsidR="003341C4" w:rsidRDefault="003341C4" w:rsidP="008362F5">
      <w:pPr>
        <w:pStyle w:val="NormalWeb"/>
        <w:spacing w:before="0" w:beforeAutospacing="0" w:after="0" w:afterAutospacing="0"/>
        <w:rPr>
          <w:rFonts w:ascii="Century Gothic" w:hAnsi="Century Gothic" w:cs="Calibri"/>
          <w:b/>
          <w:bCs/>
          <w:color w:val="000000"/>
          <w:sz w:val="36"/>
          <w:szCs w:val="36"/>
          <w:u w:val="single"/>
        </w:rPr>
      </w:pPr>
    </w:p>
    <w:p w14:paraId="7387E3FC" w14:textId="39F3BC16" w:rsidR="003341C4" w:rsidRDefault="003341C4" w:rsidP="008362F5">
      <w:pPr>
        <w:pStyle w:val="NormalWeb"/>
        <w:spacing w:before="0" w:beforeAutospacing="0" w:after="0" w:afterAutospacing="0"/>
        <w:rPr>
          <w:rFonts w:ascii="Century Gothic" w:hAnsi="Century Gothic" w:cs="Calibri"/>
          <w:color w:val="000000"/>
          <w:sz w:val="20"/>
          <w:szCs w:val="20"/>
        </w:rPr>
      </w:pPr>
      <w:r w:rsidRPr="003341C4">
        <w:rPr>
          <w:rFonts w:ascii="Century Gothic" w:hAnsi="Century Gothic" w:cs="Calibri"/>
          <w:color w:val="000000"/>
          <w:sz w:val="20"/>
          <w:szCs w:val="20"/>
        </w:rPr>
        <w:t>Pic 1 &amp; 2</w:t>
      </w:r>
    </w:p>
    <w:p w14:paraId="0C3FA3B8" w14:textId="77777777" w:rsidR="003341C4" w:rsidRPr="003341C4" w:rsidRDefault="003341C4" w:rsidP="008362F5">
      <w:pPr>
        <w:pStyle w:val="NormalWeb"/>
        <w:spacing w:before="0" w:beforeAutospacing="0" w:after="0" w:afterAutospacing="0"/>
        <w:rPr>
          <w:rFonts w:ascii="Century Gothic" w:hAnsi="Century Gothic" w:cs="Calibri"/>
          <w:color w:val="000000"/>
          <w:sz w:val="20"/>
          <w:szCs w:val="20"/>
        </w:rPr>
      </w:pPr>
    </w:p>
    <w:p w14:paraId="0638E273" w14:textId="00F1D54F" w:rsidR="008362F5" w:rsidRPr="00043D4E" w:rsidRDefault="008362F5" w:rsidP="008362F5">
      <w:pPr>
        <w:pStyle w:val="NormalWeb"/>
        <w:spacing w:before="0" w:beforeAutospacing="0" w:after="0" w:afterAutospacing="0"/>
        <w:rPr>
          <w:rFonts w:ascii="Century Gothic" w:hAnsi="Century Gothic" w:cs="Calibri"/>
        </w:rPr>
      </w:pPr>
      <w:r w:rsidRPr="00043D4E">
        <w:rPr>
          <w:rFonts w:ascii="Century Gothic" w:hAnsi="Century Gothic" w:cs="Calibri"/>
          <w:b/>
          <w:bCs/>
          <w:color w:val="000000"/>
          <w:sz w:val="36"/>
          <w:szCs w:val="36"/>
          <w:u w:val="single"/>
        </w:rPr>
        <w:t>Workplace Learning</w:t>
      </w:r>
    </w:p>
    <w:p w14:paraId="4F541996" w14:textId="77777777" w:rsidR="008362F5" w:rsidRPr="00043D4E" w:rsidRDefault="008362F5" w:rsidP="008362F5">
      <w:pPr>
        <w:pStyle w:val="NormalWeb"/>
        <w:spacing w:before="0" w:beforeAutospacing="0" w:after="0" w:afterAutospacing="0"/>
        <w:rPr>
          <w:rFonts w:ascii="Century Gothic" w:hAnsi="Century Gothic" w:cs="Calibri"/>
          <w:color w:val="000000"/>
        </w:rPr>
      </w:pPr>
      <w:r w:rsidRPr="00043D4E">
        <w:rPr>
          <w:rFonts w:ascii="Century Gothic" w:hAnsi="Century Gothic" w:cs="Calibri"/>
          <w:color w:val="000000"/>
        </w:rPr>
        <w:t>Workplace Learning forms are due next Friday the 3</w:t>
      </w:r>
      <w:r w:rsidRPr="00043D4E">
        <w:rPr>
          <w:rFonts w:ascii="Century Gothic" w:hAnsi="Century Gothic" w:cs="Calibri"/>
          <w:color w:val="000000"/>
          <w:vertAlign w:val="superscript"/>
        </w:rPr>
        <w:t>rd</w:t>
      </w:r>
      <w:r w:rsidRPr="00043D4E">
        <w:rPr>
          <w:rFonts w:ascii="Century Gothic" w:hAnsi="Century Gothic" w:cs="Calibri"/>
          <w:color w:val="000000"/>
        </w:rPr>
        <w:t xml:space="preserve"> of May. I have delivered information related to Workplace Learning earlier last time – all students should have the booklet to complete.</w:t>
      </w:r>
    </w:p>
    <w:p w14:paraId="68667817" w14:textId="77777777" w:rsidR="008362F5" w:rsidRPr="00043D4E" w:rsidRDefault="008362F5" w:rsidP="008362F5">
      <w:pPr>
        <w:pStyle w:val="NormalWeb"/>
        <w:spacing w:before="0" w:beforeAutospacing="0" w:after="0" w:afterAutospacing="0"/>
        <w:rPr>
          <w:rFonts w:ascii="Century Gothic" w:hAnsi="Century Gothic" w:cs="Calibri"/>
          <w:color w:val="000000"/>
        </w:rPr>
      </w:pPr>
    </w:p>
    <w:p w14:paraId="3E19FA13" w14:textId="77777777" w:rsidR="008362F5" w:rsidRPr="00043D4E" w:rsidRDefault="008362F5" w:rsidP="008362F5">
      <w:pPr>
        <w:spacing w:after="0" w:line="240" w:lineRule="auto"/>
        <w:rPr>
          <w:rFonts w:ascii="Century Gothic" w:eastAsia="Times New Roman" w:hAnsi="Century Gothic" w:cs="Calibri"/>
          <w:kern w:val="0"/>
          <w:sz w:val="24"/>
          <w:szCs w:val="24"/>
          <w:u w:val="single"/>
          <w:lang w:eastAsia="en-AU"/>
          <w14:ligatures w14:val="none"/>
        </w:rPr>
      </w:pPr>
      <w:r w:rsidRPr="00043D4E">
        <w:rPr>
          <w:rFonts w:ascii="Century Gothic" w:eastAsia="Times New Roman" w:hAnsi="Century Gothic" w:cs="Calibri"/>
          <w:b/>
          <w:bCs/>
          <w:kern w:val="0"/>
          <w:sz w:val="24"/>
          <w:szCs w:val="24"/>
          <w:u w:val="single"/>
          <w:lang w:eastAsia="en-AU"/>
          <w14:ligatures w14:val="none"/>
        </w:rPr>
        <w:lastRenderedPageBreak/>
        <w:t>KEY DATES</w:t>
      </w:r>
    </w:p>
    <w:p w14:paraId="059B7E14" w14:textId="77777777" w:rsidR="008362F5" w:rsidRPr="00043D4E" w:rsidRDefault="008362F5" w:rsidP="008362F5">
      <w:pPr>
        <w:spacing w:after="0" w:line="240" w:lineRule="auto"/>
        <w:rPr>
          <w:rFonts w:ascii="Century Gothic" w:eastAsia="Times New Roman" w:hAnsi="Century Gothic" w:cs="Calibri"/>
          <w:color w:val="26282A"/>
          <w:kern w:val="0"/>
          <w:sz w:val="24"/>
          <w:szCs w:val="24"/>
          <w:lang w:eastAsia="en-AU"/>
          <w14:ligatures w14:val="none"/>
        </w:rPr>
      </w:pPr>
      <w:r w:rsidRPr="00043D4E">
        <w:rPr>
          <w:rFonts w:ascii="Century Gothic" w:eastAsia="Times New Roman" w:hAnsi="Century Gothic" w:cs="Calibri"/>
          <w:color w:val="26282A"/>
          <w:kern w:val="0"/>
          <w:sz w:val="24"/>
          <w:szCs w:val="24"/>
          <w:lang w:eastAsia="en-AU"/>
          <w14:ligatures w14:val="none"/>
        </w:rPr>
        <w:t>I&amp;E - Term Two – Week 11 – 24</w:t>
      </w:r>
      <w:r w:rsidRPr="00043D4E">
        <w:rPr>
          <w:rFonts w:ascii="Century Gothic" w:eastAsia="Times New Roman" w:hAnsi="Century Gothic" w:cs="Calibri"/>
          <w:color w:val="26282A"/>
          <w:kern w:val="0"/>
          <w:sz w:val="24"/>
          <w:szCs w:val="24"/>
          <w:vertAlign w:val="superscript"/>
          <w:lang w:eastAsia="en-AU"/>
          <w14:ligatures w14:val="none"/>
        </w:rPr>
        <w:t>th</w:t>
      </w:r>
      <w:r w:rsidRPr="00043D4E">
        <w:rPr>
          <w:rFonts w:ascii="Century Gothic" w:eastAsia="Times New Roman" w:hAnsi="Century Gothic" w:cs="Calibri"/>
          <w:color w:val="26282A"/>
          <w:kern w:val="0"/>
          <w:sz w:val="24"/>
          <w:szCs w:val="24"/>
          <w:lang w:eastAsia="en-AU"/>
          <w14:ligatures w14:val="none"/>
        </w:rPr>
        <w:t xml:space="preserve"> – 27</w:t>
      </w:r>
      <w:r w:rsidRPr="00043D4E">
        <w:rPr>
          <w:rFonts w:ascii="Century Gothic" w:eastAsia="Times New Roman" w:hAnsi="Century Gothic" w:cs="Calibri"/>
          <w:color w:val="26282A"/>
          <w:kern w:val="0"/>
          <w:sz w:val="24"/>
          <w:szCs w:val="24"/>
          <w:vertAlign w:val="superscript"/>
          <w:lang w:eastAsia="en-AU"/>
          <w14:ligatures w14:val="none"/>
        </w:rPr>
        <w:t>th</w:t>
      </w:r>
      <w:r w:rsidRPr="00043D4E">
        <w:rPr>
          <w:rFonts w:ascii="Century Gothic" w:eastAsia="Times New Roman" w:hAnsi="Century Gothic" w:cs="Calibri"/>
          <w:color w:val="26282A"/>
          <w:kern w:val="0"/>
          <w:sz w:val="24"/>
          <w:szCs w:val="24"/>
          <w:lang w:eastAsia="en-AU"/>
          <w14:ligatures w14:val="none"/>
        </w:rPr>
        <w:t xml:space="preserve"> June (4 days)</w:t>
      </w:r>
    </w:p>
    <w:p w14:paraId="39406A35" w14:textId="77777777" w:rsidR="008362F5" w:rsidRPr="00043D4E" w:rsidRDefault="008362F5" w:rsidP="008362F5">
      <w:pPr>
        <w:spacing w:after="0" w:line="240" w:lineRule="auto"/>
        <w:rPr>
          <w:rFonts w:ascii="Century Gothic" w:eastAsia="Times New Roman" w:hAnsi="Century Gothic" w:cs="Calibri"/>
          <w:color w:val="26282A"/>
          <w:kern w:val="0"/>
          <w:sz w:val="24"/>
          <w:szCs w:val="24"/>
          <w:lang w:eastAsia="en-AU"/>
          <w14:ligatures w14:val="none"/>
        </w:rPr>
      </w:pPr>
      <w:r w:rsidRPr="00043D4E">
        <w:rPr>
          <w:rFonts w:ascii="Century Gothic" w:eastAsia="Times New Roman" w:hAnsi="Century Gothic" w:cs="Calibri"/>
          <w:color w:val="26282A"/>
          <w:kern w:val="0"/>
          <w:sz w:val="24"/>
          <w:szCs w:val="24"/>
          <w:lang w:eastAsia="en-AU"/>
          <w14:ligatures w14:val="none"/>
        </w:rPr>
        <w:t>I&amp;E - Term Three – Week 8 – 2</w:t>
      </w:r>
      <w:r w:rsidRPr="00043D4E">
        <w:rPr>
          <w:rFonts w:ascii="Century Gothic" w:eastAsia="Times New Roman" w:hAnsi="Century Gothic" w:cs="Calibri"/>
          <w:color w:val="26282A"/>
          <w:kern w:val="0"/>
          <w:sz w:val="24"/>
          <w:szCs w:val="24"/>
          <w:vertAlign w:val="superscript"/>
          <w:lang w:eastAsia="en-AU"/>
          <w14:ligatures w14:val="none"/>
        </w:rPr>
        <w:t>nd</w:t>
      </w:r>
      <w:r w:rsidRPr="00043D4E">
        <w:rPr>
          <w:rFonts w:ascii="Century Gothic" w:eastAsia="Times New Roman" w:hAnsi="Century Gothic" w:cs="Calibri"/>
          <w:color w:val="26282A"/>
          <w:kern w:val="0"/>
          <w:sz w:val="24"/>
          <w:szCs w:val="24"/>
          <w:lang w:eastAsia="en-AU"/>
          <w14:ligatures w14:val="none"/>
        </w:rPr>
        <w:t>-6</w:t>
      </w:r>
      <w:r w:rsidRPr="00043D4E">
        <w:rPr>
          <w:rFonts w:ascii="Century Gothic" w:eastAsia="Times New Roman" w:hAnsi="Century Gothic" w:cs="Calibri"/>
          <w:color w:val="26282A"/>
          <w:kern w:val="0"/>
          <w:sz w:val="24"/>
          <w:szCs w:val="24"/>
          <w:vertAlign w:val="superscript"/>
          <w:lang w:eastAsia="en-AU"/>
          <w14:ligatures w14:val="none"/>
        </w:rPr>
        <w:t>th</w:t>
      </w:r>
      <w:r w:rsidRPr="00043D4E">
        <w:rPr>
          <w:rFonts w:ascii="Century Gothic" w:eastAsia="Times New Roman" w:hAnsi="Century Gothic" w:cs="Calibri"/>
          <w:color w:val="26282A"/>
          <w:kern w:val="0"/>
          <w:sz w:val="24"/>
          <w:szCs w:val="24"/>
          <w:lang w:eastAsia="en-AU"/>
          <w14:ligatures w14:val="none"/>
        </w:rPr>
        <w:t xml:space="preserve"> of September (5 days)</w:t>
      </w:r>
    </w:p>
    <w:p w14:paraId="77373BC8" w14:textId="77777777" w:rsidR="008362F5" w:rsidRPr="00043D4E" w:rsidRDefault="008362F5" w:rsidP="008362F5">
      <w:pPr>
        <w:spacing w:after="0" w:line="240" w:lineRule="auto"/>
        <w:rPr>
          <w:rFonts w:ascii="Century Gothic" w:eastAsia="Times New Roman" w:hAnsi="Century Gothic" w:cs="Calibri"/>
          <w:color w:val="26282A"/>
          <w:kern w:val="0"/>
          <w:sz w:val="24"/>
          <w:szCs w:val="24"/>
          <w:lang w:eastAsia="en-AU"/>
          <w14:ligatures w14:val="none"/>
        </w:rPr>
      </w:pPr>
      <w:r w:rsidRPr="00043D4E">
        <w:rPr>
          <w:rFonts w:ascii="Century Gothic" w:eastAsia="Times New Roman" w:hAnsi="Century Gothic" w:cs="Calibri"/>
          <w:color w:val="26282A"/>
          <w:kern w:val="0"/>
          <w:sz w:val="24"/>
          <w:szCs w:val="24"/>
          <w:lang w:eastAsia="en-AU"/>
          <w14:ligatures w14:val="none"/>
        </w:rPr>
        <w:t>I&amp;E - Term Four – Week 4 – 28</w:t>
      </w:r>
      <w:r w:rsidRPr="00043D4E">
        <w:rPr>
          <w:rFonts w:ascii="Century Gothic" w:eastAsia="Times New Roman" w:hAnsi="Century Gothic" w:cs="Calibri"/>
          <w:color w:val="26282A"/>
          <w:kern w:val="0"/>
          <w:sz w:val="24"/>
          <w:szCs w:val="24"/>
          <w:vertAlign w:val="superscript"/>
          <w:lang w:eastAsia="en-AU"/>
          <w14:ligatures w14:val="none"/>
        </w:rPr>
        <w:t>th</w:t>
      </w:r>
      <w:r w:rsidRPr="00043D4E">
        <w:rPr>
          <w:rFonts w:ascii="Century Gothic" w:eastAsia="Times New Roman" w:hAnsi="Century Gothic" w:cs="Calibri"/>
          <w:color w:val="26282A"/>
          <w:kern w:val="0"/>
          <w:sz w:val="24"/>
          <w:szCs w:val="24"/>
          <w:lang w:eastAsia="en-AU"/>
          <w14:ligatures w14:val="none"/>
        </w:rPr>
        <w:t xml:space="preserve"> October – 1</w:t>
      </w:r>
      <w:r w:rsidRPr="00043D4E">
        <w:rPr>
          <w:rFonts w:ascii="Century Gothic" w:eastAsia="Times New Roman" w:hAnsi="Century Gothic" w:cs="Calibri"/>
          <w:color w:val="26282A"/>
          <w:kern w:val="0"/>
          <w:sz w:val="24"/>
          <w:szCs w:val="24"/>
          <w:vertAlign w:val="superscript"/>
          <w:lang w:eastAsia="en-AU"/>
          <w14:ligatures w14:val="none"/>
        </w:rPr>
        <w:t>st</w:t>
      </w:r>
      <w:r w:rsidRPr="00043D4E">
        <w:rPr>
          <w:rFonts w:ascii="Century Gothic" w:eastAsia="Times New Roman" w:hAnsi="Century Gothic" w:cs="Calibri"/>
          <w:color w:val="26282A"/>
          <w:kern w:val="0"/>
          <w:sz w:val="24"/>
          <w:szCs w:val="24"/>
          <w:lang w:eastAsia="en-AU"/>
          <w14:ligatures w14:val="none"/>
        </w:rPr>
        <w:t xml:space="preserve"> Nov (5 days)</w:t>
      </w:r>
    </w:p>
    <w:p w14:paraId="1CFD6144" w14:textId="77777777" w:rsidR="008362F5" w:rsidRPr="00043D4E" w:rsidRDefault="008362F5" w:rsidP="008362F5">
      <w:pPr>
        <w:spacing w:after="0" w:line="240" w:lineRule="auto"/>
        <w:rPr>
          <w:rFonts w:ascii="Century Gothic" w:eastAsia="Times New Roman" w:hAnsi="Century Gothic" w:cs="Calibri"/>
          <w:kern w:val="0"/>
          <w:sz w:val="24"/>
          <w:szCs w:val="24"/>
          <w:lang w:eastAsia="en-AU"/>
          <w14:ligatures w14:val="none"/>
        </w:rPr>
      </w:pPr>
    </w:p>
    <w:p w14:paraId="3F89400D" w14:textId="77777777" w:rsidR="008362F5" w:rsidRPr="00043D4E" w:rsidRDefault="008362F5" w:rsidP="008362F5">
      <w:pPr>
        <w:spacing w:after="0" w:line="240" w:lineRule="auto"/>
        <w:rPr>
          <w:rFonts w:ascii="Century Gothic" w:eastAsia="Times New Roman" w:hAnsi="Century Gothic" w:cs="Calibri"/>
          <w:kern w:val="0"/>
          <w:sz w:val="24"/>
          <w:szCs w:val="24"/>
          <w:lang w:eastAsia="en-AU"/>
          <w14:ligatures w14:val="none"/>
        </w:rPr>
      </w:pPr>
      <w:r w:rsidRPr="00043D4E">
        <w:rPr>
          <w:rFonts w:ascii="Century Gothic" w:eastAsia="Times New Roman" w:hAnsi="Century Gothic" w:cs="Calibri"/>
          <w:kern w:val="0"/>
          <w:sz w:val="24"/>
          <w:szCs w:val="24"/>
          <w:lang w:eastAsia="en-AU"/>
          <w14:ligatures w14:val="none"/>
        </w:rPr>
        <w:t xml:space="preserve">Year 11 - Term Four - Monday 11th - 22nd November </w:t>
      </w:r>
    </w:p>
    <w:p w14:paraId="0F6AFE1B" w14:textId="77777777" w:rsidR="008362F5" w:rsidRPr="00043D4E" w:rsidRDefault="008362F5" w:rsidP="008362F5">
      <w:pPr>
        <w:spacing w:after="0" w:line="240" w:lineRule="auto"/>
        <w:rPr>
          <w:rFonts w:ascii="Century Gothic" w:eastAsia="Times New Roman" w:hAnsi="Century Gothic" w:cs="Calibri"/>
          <w:kern w:val="0"/>
          <w:sz w:val="24"/>
          <w:szCs w:val="24"/>
          <w:lang w:eastAsia="en-AU"/>
          <w14:ligatures w14:val="none"/>
        </w:rPr>
      </w:pPr>
      <w:r w:rsidRPr="00043D4E">
        <w:rPr>
          <w:rFonts w:ascii="Century Gothic" w:eastAsia="Times New Roman" w:hAnsi="Century Gothic" w:cs="Calibri"/>
          <w:kern w:val="0"/>
          <w:sz w:val="24"/>
          <w:szCs w:val="24"/>
          <w:lang w:eastAsia="en-AU"/>
          <w14:ligatures w14:val="none"/>
        </w:rPr>
        <w:t>Year 11 - Term Two - Monday 20th - Thursday 30th May</w:t>
      </w:r>
    </w:p>
    <w:p w14:paraId="16A2FAF2" w14:textId="77777777" w:rsidR="008362F5" w:rsidRPr="00043D4E" w:rsidRDefault="008362F5" w:rsidP="008362F5">
      <w:pPr>
        <w:spacing w:after="0" w:line="240" w:lineRule="auto"/>
        <w:rPr>
          <w:rFonts w:ascii="Century Gothic" w:eastAsia="Times New Roman" w:hAnsi="Century Gothic" w:cs="Calibri"/>
          <w:kern w:val="0"/>
          <w:sz w:val="24"/>
          <w:szCs w:val="24"/>
          <w:lang w:eastAsia="en-AU"/>
          <w14:ligatures w14:val="none"/>
        </w:rPr>
      </w:pPr>
      <w:r w:rsidRPr="00043D4E">
        <w:rPr>
          <w:rFonts w:ascii="Century Gothic" w:eastAsia="Times New Roman" w:hAnsi="Century Gothic" w:cs="Calibri"/>
          <w:kern w:val="0"/>
          <w:sz w:val="24"/>
          <w:szCs w:val="24"/>
          <w:lang w:eastAsia="en-AU"/>
          <w14:ligatures w14:val="none"/>
        </w:rPr>
        <w:t> </w:t>
      </w:r>
    </w:p>
    <w:p w14:paraId="0581E50B" w14:textId="77777777" w:rsidR="008362F5" w:rsidRPr="00043D4E" w:rsidRDefault="008362F5" w:rsidP="008362F5">
      <w:pPr>
        <w:spacing w:after="0" w:line="240" w:lineRule="auto"/>
        <w:rPr>
          <w:rFonts w:ascii="Century Gothic" w:eastAsia="Times New Roman" w:hAnsi="Century Gothic" w:cs="Calibri"/>
          <w:kern w:val="0"/>
          <w:sz w:val="24"/>
          <w:szCs w:val="24"/>
          <w:lang w:eastAsia="en-AU"/>
          <w14:ligatures w14:val="none"/>
        </w:rPr>
      </w:pPr>
      <w:r w:rsidRPr="00043D4E">
        <w:rPr>
          <w:rFonts w:ascii="Century Gothic" w:eastAsia="Times New Roman" w:hAnsi="Century Gothic" w:cs="Calibri"/>
          <w:kern w:val="0"/>
          <w:sz w:val="24"/>
          <w:szCs w:val="24"/>
          <w:lang w:eastAsia="en-AU"/>
          <w14:ligatures w14:val="none"/>
        </w:rPr>
        <w:t>Year 12 - Term Two - Monday 20th - Thursday 30th May</w:t>
      </w:r>
    </w:p>
    <w:p w14:paraId="505FCC99" w14:textId="633C8347" w:rsidR="008362F5" w:rsidRDefault="008362F5" w:rsidP="008362F5">
      <w:pPr>
        <w:rPr>
          <w:rFonts w:ascii="Century Gothic" w:eastAsia="Times New Roman" w:hAnsi="Century Gothic" w:cs="Calibri"/>
          <w:kern w:val="0"/>
          <w:sz w:val="24"/>
          <w:szCs w:val="24"/>
          <w:lang w:eastAsia="en-AU"/>
          <w14:ligatures w14:val="none"/>
        </w:rPr>
      </w:pPr>
      <w:r w:rsidRPr="00043D4E">
        <w:rPr>
          <w:rFonts w:ascii="Century Gothic" w:eastAsia="Times New Roman" w:hAnsi="Century Gothic" w:cs="Calibri"/>
          <w:kern w:val="0"/>
          <w:sz w:val="24"/>
          <w:szCs w:val="24"/>
          <w:lang w:eastAsia="en-AU"/>
          <w14:ligatures w14:val="none"/>
        </w:rPr>
        <w:t>Year 12 - Term Four - Monday 7th - Thursday 17th of October</w:t>
      </w:r>
    </w:p>
    <w:p w14:paraId="616C1C1E" w14:textId="77777777" w:rsidR="008362F5" w:rsidRDefault="008362F5" w:rsidP="008362F5">
      <w:pPr>
        <w:rPr>
          <w:rFonts w:ascii="Century Gothic" w:eastAsia="Times New Roman" w:hAnsi="Century Gothic" w:cs="Calibri"/>
          <w:kern w:val="0"/>
          <w:sz w:val="24"/>
          <w:szCs w:val="24"/>
          <w:lang w:eastAsia="en-AU"/>
          <w14:ligatures w14:val="none"/>
        </w:rPr>
      </w:pPr>
    </w:p>
    <w:p w14:paraId="37E5C362" w14:textId="77777777" w:rsidR="008362F5" w:rsidRDefault="008362F5" w:rsidP="008362F5">
      <w:pPr>
        <w:rPr>
          <w:rFonts w:ascii="Century Gothic" w:eastAsia="Times New Roman" w:hAnsi="Century Gothic" w:cs="Calibri"/>
          <w:kern w:val="0"/>
          <w:sz w:val="24"/>
          <w:szCs w:val="24"/>
          <w:lang w:eastAsia="en-AU"/>
          <w14:ligatures w14:val="none"/>
        </w:rPr>
      </w:pPr>
    </w:p>
    <w:p w14:paraId="31C001C7" w14:textId="77777777" w:rsidR="008362F5" w:rsidRPr="00043D4E" w:rsidRDefault="008362F5" w:rsidP="008362F5">
      <w:pPr>
        <w:pStyle w:val="NormalWeb"/>
        <w:spacing w:before="0" w:beforeAutospacing="0" w:after="0" w:afterAutospacing="0"/>
        <w:rPr>
          <w:rFonts w:ascii="Century Gothic" w:hAnsi="Century Gothic" w:cs="Calibri"/>
          <w:sz w:val="36"/>
          <w:szCs w:val="36"/>
        </w:rPr>
      </w:pPr>
      <w:r w:rsidRPr="00043D4E">
        <w:rPr>
          <w:rFonts w:ascii="Century Gothic" w:hAnsi="Century Gothic" w:cs="Calibri"/>
          <w:b/>
          <w:bCs/>
          <w:sz w:val="36"/>
          <w:szCs w:val="36"/>
          <w:u w:val="single"/>
        </w:rPr>
        <w:t xml:space="preserve">Perth </w:t>
      </w:r>
      <w:proofErr w:type="spellStart"/>
      <w:r w:rsidRPr="00043D4E">
        <w:rPr>
          <w:rFonts w:ascii="Century Gothic" w:hAnsi="Century Gothic" w:cs="Calibri"/>
          <w:b/>
          <w:bCs/>
          <w:sz w:val="36"/>
          <w:szCs w:val="36"/>
          <w:u w:val="single"/>
        </w:rPr>
        <w:t>Skillswest</w:t>
      </w:r>
      <w:proofErr w:type="spellEnd"/>
      <w:r w:rsidRPr="00043D4E">
        <w:rPr>
          <w:rFonts w:ascii="Century Gothic" w:hAnsi="Century Gothic" w:cs="Calibri"/>
          <w:b/>
          <w:bCs/>
          <w:sz w:val="36"/>
          <w:szCs w:val="36"/>
          <w:u w:val="single"/>
        </w:rPr>
        <w:t xml:space="preserve"> Careers &amp; Employment Expo</w:t>
      </w:r>
    </w:p>
    <w:p w14:paraId="2E10FAD2" w14:textId="77777777" w:rsidR="008362F5" w:rsidRPr="00043D4E" w:rsidRDefault="008362F5" w:rsidP="008362F5">
      <w:pPr>
        <w:pStyle w:val="NormalWeb"/>
        <w:shd w:val="clear" w:color="auto" w:fill="FFFFFF"/>
        <w:contextualSpacing/>
        <w:rPr>
          <w:rFonts w:ascii="Century Gothic" w:hAnsi="Century Gothic"/>
        </w:rPr>
      </w:pPr>
      <w:r w:rsidRPr="00043D4E">
        <w:rPr>
          <w:rFonts w:ascii="Century Gothic" w:hAnsi="Century Gothic"/>
        </w:rPr>
        <w:t>Careers Expo 2024 will be hosted at the </w:t>
      </w:r>
      <w:hyperlink r:id="rId5" w:tgtFrame="_blank" w:history="1">
        <w:r w:rsidRPr="00043D4E">
          <w:rPr>
            <w:rStyle w:val="Hyperlink"/>
            <w:rFonts w:ascii="Century Gothic" w:hAnsi="Century Gothic" w:cs="Arial"/>
            <w:color w:val="auto"/>
          </w:rPr>
          <w:t>Perth Convention and Exhibition Centre (PCEC)</w:t>
        </w:r>
      </w:hyperlink>
      <w:r w:rsidRPr="00043D4E">
        <w:rPr>
          <w:rFonts w:ascii="Century Gothic" w:hAnsi="Century Gothic"/>
        </w:rPr>
        <w:t> between </w:t>
      </w:r>
      <w:r w:rsidRPr="00043D4E">
        <w:rPr>
          <w:rStyle w:val="Strong"/>
          <w:rFonts w:ascii="Century Gothic" w:hAnsi="Century Gothic"/>
        </w:rPr>
        <w:t>Thursday 16 May and Sunday 19 May 2024.</w:t>
      </w:r>
    </w:p>
    <w:p w14:paraId="5C7327B9" w14:textId="77777777" w:rsidR="008362F5" w:rsidRPr="00043D4E" w:rsidRDefault="008362F5" w:rsidP="008362F5">
      <w:pPr>
        <w:pStyle w:val="NormalWeb"/>
        <w:shd w:val="clear" w:color="auto" w:fill="FFFFFF"/>
        <w:contextualSpacing/>
        <w:rPr>
          <w:rFonts w:ascii="Century Gothic" w:hAnsi="Century Gothic"/>
        </w:rPr>
      </w:pPr>
      <w:r w:rsidRPr="00043D4E">
        <w:rPr>
          <w:rFonts w:ascii="Century Gothic" w:hAnsi="Century Gothic"/>
        </w:rPr>
        <w:t>Thursday and Friday: 9:00am to 3:00pm</w:t>
      </w:r>
    </w:p>
    <w:p w14:paraId="48C7D174" w14:textId="77777777" w:rsidR="008362F5" w:rsidRPr="00043D4E" w:rsidRDefault="008362F5" w:rsidP="008362F5">
      <w:pPr>
        <w:pStyle w:val="NormalWeb"/>
        <w:shd w:val="clear" w:color="auto" w:fill="FFFFFF"/>
        <w:contextualSpacing/>
        <w:rPr>
          <w:rFonts w:ascii="Century Gothic" w:hAnsi="Century Gothic"/>
        </w:rPr>
      </w:pPr>
      <w:r w:rsidRPr="00043D4E">
        <w:rPr>
          <w:rFonts w:ascii="Century Gothic" w:hAnsi="Century Gothic"/>
        </w:rPr>
        <w:t>Saturday 10:00am to 4:00pm</w:t>
      </w:r>
    </w:p>
    <w:p w14:paraId="34BB2289" w14:textId="77777777" w:rsidR="008362F5" w:rsidRPr="00043D4E" w:rsidRDefault="008362F5" w:rsidP="008362F5">
      <w:pPr>
        <w:pStyle w:val="NormalWeb"/>
        <w:shd w:val="clear" w:color="auto" w:fill="FFFFFF"/>
        <w:contextualSpacing/>
        <w:rPr>
          <w:rStyle w:val="Strong"/>
          <w:rFonts w:ascii="Century Gothic" w:hAnsi="Century Gothic"/>
        </w:rPr>
      </w:pPr>
    </w:p>
    <w:p w14:paraId="0A28C1FB" w14:textId="77777777" w:rsidR="008362F5" w:rsidRPr="008362F5" w:rsidRDefault="008362F5" w:rsidP="008362F5">
      <w:pPr>
        <w:pStyle w:val="NormalWeb"/>
        <w:shd w:val="clear" w:color="auto" w:fill="FFFFFF"/>
        <w:spacing w:before="0" w:beforeAutospacing="0" w:after="0" w:afterAutospacing="0"/>
        <w:contextualSpacing/>
        <w:rPr>
          <w:rFonts w:ascii="Century Gothic" w:hAnsi="Century Gothic"/>
          <w:sz w:val="22"/>
          <w:szCs w:val="22"/>
        </w:rPr>
      </w:pPr>
      <w:r w:rsidRPr="008362F5">
        <w:rPr>
          <w:rStyle w:val="Strong"/>
          <w:rFonts w:ascii="Century Gothic" w:hAnsi="Century Gothic"/>
          <w:sz w:val="22"/>
          <w:szCs w:val="22"/>
        </w:rPr>
        <w:t>ENTRY IS FREE</w:t>
      </w:r>
    </w:p>
    <w:p w14:paraId="3E63CB52" w14:textId="77777777" w:rsidR="008362F5" w:rsidRDefault="008362F5" w:rsidP="008362F5">
      <w:pPr>
        <w:pStyle w:val="NormalWeb"/>
        <w:shd w:val="clear" w:color="auto" w:fill="FFFFFF"/>
        <w:spacing w:before="0" w:beforeAutospacing="0" w:after="0" w:afterAutospacing="0"/>
        <w:contextualSpacing/>
        <w:rPr>
          <w:rFonts w:ascii="Century Gothic" w:hAnsi="Century Gothic"/>
          <w:sz w:val="22"/>
          <w:szCs w:val="22"/>
        </w:rPr>
      </w:pPr>
    </w:p>
    <w:p w14:paraId="4CD48A9C" w14:textId="77777777" w:rsidR="008362F5" w:rsidRDefault="008362F5" w:rsidP="008362F5">
      <w:pPr>
        <w:pStyle w:val="NormalWeb"/>
        <w:shd w:val="clear" w:color="auto" w:fill="FFFFFF"/>
        <w:spacing w:before="0" w:beforeAutospacing="0" w:after="0" w:afterAutospacing="0"/>
        <w:contextualSpacing/>
        <w:rPr>
          <w:rFonts w:ascii="Century Gothic" w:hAnsi="Century Gothic"/>
          <w:sz w:val="22"/>
          <w:szCs w:val="22"/>
        </w:rPr>
      </w:pPr>
    </w:p>
    <w:p w14:paraId="2A07B17D" w14:textId="157BE388" w:rsidR="008362F5" w:rsidRPr="008362F5" w:rsidRDefault="008362F5" w:rsidP="008362F5">
      <w:pPr>
        <w:pStyle w:val="NormalWeb"/>
        <w:shd w:val="clear" w:color="auto" w:fill="FFFFFF"/>
        <w:spacing w:before="0" w:beforeAutospacing="0" w:after="0" w:afterAutospacing="0"/>
        <w:contextualSpacing/>
        <w:rPr>
          <w:rFonts w:ascii="Century Gothic" w:hAnsi="Century Gothic"/>
          <w:b/>
          <w:bCs/>
          <w:sz w:val="36"/>
          <w:szCs w:val="36"/>
          <w:u w:val="single"/>
        </w:rPr>
      </w:pPr>
      <w:r w:rsidRPr="008362F5">
        <w:rPr>
          <w:rFonts w:ascii="Century Gothic" w:hAnsi="Century Gothic"/>
          <w:b/>
          <w:bCs/>
          <w:sz w:val="36"/>
          <w:szCs w:val="36"/>
          <w:u w:val="single"/>
        </w:rPr>
        <w:t xml:space="preserve">OPPORTUNITIES </w:t>
      </w:r>
    </w:p>
    <w:p w14:paraId="0430D5E4" w14:textId="77777777" w:rsidR="008362F5" w:rsidRPr="008362F5" w:rsidRDefault="008362F5" w:rsidP="008362F5">
      <w:pPr>
        <w:spacing w:after="0"/>
        <w:rPr>
          <w:rFonts w:ascii="Century Gothic" w:hAnsi="Century Gothic"/>
          <w:color w:val="000000"/>
        </w:rPr>
      </w:pPr>
      <w:r w:rsidRPr="008362F5">
        <w:rPr>
          <w:rFonts w:ascii="Century Gothic" w:hAnsi="Century Gothic"/>
          <w:color w:val="000000"/>
        </w:rPr>
        <w:t>Are you interested in becoming a plumber? or Painter?</w:t>
      </w:r>
      <w:r w:rsidRPr="008362F5">
        <w:rPr>
          <w:rFonts w:ascii="Century Gothic" w:hAnsi="Century Gothic"/>
          <w:color w:val="000000"/>
        </w:rPr>
        <w:br/>
      </w:r>
      <w:r w:rsidRPr="008362F5">
        <w:rPr>
          <w:rFonts w:ascii="Century Gothic" w:hAnsi="Century Gothic"/>
          <w:color w:val="000000"/>
        </w:rPr>
        <w:br/>
        <w:t>The Master Plumbers Association are offering Pre-Apprenticeships for 2025</w:t>
      </w:r>
      <w:r w:rsidRPr="008362F5">
        <w:rPr>
          <w:rFonts w:ascii="Century Gothic" w:hAnsi="Century Gothic"/>
          <w:color w:val="000000"/>
        </w:rPr>
        <w:br/>
      </w:r>
      <w:r w:rsidRPr="008362F5">
        <w:rPr>
          <w:rFonts w:ascii="Century Gothic" w:hAnsi="Century Gothic"/>
          <w:color w:val="000000"/>
        </w:rPr>
        <w:br/>
        <w:t xml:space="preserve">MPA Skills offers a Pre-Apprenticeship for those still attending school and want to participate in the program during Year 11 and Year 12. The Certificate II qualification counts towards a student’s </w:t>
      </w:r>
      <w:proofErr w:type="gramStart"/>
      <w:r w:rsidRPr="008362F5">
        <w:rPr>
          <w:rFonts w:ascii="Century Gothic" w:hAnsi="Century Gothic"/>
          <w:color w:val="000000"/>
        </w:rPr>
        <w:t>final results</w:t>
      </w:r>
      <w:proofErr w:type="gramEnd"/>
      <w:r w:rsidRPr="008362F5">
        <w:rPr>
          <w:rFonts w:ascii="Century Gothic" w:hAnsi="Century Gothic"/>
          <w:color w:val="000000"/>
        </w:rPr>
        <w:t xml:space="preserve"> at school including the work placement component. This program is delivered 1 day per week from Terms 1 to 3 and includes 152 hours (Plumbing) and 150 hours (Painting) of work experience. Work experience is usually completed during school holidays or exam breaks, or some schools will allow their students to complete their work experience on an additional day during the week.</w:t>
      </w:r>
      <w:r w:rsidRPr="008362F5">
        <w:rPr>
          <w:rFonts w:ascii="Century Gothic" w:hAnsi="Century Gothic"/>
          <w:color w:val="000000"/>
        </w:rPr>
        <w:br/>
      </w:r>
      <w:r w:rsidRPr="008362F5">
        <w:rPr>
          <w:rFonts w:ascii="Century Gothic" w:hAnsi="Century Gothic"/>
          <w:color w:val="000000"/>
        </w:rPr>
        <w:br/>
        <w:t>This offered at John Forrest High School or the MPA Skills Jandakot</w:t>
      </w:r>
      <w:r w:rsidRPr="008362F5">
        <w:rPr>
          <w:rFonts w:ascii="Century Gothic" w:hAnsi="Century Gothic"/>
          <w:color w:val="000000"/>
        </w:rPr>
        <w:br/>
      </w:r>
      <w:r w:rsidRPr="008362F5">
        <w:rPr>
          <w:rFonts w:ascii="Century Gothic" w:hAnsi="Century Gothic"/>
          <w:color w:val="000000"/>
        </w:rPr>
        <w:br/>
        <w:t>Students must have a </w:t>
      </w:r>
      <w:r w:rsidRPr="008362F5">
        <w:rPr>
          <w:rStyle w:val="Strong"/>
          <w:rFonts w:ascii="Century Gothic" w:hAnsi="Century Gothic"/>
          <w:color w:val="000000"/>
        </w:rPr>
        <w:t>C Grade average </w:t>
      </w:r>
      <w:r w:rsidRPr="008362F5">
        <w:rPr>
          <w:rFonts w:ascii="Century Gothic" w:hAnsi="Century Gothic"/>
          <w:color w:val="000000"/>
        </w:rPr>
        <w:t>to enrol for the School Based Pre-Apprenticeship courses.</w:t>
      </w:r>
      <w:r w:rsidRPr="008362F5">
        <w:rPr>
          <w:rFonts w:ascii="Century Gothic" w:hAnsi="Century Gothic"/>
          <w:color w:val="000000"/>
        </w:rPr>
        <w:br/>
      </w:r>
      <w:r w:rsidRPr="008362F5">
        <w:rPr>
          <w:rFonts w:ascii="Century Gothic" w:hAnsi="Century Gothic"/>
          <w:color w:val="000000"/>
        </w:rPr>
        <w:br/>
        <w:t>Enrolment Process</w:t>
      </w:r>
      <w:r w:rsidRPr="008362F5">
        <w:rPr>
          <w:rFonts w:ascii="Century Gothic" w:hAnsi="Century Gothic"/>
          <w:color w:val="000000"/>
        </w:rPr>
        <w:br/>
        <w:t>• Prior to enrolment, students MUST discuss their intention to enrol with their VET Coordinator/School.</w:t>
      </w:r>
      <w:r w:rsidRPr="008362F5">
        <w:rPr>
          <w:rFonts w:ascii="Century Gothic" w:hAnsi="Century Gothic"/>
          <w:color w:val="000000"/>
        </w:rPr>
        <w:br/>
        <w:t>• Students should not enrol without consent from their school.</w:t>
      </w:r>
      <w:r w:rsidRPr="008362F5">
        <w:rPr>
          <w:rFonts w:ascii="Century Gothic" w:hAnsi="Century Gothic"/>
          <w:color w:val="000000"/>
        </w:rPr>
        <w:br/>
        <w:t xml:space="preserve">• Enrolment for both courses for DTWD (Plumbing &amp; Painting) is completed via the </w:t>
      </w:r>
      <w:r w:rsidRPr="008362F5">
        <w:rPr>
          <w:rFonts w:ascii="Century Gothic" w:hAnsi="Century Gothic"/>
          <w:color w:val="000000"/>
        </w:rPr>
        <w:lastRenderedPageBreak/>
        <w:t>MPA Skills website.</w:t>
      </w:r>
      <w:r w:rsidRPr="008362F5">
        <w:rPr>
          <w:rFonts w:ascii="Century Gothic" w:hAnsi="Century Gothic"/>
          <w:color w:val="000000"/>
        </w:rPr>
        <w:br/>
        <w:t>• Enrolment for the CTF courses must be completed through the CTF portal.</w:t>
      </w:r>
      <w:r w:rsidRPr="008362F5">
        <w:rPr>
          <w:rFonts w:ascii="Century Gothic" w:hAnsi="Century Gothic"/>
          <w:color w:val="000000"/>
        </w:rPr>
        <w:br/>
        <w:t>• Students MUST supply MPA Skills with a birth certificate/passport and latest school report.</w:t>
      </w:r>
      <w:r w:rsidRPr="008362F5">
        <w:rPr>
          <w:rFonts w:ascii="Century Gothic" w:hAnsi="Century Gothic"/>
          <w:color w:val="000000"/>
        </w:rPr>
        <w:br/>
      </w:r>
      <w:r w:rsidRPr="008362F5">
        <w:rPr>
          <w:rFonts w:ascii="Century Gothic" w:hAnsi="Century Gothic"/>
          <w:color w:val="000000"/>
        </w:rPr>
        <w:br/>
        <w:t>These documents must be uploaded during the enrolment process as stated on the website. Without these documents, your application will not be accepted.</w:t>
      </w:r>
      <w:r w:rsidRPr="008362F5">
        <w:rPr>
          <w:rFonts w:ascii="Century Gothic" w:hAnsi="Century Gothic"/>
          <w:color w:val="000000"/>
        </w:rPr>
        <w:br/>
        <w:t> </w:t>
      </w:r>
      <w:r w:rsidRPr="008362F5">
        <w:rPr>
          <w:rFonts w:ascii="Century Gothic" w:hAnsi="Century Gothic"/>
          <w:color w:val="000000"/>
        </w:rPr>
        <w:br/>
        <w:t xml:space="preserve">See Mrs Johnson - applications close </w:t>
      </w:r>
      <w:proofErr w:type="gramStart"/>
      <w:r w:rsidRPr="008362F5">
        <w:rPr>
          <w:rFonts w:ascii="Century Gothic" w:hAnsi="Century Gothic"/>
          <w:color w:val="000000"/>
        </w:rPr>
        <w:t>August</w:t>
      </w:r>
      <w:proofErr w:type="gramEnd"/>
    </w:p>
    <w:p w14:paraId="608A3842" w14:textId="77777777" w:rsidR="008362F5" w:rsidRPr="008362F5" w:rsidRDefault="008362F5" w:rsidP="008362F5">
      <w:pPr>
        <w:spacing w:after="0"/>
        <w:rPr>
          <w:rFonts w:ascii="Century Gothic" w:hAnsi="Century Gothic"/>
          <w:color w:val="000000"/>
        </w:rPr>
      </w:pPr>
    </w:p>
    <w:p w14:paraId="319D312A" w14:textId="77777777" w:rsidR="008362F5" w:rsidRPr="008362F5" w:rsidRDefault="008362F5" w:rsidP="008362F5">
      <w:pPr>
        <w:spacing w:after="0"/>
        <w:rPr>
          <w:rFonts w:ascii="Century Gothic" w:hAnsi="Century Gothic"/>
          <w:color w:val="000000"/>
        </w:rPr>
      </w:pPr>
      <w:r w:rsidRPr="008362F5">
        <w:rPr>
          <w:rFonts w:ascii="Century Gothic" w:hAnsi="Century Gothic"/>
          <w:color w:val="000000"/>
        </w:rPr>
        <w:t>DEFENCE OPPORTUNITY</w:t>
      </w:r>
    </w:p>
    <w:p w14:paraId="7673F564" w14:textId="77777777" w:rsidR="008362F5" w:rsidRPr="008362F5" w:rsidRDefault="008362F5" w:rsidP="008362F5">
      <w:pPr>
        <w:spacing w:after="0" w:line="240" w:lineRule="auto"/>
        <w:rPr>
          <w:rFonts w:ascii="Century Gothic" w:hAnsi="Century Gothic"/>
        </w:rPr>
      </w:pPr>
      <w:r w:rsidRPr="008362F5">
        <w:rPr>
          <w:rFonts w:ascii="Century Gothic" w:hAnsi="Century Gothic"/>
        </w:rPr>
        <w:t xml:space="preserve">The Defence Work Experience Program has a range of programs available for students to apply for and attend during term two. </w:t>
      </w:r>
    </w:p>
    <w:p w14:paraId="5999F510" w14:textId="77777777" w:rsidR="008362F5" w:rsidRPr="008362F5" w:rsidRDefault="008362F5" w:rsidP="008362F5">
      <w:pPr>
        <w:spacing w:after="0" w:line="240" w:lineRule="auto"/>
        <w:rPr>
          <w:rFonts w:ascii="Century Gothic" w:hAnsi="Century Gothic"/>
        </w:rPr>
      </w:pPr>
    </w:p>
    <w:p w14:paraId="025B4AD9" w14:textId="77777777" w:rsidR="008362F5" w:rsidRPr="008362F5" w:rsidRDefault="008362F5" w:rsidP="008362F5">
      <w:pPr>
        <w:spacing w:after="0" w:line="240" w:lineRule="auto"/>
        <w:rPr>
          <w:rFonts w:ascii="Century Gothic" w:hAnsi="Century Gothic"/>
        </w:rPr>
      </w:pPr>
      <w:r w:rsidRPr="008362F5">
        <w:rPr>
          <w:rFonts w:ascii="Century Gothic" w:hAnsi="Century Gothic"/>
        </w:rPr>
        <w:t>To be eligible to apply student’s must:</w:t>
      </w:r>
    </w:p>
    <w:p w14:paraId="035306C1" w14:textId="77777777" w:rsidR="008362F5" w:rsidRPr="008362F5" w:rsidRDefault="008362F5" w:rsidP="008362F5">
      <w:pPr>
        <w:pStyle w:val="ListParagraph"/>
        <w:numPr>
          <w:ilvl w:val="0"/>
          <w:numId w:val="1"/>
        </w:numPr>
        <w:spacing w:after="0" w:line="240" w:lineRule="auto"/>
        <w:rPr>
          <w:rFonts w:ascii="Century Gothic" w:hAnsi="Century Gothic"/>
        </w:rPr>
      </w:pPr>
      <w:r w:rsidRPr="008362F5">
        <w:rPr>
          <w:rFonts w:ascii="Century Gothic" w:hAnsi="Century Gothic"/>
        </w:rPr>
        <w:t xml:space="preserve">Be aged 15 – </w:t>
      </w:r>
      <w:proofErr w:type="gramStart"/>
      <w:r w:rsidRPr="008362F5">
        <w:rPr>
          <w:rFonts w:ascii="Century Gothic" w:hAnsi="Century Gothic"/>
        </w:rPr>
        <w:t>24</w:t>
      </w:r>
      <w:proofErr w:type="gramEnd"/>
    </w:p>
    <w:p w14:paraId="2336DC21" w14:textId="77777777" w:rsidR="008362F5" w:rsidRPr="008362F5" w:rsidRDefault="008362F5" w:rsidP="008362F5">
      <w:pPr>
        <w:pStyle w:val="ListParagraph"/>
        <w:numPr>
          <w:ilvl w:val="0"/>
          <w:numId w:val="1"/>
        </w:numPr>
        <w:spacing w:after="0" w:line="240" w:lineRule="auto"/>
        <w:rPr>
          <w:rFonts w:ascii="Century Gothic" w:hAnsi="Century Gothic"/>
        </w:rPr>
      </w:pPr>
      <w:r w:rsidRPr="008362F5">
        <w:rPr>
          <w:rFonts w:ascii="Century Gothic" w:hAnsi="Century Gothic"/>
        </w:rPr>
        <w:t>Currently enrolled in an educational institution</w:t>
      </w:r>
    </w:p>
    <w:p w14:paraId="0AA7A971" w14:textId="77777777" w:rsidR="008362F5" w:rsidRPr="008362F5" w:rsidRDefault="008362F5" w:rsidP="008362F5">
      <w:pPr>
        <w:pStyle w:val="ListParagraph"/>
        <w:numPr>
          <w:ilvl w:val="0"/>
          <w:numId w:val="1"/>
        </w:numPr>
        <w:spacing w:after="0" w:line="240" w:lineRule="auto"/>
        <w:rPr>
          <w:rFonts w:ascii="Century Gothic" w:hAnsi="Century Gothic"/>
        </w:rPr>
      </w:pPr>
      <w:r w:rsidRPr="008362F5">
        <w:rPr>
          <w:rFonts w:ascii="Century Gothic" w:hAnsi="Century Gothic"/>
        </w:rPr>
        <w:t xml:space="preserve">An Australian citizen or permanent resident  </w:t>
      </w:r>
    </w:p>
    <w:p w14:paraId="5D1BFC83" w14:textId="77777777" w:rsidR="008362F5" w:rsidRPr="008362F5" w:rsidRDefault="008362F5" w:rsidP="008362F5">
      <w:pPr>
        <w:spacing w:after="0" w:line="240" w:lineRule="auto"/>
        <w:rPr>
          <w:rFonts w:ascii="Century Gothic" w:hAnsi="Century Gothic"/>
          <w:b/>
          <w:bCs/>
        </w:rPr>
      </w:pPr>
    </w:p>
    <w:p w14:paraId="15B30ABB" w14:textId="77777777" w:rsidR="008362F5" w:rsidRPr="008362F5" w:rsidRDefault="008362F5" w:rsidP="008362F5">
      <w:pPr>
        <w:spacing w:after="0" w:line="240" w:lineRule="auto"/>
        <w:rPr>
          <w:rFonts w:ascii="Century Gothic" w:hAnsi="Century Gothic"/>
          <w:b/>
          <w:bCs/>
        </w:rPr>
      </w:pPr>
      <w:r w:rsidRPr="008362F5">
        <w:rPr>
          <w:rFonts w:ascii="Century Gothic" w:hAnsi="Century Gothic"/>
          <w:b/>
          <w:bCs/>
        </w:rPr>
        <w:t xml:space="preserve">Army </w:t>
      </w:r>
    </w:p>
    <w:p w14:paraId="10AF52F2" w14:textId="77777777" w:rsidR="008362F5" w:rsidRPr="008362F5" w:rsidRDefault="008362F5" w:rsidP="008362F5">
      <w:pPr>
        <w:spacing w:after="0" w:line="240" w:lineRule="auto"/>
        <w:rPr>
          <w:rFonts w:ascii="Century Gothic" w:hAnsi="Century Gothic"/>
        </w:rPr>
      </w:pPr>
      <w:r w:rsidRPr="008362F5">
        <w:rPr>
          <w:rFonts w:ascii="Century Gothic" w:hAnsi="Century Gothic"/>
        </w:rPr>
        <w:t xml:space="preserve">A Day in the Life of a Soldier –27 June 2024. Students can apply here: </w:t>
      </w:r>
      <w:hyperlink r:id="rId6" w:history="1">
        <w:r w:rsidRPr="008362F5">
          <w:rPr>
            <w:rStyle w:val="Hyperlink"/>
            <w:rFonts w:ascii="Century Gothic" w:hAnsi="Century Gothic"/>
          </w:rPr>
          <w:t>- Day in the life of a Soldier: Irwin Barracks - June (nga.net.au)</w:t>
        </w:r>
      </w:hyperlink>
      <w:r w:rsidRPr="008362F5">
        <w:rPr>
          <w:rFonts w:ascii="Century Gothic" w:hAnsi="Century Gothic"/>
        </w:rPr>
        <w:t xml:space="preserve"> applications close 12 May 2024</w:t>
      </w:r>
    </w:p>
    <w:p w14:paraId="310DCB6E" w14:textId="77777777" w:rsidR="008362F5" w:rsidRPr="008362F5" w:rsidRDefault="008362F5" w:rsidP="008362F5">
      <w:pPr>
        <w:spacing w:after="0" w:line="240" w:lineRule="auto"/>
        <w:rPr>
          <w:rFonts w:ascii="Century Gothic" w:hAnsi="Century Gothic"/>
        </w:rPr>
      </w:pPr>
      <w:r w:rsidRPr="008362F5">
        <w:rPr>
          <w:rFonts w:ascii="Century Gothic" w:hAnsi="Century Gothic"/>
        </w:rPr>
        <w:t xml:space="preserve">A Day in the Life of a Soldier – 15 August 2024. Students can apply here: </w:t>
      </w:r>
      <w:hyperlink r:id="rId7" w:history="1">
        <w:r w:rsidRPr="008362F5">
          <w:rPr>
            <w:rStyle w:val="Hyperlink"/>
            <w:rFonts w:ascii="Century Gothic" w:hAnsi="Century Gothic"/>
          </w:rPr>
          <w:t>- Day in the life of a Soldier: Irwin Barracks - August (nga.net.au)</w:t>
        </w:r>
      </w:hyperlink>
      <w:r w:rsidRPr="008362F5">
        <w:rPr>
          <w:rFonts w:ascii="Century Gothic" w:hAnsi="Century Gothic"/>
        </w:rPr>
        <w:t xml:space="preserve"> applications close 7 July 2024</w:t>
      </w:r>
    </w:p>
    <w:p w14:paraId="794219AB" w14:textId="77777777" w:rsidR="008362F5" w:rsidRPr="008362F5" w:rsidRDefault="008362F5" w:rsidP="008362F5">
      <w:pPr>
        <w:spacing w:after="0" w:line="240" w:lineRule="auto"/>
        <w:rPr>
          <w:rFonts w:ascii="Century Gothic" w:hAnsi="Century Gothic"/>
          <w:b/>
          <w:bCs/>
        </w:rPr>
      </w:pPr>
    </w:p>
    <w:p w14:paraId="77DFA5BC" w14:textId="77777777" w:rsidR="008362F5" w:rsidRPr="008362F5" w:rsidRDefault="008362F5" w:rsidP="008362F5">
      <w:pPr>
        <w:spacing w:after="0" w:line="240" w:lineRule="auto"/>
        <w:rPr>
          <w:rFonts w:ascii="Century Gothic" w:hAnsi="Century Gothic"/>
          <w:b/>
          <w:bCs/>
        </w:rPr>
      </w:pPr>
      <w:r w:rsidRPr="008362F5">
        <w:rPr>
          <w:rFonts w:ascii="Century Gothic" w:hAnsi="Century Gothic"/>
          <w:b/>
          <w:bCs/>
        </w:rPr>
        <w:t>Navy</w:t>
      </w:r>
    </w:p>
    <w:p w14:paraId="59E61DCC" w14:textId="77777777" w:rsidR="008362F5" w:rsidRPr="008362F5" w:rsidRDefault="008362F5" w:rsidP="008362F5">
      <w:pPr>
        <w:spacing w:after="0" w:line="240" w:lineRule="auto"/>
        <w:rPr>
          <w:rFonts w:ascii="Century Gothic" w:hAnsi="Century Gothic"/>
        </w:rPr>
      </w:pPr>
      <w:r w:rsidRPr="008362F5">
        <w:rPr>
          <w:rFonts w:ascii="Century Gothic" w:hAnsi="Century Gothic"/>
        </w:rPr>
        <w:t xml:space="preserve">Naval Gazing: Navy Careers Experience - 1-3 July. Students can apply here: </w:t>
      </w:r>
      <w:hyperlink r:id="rId8" w:history="1">
        <w:r w:rsidRPr="008362F5">
          <w:rPr>
            <w:rStyle w:val="Hyperlink"/>
            <w:rFonts w:ascii="Century Gothic" w:hAnsi="Century Gothic"/>
          </w:rPr>
          <w:t>- Naval Gazing: Navy Careers Experience - July (nga.net.au)</w:t>
        </w:r>
      </w:hyperlink>
      <w:r w:rsidRPr="008362F5">
        <w:rPr>
          <w:rFonts w:ascii="Century Gothic" w:hAnsi="Century Gothic"/>
        </w:rPr>
        <w:t xml:space="preserve"> applications close 19 May 2024</w:t>
      </w:r>
    </w:p>
    <w:p w14:paraId="6C1208BA" w14:textId="77777777" w:rsidR="008362F5" w:rsidRPr="008362F5" w:rsidRDefault="008362F5" w:rsidP="008362F5">
      <w:pPr>
        <w:spacing w:after="0" w:line="240" w:lineRule="auto"/>
        <w:rPr>
          <w:rFonts w:ascii="Century Gothic" w:hAnsi="Century Gothic"/>
          <w:b/>
          <w:bCs/>
        </w:rPr>
      </w:pPr>
    </w:p>
    <w:p w14:paraId="0AE5BDD0" w14:textId="77777777" w:rsidR="008362F5" w:rsidRPr="008362F5" w:rsidRDefault="008362F5" w:rsidP="008362F5">
      <w:pPr>
        <w:spacing w:after="0" w:line="240" w:lineRule="auto"/>
        <w:rPr>
          <w:rFonts w:ascii="Century Gothic" w:hAnsi="Century Gothic"/>
          <w:b/>
          <w:bCs/>
        </w:rPr>
      </w:pPr>
      <w:r w:rsidRPr="008362F5">
        <w:rPr>
          <w:rFonts w:ascii="Century Gothic" w:hAnsi="Century Gothic"/>
          <w:b/>
          <w:bCs/>
        </w:rPr>
        <w:t xml:space="preserve">Air Force </w:t>
      </w:r>
    </w:p>
    <w:p w14:paraId="2AAF79F4" w14:textId="77777777" w:rsidR="008362F5" w:rsidRPr="008362F5" w:rsidRDefault="008362F5" w:rsidP="008362F5">
      <w:pPr>
        <w:spacing w:after="0" w:line="240" w:lineRule="auto"/>
        <w:rPr>
          <w:rFonts w:ascii="Century Gothic" w:hAnsi="Century Gothic"/>
        </w:rPr>
      </w:pPr>
      <w:r w:rsidRPr="008362F5">
        <w:rPr>
          <w:rFonts w:ascii="Century Gothic" w:hAnsi="Century Gothic"/>
        </w:rPr>
        <w:t xml:space="preserve">An Aerial View: Air Force Careers Experience 20 August 2024. Students can apply here: </w:t>
      </w:r>
      <w:hyperlink r:id="rId9" w:history="1">
        <w:r w:rsidRPr="008362F5">
          <w:rPr>
            <w:rStyle w:val="Hyperlink"/>
            <w:rFonts w:ascii="Century Gothic" w:hAnsi="Century Gothic"/>
          </w:rPr>
          <w:t>- An Aerial View: Air Force Careers Day RAAF Base Pearce - August (nga.net.au)</w:t>
        </w:r>
      </w:hyperlink>
      <w:r w:rsidRPr="008362F5">
        <w:rPr>
          <w:rFonts w:ascii="Century Gothic" w:hAnsi="Century Gothic"/>
        </w:rPr>
        <w:t xml:space="preserve"> applications close 7 July 2024</w:t>
      </w:r>
    </w:p>
    <w:p w14:paraId="28E6519F" w14:textId="77777777" w:rsidR="008362F5" w:rsidRPr="008362F5" w:rsidRDefault="008362F5" w:rsidP="008362F5">
      <w:pPr>
        <w:spacing w:after="0" w:line="240" w:lineRule="auto"/>
        <w:rPr>
          <w:rFonts w:ascii="Century Gothic" w:hAnsi="Century Gothic"/>
        </w:rPr>
      </w:pPr>
    </w:p>
    <w:p w14:paraId="26D5FB48" w14:textId="77777777" w:rsidR="008362F5" w:rsidRPr="008362F5" w:rsidRDefault="008362F5" w:rsidP="008362F5">
      <w:pPr>
        <w:spacing w:after="0" w:line="240" w:lineRule="auto"/>
        <w:rPr>
          <w:rFonts w:ascii="Century Gothic" w:hAnsi="Century Gothic"/>
        </w:rPr>
      </w:pPr>
      <w:r w:rsidRPr="008362F5">
        <w:rPr>
          <w:rFonts w:ascii="Century Gothic" w:hAnsi="Century Gothic"/>
        </w:rPr>
        <w:t xml:space="preserve">There are more placements for later in the year available on our </w:t>
      </w:r>
      <w:proofErr w:type="gramStart"/>
      <w:r w:rsidRPr="008362F5">
        <w:rPr>
          <w:rFonts w:ascii="Century Gothic" w:hAnsi="Century Gothic"/>
        </w:rPr>
        <w:t>website</w:t>
      </w:r>
      <w:proofErr w:type="gramEnd"/>
      <w:r w:rsidRPr="008362F5">
        <w:rPr>
          <w:rFonts w:ascii="Century Gothic" w:hAnsi="Century Gothic"/>
        </w:rPr>
        <w:t xml:space="preserve"> </w:t>
      </w:r>
    </w:p>
    <w:p w14:paraId="7A15CDAC" w14:textId="77777777" w:rsidR="008362F5" w:rsidRDefault="008362F5" w:rsidP="008362F5">
      <w:pPr>
        <w:spacing w:after="0" w:line="240" w:lineRule="auto"/>
        <w:rPr>
          <w:rStyle w:val="Hyperlink"/>
          <w:rFonts w:ascii="Century Gothic" w:hAnsi="Century Gothic"/>
        </w:rPr>
      </w:pPr>
      <w:hyperlink r:id="rId10" w:history="1">
        <w:r w:rsidRPr="008362F5">
          <w:rPr>
            <w:rStyle w:val="Hyperlink"/>
            <w:rFonts w:ascii="Century Gothic" w:hAnsi="Century Gothic"/>
          </w:rPr>
          <w:t>- Jobs List - Defence Work Experience (nga.net.au)</w:t>
        </w:r>
      </w:hyperlink>
    </w:p>
    <w:p w14:paraId="27D736B3" w14:textId="77777777" w:rsidR="003341C4" w:rsidRPr="003341C4" w:rsidRDefault="003341C4" w:rsidP="008362F5">
      <w:pPr>
        <w:spacing w:after="0" w:line="240" w:lineRule="auto"/>
        <w:rPr>
          <w:rStyle w:val="Hyperlink"/>
          <w:rFonts w:ascii="Century Gothic" w:hAnsi="Century Gothic"/>
        </w:rPr>
      </w:pPr>
    </w:p>
    <w:p w14:paraId="5B5EFB82" w14:textId="77777777" w:rsidR="003341C4" w:rsidRPr="003341C4" w:rsidRDefault="003341C4" w:rsidP="008362F5">
      <w:pPr>
        <w:spacing w:after="0" w:line="240" w:lineRule="auto"/>
        <w:rPr>
          <w:rStyle w:val="Hyperlink"/>
          <w:rFonts w:ascii="Century Gothic" w:hAnsi="Century Gothic"/>
        </w:rPr>
      </w:pPr>
    </w:p>
    <w:p w14:paraId="69111B03" w14:textId="411D55DA" w:rsidR="003341C4" w:rsidRPr="003341C4" w:rsidRDefault="003341C4" w:rsidP="008362F5">
      <w:pPr>
        <w:spacing w:after="0" w:line="240" w:lineRule="auto"/>
        <w:rPr>
          <w:rStyle w:val="Hyperlink"/>
          <w:rFonts w:ascii="Century Gothic" w:hAnsi="Century Gothic"/>
        </w:rPr>
      </w:pPr>
      <w:r w:rsidRPr="003341C4">
        <w:rPr>
          <w:rStyle w:val="Hyperlink"/>
          <w:rFonts w:ascii="Century Gothic" w:hAnsi="Century Gothic"/>
        </w:rPr>
        <w:t>Construction Training Fund</w:t>
      </w:r>
    </w:p>
    <w:p w14:paraId="5010E7C8" w14:textId="77777777" w:rsidR="003341C4" w:rsidRPr="003341C4" w:rsidRDefault="003341C4" w:rsidP="003341C4">
      <w:pPr>
        <w:spacing w:after="240" w:line="240" w:lineRule="auto"/>
        <w:rPr>
          <w:rFonts w:ascii="Century Gothic" w:eastAsia="Times New Roman" w:hAnsi="Century Gothic" w:cs="Times New Roman"/>
          <w:kern w:val="0"/>
          <w:lang w:eastAsia="en-AU"/>
          <w14:ligatures w14:val="none"/>
        </w:rPr>
      </w:pPr>
      <w:r w:rsidRPr="003341C4">
        <w:rPr>
          <w:rFonts w:ascii="Century Gothic" w:eastAsia="Times New Roman" w:hAnsi="Century Gothic" w:cs="Times New Roman"/>
          <w:kern w:val="0"/>
          <w:lang w:eastAsia="en-AU"/>
          <w14:ligatures w14:val="none"/>
        </w:rPr>
        <w:t xml:space="preserve">This is your first chance to apply for VET options in Year 11 &amp; 12. The Construction Training Fund provides opportunities for Year 11 &amp; 12 to complete a government supported places. Opportunities are as </w:t>
      </w:r>
      <w:proofErr w:type="gramStart"/>
      <w:r w:rsidRPr="003341C4">
        <w:rPr>
          <w:rFonts w:ascii="Century Gothic" w:eastAsia="Times New Roman" w:hAnsi="Century Gothic" w:cs="Times New Roman"/>
          <w:kern w:val="0"/>
          <w:lang w:eastAsia="en-AU"/>
          <w14:ligatures w14:val="none"/>
        </w:rPr>
        <w:t>below;</w:t>
      </w:r>
      <w:proofErr w:type="gramEnd"/>
    </w:p>
    <w:p w14:paraId="4BFD9D1D" w14:textId="3398CAC2" w:rsidR="003341C4" w:rsidRPr="003341C4" w:rsidRDefault="003341C4" w:rsidP="003341C4">
      <w:pPr>
        <w:spacing w:after="0" w:line="240" w:lineRule="auto"/>
        <w:rPr>
          <w:rFonts w:ascii="Century Gothic" w:hAnsi="Century Gothic"/>
        </w:rPr>
      </w:pPr>
      <w:r w:rsidRPr="003341C4">
        <w:rPr>
          <w:rFonts w:ascii="Century Gothic" w:eastAsia="Times New Roman" w:hAnsi="Century Gothic" w:cs="Times New Roman"/>
          <w:kern w:val="0"/>
          <w:lang w:eastAsia="en-AU"/>
          <w14:ligatures w14:val="none"/>
        </w:rPr>
        <w:t>Dual Trade - Bricklaying / Tiling North Metro TAFE Balga (2 Years)</w:t>
      </w:r>
      <w:r w:rsidRPr="003341C4">
        <w:rPr>
          <w:rFonts w:ascii="Century Gothic" w:eastAsia="Times New Roman" w:hAnsi="Century Gothic" w:cs="Times New Roman"/>
          <w:kern w:val="0"/>
          <w:lang w:eastAsia="en-AU"/>
          <w14:ligatures w14:val="none"/>
        </w:rPr>
        <w:br/>
        <w:t>Dual Trade - Solid Wall Plastering / Wall and Ceiling lining North Metro TAFE Balga 2 years (TBC)</w:t>
      </w:r>
      <w:r w:rsidRPr="003341C4">
        <w:rPr>
          <w:rFonts w:ascii="Century Gothic" w:eastAsia="Times New Roman" w:hAnsi="Century Gothic" w:cs="Times New Roman"/>
          <w:kern w:val="0"/>
          <w:lang w:eastAsia="en-AU"/>
          <w14:ligatures w14:val="none"/>
        </w:rPr>
        <w:br/>
        <w:t>Plumbing- North Metro TAFE Balga (1 Year)</w:t>
      </w:r>
      <w:r w:rsidRPr="003341C4">
        <w:rPr>
          <w:rFonts w:ascii="Century Gothic" w:eastAsia="Times New Roman" w:hAnsi="Century Gothic" w:cs="Times New Roman"/>
          <w:kern w:val="0"/>
          <w:lang w:eastAsia="en-AU"/>
          <w14:ligatures w14:val="none"/>
        </w:rPr>
        <w:br/>
        <w:t>Building and Construction Office Support. South Metro TAFE Thornlie (2 Years)</w:t>
      </w:r>
      <w:r w:rsidRPr="003341C4">
        <w:rPr>
          <w:rFonts w:ascii="Century Gothic" w:eastAsia="Times New Roman" w:hAnsi="Century Gothic" w:cs="Times New Roman"/>
          <w:kern w:val="0"/>
          <w:lang w:eastAsia="en-AU"/>
          <w14:ligatures w14:val="none"/>
        </w:rPr>
        <w:br/>
        <w:t>Bricklaying - South Metro TAFE Rockingham. (2 Years)</w:t>
      </w:r>
      <w:r w:rsidRPr="003341C4">
        <w:rPr>
          <w:rFonts w:ascii="Century Gothic" w:eastAsia="Times New Roman" w:hAnsi="Century Gothic" w:cs="Times New Roman"/>
          <w:kern w:val="0"/>
          <w:lang w:eastAsia="en-AU"/>
          <w14:ligatures w14:val="none"/>
        </w:rPr>
        <w:br/>
        <w:t>Bricklaying - South Metro TAFE Thornlie. (1 Year)</w:t>
      </w:r>
      <w:r w:rsidRPr="003341C4">
        <w:rPr>
          <w:rFonts w:ascii="Century Gothic" w:eastAsia="Times New Roman" w:hAnsi="Century Gothic" w:cs="Times New Roman"/>
          <w:kern w:val="0"/>
          <w:lang w:eastAsia="en-AU"/>
          <w14:ligatures w14:val="none"/>
        </w:rPr>
        <w:br/>
      </w:r>
      <w:r w:rsidRPr="003341C4">
        <w:rPr>
          <w:rFonts w:ascii="Century Gothic" w:eastAsia="Times New Roman" w:hAnsi="Century Gothic" w:cs="Times New Roman"/>
          <w:kern w:val="0"/>
          <w:lang w:eastAsia="en-AU"/>
          <w14:ligatures w14:val="none"/>
        </w:rPr>
        <w:lastRenderedPageBreak/>
        <w:t>Carpentry or Bricklaying - Skill Hire Joondalup 2 Years</w:t>
      </w:r>
      <w:r w:rsidRPr="003341C4">
        <w:rPr>
          <w:rFonts w:ascii="Century Gothic" w:eastAsia="Times New Roman" w:hAnsi="Century Gothic" w:cs="Times New Roman"/>
          <w:kern w:val="0"/>
          <w:lang w:eastAsia="en-AU"/>
          <w14:ligatures w14:val="none"/>
        </w:rPr>
        <w:br/>
        <w:t>Carpentry or bricklaying - Skill hire Forrestfield (2 Years)</w:t>
      </w:r>
      <w:r w:rsidRPr="003341C4">
        <w:rPr>
          <w:rFonts w:ascii="Century Gothic" w:eastAsia="Times New Roman" w:hAnsi="Century Gothic" w:cs="Times New Roman"/>
          <w:kern w:val="0"/>
          <w:lang w:eastAsia="en-AU"/>
          <w14:ligatures w14:val="none"/>
        </w:rPr>
        <w:br/>
        <w:t>Carpentry or bricklaying - Skill hire Eaton (1Year)</w:t>
      </w:r>
      <w:r w:rsidRPr="003341C4">
        <w:rPr>
          <w:rFonts w:ascii="Century Gothic" w:eastAsia="Times New Roman" w:hAnsi="Century Gothic" w:cs="Times New Roman"/>
          <w:kern w:val="0"/>
          <w:lang w:eastAsia="en-AU"/>
          <w14:ligatures w14:val="none"/>
        </w:rPr>
        <w:br/>
        <w:t xml:space="preserve">Civil - Motivation Foundation West Swan </w:t>
      </w:r>
      <w:proofErr w:type="gramStart"/>
      <w:r w:rsidRPr="003341C4">
        <w:rPr>
          <w:rFonts w:ascii="Century Gothic" w:eastAsia="Times New Roman" w:hAnsi="Century Gothic" w:cs="Times New Roman"/>
          <w:kern w:val="0"/>
          <w:lang w:eastAsia="en-AU"/>
          <w14:ligatures w14:val="none"/>
        </w:rPr>
        <w:t>( 2</w:t>
      </w:r>
      <w:proofErr w:type="gramEnd"/>
      <w:r w:rsidRPr="003341C4">
        <w:rPr>
          <w:rFonts w:ascii="Century Gothic" w:eastAsia="Times New Roman" w:hAnsi="Century Gothic" w:cs="Times New Roman"/>
          <w:kern w:val="0"/>
          <w:lang w:eastAsia="en-AU"/>
          <w14:ligatures w14:val="none"/>
        </w:rPr>
        <w:t xml:space="preserve"> Year)</w:t>
      </w:r>
      <w:r w:rsidRPr="003341C4">
        <w:rPr>
          <w:rFonts w:ascii="Century Gothic" w:eastAsia="Times New Roman" w:hAnsi="Century Gothic" w:cs="Times New Roman"/>
          <w:kern w:val="0"/>
          <w:lang w:eastAsia="en-AU"/>
          <w14:ligatures w14:val="none"/>
        </w:rPr>
        <w:br/>
        <w:t>Civil - Motivation Foundation Collie (2Year)</w:t>
      </w:r>
      <w:r w:rsidRPr="003341C4">
        <w:rPr>
          <w:rFonts w:ascii="Century Gothic" w:eastAsia="Times New Roman" w:hAnsi="Century Gothic" w:cs="Times New Roman"/>
          <w:kern w:val="0"/>
          <w:lang w:eastAsia="en-AU"/>
          <w14:ligatures w14:val="none"/>
        </w:rPr>
        <w:br/>
      </w:r>
      <w:r w:rsidRPr="003341C4">
        <w:rPr>
          <w:rFonts w:ascii="Century Gothic" w:eastAsia="Times New Roman" w:hAnsi="Century Gothic" w:cs="Times New Roman"/>
          <w:kern w:val="0"/>
          <w:lang w:eastAsia="en-AU"/>
          <w14:ligatures w14:val="none"/>
        </w:rPr>
        <w:br/>
        <w:t>Please speak to Mrs Johnson if you are interested - https://ctf.wa.gov.au/construction-futures/scholarships</w:t>
      </w:r>
    </w:p>
    <w:p w14:paraId="31803B7E" w14:textId="77777777" w:rsidR="008362F5" w:rsidRPr="008362F5" w:rsidRDefault="008362F5" w:rsidP="008362F5">
      <w:pPr>
        <w:spacing w:after="0"/>
        <w:rPr>
          <w:rFonts w:ascii="Century Gothic" w:hAnsi="Century Gothic"/>
        </w:rPr>
      </w:pPr>
    </w:p>
    <w:p w14:paraId="09703C25" w14:textId="728C492A" w:rsidR="008362F5" w:rsidRPr="005C2DC2" w:rsidRDefault="005C2DC2" w:rsidP="008362F5">
      <w:pPr>
        <w:rPr>
          <w:rFonts w:ascii="Century Gothic" w:hAnsi="Century Gothic"/>
          <w:b/>
          <w:bCs/>
          <w:sz w:val="32"/>
          <w:szCs w:val="32"/>
        </w:rPr>
      </w:pPr>
      <w:r w:rsidRPr="005C2DC2">
        <w:rPr>
          <w:rFonts w:ascii="Century Gothic" w:hAnsi="Century Gothic"/>
          <w:b/>
          <w:bCs/>
          <w:sz w:val="32"/>
          <w:szCs w:val="32"/>
        </w:rPr>
        <w:t>JOB OPPORTUNITES</w:t>
      </w:r>
    </w:p>
    <w:p w14:paraId="44F72B84" w14:textId="3BE5FB98" w:rsidR="005C2DC2" w:rsidRPr="008362F5" w:rsidRDefault="005C2DC2" w:rsidP="008362F5">
      <w:pPr>
        <w:rPr>
          <w:rFonts w:ascii="Century Gothic" w:hAnsi="Century Gothic"/>
        </w:rPr>
      </w:pPr>
      <w:r>
        <w:rPr>
          <w:rFonts w:ascii="Century Gothic" w:hAnsi="Century Gothic"/>
        </w:rPr>
        <w:t xml:space="preserve">Please watch SEQTA Notices and the portal for upcoming employment opportunities in 2025. Boys should be creating </w:t>
      </w:r>
      <w:r w:rsidR="003341C4">
        <w:rPr>
          <w:rFonts w:ascii="Century Gothic" w:hAnsi="Century Gothic"/>
        </w:rPr>
        <w:t xml:space="preserve">there resumes now. If they need help </w:t>
      </w:r>
      <w:proofErr w:type="gramStart"/>
      <w:r w:rsidR="003341C4">
        <w:rPr>
          <w:rFonts w:ascii="Century Gothic" w:hAnsi="Century Gothic"/>
        </w:rPr>
        <w:t>reviewing</w:t>
      </w:r>
      <w:proofErr w:type="gramEnd"/>
      <w:r w:rsidR="003341C4">
        <w:rPr>
          <w:rFonts w:ascii="Century Gothic" w:hAnsi="Century Gothic"/>
        </w:rPr>
        <w:t xml:space="preserve"> please let me know.</w:t>
      </w:r>
    </w:p>
    <w:sectPr w:rsidR="005C2DC2" w:rsidRPr="00836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516F6"/>
    <w:multiLevelType w:val="hybridMultilevel"/>
    <w:tmpl w:val="0B087A4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num w:numId="1" w16cid:durableId="52784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15"/>
    <w:rsid w:val="0010663D"/>
    <w:rsid w:val="003341C4"/>
    <w:rsid w:val="00444915"/>
    <w:rsid w:val="005C2DC2"/>
    <w:rsid w:val="008362F5"/>
    <w:rsid w:val="00E5776C"/>
    <w:rsid w:val="00E95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CBBA"/>
  <w15:chartTrackingRefBased/>
  <w15:docId w15:val="{C6954662-4223-41E5-86A4-2BD1C543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915"/>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semiHidden/>
    <w:unhideWhenUsed/>
    <w:rsid w:val="008362F5"/>
    <w:rPr>
      <w:color w:val="0000FF"/>
      <w:u w:val="single"/>
    </w:rPr>
  </w:style>
  <w:style w:type="character" w:styleId="Strong">
    <w:name w:val="Strong"/>
    <w:basedOn w:val="DefaultParagraphFont"/>
    <w:uiPriority w:val="22"/>
    <w:qFormat/>
    <w:rsid w:val="008362F5"/>
    <w:rPr>
      <w:b/>
      <w:bCs/>
    </w:rPr>
  </w:style>
  <w:style w:type="paragraph" w:styleId="ListParagraph">
    <w:name w:val="List Paragraph"/>
    <w:basedOn w:val="Normal"/>
    <w:uiPriority w:val="34"/>
    <w:qFormat/>
    <w:rsid w:val="008362F5"/>
    <w:pPr>
      <w:spacing w:line="252" w:lineRule="auto"/>
      <w:ind w:left="720"/>
      <w:contextualSpacing/>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538804">
      <w:bodyDiv w:val="1"/>
      <w:marLeft w:val="0"/>
      <w:marRight w:val="0"/>
      <w:marTop w:val="0"/>
      <w:marBottom w:val="0"/>
      <w:divBdr>
        <w:top w:val="none" w:sz="0" w:space="0" w:color="auto"/>
        <w:left w:val="none" w:sz="0" w:space="0" w:color="auto"/>
        <w:bottom w:val="none" w:sz="0" w:space="0" w:color="auto"/>
        <w:right w:val="none" w:sz="0" w:space="0" w:color="auto"/>
      </w:divBdr>
      <w:divsChild>
        <w:div w:id="1404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encecareers.nga.net.au/cp/index.cfm?event=jobs.checkJobDetailsNewApplication&amp;returnToEvent=jobs.listJobs&amp;jobid=6206D0A2-9521-48DC-8B5A-B0FB0116D843&amp;CurATC=defenceworkexp&amp;CurBID=EBDFCAA3%2DB025%2DF7B7%2D3BD4%2D6D3FA42B2291&amp;JobListID=83AA67BB%2D5AB1%2D7A5E%2DA521%2D6D3E05DAE980&amp;jobsListKey=54e7cac1%2Dd690%2D445d%2D8f99%2Df2dbcf7cc4c7&amp;JobCategoryID=C58E9207%2DA0EB%2D4126%2D578C%2D5B3A1AB39303&amp;persistVariables=CurATC,CurBID,JobListID,jobsListKey,JobCategoryID,JobID&amp;lid=03349100036&amp;rmuh=293D730976B5C88641C33FA180FA7F66D4FDA30C" TargetMode="External"/><Relationship Id="rId3" Type="http://schemas.openxmlformats.org/officeDocument/2006/relationships/settings" Target="settings.xml"/><Relationship Id="rId7" Type="http://schemas.openxmlformats.org/officeDocument/2006/relationships/hyperlink" Target="https://defencecareers.nga.net.au/cp/index.cfm?event=jobs.checkJobDetailsNewApplication&amp;returnToEvent=jobs.listJobs&amp;jobid=F6353ED5-1FF7-47A6-A1A1-B0FB00E43180&amp;CurATC=defenceworkexp&amp;CurBID=EBDFCAA3%2DB025%2DF7B7%2D3BD4%2D6D3FA42B2291&amp;JobListID=83AA67BB%2D5AB1%2D7A5E%2DA521%2D6D3E05DAE980&amp;jobsListKey=54e7cac1%2Dd690%2D445d%2D8f99%2Df2dbcf7cc4c7&amp;JobCategoryID=C58E9207%2DA0EB%2D4126%2D578C%2D5B3A1AB39303&amp;persistVariables=CurATC,CurBID,JobListID,jobsListKey,JobCategoryID,JobID&amp;lid=03349100046&amp;rmuh=81B6D00DF71F7E2836A02640AACB261C5AFC0F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fencecareers.nga.net.au/cp/index.cfm?event=jobs.checkJobDetailsNewApplication&amp;returnToEvent=jobs.listJobs&amp;jobid=72498EB8-8FFF-4899-982B-B0FB00D38609&amp;CurATC=defenceworkexp&amp;CurBID=EBDFCAA3%2DB025%2DF7B7%2D3BD4%2D6D3FA42B2291&amp;JobListID=83AA67BB%2D5AB1%2D7A5E%2DA521%2D6D3E05DAE980&amp;jobsListKey=54e7cac1%2Dd690%2D445d%2D8f99%2Df2dbcf7cc4c7&amp;JobCategoryID=C58E9207%2DA0EB%2D4126%2D578C%2D5B3A1AB39303&amp;persistVariables=CurATC,CurBID,JobListID,jobsListKey,JobCategoryID&amp;lid=03349100026&amp;rmuh=E5F48CF5BF831133DBA4111A16090240D348888F" TargetMode="External"/><Relationship Id="rId11" Type="http://schemas.openxmlformats.org/officeDocument/2006/relationships/fontTable" Target="fontTable.xml"/><Relationship Id="rId5" Type="http://schemas.openxmlformats.org/officeDocument/2006/relationships/hyperlink" Target="https://pcec.com.au/" TargetMode="External"/><Relationship Id="rId10" Type="http://schemas.openxmlformats.org/officeDocument/2006/relationships/hyperlink" Target="https://defencecareers.nga.net.au/cp/index.cfm?event=jobs.listJobs&amp;JobCategoryID=C58E9207-A0EB-4126-578C-5B3A1AB39303&amp;jobsresetList=true&amp;CurATC=defenceworkexp&amp;CurBID=EBDFCAA3%2DB025%2DF7B7%2D3BD4%2D6D3FA42B2291&amp;JobListID=83AA67BB%2D5AB1%2D7A5E%2DA521%2D6D3E05DAE980&amp;jobsListKey=54e7cac1%2Dd690%2D445d%2D8f99%2Df2dbcf7cc4c7&amp;persistVariables=CurATC,CurBID,JobListID,jobsListKey&amp;lid=11646890018&amp;rmuh=0C867C375ED9E1B985C638377A6FA1EE75AC68B9" TargetMode="External"/><Relationship Id="rId4" Type="http://schemas.openxmlformats.org/officeDocument/2006/relationships/webSettings" Target="webSettings.xml"/><Relationship Id="rId9" Type="http://schemas.openxmlformats.org/officeDocument/2006/relationships/hyperlink" Target="https://defencecareers.nga.net.au/cp/index.cfm?event=jobs.checkJobDetailsNewApplication&amp;returnToEvent=jobs.listJobs&amp;jobid=89FD069D-E321-43E4-83F0-B10100E62F70&amp;CurATC=defenceworkexp&amp;CurBID=EBDFCAA3%2DB025%2DF7B7%2D3BD4%2D6D3FA42B2291&amp;JobListID=83AA67BB%2D5AB1%2D7A5E%2DA521%2D6D3E05DAE980&amp;jobsListKey=54e7cac1%2Dd690%2D445d%2D8f99%2Df2dbcf7cc4c7&amp;JobCategoryID=C58E9207%2DA0EB%2D4126%2D578C%2D5B3A1AB39303&amp;persistVariables=CurATC,CurBID,JobListID,jobsListKey,JobCategoryID,JobID&amp;lid=76273330056&amp;rmuh=108AD65166D2A05AD8D455829931CAFF5CF5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Mazenod College</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Johnson</dc:creator>
  <cp:keywords/>
  <dc:description/>
  <cp:lastModifiedBy>Lauren Johnson</cp:lastModifiedBy>
  <cp:revision>1</cp:revision>
  <dcterms:created xsi:type="dcterms:W3CDTF">2024-05-08T03:06:00Z</dcterms:created>
  <dcterms:modified xsi:type="dcterms:W3CDTF">2024-05-08T05:24:00Z</dcterms:modified>
</cp:coreProperties>
</file>