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68410" w14:textId="4ED71AB0" w:rsidR="004F42FB" w:rsidRPr="00C11FD3" w:rsidRDefault="004F42FB">
      <w:pPr>
        <w:rPr>
          <w:rStyle w:val="normaltextrun"/>
          <w:rFonts w:ascii="Century Gothic" w:hAnsi="Century Gothic"/>
          <w:color w:val="3A7C22" w:themeColor="accent6" w:themeShade="BF"/>
          <w:sz w:val="32"/>
          <w:szCs w:val="32"/>
          <w:shd w:val="clear" w:color="auto" w:fill="FFFFFF"/>
        </w:rPr>
      </w:pPr>
      <w:r w:rsidRPr="00C11FD3">
        <w:rPr>
          <w:rStyle w:val="normaltextrun"/>
          <w:rFonts w:ascii="Century Gothic" w:hAnsi="Century Gothic"/>
          <w:color w:val="3A7C22" w:themeColor="accent6" w:themeShade="BF"/>
          <w:sz w:val="32"/>
          <w:szCs w:val="32"/>
          <w:shd w:val="clear" w:color="auto" w:fill="FFFFFF"/>
        </w:rPr>
        <w:t xml:space="preserve">ARTS DAY 2024 </w:t>
      </w:r>
    </w:p>
    <w:p w14:paraId="24A4918F" w14:textId="0F58BFE6" w:rsidR="007F61F7" w:rsidRPr="00C11FD3" w:rsidRDefault="004F42FB">
      <w:pPr>
        <w:rPr>
          <w:color w:val="3A7C22" w:themeColor="accent6" w:themeShade="BF"/>
          <w:sz w:val="32"/>
          <w:szCs w:val="32"/>
        </w:rPr>
      </w:pPr>
      <w:r w:rsidRPr="00C11FD3">
        <w:rPr>
          <w:rStyle w:val="normaltextrun"/>
          <w:rFonts w:ascii="Century Gothic" w:hAnsi="Century Gothic"/>
          <w:color w:val="3A7C22" w:themeColor="accent6" w:themeShade="BF"/>
          <w:sz w:val="32"/>
          <w:szCs w:val="32"/>
          <w:shd w:val="clear" w:color="auto" w:fill="FFFFFF"/>
        </w:rPr>
        <w:t>29</w:t>
      </w:r>
      <w:r w:rsidRPr="00C11FD3">
        <w:rPr>
          <w:rStyle w:val="normaltextrun"/>
          <w:rFonts w:ascii="Century Gothic" w:hAnsi="Century Gothic"/>
          <w:color w:val="3A7C22" w:themeColor="accent6" w:themeShade="BF"/>
          <w:sz w:val="32"/>
          <w:szCs w:val="32"/>
          <w:shd w:val="clear" w:color="auto" w:fill="FFFFFF"/>
          <w:vertAlign w:val="superscript"/>
        </w:rPr>
        <w:t>th</w:t>
      </w:r>
      <w:r w:rsidRPr="00C11FD3">
        <w:rPr>
          <w:rStyle w:val="normaltextrun"/>
          <w:rFonts w:ascii="Century Gothic" w:hAnsi="Century Gothic"/>
          <w:color w:val="3A7C22" w:themeColor="accent6" w:themeShade="BF"/>
          <w:sz w:val="32"/>
          <w:szCs w:val="32"/>
          <w:shd w:val="clear" w:color="auto" w:fill="FFFFFF"/>
        </w:rPr>
        <w:t xml:space="preserve"> May 2024</w:t>
      </w:r>
      <w:r w:rsidRPr="00C11FD3">
        <w:rPr>
          <w:rStyle w:val="eop"/>
          <w:rFonts w:ascii="Century Gothic" w:hAnsi="Century Gothic"/>
          <w:color w:val="3A7C22" w:themeColor="accent6" w:themeShade="BF"/>
          <w:sz w:val="32"/>
          <w:szCs w:val="32"/>
          <w:shd w:val="clear" w:color="auto" w:fill="FFFFFF"/>
        </w:rPr>
        <w:t> </w:t>
      </w:r>
    </w:p>
    <w:p w14:paraId="5870E61A" w14:textId="77777777" w:rsidR="00432E82" w:rsidRDefault="00432E82"/>
    <w:tbl>
      <w:tblPr>
        <w:tblStyle w:val="TableGrid"/>
        <w:tblpPr w:leftFromText="180" w:rightFromText="180" w:vertAnchor="text" w:horzAnchor="margin" w:tblpY="34"/>
        <w:tblW w:w="9474" w:type="dxa"/>
        <w:tblLook w:val="04A0" w:firstRow="1" w:lastRow="0" w:firstColumn="1" w:lastColumn="0" w:noHBand="0" w:noVBand="1"/>
      </w:tblPr>
      <w:tblGrid>
        <w:gridCol w:w="4535"/>
        <w:gridCol w:w="4939"/>
      </w:tblGrid>
      <w:tr w:rsidR="00F34F85" w14:paraId="429B0E23" w14:textId="65A0F1D8" w:rsidTr="35D25A7A">
        <w:trPr>
          <w:trHeight w:val="261"/>
        </w:trPr>
        <w:tc>
          <w:tcPr>
            <w:tcW w:w="4535" w:type="dxa"/>
          </w:tcPr>
          <w:p w14:paraId="25BB781E" w14:textId="24B23D82" w:rsidR="00F34F85" w:rsidRPr="00C11FD3" w:rsidRDefault="00F34F85" w:rsidP="004F42FB">
            <w:pPr>
              <w:rPr>
                <w:b/>
                <w:bCs/>
                <w:color w:val="3A7C22" w:themeColor="accent6" w:themeShade="BF"/>
              </w:rPr>
            </w:pPr>
            <w:r w:rsidRPr="00C11FD3">
              <w:rPr>
                <w:b/>
                <w:bCs/>
                <w:color w:val="3A7C22" w:themeColor="accent6" w:themeShade="BF"/>
              </w:rPr>
              <w:t xml:space="preserve">Workshop </w:t>
            </w:r>
          </w:p>
        </w:tc>
        <w:tc>
          <w:tcPr>
            <w:tcW w:w="4939" w:type="dxa"/>
          </w:tcPr>
          <w:p w14:paraId="0F517250" w14:textId="709C18B5" w:rsidR="00F34F85" w:rsidRPr="00C11FD3" w:rsidRDefault="00F34F85" w:rsidP="004F42FB">
            <w:pPr>
              <w:rPr>
                <w:b/>
                <w:bCs/>
                <w:color w:val="3A7C22" w:themeColor="accent6" w:themeShade="BF"/>
              </w:rPr>
            </w:pPr>
            <w:r w:rsidRPr="00C11FD3">
              <w:rPr>
                <w:b/>
                <w:bCs/>
                <w:color w:val="3A7C22" w:themeColor="accent6" w:themeShade="BF"/>
              </w:rPr>
              <w:t xml:space="preserve">Description </w:t>
            </w:r>
          </w:p>
        </w:tc>
      </w:tr>
      <w:tr w:rsidR="00F34F85" w14:paraId="0FE64891" w14:textId="1D70B5C1" w:rsidTr="35D25A7A">
        <w:trPr>
          <w:trHeight w:val="3077"/>
        </w:trPr>
        <w:tc>
          <w:tcPr>
            <w:tcW w:w="4535" w:type="dxa"/>
          </w:tcPr>
          <w:p w14:paraId="45A46A61" w14:textId="77777777" w:rsidR="00F34F85" w:rsidRDefault="00F34F85" w:rsidP="004F42FB">
            <w:r>
              <w:t xml:space="preserve">Chinese Yoga </w:t>
            </w:r>
          </w:p>
          <w:p w14:paraId="185399E5" w14:textId="44A6B057" w:rsidR="00F34F85" w:rsidRPr="0069791D" w:rsidRDefault="00F34F85" w:rsidP="004F42FB">
            <w:pPr>
              <w:rPr>
                <w:sz w:val="18"/>
                <w:szCs w:val="18"/>
              </w:rPr>
            </w:pPr>
            <w:r w:rsidRPr="0069791D">
              <w:rPr>
                <w:sz w:val="18"/>
                <w:szCs w:val="18"/>
              </w:rPr>
              <w:t xml:space="preserve">With Angel </w:t>
            </w:r>
          </w:p>
          <w:p w14:paraId="2B69FDCD" w14:textId="77777777" w:rsidR="00F34F85" w:rsidRDefault="00F34F85" w:rsidP="004F42FB"/>
          <w:p w14:paraId="08045B7C" w14:textId="77777777" w:rsidR="00F34F85" w:rsidRDefault="00F34F85" w:rsidP="004F42FB"/>
          <w:p w14:paraId="00081588" w14:textId="77777777" w:rsidR="00F34F85" w:rsidRDefault="00F34F85" w:rsidP="004F42FB"/>
          <w:p w14:paraId="068EC197" w14:textId="77777777" w:rsidR="00F34F85" w:rsidRDefault="00F34F85" w:rsidP="004F42FB"/>
          <w:p w14:paraId="2040564C" w14:textId="77777777" w:rsidR="00F34F85" w:rsidRDefault="00F34F85" w:rsidP="004F42FB"/>
          <w:p w14:paraId="055C227D" w14:textId="6C107415" w:rsidR="00F34F85" w:rsidRPr="006874D1" w:rsidRDefault="00F34F85" w:rsidP="004F42FB">
            <w:pPr>
              <w:rPr>
                <w:i/>
                <w:iCs/>
                <w:sz w:val="18"/>
                <w:szCs w:val="18"/>
              </w:rPr>
            </w:pPr>
            <w:r w:rsidRPr="006874D1">
              <w:rPr>
                <w:i/>
                <w:iCs/>
                <w:sz w:val="18"/>
                <w:szCs w:val="18"/>
              </w:rPr>
              <w:t xml:space="preserve">25 Students Max </w:t>
            </w:r>
          </w:p>
        </w:tc>
        <w:tc>
          <w:tcPr>
            <w:tcW w:w="4939" w:type="dxa"/>
          </w:tcPr>
          <w:p w14:paraId="3AB0136E" w14:textId="4A6BBA7F" w:rsidR="00F34F85" w:rsidRPr="0081410A" w:rsidRDefault="00F34F85" w:rsidP="004F42FB">
            <w:pPr>
              <w:rPr>
                <w:sz w:val="20"/>
                <w:szCs w:val="20"/>
              </w:rPr>
            </w:pPr>
            <w:r w:rsidRPr="0081410A">
              <w:rPr>
                <w:sz w:val="20"/>
                <w:szCs w:val="20"/>
              </w:rPr>
              <w:t>Yoga is</w:t>
            </w:r>
            <w:r w:rsidRPr="0081410A">
              <w:rPr>
                <w:rFonts w:ascii="Cambria Math" w:hAnsi="Cambria Math" w:cs="Cambria Math"/>
                <w:sz w:val="20"/>
                <w:szCs w:val="20"/>
              </w:rPr>
              <w:t> </w:t>
            </w:r>
            <w:r w:rsidRPr="0081410A">
              <w:rPr>
                <w:sz w:val="20"/>
                <w:szCs w:val="20"/>
              </w:rPr>
              <w:t>a practice that connects the body, breath, and mind. It uses physical postures, breathing exercises, and meditation to improve overall health. Yoga was devel</w:t>
            </w:r>
            <w:r w:rsidR="006466AE">
              <w:rPr>
                <w:sz w:val="20"/>
                <w:szCs w:val="20"/>
              </w:rPr>
              <w:t>op</w:t>
            </w:r>
            <w:r w:rsidRPr="0081410A">
              <w:rPr>
                <w:sz w:val="20"/>
                <w:szCs w:val="20"/>
              </w:rPr>
              <w:t>ed as a spiritual practice thousands of years ago</w:t>
            </w:r>
            <w:r w:rsidR="006466AE">
              <w:rPr>
                <w:sz w:val="20"/>
                <w:szCs w:val="20"/>
              </w:rPr>
              <w:t>, Y</w:t>
            </w:r>
            <w:r w:rsidRPr="0081410A">
              <w:rPr>
                <w:sz w:val="20"/>
                <w:szCs w:val="20"/>
              </w:rPr>
              <w:t>oga supports</w:t>
            </w:r>
            <w:r w:rsidRPr="0081410A">
              <w:rPr>
                <w:rFonts w:ascii="Cambria Math" w:hAnsi="Cambria Math" w:cs="Cambria Math"/>
                <w:sz w:val="20"/>
                <w:szCs w:val="20"/>
              </w:rPr>
              <w:t> </w:t>
            </w:r>
            <w:r w:rsidRPr="0081410A">
              <w:rPr>
                <w:sz w:val="20"/>
                <w:szCs w:val="20"/>
              </w:rPr>
              <w:t>stress management, mental health, mindfulness, healthy eating, weight loss and quality sleep. In this class we will do Yoga with instructions in mix of Chinese and English language.</w:t>
            </w:r>
          </w:p>
        </w:tc>
      </w:tr>
      <w:tr w:rsidR="00F34F85" w14:paraId="068681FF" w14:textId="04DE93D3" w:rsidTr="35D25A7A">
        <w:trPr>
          <w:trHeight w:val="1896"/>
        </w:trPr>
        <w:tc>
          <w:tcPr>
            <w:tcW w:w="4535" w:type="dxa"/>
          </w:tcPr>
          <w:p w14:paraId="5E682110" w14:textId="77777777" w:rsidR="00F34F85" w:rsidRDefault="00F34F85" w:rsidP="004F42FB">
            <w:r>
              <w:t xml:space="preserve">Dance Workshop </w:t>
            </w:r>
          </w:p>
          <w:p w14:paraId="1354FF16" w14:textId="7D095840" w:rsidR="00F34F85" w:rsidRPr="0069791D" w:rsidRDefault="00F34F85" w:rsidP="004F42FB">
            <w:pPr>
              <w:rPr>
                <w:sz w:val="18"/>
                <w:szCs w:val="18"/>
              </w:rPr>
            </w:pPr>
            <w:r w:rsidRPr="0069791D">
              <w:rPr>
                <w:sz w:val="18"/>
                <w:szCs w:val="18"/>
              </w:rPr>
              <w:t xml:space="preserve">With Jaya Fisher-Smith </w:t>
            </w:r>
          </w:p>
          <w:p w14:paraId="1F970CC7" w14:textId="77777777" w:rsidR="00F34F85" w:rsidRDefault="00F34F85" w:rsidP="004F42FB"/>
          <w:p w14:paraId="09C79D41" w14:textId="77777777" w:rsidR="007702FC" w:rsidRDefault="007702FC" w:rsidP="004F42FB"/>
          <w:p w14:paraId="107AA1D8" w14:textId="75E57550" w:rsidR="00F34F85" w:rsidRPr="006874D1" w:rsidRDefault="00F34F85" w:rsidP="004F42FB">
            <w:pPr>
              <w:rPr>
                <w:i/>
                <w:iCs/>
                <w:sz w:val="18"/>
                <w:szCs w:val="18"/>
              </w:rPr>
            </w:pPr>
            <w:r w:rsidRPr="006874D1">
              <w:rPr>
                <w:i/>
                <w:iCs/>
                <w:sz w:val="18"/>
                <w:szCs w:val="18"/>
              </w:rPr>
              <w:t xml:space="preserve">25 Students Max </w:t>
            </w:r>
          </w:p>
        </w:tc>
        <w:tc>
          <w:tcPr>
            <w:tcW w:w="4939" w:type="dxa"/>
          </w:tcPr>
          <w:p w14:paraId="43F0C370" w14:textId="0CCF64DE" w:rsidR="00F34F85" w:rsidRPr="0081410A" w:rsidRDefault="00F34F85" w:rsidP="004F42FB">
            <w:pPr>
              <w:rPr>
                <w:sz w:val="20"/>
                <w:szCs w:val="20"/>
              </w:rPr>
            </w:pPr>
            <w:r w:rsidRPr="0081410A">
              <w:rPr>
                <w:sz w:val="20"/>
                <w:szCs w:val="20"/>
              </w:rPr>
              <w:t xml:space="preserve">A Jazz/Musical Theatre Performance Skills Workshop focussing on technique, </w:t>
            </w:r>
            <w:r w:rsidR="006466AE" w:rsidRPr="0081410A">
              <w:rPr>
                <w:sz w:val="20"/>
                <w:szCs w:val="20"/>
              </w:rPr>
              <w:t>expression,</w:t>
            </w:r>
            <w:r w:rsidRPr="0081410A">
              <w:rPr>
                <w:sz w:val="20"/>
                <w:szCs w:val="20"/>
              </w:rPr>
              <w:t xml:space="preserve"> and personality. We will undertake a </w:t>
            </w:r>
            <w:proofErr w:type="gramStart"/>
            <w:r w:rsidRPr="0081410A">
              <w:rPr>
                <w:sz w:val="20"/>
                <w:szCs w:val="20"/>
              </w:rPr>
              <w:t>warm up</w:t>
            </w:r>
            <w:proofErr w:type="gramEnd"/>
            <w:r w:rsidRPr="0081410A">
              <w:rPr>
                <w:sz w:val="20"/>
                <w:szCs w:val="20"/>
              </w:rPr>
              <w:t>, corner work and technique, expression skills, and then learn a professional Jazz/MT routine.</w:t>
            </w:r>
            <w:r w:rsidRPr="0081410A">
              <w:rPr>
                <w:rFonts w:ascii="Cambria Math" w:hAnsi="Cambria Math" w:cs="Cambria Math"/>
                <w:sz w:val="20"/>
                <w:szCs w:val="20"/>
              </w:rPr>
              <w:t> </w:t>
            </w:r>
          </w:p>
        </w:tc>
      </w:tr>
      <w:tr w:rsidR="00F34F85" w14:paraId="707CAFB2" w14:textId="0BCCA7BD" w:rsidTr="35D25A7A">
        <w:trPr>
          <w:trHeight w:val="1737"/>
        </w:trPr>
        <w:tc>
          <w:tcPr>
            <w:tcW w:w="4535" w:type="dxa"/>
          </w:tcPr>
          <w:p w14:paraId="6C56E79E" w14:textId="77777777" w:rsidR="00F34F85" w:rsidRDefault="00F34F85" w:rsidP="004F42FB">
            <w:r>
              <w:t>Musical Theatre Workshop</w:t>
            </w:r>
          </w:p>
          <w:p w14:paraId="5D8FD28C" w14:textId="2CDA3889" w:rsidR="00F34F85" w:rsidRPr="0069791D" w:rsidRDefault="00F34F85" w:rsidP="004F42FB">
            <w:pPr>
              <w:rPr>
                <w:sz w:val="18"/>
                <w:szCs w:val="18"/>
              </w:rPr>
            </w:pPr>
            <w:r>
              <w:rPr>
                <w:sz w:val="18"/>
                <w:szCs w:val="18"/>
              </w:rPr>
              <w:t xml:space="preserve">With Miss Ryan </w:t>
            </w:r>
          </w:p>
          <w:p w14:paraId="655A455D" w14:textId="77777777" w:rsidR="00F34F85" w:rsidRDefault="00F34F85" w:rsidP="004F42FB"/>
          <w:p w14:paraId="2792E2B1" w14:textId="77777777" w:rsidR="00F34F85" w:rsidRDefault="00F34F85" w:rsidP="004F42FB"/>
          <w:p w14:paraId="71A82A6E" w14:textId="77777777" w:rsidR="00F34F85" w:rsidRDefault="00F34F85" w:rsidP="004F42FB">
            <w:pPr>
              <w:rPr>
                <w:i/>
                <w:iCs/>
                <w:sz w:val="18"/>
                <w:szCs w:val="18"/>
              </w:rPr>
            </w:pPr>
          </w:p>
          <w:p w14:paraId="5B8BF758" w14:textId="490F792A" w:rsidR="00F34F85" w:rsidRPr="006874D1" w:rsidRDefault="00F34F85" w:rsidP="004F42FB">
            <w:pPr>
              <w:rPr>
                <w:i/>
                <w:iCs/>
                <w:sz w:val="18"/>
                <w:szCs w:val="18"/>
              </w:rPr>
            </w:pPr>
            <w:r w:rsidRPr="006874D1">
              <w:rPr>
                <w:i/>
                <w:iCs/>
                <w:sz w:val="18"/>
                <w:szCs w:val="18"/>
              </w:rPr>
              <w:t xml:space="preserve">25 Students Max </w:t>
            </w:r>
          </w:p>
        </w:tc>
        <w:tc>
          <w:tcPr>
            <w:tcW w:w="4939" w:type="dxa"/>
          </w:tcPr>
          <w:p w14:paraId="50B2A54F" w14:textId="154488A9" w:rsidR="00F34F85" w:rsidRPr="0081410A" w:rsidRDefault="00F34F85" w:rsidP="0081410A">
            <w:pPr>
              <w:rPr>
                <w:sz w:val="20"/>
                <w:szCs w:val="20"/>
              </w:rPr>
            </w:pPr>
            <w:r w:rsidRPr="0081410A">
              <w:rPr>
                <w:sz w:val="20"/>
                <w:szCs w:val="20"/>
              </w:rPr>
              <w:t xml:space="preserve">We will explore integrating staging, movement, </w:t>
            </w:r>
            <w:proofErr w:type="gramStart"/>
            <w:r w:rsidRPr="0081410A">
              <w:rPr>
                <w:sz w:val="20"/>
                <w:szCs w:val="20"/>
              </w:rPr>
              <w:t>character</w:t>
            </w:r>
            <w:proofErr w:type="gramEnd"/>
            <w:r w:rsidRPr="0081410A">
              <w:rPr>
                <w:sz w:val="20"/>
                <w:szCs w:val="20"/>
              </w:rPr>
              <w:t xml:space="preserve"> and song to create a performance to “School Song” from Matilda the Musical. We will look at building our characters from the inside out and embodying the text.</w:t>
            </w:r>
          </w:p>
        </w:tc>
      </w:tr>
      <w:tr w:rsidR="00F34F85" w14:paraId="545B00DD" w14:textId="0216F191" w:rsidTr="35D25A7A">
        <w:trPr>
          <w:trHeight w:val="969"/>
        </w:trPr>
        <w:tc>
          <w:tcPr>
            <w:tcW w:w="4535" w:type="dxa"/>
          </w:tcPr>
          <w:p w14:paraId="6A4DDBB7" w14:textId="77777777" w:rsidR="00F34F85" w:rsidRDefault="00F34F85" w:rsidP="004F42FB">
            <w:r>
              <w:t xml:space="preserve">Latin Dance Workshop </w:t>
            </w:r>
          </w:p>
          <w:p w14:paraId="4B728B00" w14:textId="4DBC466A" w:rsidR="00F34F85" w:rsidRPr="0069791D" w:rsidRDefault="00F34F85" w:rsidP="004F42FB">
            <w:pPr>
              <w:rPr>
                <w:sz w:val="18"/>
                <w:szCs w:val="18"/>
              </w:rPr>
            </w:pPr>
            <w:r>
              <w:rPr>
                <w:sz w:val="18"/>
                <w:szCs w:val="18"/>
              </w:rPr>
              <w:t xml:space="preserve">With </w:t>
            </w:r>
            <w:proofErr w:type="spellStart"/>
            <w:r>
              <w:rPr>
                <w:sz w:val="18"/>
                <w:szCs w:val="18"/>
              </w:rPr>
              <w:t>Signora</w:t>
            </w:r>
            <w:proofErr w:type="spellEnd"/>
            <w:r>
              <w:rPr>
                <w:sz w:val="18"/>
                <w:szCs w:val="18"/>
              </w:rPr>
              <w:t xml:space="preserve"> Mancilla </w:t>
            </w:r>
          </w:p>
          <w:p w14:paraId="5C67C193" w14:textId="77777777" w:rsidR="00F34F85" w:rsidRDefault="00F34F85" w:rsidP="004F42FB"/>
          <w:p w14:paraId="4B7CF24A" w14:textId="77777777" w:rsidR="00F34F85" w:rsidRDefault="00F34F85" w:rsidP="004F42FB"/>
          <w:p w14:paraId="10F42BC1" w14:textId="77777777" w:rsidR="00F34F85" w:rsidRDefault="00F34F85" w:rsidP="004F42FB"/>
          <w:p w14:paraId="514801E5" w14:textId="77777777" w:rsidR="00F34F85" w:rsidRDefault="00F34F85" w:rsidP="004F42FB"/>
          <w:p w14:paraId="2EF47D51" w14:textId="0BB2ABAC" w:rsidR="00F34F85" w:rsidRDefault="00F34F85" w:rsidP="004F42FB"/>
          <w:p w14:paraId="7A6D445C" w14:textId="69094C6F" w:rsidR="00F34F85" w:rsidRPr="006874D1" w:rsidRDefault="00F34F85" w:rsidP="004F42FB">
            <w:pPr>
              <w:rPr>
                <w:i/>
                <w:iCs/>
                <w:sz w:val="18"/>
                <w:szCs w:val="18"/>
              </w:rPr>
            </w:pPr>
            <w:r>
              <w:rPr>
                <w:i/>
                <w:iCs/>
                <w:sz w:val="18"/>
                <w:szCs w:val="18"/>
              </w:rPr>
              <w:t>40 Students Max</w:t>
            </w:r>
          </w:p>
        </w:tc>
        <w:tc>
          <w:tcPr>
            <w:tcW w:w="4939" w:type="dxa"/>
          </w:tcPr>
          <w:p w14:paraId="1E60355E" w14:textId="77777777" w:rsidR="00F34F85" w:rsidRDefault="00F34F85" w:rsidP="004F42FB">
            <w:pPr>
              <w:rPr>
                <w:sz w:val="20"/>
                <w:szCs w:val="20"/>
              </w:rPr>
            </w:pPr>
            <w:r w:rsidRPr="0081410A">
              <w:rPr>
                <w:sz w:val="20"/>
                <w:szCs w:val="20"/>
              </w:rPr>
              <w:t>The workshop is designed to be fun and interactive, ensuring everyone feels comfortable dancing and expressing themselves. Participants will have the opportunity to engage in both solo dance and partner dance. The focus will be on teaching Samba (line dance), Salsa with a partner, and Bachata with a partner. Depending on the students’ abilities, Merengue may be added or used as a replacement for Salsa. In addition, we will also explore the cultural contexts of each of these dances, highlighting their origin and global influence.</w:t>
            </w:r>
          </w:p>
          <w:p w14:paraId="72E84990" w14:textId="66E667DC" w:rsidR="00DA36E9" w:rsidRPr="0081410A" w:rsidRDefault="00DA36E9" w:rsidP="004F42FB">
            <w:pPr>
              <w:rPr>
                <w:sz w:val="20"/>
                <w:szCs w:val="20"/>
              </w:rPr>
            </w:pPr>
          </w:p>
        </w:tc>
      </w:tr>
      <w:tr w:rsidR="00F34F85" w14:paraId="7A5C1777" w14:textId="746329A7" w:rsidTr="35D25A7A">
        <w:trPr>
          <w:trHeight w:val="101"/>
        </w:trPr>
        <w:tc>
          <w:tcPr>
            <w:tcW w:w="4535" w:type="dxa"/>
          </w:tcPr>
          <w:p w14:paraId="0E24C08E" w14:textId="77777777" w:rsidR="00F34F85" w:rsidRDefault="00F34F85" w:rsidP="004F42FB">
            <w:r>
              <w:t xml:space="preserve">Making Beats </w:t>
            </w:r>
          </w:p>
          <w:p w14:paraId="63AD1A79" w14:textId="77777777" w:rsidR="00F34F85" w:rsidRDefault="00F34F85" w:rsidP="004F42FB">
            <w:r>
              <w:t>Technical Production Workshop</w:t>
            </w:r>
          </w:p>
          <w:p w14:paraId="06482013" w14:textId="60E5500A" w:rsidR="00F34F85" w:rsidRPr="0069791D" w:rsidRDefault="00F34F85" w:rsidP="004F42FB">
            <w:pPr>
              <w:rPr>
                <w:sz w:val="18"/>
                <w:szCs w:val="18"/>
              </w:rPr>
            </w:pPr>
            <w:r>
              <w:rPr>
                <w:sz w:val="18"/>
                <w:szCs w:val="18"/>
              </w:rPr>
              <w:t xml:space="preserve">With Mr O </w:t>
            </w:r>
          </w:p>
          <w:p w14:paraId="06FAFB51" w14:textId="77777777" w:rsidR="00F34F85" w:rsidRDefault="00F34F85" w:rsidP="004F42FB"/>
          <w:p w14:paraId="423CF953" w14:textId="19BEDF7B" w:rsidR="00F34F85" w:rsidRPr="005F77DC" w:rsidRDefault="00F34F85" w:rsidP="004F42FB">
            <w:pPr>
              <w:rPr>
                <w:i/>
                <w:iCs/>
                <w:sz w:val="18"/>
                <w:szCs w:val="18"/>
              </w:rPr>
            </w:pPr>
            <w:r>
              <w:rPr>
                <w:i/>
                <w:iCs/>
                <w:sz w:val="18"/>
                <w:szCs w:val="18"/>
              </w:rPr>
              <w:lastRenderedPageBreak/>
              <w:t>30 Students Max</w:t>
            </w:r>
          </w:p>
        </w:tc>
        <w:tc>
          <w:tcPr>
            <w:tcW w:w="4939" w:type="dxa"/>
          </w:tcPr>
          <w:p w14:paraId="0EECFB66" w14:textId="03BEE246" w:rsidR="00F34F85" w:rsidRPr="0081410A" w:rsidRDefault="00F34F85" w:rsidP="0081410A">
            <w:pPr>
              <w:rPr>
                <w:sz w:val="20"/>
                <w:szCs w:val="20"/>
              </w:rPr>
            </w:pPr>
            <w:r w:rsidRPr="0081410A">
              <w:rPr>
                <w:sz w:val="20"/>
                <w:szCs w:val="20"/>
              </w:rPr>
              <w:lastRenderedPageBreak/>
              <w:t xml:space="preserve">Learning how to make ‘fully sick beats’ using computer technology programs. </w:t>
            </w:r>
          </w:p>
          <w:p w14:paraId="7F299C3F" w14:textId="16DC26AD" w:rsidR="00F34F85" w:rsidRPr="0081410A" w:rsidRDefault="00F34F85" w:rsidP="0081410A">
            <w:pPr>
              <w:rPr>
                <w:sz w:val="20"/>
                <w:szCs w:val="20"/>
              </w:rPr>
            </w:pPr>
            <w:r w:rsidRPr="0081410A">
              <w:rPr>
                <w:sz w:val="20"/>
                <w:szCs w:val="20"/>
              </w:rPr>
              <w:t xml:space="preserve">For those students who are interested in lighting, a </w:t>
            </w:r>
            <w:r w:rsidR="006466AE" w:rsidRPr="0081410A">
              <w:rPr>
                <w:sz w:val="20"/>
                <w:szCs w:val="20"/>
              </w:rPr>
              <w:t>breakaway</w:t>
            </w:r>
            <w:r w:rsidRPr="0081410A">
              <w:rPr>
                <w:sz w:val="20"/>
                <w:szCs w:val="20"/>
              </w:rPr>
              <w:t xml:space="preserve"> group will be able to explore the drama room lighting rig.</w:t>
            </w:r>
          </w:p>
        </w:tc>
      </w:tr>
      <w:tr w:rsidR="00F34F85" w14:paraId="68C3A0B0" w14:textId="48705973" w:rsidTr="35D25A7A">
        <w:trPr>
          <w:trHeight w:val="101"/>
        </w:trPr>
        <w:tc>
          <w:tcPr>
            <w:tcW w:w="4535" w:type="dxa"/>
          </w:tcPr>
          <w:p w14:paraId="18A913A7" w14:textId="77777777" w:rsidR="00F34F85" w:rsidRDefault="00F34F85" w:rsidP="004F42FB">
            <w:r>
              <w:lastRenderedPageBreak/>
              <w:t>Theatre Make Up Workshop</w:t>
            </w:r>
          </w:p>
          <w:p w14:paraId="21988DC5" w14:textId="6EA9EA36" w:rsidR="00F34F85" w:rsidRPr="0069791D" w:rsidRDefault="00F34F85" w:rsidP="004F42FB">
            <w:pPr>
              <w:rPr>
                <w:sz w:val="18"/>
                <w:szCs w:val="18"/>
              </w:rPr>
            </w:pPr>
            <w:r w:rsidRPr="0069791D">
              <w:rPr>
                <w:sz w:val="18"/>
                <w:szCs w:val="18"/>
              </w:rPr>
              <w:t>With Isabelle Pacaud</w:t>
            </w:r>
          </w:p>
          <w:p w14:paraId="70B93CA0" w14:textId="77777777" w:rsidR="00F34F85" w:rsidRDefault="00F34F85" w:rsidP="004F42FB"/>
          <w:p w14:paraId="787AB7A0" w14:textId="77777777" w:rsidR="00F34F85" w:rsidRDefault="00F34F85" w:rsidP="004F42FB"/>
          <w:p w14:paraId="2E6F50D2" w14:textId="77777777" w:rsidR="00F34F85" w:rsidRDefault="00F34F85" w:rsidP="004F42FB"/>
          <w:p w14:paraId="5DEDAA47" w14:textId="77777777" w:rsidR="00F34F85" w:rsidRDefault="00F34F85" w:rsidP="004F42FB"/>
          <w:p w14:paraId="7BA2B828" w14:textId="77777777" w:rsidR="00F34F85" w:rsidRDefault="00F34F85" w:rsidP="004F42FB"/>
          <w:p w14:paraId="407D3AA6" w14:textId="77777777" w:rsidR="00F34F85" w:rsidRDefault="00F34F85" w:rsidP="004F42FB"/>
          <w:p w14:paraId="2A3FE740" w14:textId="77777777" w:rsidR="00F34F85" w:rsidRDefault="00F34F85" w:rsidP="004F42FB"/>
          <w:p w14:paraId="39FD36BA" w14:textId="006184B2" w:rsidR="00F34F85" w:rsidRPr="005F77DC" w:rsidRDefault="00F34F85" w:rsidP="004F42FB">
            <w:pPr>
              <w:rPr>
                <w:i/>
                <w:iCs/>
                <w:sz w:val="18"/>
                <w:szCs w:val="18"/>
              </w:rPr>
            </w:pPr>
            <w:r>
              <w:rPr>
                <w:i/>
                <w:iCs/>
                <w:sz w:val="18"/>
                <w:szCs w:val="18"/>
              </w:rPr>
              <w:t xml:space="preserve">20 Students Max </w:t>
            </w:r>
          </w:p>
        </w:tc>
        <w:tc>
          <w:tcPr>
            <w:tcW w:w="4939" w:type="dxa"/>
          </w:tcPr>
          <w:p w14:paraId="475025B6" w14:textId="6070924A" w:rsidR="00F34F85" w:rsidRDefault="00F34F85" w:rsidP="004F42FB">
            <w:r>
              <w:t>T</w:t>
            </w:r>
            <w:r w:rsidRPr="0081410A">
              <w:t>his workshop will provide students with the knowledge on how to apply makeup in a different way than everyday makeup. Stage makeup is very different to everyday/event makeup. You will be learning about enhancing your facial features so on stage you ‘Let Your Light Shine’. Stage makeup can look more dramatic when face to face with a performer however on stage it appears less intense</w:t>
            </w:r>
            <w:r>
              <w:t>.</w:t>
            </w:r>
          </w:p>
        </w:tc>
      </w:tr>
      <w:tr w:rsidR="00F34F85" w14:paraId="23159D90" w14:textId="24D3244E" w:rsidTr="35D25A7A">
        <w:trPr>
          <w:trHeight w:val="1699"/>
        </w:trPr>
        <w:tc>
          <w:tcPr>
            <w:tcW w:w="4535" w:type="dxa"/>
          </w:tcPr>
          <w:p w14:paraId="1690C72B" w14:textId="77777777" w:rsidR="00F34F85" w:rsidRDefault="00F34F85" w:rsidP="004F42FB">
            <w:proofErr w:type="spellStart"/>
            <w:r>
              <w:t>Theatresports</w:t>
            </w:r>
            <w:proofErr w:type="spellEnd"/>
            <w:r>
              <w:t xml:space="preserve"> Workshop</w:t>
            </w:r>
          </w:p>
          <w:p w14:paraId="0C94B653" w14:textId="77777777" w:rsidR="00F34F85" w:rsidRDefault="00F34F85" w:rsidP="004F42FB">
            <w:pPr>
              <w:rPr>
                <w:sz w:val="18"/>
                <w:szCs w:val="18"/>
              </w:rPr>
            </w:pPr>
            <w:r>
              <w:rPr>
                <w:sz w:val="18"/>
                <w:szCs w:val="18"/>
              </w:rPr>
              <w:t xml:space="preserve">With Aimee Duroux and </w:t>
            </w:r>
          </w:p>
          <w:p w14:paraId="5FFCD401" w14:textId="0CB811EF" w:rsidR="00F34F85" w:rsidRPr="0069791D" w:rsidRDefault="00F34F85" w:rsidP="004F42FB">
            <w:pPr>
              <w:rPr>
                <w:sz w:val="18"/>
                <w:szCs w:val="18"/>
              </w:rPr>
            </w:pPr>
            <w:r>
              <w:rPr>
                <w:sz w:val="18"/>
                <w:szCs w:val="18"/>
              </w:rPr>
              <w:t xml:space="preserve">Johanna Lyon </w:t>
            </w:r>
          </w:p>
          <w:p w14:paraId="138B5A40" w14:textId="77777777" w:rsidR="00F34F85" w:rsidRDefault="00F34F85" w:rsidP="004F42FB"/>
          <w:p w14:paraId="205B9148" w14:textId="77777777" w:rsidR="00F34F85" w:rsidRDefault="00F34F85" w:rsidP="004F42FB"/>
          <w:p w14:paraId="22D0DC22" w14:textId="77777777" w:rsidR="00F34F85" w:rsidRDefault="00F34F85" w:rsidP="004F42FB"/>
          <w:p w14:paraId="45782049" w14:textId="77777777" w:rsidR="00F34F85" w:rsidRDefault="00F34F85" w:rsidP="004F42FB"/>
          <w:p w14:paraId="15672033" w14:textId="77777777" w:rsidR="00F34F85" w:rsidRDefault="00F34F85" w:rsidP="004F42FB"/>
          <w:p w14:paraId="4A5AAA88" w14:textId="77777777" w:rsidR="00F34F85" w:rsidRDefault="00F34F85" w:rsidP="004F42FB"/>
          <w:p w14:paraId="0AAAB66D" w14:textId="77777777" w:rsidR="00F34F85" w:rsidRDefault="00F34F85" w:rsidP="004F42FB"/>
          <w:p w14:paraId="514EC8AD" w14:textId="77777777" w:rsidR="00F34F85" w:rsidRDefault="00F34F85" w:rsidP="004F42FB"/>
          <w:p w14:paraId="39A1FEE9" w14:textId="78997AB3" w:rsidR="00F34F85" w:rsidRPr="005F77DC" w:rsidRDefault="00F34F85" w:rsidP="004F42FB">
            <w:pPr>
              <w:rPr>
                <w:i/>
                <w:iCs/>
                <w:sz w:val="18"/>
                <w:szCs w:val="18"/>
              </w:rPr>
            </w:pPr>
            <w:r>
              <w:rPr>
                <w:i/>
                <w:iCs/>
                <w:sz w:val="18"/>
                <w:szCs w:val="18"/>
              </w:rPr>
              <w:t xml:space="preserve">40 Students Max </w:t>
            </w:r>
          </w:p>
        </w:tc>
        <w:tc>
          <w:tcPr>
            <w:tcW w:w="4939" w:type="dxa"/>
          </w:tcPr>
          <w:p w14:paraId="6C877162" w14:textId="2EE81751" w:rsidR="00F34F85" w:rsidRPr="006874D1" w:rsidRDefault="00F34F85" w:rsidP="004F42FB">
            <w:pPr>
              <w:rPr>
                <w:sz w:val="20"/>
                <w:szCs w:val="20"/>
              </w:rPr>
            </w:pPr>
            <w:r w:rsidRPr="006874D1">
              <w:rPr>
                <w:sz w:val="20"/>
                <w:szCs w:val="20"/>
              </w:rPr>
              <w:t xml:space="preserve">In this Theatre Sports and Improvisation Workshop, spontaneity and collaboration take centre stage. Through a series of interactive exercises and games, students will explore the fundamentals of improvisation, from embracing the "Yes, and..." mentality to honing quick-thinking skills. Whether they're seasoned performers or new to improvisational theatre, this workshop offers a welcoming space for all skill levels. Expect laughter, absurdity, and </w:t>
            </w:r>
            <w:proofErr w:type="gramStart"/>
            <w:r w:rsidRPr="006874D1">
              <w:rPr>
                <w:sz w:val="20"/>
                <w:szCs w:val="20"/>
              </w:rPr>
              <w:t>team-building</w:t>
            </w:r>
            <w:proofErr w:type="gramEnd"/>
            <w:r w:rsidRPr="006874D1">
              <w:rPr>
                <w:sz w:val="20"/>
                <w:szCs w:val="20"/>
              </w:rPr>
              <w:t xml:space="preserve"> as students dive into the world of Theatre Sports and Improvisation.</w:t>
            </w:r>
          </w:p>
        </w:tc>
      </w:tr>
      <w:tr w:rsidR="00F34F85" w14:paraId="0F64246A" w14:textId="3CF4EB9E" w:rsidTr="35D25A7A">
        <w:trPr>
          <w:trHeight w:val="101"/>
        </w:trPr>
        <w:tc>
          <w:tcPr>
            <w:tcW w:w="4535" w:type="dxa"/>
          </w:tcPr>
          <w:p w14:paraId="410661B7" w14:textId="77777777" w:rsidR="00F34F85" w:rsidRDefault="00F34F85" w:rsidP="004F42FB">
            <w:r>
              <w:t>Magical Sculpture</w:t>
            </w:r>
          </w:p>
          <w:p w14:paraId="71BF8C22" w14:textId="77777777" w:rsidR="00F34F85" w:rsidRDefault="00F34F85" w:rsidP="004F42FB">
            <w:r>
              <w:t xml:space="preserve">Visual Art Workshop </w:t>
            </w:r>
          </w:p>
          <w:p w14:paraId="4C92EE17" w14:textId="71454173" w:rsidR="00F34F85" w:rsidRPr="0069791D" w:rsidRDefault="00F34F85" w:rsidP="004F42FB">
            <w:pPr>
              <w:rPr>
                <w:sz w:val="18"/>
                <w:szCs w:val="18"/>
              </w:rPr>
            </w:pPr>
            <w:r w:rsidRPr="0069791D">
              <w:rPr>
                <w:sz w:val="18"/>
                <w:szCs w:val="18"/>
              </w:rPr>
              <w:t xml:space="preserve">With Wendy Winsley </w:t>
            </w:r>
          </w:p>
          <w:p w14:paraId="078E5C00" w14:textId="77777777" w:rsidR="00F34F85" w:rsidRDefault="00F34F85" w:rsidP="004F42FB"/>
          <w:p w14:paraId="0439F012" w14:textId="77777777" w:rsidR="00F34F85" w:rsidRDefault="00F34F85" w:rsidP="004F42FB"/>
          <w:p w14:paraId="0F4A5297" w14:textId="4B9037AB" w:rsidR="00F34F85" w:rsidRPr="005F77DC" w:rsidRDefault="00F34F85" w:rsidP="004F42FB">
            <w:pPr>
              <w:rPr>
                <w:i/>
                <w:iCs/>
                <w:sz w:val="18"/>
                <w:szCs w:val="18"/>
              </w:rPr>
            </w:pPr>
            <w:r>
              <w:rPr>
                <w:i/>
                <w:iCs/>
                <w:sz w:val="18"/>
                <w:szCs w:val="18"/>
              </w:rPr>
              <w:t>20 Students Max</w:t>
            </w:r>
          </w:p>
        </w:tc>
        <w:tc>
          <w:tcPr>
            <w:tcW w:w="4939" w:type="dxa"/>
          </w:tcPr>
          <w:p w14:paraId="217AA910" w14:textId="2090BE30" w:rsidR="00F34F85" w:rsidRPr="006874D1" w:rsidRDefault="00F34F85" w:rsidP="006874D1">
            <w:pPr>
              <w:rPr>
                <w:sz w:val="20"/>
                <w:szCs w:val="20"/>
              </w:rPr>
            </w:pPr>
            <w:r w:rsidRPr="006874D1">
              <w:rPr>
                <w:sz w:val="20"/>
                <w:szCs w:val="20"/>
              </w:rPr>
              <w:t xml:space="preserve">Media – Magical Sculpture  </w:t>
            </w:r>
          </w:p>
          <w:p w14:paraId="44230ADA" w14:textId="79B49A4F" w:rsidR="00F34F85" w:rsidRDefault="00F34F85" w:rsidP="006874D1">
            <w:r w:rsidRPr="006874D1">
              <w:rPr>
                <w:sz w:val="20"/>
                <w:szCs w:val="20"/>
              </w:rPr>
              <w:t>Come and contribute to a colourful Yayoi Kasama inspired Installation with artist Wendy Winsley. Be an Art Brut and channel your inner Pop Artist... only the courageous and eclectic required!!</w:t>
            </w:r>
          </w:p>
        </w:tc>
      </w:tr>
      <w:tr w:rsidR="00F34F85" w14:paraId="526F5A21" w14:textId="65C6289D" w:rsidTr="35D25A7A">
        <w:trPr>
          <w:trHeight w:val="1821"/>
        </w:trPr>
        <w:tc>
          <w:tcPr>
            <w:tcW w:w="4535" w:type="dxa"/>
          </w:tcPr>
          <w:p w14:paraId="66D6777C" w14:textId="77777777" w:rsidR="00F34F85" w:rsidRDefault="00F34F85" w:rsidP="004F42FB">
            <w:r>
              <w:t xml:space="preserve">Graphite Drawing </w:t>
            </w:r>
          </w:p>
          <w:p w14:paraId="5DB3C8F0" w14:textId="77777777" w:rsidR="00F34F85" w:rsidRDefault="00F34F85" w:rsidP="004F42FB">
            <w:r>
              <w:t xml:space="preserve">Visual Art Workshop </w:t>
            </w:r>
          </w:p>
          <w:p w14:paraId="7594470B" w14:textId="25D5C765" w:rsidR="00F34F85" w:rsidRPr="0069791D" w:rsidRDefault="00F34F85" w:rsidP="004F42FB">
            <w:pPr>
              <w:rPr>
                <w:sz w:val="18"/>
                <w:szCs w:val="18"/>
              </w:rPr>
            </w:pPr>
            <w:r w:rsidRPr="0069791D">
              <w:rPr>
                <w:sz w:val="18"/>
                <w:szCs w:val="18"/>
              </w:rPr>
              <w:t xml:space="preserve">With David Wells </w:t>
            </w:r>
          </w:p>
          <w:p w14:paraId="17C4376C" w14:textId="77777777" w:rsidR="00F34F85" w:rsidRDefault="00F34F85" w:rsidP="004F42FB"/>
          <w:p w14:paraId="0FD5BA79" w14:textId="5AA8F5F6" w:rsidR="00F34F85" w:rsidRPr="005F77DC" w:rsidRDefault="00F34F85" w:rsidP="004F42FB">
            <w:pPr>
              <w:rPr>
                <w:i/>
                <w:iCs/>
                <w:sz w:val="18"/>
                <w:szCs w:val="18"/>
              </w:rPr>
            </w:pPr>
            <w:r>
              <w:rPr>
                <w:i/>
                <w:iCs/>
                <w:sz w:val="18"/>
                <w:szCs w:val="18"/>
              </w:rPr>
              <w:t>20 Students Max</w:t>
            </w:r>
          </w:p>
        </w:tc>
        <w:tc>
          <w:tcPr>
            <w:tcW w:w="4939" w:type="dxa"/>
          </w:tcPr>
          <w:p w14:paraId="069D0FAF" w14:textId="4CAFBA17" w:rsidR="00F34F85" w:rsidRDefault="00F34F85" w:rsidP="004F42FB">
            <w:r w:rsidRPr="006874D1">
              <w:t>Media – Graphite Pencil Discover the art of drawing realistic portraits in 2D with artist David Wells. Dive into the world of graphite and hone your skills in this immersive workshop.</w:t>
            </w:r>
          </w:p>
        </w:tc>
      </w:tr>
    </w:tbl>
    <w:p w14:paraId="353524F9" w14:textId="77777777" w:rsidR="00432E82" w:rsidRDefault="00432E82"/>
    <w:p w14:paraId="52D82B6A" w14:textId="77777777" w:rsidR="00432E82" w:rsidRDefault="00432E82"/>
    <w:p w14:paraId="4A065BDF" w14:textId="77777777" w:rsidR="00432E82" w:rsidRDefault="00432E82" w:rsidP="007E2668">
      <w:pPr>
        <w:pStyle w:val="Heading1"/>
      </w:pPr>
    </w:p>
    <w:sectPr w:rsidR="00432E82" w:rsidSect="00147BE5">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6126C" w14:textId="77777777" w:rsidR="00147BE5" w:rsidRDefault="00147BE5" w:rsidP="004B14CE">
      <w:r>
        <w:separator/>
      </w:r>
    </w:p>
  </w:endnote>
  <w:endnote w:type="continuationSeparator" w:id="0">
    <w:p w14:paraId="641D37DB" w14:textId="77777777" w:rsidR="00147BE5" w:rsidRDefault="00147BE5" w:rsidP="004B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opolis">
    <w:panose1 w:val="00000500000000000000"/>
    <w:charset w:val="00"/>
    <w:family w:val="modern"/>
    <w:notTrueType/>
    <w:pitch w:val="variable"/>
    <w:sig w:usb0="00000007" w:usb1="00000000" w:usb2="00000000" w:usb3="00000000" w:csb0="00000093" w:csb1="00000000"/>
  </w:font>
  <w:font w:name="Metropolis Semi Bold">
    <w:panose1 w:val="000007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C74E" w14:textId="77777777" w:rsidR="00147BE5" w:rsidRDefault="00147BE5" w:rsidP="004B14CE">
      <w:r>
        <w:separator/>
      </w:r>
    </w:p>
  </w:footnote>
  <w:footnote w:type="continuationSeparator" w:id="0">
    <w:p w14:paraId="3858450D" w14:textId="77777777" w:rsidR="00147BE5" w:rsidRDefault="00147BE5" w:rsidP="004B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3AC62" w14:textId="39DE6972" w:rsidR="004B14CE" w:rsidRDefault="000B104C">
    <w:pPr>
      <w:pStyle w:val="Header"/>
    </w:pPr>
    <w:r>
      <w:rPr>
        <w:noProof/>
      </w:rPr>
      <w:drawing>
        <wp:anchor distT="0" distB="0" distL="114300" distR="114300" simplePos="0" relativeHeight="251657216" behindDoc="1" locked="0" layoutInCell="1" allowOverlap="1" wp14:anchorId="61258478" wp14:editId="17CD4BB7">
          <wp:simplePos x="0" y="0"/>
          <wp:positionH relativeFrom="page">
            <wp:align>left</wp:align>
          </wp:positionH>
          <wp:positionV relativeFrom="page">
            <wp:align>bottom</wp:align>
          </wp:positionV>
          <wp:extent cx="7537450" cy="106540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0654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88760" w14:textId="47006E26" w:rsidR="00432E82" w:rsidRDefault="000B104C">
    <w:pPr>
      <w:pStyle w:val="Header"/>
    </w:pPr>
    <w:r>
      <w:rPr>
        <w:noProof/>
      </w:rPr>
      <w:drawing>
        <wp:anchor distT="0" distB="0" distL="114300" distR="114300" simplePos="0" relativeHeight="251658240" behindDoc="1" locked="0" layoutInCell="1" allowOverlap="1" wp14:anchorId="7757E321" wp14:editId="2061121C">
          <wp:simplePos x="0" y="0"/>
          <wp:positionH relativeFrom="margin">
            <wp:posOffset>-914400</wp:posOffset>
          </wp:positionH>
          <wp:positionV relativeFrom="margin">
            <wp:posOffset>-912495</wp:posOffset>
          </wp:positionV>
          <wp:extent cx="7555865" cy="106800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4C"/>
    <w:rsid w:val="000B104C"/>
    <w:rsid w:val="00147BE5"/>
    <w:rsid w:val="001F3CF2"/>
    <w:rsid w:val="002E1AD9"/>
    <w:rsid w:val="00414C89"/>
    <w:rsid w:val="00432E82"/>
    <w:rsid w:val="004B14CE"/>
    <w:rsid w:val="004F42FB"/>
    <w:rsid w:val="005F77DC"/>
    <w:rsid w:val="006466AE"/>
    <w:rsid w:val="006874D1"/>
    <w:rsid w:val="0069791D"/>
    <w:rsid w:val="007702FC"/>
    <w:rsid w:val="007C1098"/>
    <w:rsid w:val="007E2668"/>
    <w:rsid w:val="007F61F7"/>
    <w:rsid w:val="0081410A"/>
    <w:rsid w:val="00836A0B"/>
    <w:rsid w:val="00944B03"/>
    <w:rsid w:val="00950A4F"/>
    <w:rsid w:val="009D5165"/>
    <w:rsid w:val="00A72161"/>
    <w:rsid w:val="00BA6824"/>
    <w:rsid w:val="00BD5126"/>
    <w:rsid w:val="00C11FD3"/>
    <w:rsid w:val="00C23084"/>
    <w:rsid w:val="00C36933"/>
    <w:rsid w:val="00DA36E9"/>
    <w:rsid w:val="00E144BA"/>
    <w:rsid w:val="00E21BEC"/>
    <w:rsid w:val="00F34F85"/>
    <w:rsid w:val="00FD1A1A"/>
    <w:rsid w:val="35D25A7A"/>
    <w:rsid w:val="39EFD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1889A"/>
  <w15:chartTrackingRefBased/>
  <w15:docId w15:val="{F1F2AA9C-90BD-4D1A-8897-853B748F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D9"/>
    <w:pPr>
      <w:spacing w:after="120" w:line="276" w:lineRule="auto"/>
    </w:pPr>
    <w:rPr>
      <w:rFonts w:ascii="Metropolis" w:hAnsi="Metropolis"/>
      <w:sz w:val="22"/>
      <w:szCs w:val="24"/>
      <w:lang w:eastAsia="en-US"/>
    </w:rPr>
  </w:style>
  <w:style w:type="paragraph" w:styleId="Heading1">
    <w:name w:val="heading 1"/>
    <w:basedOn w:val="Normal"/>
    <w:next w:val="Normal"/>
    <w:link w:val="Heading1Char"/>
    <w:uiPriority w:val="9"/>
    <w:qFormat/>
    <w:rsid w:val="002E1AD9"/>
    <w:pPr>
      <w:keepNext/>
      <w:keepLines/>
      <w:outlineLvl w:val="0"/>
    </w:pPr>
    <w:rPr>
      <w:rFonts w:ascii="Metropolis Semi Bold" w:eastAsia="Times New Roman" w:hAnsi="Metropolis Semi Bold"/>
      <w:color w:val="01533E"/>
      <w:sz w:val="44"/>
      <w:szCs w:val="32"/>
    </w:rPr>
  </w:style>
  <w:style w:type="paragraph" w:styleId="Heading2">
    <w:name w:val="heading 2"/>
    <w:basedOn w:val="Normal"/>
    <w:next w:val="Normal"/>
    <w:link w:val="Heading2Char"/>
    <w:uiPriority w:val="9"/>
    <w:semiHidden/>
    <w:unhideWhenUsed/>
    <w:qFormat/>
    <w:rsid w:val="002E1AD9"/>
    <w:pPr>
      <w:keepNext/>
      <w:keepLines/>
      <w:spacing w:before="100" w:beforeAutospacing="1"/>
      <w:outlineLvl w:val="1"/>
    </w:pPr>
    <w:rPr>
      <w:rFonts w:ascii="Metropolis Semi Bold" w:eastAsia="Times New Roman" w:hAnsi="Metropolis Semi Bold"/>
      <w:color w:val="01533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CE"/>
    <w:pPr>
      <w:tabs>
        <w:tab w:val="center" w:pos="4513"/>
        <w:tab w:val="right" w:pos="9026"/>
      </w:tabs>
    </w:pPr>
  </w:style>
  <w:style w:type="character" w:customStyle="1" w:styleId="HeaderChar">
    <w:name w:val="Header Char"/>
    <w:basedOn w:val="DefaultParagraphFont"/>
    <w:link w:val="Header"/>
    <w:uiPriority w:val="99"/>
    <w:rsid w:val="004B14CE"/>
  </w:style>
  <w:style w:type="paragraph" w:styleId="Footer">
    <w:name w:val="footer"/>
    <w:basedOn w:val="Normal"/>
    <w:link w:val="FooterChar"/>
    <w:uiPriority w:val="99"/>
    <w:unhideWhenUsed/>
    <w:rsid w:val="004B14CE"/>
    <w:pPr>
      <w:tabs>
        <w:tab w:val="center" w:pos="4513"/>
        <w:tab w:val="right" w:pos="9026"/>
      </w:tabs>
    </w:pPr>
  </w:style>
  <w:style w:type="character" w:customStyle="1" w:styleId="FooterChar">
    <w:name w:val="Footer Char"/>
    <w:basedOn w:val="DefaultParagraphFont"/>
    <w:link w:val="Footer"/>
    <w:uiPriority w:val="99"/>
    <w:rsid w:val="004B14CE"/>
  </w:style>
  <w:style w:type="character" w:customStyle="1" w:styleId="Heading1Char">
    <w:name w:val="Heading 1 Char"/>
    <w:link w:val="Heading1"/>
    <w:uiPriority w:val="9"/>
    <w:rsid w:val="002E1AD9"/>
    <w:rPr>
      <w:rFonts w:ascii="Metropolis Semi Bold" w:eastAsia="Times New Roman" w:hAnsi="Metropolis Semi Bold" w:cs="Times New Roman"/>
      <w:color w:val="01533E"/>
      <w:sz w:val="44"/>
      <w:szCs w:val="32"/>
    </w:rPr>
  </w:style>
  <w:style w:type="character" w:customStyle="1" w:styleId="Heading2Char">
    <w:name w:val="Heading 2 Char"/>
    <w:link w:val="Heading2"/>
    <w:uiPriority w:val="9"/>
    <w:semiHidden/>
    <w:rsid w:val="002E1AD9"/>
    <w:rPr>
      <w:rFonts w:ascii="Metropolis Semi Bold" w:eastAsia="Times New Roman" w:hAnsi="Metropolis Semi Bold" w:cs="Times New Roman"/>
      <w:color w:val="01533E"/>
      <w:sz w:val="28"/>
      <w:szCs w:val="26"/>
    </w:rPr>
  </w:style>
  <w:style w:type="character" w:customStyle="1" w:styleId="normaltextrun">
    <w:name w:val="normaltextrun"/>
    <w:basedOn w:val="DefaultParagraphFont"/>
    <w:rsid w:val="004F42FB"/>
  </w:style>
  <w:style w:type="character" w:customStyle="1" w:styleId="eop">
    <w:name w:val="eop"/>
    <w:basedOn w:val="DefaultParagraphFont"/>
    <w:rsid w:val="004F42FB"/>
  </w:style>
  <w:style w:type="table" w:styleId="TableGrid">
    <w:name w:val="Table Grid"/>
    <w:basedOn w:val="TableNormal"/>
    <w:uiPriority w:val="39"/>
    <w:rsid w:val="004F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Rankin</dc:creator>
  <cp:keywords/>
  <dc:description/>
  <cp:lastModifiedBy>Adrian Walker</cp:lastModifiedBy>
  <cp:revision>2</cp:revision>
  <dcterms:created xsi:type="dcterms:W3CDTF">2024-05-07T00:06:00Z</dcterms:created>
  <dcterms:modified xsi:type="dcterms:W3CDTF">2024-05-07T00:06:00Z</dcterms:modified>
</cp:coreProperties>
</file>