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9298" w14:textId="3111ABC3" w:rsidR="00AD3E65" w:rsidRPr="001B6356" w:rsidRDefault="00AD3E65" w:rsidP="00AD3E65">
      <w:pPr>
        <w:pStyle w:val="Heading2"/>
        <w:spacing w:before="180"/>
        <w:rPr>
          <w:b/>
          <w:bCs/>
        </w:rPr>
      </w:pPr>
      <w:r w:rsidRPr="001B6356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5C264DC" wp14:editId="0DF725C5">
                <wp:simplePos x="0" y="0"/>
                <wp:positionH relativeFrom="margin">
                  <wp:align>center</wp:align>
                </wp:positionH>
                <wp:positionV relativeFrom="page">
                  <wp:posOffset>200025</wp:posOffset>
                </wp:positionV>
                <wp:extent cx="7458075" cy="781050"/>
                <wp:effectExtent l="0" t="0" r="0" b="0"/>
                <wp:wrapNone/>
                <wp:docPr id="1456030202" name="Group 1456030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8075" cy="781050"/>
                          <a:chOff x="0" y="0"/>
                          <a:chExt cx="7552690" cy="596265"/>
                        </a:xfrm>
                      </wpg:grpSpPr>
                      <wps:wsp>
                        <wps:cNvPr id="220230592" name="Graphic 13"/>
                        <wps:cNvSpPr/>
                        <wps:spPr>
                          <a:xfrm>
                            <a:off x="7244944" y="1"/>
                            <a:ext cx="30734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596265">
                                <a:moveTo>
                                  <a:pt x="307321" y="596037"/>
                                </a:moveTo>
                                <a:lnTo>
                                  <a:pt x="0" y="596037"/>
                                </a:lnTo>
                                <a:lnTo>
                                  <a:pt x="287110" y="0"/>
                                </a:lnTo>
                                <a:lnTo>
                                  <a:pt x="307321" y="0"/>
                                </a:lnTo>
                                <a:lnTo>
                                  <a:pt x="307321" y="59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0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412878" name="Graphic 14"/>
                        <wps:cNvSpPr/>
                        <wps:spPr>
                          <a:xfrm>
                            <a:off x="0" y="0"/>
                            <a:ext cx="724535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0" h="596265">
                                <a:moveTo>
                                  <a:pt x="7244944" y="596037"/>
                                </a:moveTo>
                                <a:lnTo>
                                  <a:pt x="0" y="596037"/>
                                </a:lnTo>
                                <a:lnTo>
                                  <a:pt x="0" y="0"/>
                                </a:lnTo>
                                <a:lnTo>
                                  <a:pt x="6957897" y="0"/>
                                </a:lnTo>
                                <a:lnTo>
                                  <a:pt x="7244944" y="596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D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2D6A9" id="Group 1456030202" o:spid="_x0000_s1026" style="position:absolute;margin-left:0;margin-top:15.75pt;width:587.25pt;height:61.5pt;z-index:-251657216;mso-wrap-distance-left:0;mso-wrap-distance-right:0;mso-position-horizontal:center;mso-position-horizontal-relative:margin;mso-position-vertical-relative:page;mso-width-relative:margin;mso-height-relative:margin" coordsize="75526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">
                <v:shape id="Graphic 13" o:spid="_x0000_s1027" style="position:absolute;left:72449;width:3073;height:5962;visibility:visible;mso-wrap-style:square;v-text-anchor:top" coordsize="30734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" path="m307321,596037l,596037,287110,r20211,l307321,596037xe" fillcolor="#161047" stroked="f">
                  <v:path arrowok="t"/>
                </v:shape>
                <v:shape id="Graphic 14" o:spid="_x0000_s1028" style="position:absolute;width:72453;height:5962;visibility:visible;mso-wrap-style:square;v-text-anchor:top" coordsize="724535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" path="m7244944,596037l,596037,,,6957897,r287047,596037xe" fillcolor="#d4edee" stroked="f">
                  <v:path arrowok="t"/>
                </v:shape>
                <w10:wrap anchorx="margin" anchory="page"/>
              </v:group>
            </w:pict>
          </mc:Fallback>
        </mc:AlternateContent>
      </w:r>
      <w:r w:rsidRPr="001B6356">
        <w:rPr>
          <w:b/>
          <w:bCs/>
          <w:color w:val="001F5F"/>
        </w:rPr>
        <w:t>Foundation (Prep) enrolment timeline 2026-27</w:t>
      </w:r>
    </w:p>
    <w:p w14:paraId="4C6DB6E5" w14:textId="77777777" w:rsidR="00AD3E65" w:rsidRPr="005160ED" w:rsidRDefault="00AD3E65" w:rsidP="00AD3E65">
      <w:pPr>
        <w:rPr>
          <w:b/>
          <w:bCs/>
        </w:rPr>
      </w:pPr>
    </w:p>
    <w:p w14:paraId="1A682159" w14:textId="77777777" w:rsidR="001B6356" w:rsidRPr="00222244" w:rsidRDefault="00AD3E65" w:rsidP="001B6356">
      <w:r>
        <w:rPr>
          <w:sz w:val="20"/>
          <w:szCs w:val="20"/>
        </w:rPr>
        <w:t xml:space="preserve">All Victorian government primary schools (including P-12 schools) follow a statewide </w:t>
      </w:r>
      <w:r w:rsidRPr="00582FB4">
        <w:rPr>
          <w:sz w:val="20"/>
          <w:szCs w:val="20"/>
        </w:rPr>
        <w:t xml:space="preserve">Foundation </w:t>
      </w:r>
      <w:r>
        <w:rPr>
          <w:sz w:val="20"/>
          <w:szCs w:val="20"/>
        </w:rPr>
        <w:t xml:space="preserve">(Prep) </w:t>
      </w:r>
      <w:r w:rsidRPr="00582FB4">
        <w:rPr>
          <w:sz w:val="20"/>
          <w:szCs w:val="20"/>
        </w:rPr>
        <w:t>enrolment timeline</w:t>
      </w:r>
      <w:r>
        <w:rPr>
          <w:sz w:val="20"/>
          <w:szCs w:val="20"/>
        </w:rPr>
        <w:t xml:space="preserve">. </w:t>
      </w:r>
      <w:r w:rsidRPr="00E93E3B">
        <w:rPr>
          <w:sz w:val="20"/>
          <w:szCs w:val="20"/>
        </w:rPr>
        <w:t>The timeline</w:t>
      </w:r>
      <w:r>
        <w:rPr>
          <w:sz w:val="20"/>
          <w:szCs w:val="20"/>
        </w:rPr>
        <w:t xml:space="preserve"> provides key dates to apply and </w:t>
      </w:r>
      <w:proofErr w:type="spellStart"/>
      <w:r>
        <w:rPr>
          <w:sz w:val="20"/>
          <w:szCs w:val="20"/>
        </w:rPr>
        <w:t>enrol</w:t>
      </w:r>
      <w:proofErr w:type="spellEnd"/>
      <w:r>
        <w:rPr>
          <w:sz w:val="20"/>
          <w:szCs w:val="20"/>
        </w:rPr>
        <w:t xml:space="preserve"> </w:t>
      </w:r>
      <w:r w:rsidRPr="00E93E3B">
        <w:rPr>
          <w:sz w:val="20"/>
          <w:szCs w:val="20"/>
        </w:rPr>
        <w:t xml:space="preserve">your child into </w:t>
      </w:r>
      <w:r w:rsidR="001B6356" w:rsidRPr="00E93E3B">
        <w:rPr>
          <w:sz w:val="20"/>
          <w:szCs w:val="20"/>
        </w:rPr>
        <w:t>Foundation for the 202</w:t>
      </w:r>
      <w:r w:rsidR="001B6356">
        <w:rPr>
          <w:sz w:val="20"/>
          <w:szCs w:val="20"/>
        </w:rPr>
        <w:t>7</w:t>
      </w:r>
      <w:r w:rsidR="001B6356" w:rsidRPr="00E93E3B">
        <w:rPr>
          <w:sz w:val="20"/>
          <w:szCs w:val="20"/>
        </w:rPr>
        <w:t xml:space="preserve"> school year.</w:t>
      </w:r>
    </w:p>
    <w:tbl>
      <w:tblPr>
        <w:tblStyle w:val="GridTable4-Accent11"/>
        <w:tblpPr w:leftFromText="180" w:rightFromText="180" w:vertAnchor="page" w:horzAnchor="margin" w:tblpXSpec="center" w:tblpY="3301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B6356" w:rsidRPr="005C7838" w14:paraId="76142FBA" w14:textId="77777777" w:rsidTr="001B6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A7E"/>
            <w:vAlign w:val="center"/>
            <w:hideMark/>
          </w:tcPr>
          <w:p w14:paraId="58D7E626" w14:textId="77777777" w:rsidR="001B6356" w:rsidRPr="005C7838" w:rsidRDefault="001B6356" w:rsidP="001B63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2026 Dates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A7E"/>
            <w:vAlign w:val="center"/>
            <w:hideMark/>
          </w:tcPr>
          <w:p w14:paraId="6DA535F7" w14:textId="77777777" w:rsidR="001B6356" w:rsidRPr="005C7838" w:rsidRDefault="001B6356" w:rsidP="001B63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What do parents/carers need to do?</w:t>
            </w:r>
          </w:p>
        </w:tc>
      </w:tr>
      <w:tr w:rsidR="001B6356" w:rsidRPr="005C7838" w14:paraId="341D108B" w14:textId="77777777" w:rsidTr="001B635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77DB17" w14:textId="77777777" w:rsidR="001B6356" w:rsidRPr="005C7838" w:rsidRDefault="001B6356" w:rsidP="001B6356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Term 1: Tuesday 27 January (students start 28 January) – Thursday 2 April 2026</w:t>
            </w:r>
          </w:p>
        </w:tc>
      </w:tr>
      <w:tr w:rsidR="001B6356" w:rsidRPr="005C7838" w14:paraId="02B80DD7" w14:textId="77777777" w:rsidTr="001B635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82D4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Terms 1 and 2,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F328" w14:textId="77777777" w:rsidR="001B6356" w:rsidRPr="005C7838" w:rsidRDefault="001B6356" w:rsidP="001B6356">
            <w:pPr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5C7838">
              <w:rPr>
                <w:rFonts w:cs="Times New Roman"/>
                <w:b/>
                <w:sz w:val="20"/>
                <w:szCs w:val="20"/>
              </w:rPr>
              <w:t>Attend school tours</w:t>
            </w:r>
            <w:r w:rsidRPr="005C783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C7838">
              <w:rPr>
                <w:rFonts w:cs="Times New Roman"/>
                <w:sz w:val="20"/>
                <w:szCs w:val="20"/>
              </w:rPr>
              <w:t>organised</w:t>
            </w:r>
            <w:proofErr w:type="spellEnd"/>
            <w:r w:rsidRPr="005C7838">
              <w:rPr>
                <w:rFonts w:cs="Times New Roman"/>
                <w:sz w:val="20"/>
                <w:szCs w:val="20"/>
              </w:rPr>
              <w:t xml:space="preserve"> by primary schools </w:t>
            </w:r>
            <w:r w:rsidRPr="005C7838">
              <w:rPr>
                <w:rFonts w:cs="Times New Roman"/>
                <w:i/>
                <w:color w:val="000000"/>
                <w:sz w:val="20"/>
                <w:szCs w:val="20"/>
              </w:rPr>
              <w:t>(optional)</w:t>
            </w:r>
            <w:r w:rsidRPr="005C7838">
              <w:rPr>
                <w:rFonts w:cs="Times New Roman"/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1B6356" w:rsidRPr="005C7838" w14:paraId="07D3D804" w14:textId="77777777" w:rsidTr="001B6356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AF72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By Thursday 2 April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870D" w14:textId="77777777" w:rsidR="001B6356" w:rsidRPr="005C7838" w:rsidRDefault="001B6356" w:rsidP="001B6356">
            <w:pPr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5C7838">
              <w:rPr>
                <w:rFonts w:cs="Times New Roman"/>
                <w:bCs/>
                <w:sz w:val="20"/>
                <w:szCs w:val="20"/>
              </w:rPr>
              <w:t xml:space="preserve">School zones for the 2027 school year are available. </w:t>
            </w:r>
            <w:r w:rsidRPr="005C7838">
              <w:rPr>
                <w:rFonts w:cs="Times New Roman"/>
                <w:sz w:val="20"/>
                <w:szCs w:val="20"/>
              </w:rPr>
              <w:t>You can</w:t>
            </w:r>
            <w:r w:rsidRPr="005C7838">
              <w:rPr>
                <w:rFonts w:cs="Times New Roman"/>
                <w:b/>
                <w:bCs/>
                <w:sz w:val="20"/>
                <w:szCs w:val="20"/>
              </w:rPr>
              <w:t xml:space="preserve"> find your</w:t>
            </w:r>
            <w:r w:rsidRPr="005C7838">
              <w:rPr>
                <w:rFonts w:cs="Times New Roman"/>
                <w:b/>
                <w:sz w:val="20"/>
                <w:szCs w:val="20"/>
              </w:rPr>
              <w:t xml:space="preserve"> local school at </w:t>
            </w:r>
            <w:hyperlink r:id="rId5" w:history="1">
              <w:r w:rsidRPr="00236B3F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www.findmyschool.vic.gov.au</w:t>
              </w:r>
            </w:hyperlink>
            <w:r w:rsidRPr="00236B3F">
              <w:rPr>
                <w:rFonts w:cs="Times New Roman"/>
                <w:color w:val="0000FF"/>
                <w:sz w:val="20"/>
                <w:szCs w:val="20"/>
              </w:rPr>
              <w:t>.</w:t>
            </w:r>
            <w:r w:rsidRPr="00236B3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1B6356" w:rsidRPr="005C7838" w14:paraId="1B649848" w14:textId="77777777" w:rsidTr="001B63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12C035" w14:textId="77777777" w:rsidR="001B6356" w:rsidRPr="005C7838" w:rsidRDefault="001B6356" w:rsidP="001B6356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Term 2: Monday 20 April – Friday 26 June 2026</w:t>
            </w:r>
          </w:p>
        </w:tc>
      </w:tr>
      <w:tr w:rsidR="001B6356" w:rsidRPr="005C7838" w14:paraId="2EF7761B" w14:textId="77777777" w:rsidTr="001B6356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D2A0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From Monday 20 April 2026</w:t>
            </w:r>
          </w:p>
          <w:p w14:paraId="21C7477A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DD6D4" w14:textId="15EF6189" w:rsidR="001B6356" w:rsidRPr="005C7838" w:rsidRDefault="001B6356" w:rsidP="001B6356">
            <w:pPr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C7838">
              <w:rPr>
                <w:rFonts w:cs="Times New Roman"/>
                <w:bCs/>
                <w:sz w:val="20"/>
                <w:szCs w:val="20"/>
              </w:rPr>
              <w:t>From the start of Term 2,</w:t>
            </w:r>
            <w:r w:rsidRPr="005C7838">
              <w:rPr>
                <w:rFonts w:cs="Times New Roman"/>
                <w:b/>
                <w:sz w:val="20"/>
                <w:szCs w:val="20"/>
              </w:rPr>
              <w:t xml:space="preserve"> complete and submit your child’s application</w:t>
            </w:r>
            <w:r w:rsidRPr="005C7838">
              <w:rPr>
                <w:rFonts w:cs="Times New Roman"/>
                <w:sz w:val="20"/>
                <w:szCs w:val="20"/>
              </w:rPr>
              <w:t xml:space="preserve"> –online </w:t>
            </w:r>
            <w:r>
              <w:rPr>
                <w:rFonts w:cs="Times New Roman"/>
                <w:sz w:val="20"/>
                <w:szCs w:val="20"/>
              </w:rPr>
              <w:t xml:space="preserve">here </w:t>
            </w:r>
            <w:hyperlink r:id="rId6" w:history="1">
              <w:r w:rsidRPr="001B6356">
                <w:rPr>
                  <w:rStyle w:val="Hyperlink"/>
                  <w:rFonts w:cs="Times New Roman"/>
                  <w:color w:val="004F88"/>
                  <w:sz w:val="20"/>
                  <w:szCs w:val="20"/>
                </w:rPr>
                <w:t>(</w:t>
              </w:r>
              <w:proofErr w:type="spellStart"/>
              <w:r w:rsidRPr="001B6356">
                <w:rPr>
                  <w:rStyle w:val="Hyperlink"/>
                  <w:rFonts w:cs="Times New Roman"/>
                  <w:color w:val="004F88"/>
                  <w:sz w:val="20"/>
                  <w:szCs w:val="20"/>
                </w:rPr>
                <w:t>VicStude</w:t>
              </w:r>
              <w:r w:rsidRPr="001B6356">
                <w:rPr>
                  <w:rStyle w:val="Hyperlink"/>
                  <w:rFonts w:cs="Times New Roman"/>
                  <w:color w:val="004F88"/>
                  <w:sz w:val="20"/>
                  <w:szCs w:val="20"/>
                </w:rPr>
                <w:t>n</w:t>
              </w:r>
              <w:r w:rsidRPr="001B6356">
                <w:rPr>
                  <w:rStyle w:val="Hyperlink"/>
                  <w:rFonts w:cs="Times New Roman"/>
                  <w:color w:val="004F88"/>
                  <w:sz w:val="20"/>
                  <w:szCs w:val="20"/>
                </w:rPr>
                <w:t>ts</w:t>
              </w:r>
              <w:proofErr w:type="spellEnd"/>
              <w:r w:rsidRPr="001B6356">
                <w:rPr>
                  <w:rStyle w:val="Hyperlink"/>
                  <w:rFonts w:cs="Times New Roman"/>
                  <w:color w:val="004F88"/>
                  <w:sz w:val="20"/>
                  <w:szCs w:val="20"/>
                </w:rPr>
                <w:t xml:space="preserve"> portal)</w:t>
              </w:r>
            </w:hyperlink>
          </w:p>
        </w:tc>
      </w:tr>
      <w:tr w:rsidR="001B6356" w:rsidRPr="005C7838" w14:paraId="0EB088FB" w14:textId="77777777" w:rsidTr="001B6356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7AC3A5" w14:textId="77777777" w:rsidR="001B6356" w:rsidRPr="005C7838" w:rsidRDefault="001B6356" w:rsidP="001B6356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Term 3: Monday 13 July – Friday 18 September 2026</w:t>
            </w:r>
          </w:p>
        </w:tc>
      </w:tr>
      <w:tr w:rsidR="001B6356" w:rsidRPr="005C7838" w14:paraId="0705D33A" w14:textId="77777777" w:rsidTr="001B635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B836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  <w:highlight w:val="yellow"/>
              </w:rPr>
            </w:pPr>
            <w:r w:rsidRPr="005C7838">
              <w:rPr>
                <w:sz w:val="20"/>
                <w:szCs w:val="20"/>
              </w:rPr>
              <w:t>By Friday 31 July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BDD8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5C7838">
              <w:rPr>
                <w:rFonts w:cs="Times New Roman"/>
                <w:b/>
                <w:sz w:val="20"/>
                <w:szCs w:val="20"/>
              </w:rPr>
              <w:t xml:space="preserve">Submit </w:t>
            </w:r>
            <w:r w:rsidRPr="005C7838">
              <w:rPr>
                <w:rFonts w:cs="Times New Roman"/>
                <w:b/>
                <w:bCs/>
                <w:sz w:val="20"/>
                <w:szCs w:val="20"/>
              </w:rPr>
              <w:t>your completed application</w:t>
            </w:r>
            <w:r w:rsidRPr="005C7838">
              <w:rPr>
                <w:rFonts w:cs="Times New Roman"/>
                <w:sz w:val="20"/>
                <w:szCs w:val="20"/>
              </w:rPr>
              <w:t xml:space="preserve"> to the government primary school </w:t>
            </w:r>
            <w:r w:rsidRPr="005C7838">
              <w:rPr>
                <w:rFonts w:cs="Times New Roman"/>
                <w:sz w:val="20"/>
                <w:szCs w:val="20"/>
                <w:u w:val="single"/>
              </w:rPr>
              <w:t>by</w:t>
            </w:r>
            <w:r w:rsidRPr="005C7838">
              <w:rPr>
                <w:sz w:val="20"/>
                <w:szCs w:val="20"/>
              </w:rPr>
              <w:t xml:space="preserve"> </w:t>
            </w:r>
            <w:r w:rsidRPr="003C2720">
              <w:rPr>
                <w:sz w:val="20"/>
                <w:szCs w:val="20"/>
                <w:u w:val="single"/>
              </w:rPr>
              <w:t>Friday 31 July 2026</w:t>
            </w:r>
            <w:r w:rsidRPr="005C7838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B6356" w:rsidRPr="005C7838" w14:paraId="1509DFD3" w14:textId="77777777" w:rsidTr="001B6356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FDB0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Between Monday 3 August and Friday 14 August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0375" w14:textId="77777777" w:rsidR="001B6356" w:rsidRPr="00C5273E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C5273E">
              <w:rPr>
                <w:rFonts w:cs="Times New Roman"/>
                <w:sz w:val="20"/>
                <w:szCs w:val="20"/>
              </w:rPr>
              <w:t>Primary schools will notify you in writing of</w:t>
            </w:r>
            <w:r w:rsidRPr="00C5273E">
              <w:rPr>
                <w:rFonts w:cs="Times New Roman"/>
                <w:b/>
                <w:sz w:val="20"/>
                <w:szCs w:val="20"/>
              </w:rPr>
              <w:t xml:space="preserve"> enrolment outcomes</w:t>
            </w:r>
            <w:r w:rsidRPr="00C5273E">
              <w:rPr>
                <w:rFonts w:cs="Times New Roman"/>
                <w:sz w:val="20"/>
                <w:szCs w:val="20"/>
              </w:rPr>
              <w:t xml:space="preserve"> during this period.</w:t>
            </w:r>
          </w:p>
          <w:p w14:paraId="0D627407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C5273E">
              <w:rPr>
                <w:rFonts w:cs="Times New Roman"/>
                <w:sz w:val="20"/>
                <w:szCs w:val="20"/>
              </w:rPr>
              <w:t xml:space="preserve">If your enrolment application is not successful, </w:t>
            </w:r>
            <w:r w:rsidRPr="00C5273E">
              <w:rPr>
                <w:sz w:val="20"/>
                <w:szCs w:val="20"/>
              </w:rPr>
              <w:t xml:space="preserve">and you believe you have appropriate grounds </w:t>
            </w:r>
            <w:r w:rsidRPr="00BD4C37">
              <w:rPr>
                <w:sz w:val="20"/>
                <w:szCs w:val="20"/>
              </w:rPr>
              <w:t>to appeal the decision,</w:t>
            </w:r>
            <w:r w:rsidRPr="00BD4C37">
              <w:rPr>
                <w:rFonts w:cs="Times New Roman"/>
                <w:sz w:val="20"/>
                <w:szCs w:val="20"/>
              </w:rPr>
              <w:t xml:space="preserve"> you may lodge a written appeal with the school using the Appeal Form, found in the Appeals information pack for parents and carers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D4C37">
              <w:rPr>
                <w:sz w:val="20"/>
                <w:szCs w:val="20"/>
              </w:rPr>
              <w:t>(</w:t>
            </w:r>
            <w:hyperlink r:id="rId7" w:history="1">
              <w:r w:rsidRPr="00BD4C37">
                <w:rPr>
                  <w:rStyle w:val="Hyperlink"/>
                  <w:rFonts w:cs="Times New Roman"/>
                  <w:sz w:val="20"/>
                  <w:szCs w:val="20"/>
                </w:rPr>
                <w:t>DOCX</w:t>
              </w:r>
            </w:hyperlink>
            <w:r w:rsidRPr="00BD4C37">
              <w:rPr>
                <w:rFonts w:cs="Times New Roman"/>
                <w:sz w:val="20"/>
                <w:szCs w:val="20"/>
              </w:rPr>
              <w:t xml:space="preserve"> and </w:t>
            </w:r>
            <w:hyperlink r:id="rId8" w:history="1">
              <w:r w:rsidRPr="00BD4C37">
                <w:rPr>
                  <w:rStyle w:val="Hyperlink"/>
                  <w:rFonts w:cs="Times New Roman"/>
                  <w:sz w:val="20"/>
                  <w:szCs w:val="20"/>
                </w:rPr>
                <w:t>PDF</w:t>
              </w:r>
            </w:hyperlink>
            <w:r w:rsidRPr="00BD4C37">
              <w:rPr>
                <w:rFonts w:cs="Times New Roman"/>
                <w:sz w:val="20"/>
                <w:szCs w:val="20"/>
              </w:rPr>
              <w:t xml:space="preserve">), </w:t>
            </w:r>
            <w:r w:rsidRPr="00BD4C37">
              <w:rPr>
                <w:sz w:val="20"/>
                <w:szCs w:val="20"/>
              </w:rPr>
              <w:t xml:space="preserve">available on the </w:t>
            </w:r>
            <w:hyperlink r:id="rId9" w:history="1">
              <w:r w:rsidRPr="00BD4C37">
                <w:rPr>
                  <w:rStyle w:val="Hyperlink"/>
                  <w:sz w:val="20"/>
                  <w:szCs w:val="20"/>
                </w:rPr>
                <w:t>Enrolling in school webpage</w:t>
              </w:r>
            </w:hyperlink>
            <w:r w:rsidRPr="00BD4C37">
              <w:rPr>
                <w:sz w:val="20"/>
                <w:szCs w:val="20"/>
              </w:rPr>
              <w:t>.</w:t>
            </w:r>
          </w:p>
        </w:tc>
      </w:tr>
      <w:tr w:rsidR="001B6356" w:rsidRPr="005C7838" w14:paraId="50165D1E" w14:textId="77777777" w:rsidTr="001B635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6CBB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By Friday 28 August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1BEC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5C7838">
              <w:rPr>
                <w:rFonts w:cs="Times New Roman"/>
                <w:b/>
                <w:sz w:val="20"/>
                <w:szCs w:val="20"/>
              </w:rPr>
              <w:t xml:space="preserve">Confirm acceptance </w:t>
            </w:r>
            <w:r w:rsidRPr="005C7838">
              <w:rPr>
                <w:rFonts w:cs="Times New Roman"/>
                <w:b/>
                <w:bCs/>
                <w:sz w:val="20"/>
                <w:szCs w:val="20"/>
              </w:rPr>
              <w:t>of your child’s place</w:t>
            </w:r>
            <w:r w:rsidRPr="005C7838">
              <w:rPr>
                <w:rFonts w:cs="Times New Roman"/>
                <w:sz w:val="20"/>
                <w:szCs w:val="20"/>
              </w:rPr>
              <w:t xml:space="preserve"> by completing the </w:t>
            </w:r>
            <w:r>
              <w:rPr>
                <w:rFonts w:cs="Times New Roman"/>
                <w:sz w:val="20"/>
                <w:szCs w:val="20"/>
              </w:rPr>
              <w:t xml:space="preserve">required steps included in </w:t>
            </w:r>
            <w:r w:rsidRPr="005C7838">
              <w:rPr>
                <w:rFonts w:cs="Times New Roman"/>
                <w:sz w:val="20"/>
                <w:szCs w:val="20"/>
              </w:rPr>
              <w:t>the enrolment offer.</w:t>
            </w:r>
          </w:p>
          <w:p w14:paraId="6CF00C57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5C7838">
              <w:rPr>
                <w:rFonts w:cs="Times New Roman"/>
                <w:sz w:val="20"/>
                <w:szCs w:val="20"/>
              </w:rPr>
              <w:t xml:space="preserve">If you </w:t>
            </w:r>
            <w:r w:rsidRPr="00920828">
              <w:rPr>
                <w:rFonts w:cs="Times New Roman"/>
                <w:sz w:val="20"/>
                <w:szCs w:val="20"/>
              </w:rPr>
              <w:t>intend to appeal, submit</w:t>
            </w:r>
            <w:r w:rsidRPr="005C7838">
              <w:rPr>
                <w:rFonts w:cs="Times New Roman"/>
                <w:sz w:val="20"/>
                <w:szCs w:val="20"/>
              </w:rPr>
              <w:t xml:space="preserve"> a written appeal to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 w:rsidRPr="005C7838">
              <w:rPr>
                <w:rFonts w:cs="Times New Roman"/>
                <w:sz w:val="20"/>
                <w:szCs w:val="20"/>
              </w:rPr>
              <w:t xml:space="preserve">primary school </w:t>
            </w:r>
            <w:r w:rsidRPr="00D41BF8">
              <w:rPr>
                <w:rFonts w:cs="Times New Roman"/>
                <w:sz w:val="20"/>
                <w:szCs w:val="20"/>
                <w:u w:val="single"/>
              </w:rPr>
              <w:t>b</w:t>
            </w:r>
            <w:r w:rsidRPr="005C7838">
              <w:rPr>
                <w:rFonts w:cs="Times New Roman"/>
                <w:sz w:val="20"/>
                <w:szCs w:val="20"/>
                <w:u w:val="single"/>
              </w:rPr>
              <w:t>y Friday 28 August</w:t>
            </w:r>
            <w:r w:rsidRPr="005C7838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1B6356" w:rsidRPr="005C7838" w14:paraId="115E6F19" w14:textId="77777777" w:rsidTr="001B6356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16F4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By Friday 11 September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33F4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5C7838">
              <w:rPr>
                <w:rFonts w:cs="Times New Roman"/>
                <w:sz w:val="20"/>
                <w:szCs w:val="20"/>
              </w:rPr>
              <w:t>Primary schools will notify you in writing</w:t>
            </w:r>
            <w:r w:rsidRPr="005C7838">
              <w:rPr>
                <w:rFonts w:cs="Times New Roman"/>
                <w:bCs/>
                <w:sz w:val="20"/>
                <w:szCs w:val="20"/>
              </w:rPr>
              <w:t xml:space="preserve"> of </w:t>
            </w:r>
            <w:r w:rsidRPr="005C7838">
              <w:rPr>
                <w:rFonts w:cs="Times New Roman"/>
                <w:b/>
                <w:sz w:val="20"/>
                <w:szCs w:val="20"/>
              </w:rPr>
              <w:t>appeal outcomes</w:t>
            </w:r>
            <w:r w:rsidRPr="005C7838">
              <w:rPr>
                <w:rFonts w:cs="Times New Roman"/>
                <w:bCs/>
                <w:sz w:val="20"/>
                <w:szCs w:val="20"/>
              </w:rPr>
              <w:t>.</w:t>
            </w:r>
            <w:r w:rsidRPr="005C783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3760303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7D46A2">
              <w:rPr>
                <w:rFonts w:cs="Times New Roman"/>
                <w:b/>
                <w:sz w:val="20"/>
                <w:szCs w:val="20"/>
              </w:rPr>
              <w:t xml:space="preserve">If your appeal is successful, </w:t>
            </w:r>
            <w:r w:rsidRPr="007D46A2">
              <w:rPr>
                <w:rFonts w:cs="Times New Roman"/>
                <w:bCs/>
                <w:sz w:val="20"/>
                <w:szCs w:val="20"/>
              </w:rPr>
              <w:t>you must complete an enrolment form to confirm acceptance.</w:t>
            </w:r>
          </w:p>
        </w:tc>
      </w:tr>
      <w:tr w:rsidR="001B6356" w:rsidRPr="005C7838" w14:paraId="68FBBFB9" w14:textId="77777777" w:rsidTr="001B6356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BFDC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By Friday 18 September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5A74" w14:textId="77777777" w:rsidR="001B6356" w:rsidRPr="00563EEC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920828">
              <w:rPr>
                <w:rFonts w:cs="Times New Roman"/>
                <w:sz w:val="20"/>
                <w:szCs w:val="20"/>
              </w:rPr>
              <w:t>If your appeal</w:t>
            </w:r>
            <w:r>
              <w:rPr>
                <w:rFonts w:cs="Times New Roman"/>
                <w:sz w:val="20"/>
                <w:szCs w:val="20"/>
              </w:rPr>
              <w:t xml:space="preserve"> to the school</w:t>
            </w:r>
            <w:r w:rsidRPr="00920828">
              <w:rPr>
                <w:rFonts w:cs="Times New Roman"/>
                <w:sz w:val="20"/>
                <w:szCs w:val="20"/>
              </w:rPr>
              <w:t xml:space="preserve"> is </w:t>
            </w:r>
            <w:r>
              <w:rPr>
                <w:rFonts w:cs="Times New Roman"/>
                <w:sz w:val="20"/>
                <w:szCs w:val="20"/>
              </w:rPr>
              <w:t>un</w:t>
            </w:r>
            <w:r w:rsidRPr="00920828">
              <w:rPr>
                <w:rFonts w:cs="Times New Roman"/>
                <w:sz w:val="20"/>
                <w:szCs w:val="20"/>
              </w:rPr>
              <w:t>successful</w:t>
            </w:r>
            <w:r w:rsidRPr="001525A3">
              <w:rPr>
                <w:rFonts w:cs="Times New Roman"/>
                <w:sz w:val="20"/>
                <w:szCs w:val="20"/>
              </w:rPr>
              <w:t>,</w:t>
            </w:r>
            <w:r w:rsidRPr="00BE37A4">
              <w:rPr>
                <w:rFonts w:cstheme="minorHAnsi"/>
                <w:sz w:val="20"/>
                <w:szCs w:val="20"/>
              </w:rPr>
              <w:t xml:space="preserve"> and you believe your appeal has not been adequately considered,</w:t>
            </w:r>
            <w:r w:rsidRPr="001525A3">
              <w:rPr>
                <w:rFonts w:cs="Times New Roman"/>
                <w:sz w:val="20"/>
                <w:szCs w:val="20"/>
              </w:rPr>
              <w:t xml:space="preserve"> you may lodge a written appeal to the relevant Department</w:t>
            </w:r>
            <w:r>
              <w:rPr>
                <w:rFonts w:cs="Times New Roman"/>
                <w:sz w:val="20"/>
                <w:szCs w:val="20"/>
              </w:rPr>
              <w:t xml:space="preserve"> of Education</w:t>
            </w:r>
            <w:r w:rsidRPr="00A10542">
              <w:rPr>
                <w:rFonts w:cs="Times New Roman"/>
                <w:sz w:val="20"/>
                <w:szCs w:val="20"/>
              </w:rPr>
              <w:t xml:space="preserve"> Regional Director</w:t>
            </w:r>
            <w:r>
              <w:rPr>
                <w:rFonts w:cs="Times New Roman"/>
                <w:sz w:val="20"/>
                <w:szCs w:val="20"/>
              </w:rPr>
              <w:t>. F</w:t>
            </w:r>
            <w:r w:rsidRPr="007D46A2">
              <w:rPr>
                <w:rFonts w:cs="Times New Roman"/>
                <w:sz w:val="20"/>
                <w:szCs w:val="20"/>
              </w:rPr>
              <w:t xml:space="preserve">or regional office </w:t>
            </w:r>
            <w:r>
              <w:rPr>
                <w:rFonts w:cs="Times New Roman"/>
                <w:sz w:val="20"/>
                <w:szCs w:val="20"/>
              </w:rPr>
              <w:t xml:space="preserve">details, email </w:t>
            </w:r>
            <w:hyperlink r:id="rId10" w:history="1">
              <w:r w:rsidRPr="005B68AB">
                <w:rPr>
                  <w:rStyle w:val="Hyperlink"/>
                  <w:rFonts w:cs="Times New Roman"/>
                  <w:sz w:val="20"/>
                  <w:szCs w:val="20"/>
                </w:rPr>
                <w:t>enquiries@education.vic.gov.au</w:t>
              </w:r>
            </w:hyperlink>
            <w:r w:rsidRPr="007D46A2">
              <w:rPr>
                <w:rFonts w:cs="Times New Roman"/>
                <w:sz w:val="20"/>
                <w:szCs w:val="20"/>
                <w:u w:val="single"/>
              </w:rPr>
              <w:t>.</w:t>
            </w:r>
          </w:p>
          <w:p w14:paraId="5BABCD9C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written</w:t>
            </w:r>
            <w:r w:rsidRPr="005C7838">
              <w:rPr>
                <w:rFonts w:cs="Times New Roman"/>
                <w:sz w:val="20"/>
                <w:szCs w:val="20"/>
              </w:rPr>
              <w:t xml:space="preserve"> appeal to the Regional Director</w:t>
            </w:r>
            <w:r>
              <w:rPr>
                <w:rFonts w:cs="Times New Roman"/>
                <w:sz w:val="20"/>
                <w:szCs w:val="20"/>
              </w:rPr>
              <w:t xml:space="preserve"> must be</w:t>
            </w:r>
            <w:r w:rsidRPr="005C7838">
              <w:rPr>
                <w:rFonts w:cs="Times New Roman"/>
                <w:sz w:val="20"/>
                <w:szCs w:val="20"/>
              </w:rPr>
              <w:t xml:space="preserve"> submit</w:t>
            </w:r>
            <w:r>
              <w:rPr>
                <w:rFonts w:cs="Times New Roman"/>
                <w:sz w:val="20"/>
                <w:szCs w:val="20"/>
              </w:rPr>
              <w:t>ted</w:t>
            </w:r>
            <w:r w:rsidRPr="005C7838">
              <w:rPr>
                <w:rFonts w:cs="Times New Roman"/>
                <w:sz w:val="20"/>
                <w:szCs w:val="20"/>
              </w:rPr>
              <w:t xml:space="preserve"> </w:t>
            </w:r>
            <w:r w:rsidRPr="005C7838">
              <w:rPr>
                <w:rFonts w:cs="Times New Roman"/>
                <w:sz w:val="20"/>
                <w:szCs w:val="20"/>
                <w:u w:val="single"/>
              </w:rPr>
              <w:t>by Friday 18 September</w:t>
            </w:r>
            <w:r w:rsidRPr="005C7838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1B6356" w:rsidRPr="005C7838" w14:paraId="4B8EA1E8" w14:textId="77777777" w:rsidTr="001B635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F7052F" w14:textId="77777777" w:rsidR="001B6356" w:rsidRPr="005C7838" w:rsidRDefault="001B6356" w:rsidP="001B6356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Term 4: Monday 5 October – Friday 18 December 2026</w:t>
            </w:r>
          </w:p>
        </w:tc>
      </w:tr>
      <w:tr w:rsidR="001B6356" w:rsidRPr="005C7838" w14:paraId="455BF308" w14:textId="77777777" w:rsidTr="001B63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E62636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Term 4,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4B2CB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5C7838">
              <w:rPr>
                <w:rFonts w:cs="Times New Roman"/>
                <w:bCs/>
                <w:sz w:val="20"/>
                <w:szCs w:val="20"/>
              </w:rPr>
              <w:t>Attend transition</w:t>
            </w:r>
            <w:r w:rsidRPr="005C7838">
              <w:rPr>
                <w:rFonts w:cs="Times New Roman"/>
                <w:sz w:val="20"/>
                <w:szCs w:val="20"/>
              </w:rPr>
              <w:t xml:space="preserve"> sessions hosted by primary schools.</w:t>
            </w:r>
          </w:p>
        </w:tc>
      </w:tr>
      <w:tr w:rsidR="001B6356" w:rsidRPr="005C7838" w14:paraId="1C7E82EF" w14:textId="77777777" w:rsidTr="001B6356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5936" w14:textId="77777777" w:rsidR="001B6356" w:rsidRPr="005C7838" w:rsidRDefault="001B6356" w:rsidP="001B6356">
            <w:pPr>
              <w:spacing w:before="60" w:after="60" w:line="276" w:lineRule="auto"/>
              <w:rPr>
                <w:sz w:val="20"/>
                <w:szCs w:val="20"/>
              </w:rPr>
            </w:pPr>
            <w:r w:rsidRPr="005C7838">
              <w:rPr>
                <w:sz w:val="20"/>
                <w:szCs w:val="20"/>
              </w:rPr>
              <w:t>By Friday 6 November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6E9F" w14:textId="77777777" w:rsidR="001B6356" w:rsidRPr="005C7838" w:rsidRDefault="001B6356" w:rsidP="001B6356">
            <w:pPr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ind w:left="527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467A5">
              <w:rPr>
                <w:rFonts w:cs="Times New Roman"/>
                <w:sz w:val="20"/>
                <w:szCs w:val="20"/>
              </w:rPr>
              <w:t xml:space="preserve">If you have lodged an appeal with the Regional Director, the region will </w:t>
            </w:r>
            <w:r w:rsidRPr="003467A5">
              <w:rPr>
                <w:rFonts w:cs="Times New Roman"/>
                <w:bCs/>
                <w:sz w:val="20"/>
                <w:szCs w:val="20"/>
              </w:rPr>
              <w:t>notify you in writing of the outcome by this date</w:t>
            </w:r>
            <w:r w:rsidRPr="005C7838">
              <w:rPr>
                <w:rFonts w:cs="Times New Roman"/>
                <w:bCs/>
                <w:sz w:val="20"/>
                <w:szCs w:val="20"/>
              </w:rPr>
              <w:t>. This only applies to appeals received by the closing date of Friday 18 September.</w:t>
            </w:r>
          </w:p>
        </w:tc>
      </w:tr>
    </w:tbl>
    <w:p w14:paraId="49E04960" w14:textId="77777777" w:rsidR="00AD3E65" w:rsidRDefault="00AD3E65" w:rsidP="00AD3E65">
      <w:pPr>
        <w:rPr>
          <w:color w:val="001F5F"/>
        </w:rPr>
      </w:pPr>
    </w:p>
    <w:p w14:paraId="5B7537E8" w14:textId="45AE3FE0" w:rsidR="00B51010" w:rsidRDefault="00AD3E65">
      <w:r w:rsidRPr="00222244" w:rsidDel="00E80510">
        <w:rPr>
          <w:color w:val="001F5F"/>
        </w:rPr>
        <w:t xml:space="preserve"> </w:t>
      </w:r>
    </w:p>
    <w:sectPr w:rsidR="00B51010" w:rsidSect="00617FB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6F43"/>
    <w:multiLevelType w:val="hybridMultilevel"/>
    <w:tmpl w:val="21FC246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027FA"/>
    <w:multiLevelType w:val="hybridMultilevel"/>
    <w:tmpl w:val="BE704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86012">
    <w:abstractNumId w:val="0"/>
  </w:num>
  <w:num w:numId="2" w16cid:durableId="90087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65"/>
    <w:rsid w:val="001B6356"/>
    <w:rsid w:val="005C5349"/>
    <w:rsid w:val="00617FBF"/>
    <w:rsid w:val="00A37BB5"/>
    <w:rsid w:val="00AD3E65"/>
    <w:rsid w:val="00B51010"/>
    <w:rsid w:val="00D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7703"/>
  <w15:chartTrackingRefBased/>
  <w15:docId w15:val="{E8CD29C6-0A44-4816-ACB4-188EFB88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E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E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E65"/>
    <w:rPr>
      <w:color w:val="467886" w:themeColor="hyperlink"/>
      <w:u w:val="single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AD3E65"/>
    <w:pPr>
      <w:spacing w:after="0" w:line="240" w:lineRule="auto"/>
    </w:pPr>
    <w:rPr>
      <w:rFonts w:ascii="Arial" w:eastAsia="Arial" w:hAnsi="Arial" w:cs="Arial"/>
      <w:kern w:val="0"/>
      <w:sz w:val="24"/>
      <w:szCs w:val="24"/>
      <w:lang w:val="en-GB"/>
      <w14:ligatures w14:val="none"/>
    </w:rPr>
    <w:tblPr>
      <w:tblStyleRowBandSize w:val="1"/>
      <w:tblStyleColBandSize w:val="1"/>
      <w:tblInd w:w="0" w:type="nil"/>
    </w:tblPr>
    <w:tcPr>
      <w:shd w:val="clear" w:color="auto" w:fill="D1EEF9"/>
    </w:tcPr>
    <w:tblStylePr w:type="firstRow">
      <w:rPr>
        <w:b/>
        <w:bCs/>
        <w:color w:val="FFFFFF"/>
      </w:rPr>
      <w:tblPr/>
      <w:tcPr>
        <w:tcBorders>
          <w:top w:val="single" w:sz="4" w:space="0" w:color="1CADE4"/>
          <w:left w:val="single" w:sz="4" w:space="0" w:color="1CADE4"/>
          <w:bottom w:val="single" w:sz="4" w:space="0" w:color="1CADE4"/>
          <w:right w:val="single" w:sz="4" w:space="0" w:color="1CADE4"/>
          <w:insideH w:val="nil"/>
          <w:insideV w:val="nil"/>
        </w:tcBorders>
        <w:shd w:val="clear" w:color="auto" w:fill="1CADE4"/>
      </w:tcPr>
    </w:tblStylePr>
    <w:tblStylePr w:type="lastRow">
      <w:rPr>
        <w:b/>
        <w:bCs/>
      </w:rPr>
      <w:tblPr/>
      <w:tcPr>
        <w:tcBorders>
          <w:top w:val="double" w:sz="4" w:space="0" w:color="1CAD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</w:style>
  <w:style w:type="table" w:styleId="GridTable4-Accent1">
    <w:name w:val="Grid Table 4 Accent 1"/>
    <w:basedOn w:val="TableNormal"/>
    <w:uiPriority w:val="49"/>
    <w:rsid w:val="00AD3E6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B635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vic.gov.au/Documents/Appeals-information-pack-for-parents-and-carer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vic.gov.au/Documents/Appeals-information-pack-for-parents-and-carer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s.educationapps.vic.gov.au/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ndmyschool.vic.gov.au" TargetMode="External"/><Relationship Id="rId10" Type="http://schemas.openxmlformats.org/officeDocument/2006/relationships/hyperlink" Target="mailto:enquiries@education.vi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c.gov.au/how-choose-school-and-en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2565</Characters>
  <Application>Microsoft Office Word</Application>
  <DocSecurity>0</DocSecurity>
  <Lines>21</Lines>
  <Paragraphs>6</Paragraphs>
  <ScaleCrop>false</ScaleCrop>
  <Company>Department of Education and Training Victoria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Ross 2</dc:creator>
  <cp:keywords/>
  <dc:description/>
  <cp:lastModifiedBy>Barbara Rogers</cp:lastModifiedBy>
  <cp:revision>3</cp:revision>
  <cp:lastPrinted>2026-04-21T01:54:00Z</cp:lastPrinted>
  <dcterms:created xsi:type="dcterms:W3CDTF">2026-04-21T01:38:00Z</dcterms:created>
  <dcterms:modified xsi:type="dcterms:W3CDTF">2026-04-21T01:57:00Z</dcterms:modified>
</cp:coreProperties>
</file>