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52"/>
          <w:szCs w:val="52"/>
        </w:r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7E45D0E4" w:rsidR="00F4525C" w:rsidRPr="008B5CDF" w:rsidRDefault="008B5CDF" w:rsidP="009B61E5">
          <w:pPr>
            <w:pStyle w:val="VCAADocumenttitle"/>
            <w:rPr>
              <w:sz w:val="52"/>
              <w:szCs w:val="52"/>
            </w:rPr>
          </w:pPr>
          <w:r w:rsidRPr="008B5CDF">
            <w:rPr>
              <w:sz w:val="52"/>
              <w:szCs w:val="52"/>
            </w:rPr>
            <w:t>School newsletter article (suggested text)</w:t>
          </w:r>
        </w:p>
      </w:sdtContent>
    </w:sdt>
    <w:p w14:paraId="059AEF25" w14:textId="77777777" w:rsidR="008B5CDF" w:rsidRPr="008B5CDF" w:rsidRDefault="008B5CDF" w:rsidP="008B5CDF">
      <w:pPr>
        <w:pStyle w:val="VCAAHeading2"/>
        <w:rPr>
          <w:noProof/>
          <w:lang w:val="en-AU"/>
        </w:rPr>
      </w:pPr>
      <w:bookmarkStart w:id="1" w:name="TemplateOverview"/>
      <w:bookmarkEnd w:id="1"/>
      <w:r w:rsidRPr="008B5CDF">
        <w:rPr>
          <w:noProof/>
          <w:lang w:val="en-AU"/>
        </w:rPr>
        <w:t>Senior secondary certificate reform</w:t>
      </w:r>
    </w:p>
    <w:p w14:paraId="23D523D4" w14:textId="08A70FAB" w:rsidR="008B5CDF" w:rsidRDefault="008B5CDF" w:rsidP="008B5CDF">
      <w:pPr>
        <w:pStyle w:val="VCAAbody"/>
        <w:rPr>
          <w:szCs w:val="20"/>
          <w:lang w:val="en-GB"/>
        </w:rPr>
      </w:pPr>
      <w:r w:rsidRPr="008B5CDF">
        <w:rPr>
          <w:noProof/>
          <w:lang w:val="en-AU"/>
        </w:rPr>
        <w:t>Victoria is transforming the delivery of senior secondary education with the introduction of a single senior secondary certificate that will offer greater access to quality vocational and applied learning pathways for all students.</w:t>
      </w:r>
      <w:r w:rsidR="00A95D42">
        <w:rPr>
          <w:noProof/>
          <w:lang w:val="en-AU"/>
        </w:rPr>
        <w:t xml:space="preserve"> </w:t>
      </w:r>
      <w:r w:rsidR="00A95D42" w:rsidRPr="00E01FB2">
        <w:rPr>
          <w:szCs w:val="20"/>
          <w:lang w:val="en-GB"/>
        </w:rPr>
        <w:t xml:space="preserve">The senior secondary education reforms aim to </w:t>
      </w:r>
      <w:r w:rsidR="00A95D42">
        <w:rPr>
          <w:szCs w:val="20"/>
          <w:lang w:val="en-GB"/>
        </w:rPr>
        <w:t xml:space="preserve">provide </w:t>
      </w:r>
      <w:r w:rsidR="00A95D42" w:rsidRPr="00E01FB2">
        <w:rPr>
          <w:szCs w:val="20"/>
          <w:lang w:val="en-GB"/>
        </w:rPr>
        <w:t>access to education and training that is relevant</w:t>
      </w:r>
      <w:r w:rsidR="00A95D42">
        <w:rPr>
          <w:szCs w:val="20"/>
          <w:lang w:val="en-GB"/>
        </w:rPr>
        <w:t xml:space="preserve">, </w:t>
      </w:r>
      <w:r w:rsidR="00A95D42" w:rsidRPr="00E01FB2">
        <w:rPr>
          <w:szCs w:val="20"/>
          <w:lang w:val="en-GB"/>
        </w:rPr>
        <w:t xml:space="preserve">engaging and </w:t>
      </w:r>
      <w:r w:rsidR="00A95D42">
        <w:rPr>
          <w:szCs w:val="20"/>
          <w:lang w:val="en-GB"/>
        </w:rPr>
        <w:t>that</w:t>
      </w:r>
      <w:r w:rsidR="00A95D42" w:rsidRPr="00E01FB2">
        <w:rPr>
          <w:szCs w:val="20"/>
          <w:lang w:val="en-GB"/>
        </w:rPr>
        <w:t xml:space="preserve"> delivers in-demand skills for the future world of work</w:t>
      </w:r>
      <w:r w:rsidR="003C7395">
        <w:rPr>
          <w:szCs w:val="20"/>
          <w:lang w:val="en-GB"/>
        </w:rPr>
        <w:t>, ensuring that students can access education that leads to employment</w:t>
      </w:r>
      <w:r w:rsidR="00A95D42" w:rsidRPr="00E01FB2">
        <w:rPr>
          <w:szCs w:val="20"/>
          <w:lang w:val="en-GB"/>
        </w:rPr>
        <w:t>.</w:t>
      </w:r>
    </w:p>
    <w:p w14:paraId="65E56B3B" w14:textId="584AD8DD" w:rsidR="00D106C6" w:rsidRPr="00D106C6" w:rsidRDefault="00FC0217" w:rsidP="00D106C6">
      <w:pPr>
        <w:pStyle w:val="VCAAbody"/>
        <w:rPr>
          <w:noProof/>
        </w:rPr>
      </w:pPr>
      <w:r w:rsidRPr="00FC0217">
        <w:rPr>
          <w:noProof/>
          <w:lang w:val="en-AU"/>
        </w:rPr>
        <w:t xml:space="preserve">Next year </w:t>
      </w:r>
      <w:r>
        <w:rPr>
          <w:noProof/>
          <w:lang w:val="en-AU"/>
        </w:rPr>
        <w:t>student</w:t>
      </w:r>
      <w:r w:rsidR="007C517C">
        <w:rPr>
          <w:noProof/>
          <w:lang w:val="en-AU"/>
        </w:rPr>
        <w:t>s</w:t>
      </w:r>
      <w:r w:rsidRPr="00FC0217">
        <w:rPr>
          <w:noProof/>
          <w:lang w:val="en-AU"/>
        </w:rPr>
        <w:t xml:space="preserve"> will still be able to </w:t>
      </w:r>
      <w:r>
        <w:rPr>
          <w:noProof/>
          <w:lang w:val="en-AU"/>
        </w:rPr>
        <w:t>enrol in either the</w:t>
      </w:r>
      <w:r w:rsidRPr="00FC0217">
        <w:rPr>
          <w:noProof/>
          <w:lang w:val="en-AU"/>
        </w:rPr>
        <w:t xml:space="preserve"> </w:t>
      </w:r>
      <w:r w:rsidR="006360C3">
        <w:rPr>
          <w:noProof/>
          <w:lang w:val="en-AU"/>
        </w:rPr>
        <w:t>Victorian Certificate of Applied Learning (</w:t>
      </w:r>
      <w:r w:rsidRPr="00FC0217">
        <w:rPr>
          <w:noProof/>
          <w:lang w:val="en-AU"/>
        </w:rPr>
        <w:t>VCAL</w:t>
      </w:r>
      <w:r w:rsidR="006360C3">
        <w:rPr>
          <w:noProof/>
          <w:lang w:val="en-AU"/>
        </w:rPr>
        <w:t>)</w:t>
      </w:r>
      <w:r w:rsidRPr="00FC0217">
        <w:rPr>
          <w:noProof/>
          <w:lang w:val="en-AU"/>
        </w:rPr>
        <w:t xml:space="preserve"> or the </w:t>
      </w:r>
      <w:r w:rsidR="006360C3">
        <w:rPr>
          <w:noProof/>
          <w:lang w:val="en-AU"/>
        </w:rPr>
        <w:t>Victorian Certificate of Education (</w:t>
      </w:r>
      <w:r w:rsidRPr="00FC0217">
        <w:rPr>
          <w:noProof/>
          <w:lang w:val="en-AU"/>
        </w:rPr>
        <w:t>VCE</w:t>
      </w:r>
      <w:r w:rsidR="006360C3">
        <w:rPr>
          <w:noProof/>
          <w:lang w:val="en-AU"/>
        </w:rPr>
        <w:t>)</w:t>
      </w:r>
      <w:r w:rsidRPr="00FC0217">
        <w:rPr>
          <w:noProof/>
          <w:lang w:val="en-AU"/>
        </w:rPr>
        <w:t xml:space="preserve">. The following year, in 2023, VCAL </w:t>
      </w:r>
      <w:r>
        <w:rPr>
          <w:noProof/>
          <w:lang w:val="en-AU"/>
        </w:rPr>
        <w:t>students will be enrolled in</w:t>
      </w:r>
      <w:r w:rsidRPr="00FC0217">
        <w:rPr>
          <w:noProof/>
          <w:lang w:val="en-AU"/>
        </w:rPr>
        <w:t xml:space="preserve"> the </w:t>
      </w:r>
      <w:r w:rsidR="006360C3">
        <w:rPr>
          <w:noProof/>
          <w:lang w:val="en-AU"/>
        </w:rPr>
        <w:t xml:space="preserve">new VCE </w:t>
      </w:r>
      <w:r w:rsidRPr="00FC0217">
        <w:rPr>
          <w:noProof/>
          <w:lang w:val="en-AU"/>
        </w:rPr>
        <w:t>Vocational Specialisation</w:t>
      </w:r>
      <w:r w:rsidR="00D106C6">
        <w:rPr>
          <w:noProof/>
          <w:lang w:val="en-AU"/>
        </w:rPr>
        <w:t xml:space="preserve"> or the new</w:t>
      </w:r>
      <w:r w:rsidR="00D106C6" w:rsidRPr="00D106C6">
        <w:rPr>
          <w:rFonts w:ascii="Calibri" w:eastAsia="Arial"/>
        </w:rPr>
        <w:t xml:space="preserve"> </w:t>
      </w:r>
      <w:r w:rsidR="00D106C6" w:rsidRPr="00D106C6">
        <w:rPr>
          <w:noProof/>
        </w:rPr>
        <w:t xml:space="preserve">foundation pathways certificate </w:t>
      </w:r>
      <w:r w:rsidR="00D106C6">
        <w:rPr>
          <w:noProof/>
        </w:rPr>
        <w:t>which will</w:t>
      </w:r>
      <w:r w:rsidR="00D106C6" w:rsidRPr="00D106C6">
        <w:rPr>
          <w:noProof/>
        </w:rPr>
        <w:t xml:space="preserve"> be introduced to replace Foundation VCAL.</w:t>
      </w:r>
    </w:p>
    <w:p w14:paraId="31EDC3C8" w14:textId="58132606" w:rsidR="00FC0217" w:rsidRPr="00FC0217" w:rsidRDefault="00FC0217" w:rsidP="00FC0217">
      <w:pPr>
        <w:pStyle w:val="VCAAbody"/>
        <w:rPr>
          <w:noProof/>
          <w:lang w:val="en-AU"/>
        </w:rPr>
      </w:pPr>
      <w:r w:rsidRPr="00FC0217">
        <w:rPr>
          <w:noProof/>
          <w:lang w:val="en-AU"/>
        </w:rPr>
        <w:t xml:space="preserve">The </w:t>
      </w:r>
      <w:r w:rsidR="006360C3">
        <w:rPr>
          <w:noProof/>
          <w:lang w:val="en-AU"/>
        </w:rPr>
        <w:t>VCE V</w:t>
      </w:r>
      <w:r w:rsidRPr="00FC0217">
        <w:rPr>
          <w:noProof/>
          <w:lang w:val="en-AU"/>
        </w:rPr>
        <w:t xml:space="preserve">ocational </w:t>
      </w:r>
      <w:r w:rsidR="006360C3">
        <w:rPr>
          <w:noProof/>
          <w:lang w:val="en-AU"/>
        </w:rPr>
        <w:t>S</w:t>
      </w:r>
      <w:r w:rsidRPr="00FC0217">
        <w:rPr>
          <w:noProof/>
          <w:lang w:val="en-AU"/>
        </w:rPr>
        <w:t>pecialisation will be recognised internationally</w:t>
      </w:r>
      <w:r w:rsidR="006360C3">
        <w:rPr>
          <w:noProof/>
          <w:lang w:val="en-AU"/>
        </w:rPr>
        <w:t xml:space="preserve">, </w:t>
      </w:r>
      <w:r w:rsidRPr="00FC0217">
        <w:rPr>
          <w:noProof/>
          <w:lang w:val="en-AU"/>
        </w:rPr>
        <w:t>be valued by employers</w:t>
      </w:r>
      <w:r>
        <w:rPr>
          <w:noProof/>
          <w:lang w:val="en-AU"/>
        </w:rPr>
        <w:t xml:space="preserve"> and will </w:t>
      </w:r>
      <w:r w:rsidR="006360C3">
        <w:rPr>
          <w:noProof/>
          <w:lang w:val="en-AU"/>
        </w:rPr>
        <w:t>build on</w:t>
      </w:r>
      <w:r>
        <w:rPr>
          <w:noProof/>
          <w:lang w:val="en-AU"/>
        </w:rPr>
        <w:t xml:space="preserve"> the strengths of VCAL including</w:t>
      </w:r>
      <w:r w:rsidR="006360C3">
        <w:rPr>
          <w:noProof/>
          <w:lang w:val="en-AU"/>
        </w:rPr>
        <w:t xml:space="preserve"> providing</w:t>
      </w:r>
      <w:r w:rsidRPr="00FC0217">
        <w:rPr>
          <w:noProof/>
          <w:lang w:val="en-AU"/>
        </w:rPr>
        <w:t>:</w:t>
      </w:r>
    </w:p>
    <w:p w14:paraId="097C9CD6" w14:textId="1B18B9FD" w:rsidR="00FC0217" w:rsidRPr="00FC0217" w:rsidRDefault="00FC0217" w:rsidP="006360C3">
      <w:pPr>
        <w:pStyle w:val="VCAAbody"/>
        <w:numPr>
          <w:ilvl w:val="0"/>
          <w:numId w:val="8"/>
        </w:numPr>
        <w:rPr>
          <w:noProof/>
          <w:lang w:val="en-AU"/>
        </w:rPr>
      </w:pPr>
      <w:r w:rsidRPr="00FC0217">
        <w:rPr>
          <w:noProof/>
          <w:lang w:val="en-AU"/>
        </w:rPr>
        <w:t xml:space="preserve">flexible timetables that allow </w:t>
      </w:r>
      <w:r>
        <w:rPr>
          <w:noProof/>
          <w:lang w:val="en-AU"/>
        </w:rPr>
        <w:t>students</w:t>
      </w:r>
      <w:r w:rsidRPr="00FC0217">
        <w:rPr>
          <w:noProof/>
          <w:lang w:val="en-AU"/>
        </w:rPr>
        <w:t xml:space="preserve"> to study at school, TAFE and </w:t>
      </w:r>
      <w:r>
        <w:rPr>
          <w:noProof/>
          <w:lang w:val="en-AU"/>
        </w:rPr>
        <w:t>work</w:t>
      </w:r>
    </w:p>
    <w:p w14:paraId="0C9974AB" w14:textId="30757C9D" w:rsidR="00FC0217" w:rsidRPr="00FC0217" w:rsidRDefault="00FC0217" w:rsidP="006360C3">
      <w:pPr>
        <w:pStyle w:val="VCAAbody"/>
        <w:numPr>
          <w:ilvl w:val="0"/>
          <w:numId w:val="8"/>
        </w:numPr>
        <w:rPr>
          <w:noProof/>
          <w:lang w:val="en-AU"/>
        </w:rPr>
      </w:pPr>
      <w:r w:rsidRPr="00FC0217">
        <w:rPr>
          <w:noProof/>
          <w:lang w:val="en-AU"/>
        </w:rPr>
        <w:t xml:space="preserve">opportunities to experience real-life workplaces </w:t>
      </w:r>
    </w:p>
    <w:p w14:paraId="761D7D10" w14:textId="144B79C3" w:rsidR="00FC0217" w:rsidRPr="00FC0217" w:rsidRDefault="00FC0217" w:rsidP="006360C3">
      <w:pPr>
        <w:pStyle w:val="VCAAbody"/>
        <w:numPr>
          <w:ilvl w:val="0"/>
          <w:numId w:val="8"/>
        </w:numPr>
        <w:rPr>
          <w:noProof/>
          <w:lang w:val="en-AU"/>
        </w:rPr>
      </w:pPr>
      <w:r w:rsidRPr="00FC0217">
        <w:rPr>
          <w:noProof/>
          <w:lang w:val="en-AU"/>
        </w:rPr>
        <w:t xml:space="preserve">subjects that will build </w:t>
      </w:r>
      <w:r>
        <w:rPr>
          <w:noProof/>
          <w:lang w:val="en-AU"/>
        </w:rPr>
        <w:t>students</w:t>
      </w:r>
      <w:r w:rsidRPr="00FC0217">
        <w:rPr>
          <w:noProof/>
          <w:lang w:val="en-AU"/>
        </w:rPr>
        <w:t xml:space="preserve"> skills and prepare</w:t>
      </w:r>
      <w:r>
        <w:rPr>
          <w:noProof/>
          <w:lang w:val="en-AU"/>
        </w:rPr>
        <w:t xml:space="preserve"> them</w:t>
      </w:r>
      <w:r w:rsidRPr="00FC0217">
        <w:rPr>
          <w:noProof/>
          <w:lang w:val="en-AU"/>
        </w:rPr>
        <w:t xml:space="preserve"> for life after school</w:t>
      </w:r>
    </w:p>
    <w:p w14:paraId="224B4E45" w14:textId="0990F357" w:rsidR="00FC0217" w:rsidRPr="00FC0217" w:rsidRDefault="00FC0217" w:rsidP="006360C3">
      <w:pPr>
        <w:pStyle w:val="VCAAbody"/>
        <w:numPr>
          <w:ilvl w:val="0"/>
          <w:numId w:val="8"/>
        </w:numPr>
        <w:rPr>
          <w:noProof/>
          <w:lang w:val="en-AU"/>
        </w:rPr>
      </w:pPr>
      <w:r w:rsidRPr="00FC0217">
        <w:rPr>
          <w:noProof/>
          <w:lang w:val="en-AU"/>
        </w:rPr>
        <w:t>greater access to high quality VET learning, either in school, a neighboring school or a local TAFE</w:t>
      </w:r>
    </w:p>
    <w:p w14:paraId="383058B6" w14:textId="133E1E43" w:rsidR="00A95D42" w:rsidRPr="00A95D42" w:rsidRDefault="00A95D42" w:rsidP="006360C3">
      <w:pPr>
        <w:pStyle w:val="VCAAbody"/>
        <w:rPr>
          <w:noProof/>
          <w:szCs w:val="20"/>
          <w:lang w:val="en-AU"/>
        </w:rPr>
      </w:pPr>
      <w:bookmarkStart w:id="2" w:name="_Hlk71101545"/>
      <w:r w:rsidRPr="00A95D42">
        <w:rPr>
          <w:rFonts w:eastAsia="MS PMincho"/>
          <w:szCs w:val="20"/>
        </w:rPr>
        <w:t xml:space="preserve">The new certificates are part of a suite of 38 reforms recommended in the </w:t>
      </w:r>
      <w:r w:rsidRPr="00A95D42">
        <w:rPr>
          <w:rFonts w:eastAsia="MS PMincho"/>
          <w:i/>
          <w:iCs/>
          <w:szCs w:val="20"/>
        </w:rPr>
        <w:t xml:space="preserve">Review into Vocational and Applied Learning Pathways in Senior Secondary Schooling </w:t>
      </w:r>
      <w:r w:rsidRPr="00A95D42">
        <w:rPr>
          <w:rFonts w:eastAsia="MS PMincho"/>
          <w:szCs w:val="20"/>
        </w:rPr>
        <w:t>(the Firth Review) to lift the quality and perception of vocational education and help more students access high-quality applied learning programs.</w:t>
      </w:r>
    </w:p>
    <w:bookmarkEnd w:id="2"/>
    <w:p w14:paraId="06868DBF" w14:textId="77777777" w:rsidR="008B5CDF" w:rsidRPr="008B5CDF" w:rsidRDefault="008B5CDF" w:rsidP="008B5CDF">
      <w:pPr>
        <w:pStyle w:val="VCAAHeading3"/>
        <w:rPr>
          <w:noProof/>
        </w:rPr>
      </w:pPr>
      <w:r w:rsidRPr="008B5CDF">
        <w:rPr>
          <w:noProof/>
        </w:rPr>
        <w:t>Course selection in 2022</w:t>
      </w:r>
    </w:p>
    <w:p w14:paraId="72F89633" w14:textId="7B0FF8FD" w:rsidR="008B5CDF" w:rsidRDefault="008B5CDF" w:rsidP="008B5CDF">
      <w:pPr>
        <w:pStyle w:val="VCAAbody"/>
        <w:rPr>
          <w:noProof/>
          <w:lang w:val="en-AU"/>
        </w:rPr>
      </w:pPr>
      <w:r w:rsidRPr="008B5CDF">
        <w:rPr>
          <w:noProof/>
          <w:lang w:val="en-AU"/>
        </w:rPr>
        <w:t xml:space="preserve">We </w:t>
      </w:r>
      <w:r w:rsidR="006360C3">
        <w:rPr>
          <w:noProof/>
          <w:lang w:val="en-AU"/>
        </w:rPr>
        <w:t>are supporting all</w:t>
      </w:r>
      <w:r w:rsidRPr="008B5CDF">
        <w:rPr>
          <w:noProof/>
          <w:lang w:val="en-AU"/>
        </w:rPr>
        <w:t xml:space="preserve"> students </w:t>
      </w:r>
      <w:r w:rsidR="006360C3">
        <w:rPr>
          <w:noProof/>
          <w:lang w:val="en-AU"/>
        </w:rPr>
        <w:t xml:space="preserve">in their course selections for 2022 and are providing the following advice and information </w:t>
      </w:r>
      <w:r w:rsidR="00454BC9">
        <w:rPr>
          <w:noProof/>
          <w:lang w:val="en-AU"/>
        </w:rPr>
        <w:t>to</w:t>
      </w:r>
      <w:r w:rsidR="006360C3">
        <w:rPr>
          <w:noProof/>
          <w:lang w:val="en-AU"/>
        </w:rPr>
        <w:t xml:space="preserve"> students considering a VCAL pathway.</w:t>
      </w:r>
    </w:p>
    <w:p w14:paraId="41BA13E3" w14:textId="69B250D9" w:rsidR="003079C2" w:rsidRPr="006360C3" w:rsidRDefault="003079C2">
      <w:pPr>
        <w:rPr>
          <w:sz w:val="20"/>
          <w:szCs w:val="20"/>
        </w:rPr>
      </w:pPr>
      <w:r w:rsidRPr="006360C3">
        <w:rPr>
          <w:sz w:val="20"/>
          <w:szCs w:val="20"/>
        </w:rPr>
        <w:t xml:space="preserve">If students are studying VCAL in 2022 they will transfer into the </w:t>
      </w:r>
      <w:r w:rsidR="006360C3">
        <w:rPr>
          <w:sz w:val="20"/>
          <w:szCs w:val="20"/>
        </w:rPr>
        <w:t xml:space="preserve">VCE </w:t>
      </w:r>
      <w:r w:rsidRPr="006360C3">
        <w:rPr>
          <w:sz w:val="20"/>
          <w:szCs w:val="20"/>
        </w:rPr>
        <w:t xml:space="preserve">Vocational Specialisation with credit for completed VCAL subjects in 2023. In 2023, students will continue to study Senior VCAL subjects in the new certificate as part of the implementation process. </w:t>
      </w:r>
      <w:r>
        <w:rPr>
          <w:sz w:val="20"/>
          <w:szCs w:val="20"/>
        </w:rPr>
        <w:t xml:space="preserve">At the end of 2023, these students will be awarded the VCE Vocational Specialisation if they meet the requirements. </w:t>
      </w:r>
    </w:p>
    <w:p w14:paraId="0437D15E" w14:textId="1787E61E" w:rsidR="006360C3" w:rsidRPr="006360C3" w:rsidRDefault="006360C3" w:rsidP="006360C3">
      <w:pPr>
        <w:rPr>
          <w:sz w:val="20"/>
          <w:szCs w:val="20"/>
        </w:rPr>
      </w:pPr>
      <w:r w:rsidRPr="006360C3">
        <w:rPr>
          <w:sz w:val="20"/>
          <w:szCs w:val="20"/>
        </w:rPr>
        <w:t>Students who are studying Foundation VCAL over multiple years</w:t>
      </w:r>
      <w:r w:rsidR="00454BC9">
        <w:rPr>
          <w:sz w:val="20"/>
          <w:szCs w:val="20"/>
        </w:rPr>
        <w:t>, including in 2022,</w:t>
      </w:r>
      <w:r w:rsidRPr="006360C3">
        <w:rPr>
          <w:sz w:val="20"/>
          <w:szCs w:val="20"/>
        </w:rPr>
        <w:t xml:space="preserve"> will transfer into a new foundation pathways certificate </w:t>
      </w:r>
      <w:r>
        <w:rPr>
          <w:sz w:val="20"/>
          <w:szCs w:val="20"/>
        </w:rPr>
        <w:t xml:space="preserve">in 2023 </w:t>
      </w:r>
      <w:r w:rsidRPr="006360C3">
        <w:rPr>
          <w:sz w:val="20"/>
          <w:szCs w:val="20"/>
        </w:rPr>
        <w:t xml:space="preserve">with credit for completed subjects. </w:t>
      </w:r>
      <w:r>
        <w:rPr>
          <w:sz w:val="20"/>
          <w:szCs w:val="20"/>
        </w:rPr>
        <w:t xml:space="preserve">These students will study the new foundation subjects and graduate with the foundation pathways certificate. </w:t>
      </w:r>
    </w:p>
    <w:p w14:paraId="6AC35738" w14:textId="5FC29C7B" w:rsidR="008B5CDF" w:rsidRPr="008B5CDF" w:rsidRDefault="008B5CDF" w:rsidP="008B5CDF">
      <w:pPr>
        <w:pStyle w:val="VCAAbody"/>
        <w:rPr>
          <w:noProof/>
          <w:lang w:val="en-AU"/>
        </w:rPr>
      </w:pPr>
      <w:r w:rsidRPr="008B5CDF">
        <w:rPr>
          <w:noProof/>
          <w:lang w:val="en-AU"/>
        </w:rPr>
        <w:t xml:space="preserve">This approach provides assurance and clarity to current Year 10 students </w:t>
      </w:r>
      <w:r w:rsidR="006360C3">
        <w:rPr>
          <w:noProof/>
          <w:lang w:val="en-AU"/>
        </w:rPr>
        <w:t>some of whom</w:t>
      </w:r>
      <w:r w:rsidR="006360C3" w:rsidRPr="008B5CDF">
        <w:rPr>
          <w:noProof/>
          <w:lang w:val="en-AU"/>
        </w:rPr>
        <w:t xml:space="preserve"> </w:t>
      </w:r>
      <w:r w:rsidRPr="008B5CDF">
        <w:rPr>
          <w:noProof/>
          <w:lang w:val="en-AU"/>
        </w:rPr>
        <w:t xml:space="preserve">will be among the first cohort to receive a VCE Vocational Specialisation certificate </w:t>
      </w:r>
      <w:r w:rsidR="006360C3">
        <w:rPr>
          <w:noProof/>
          <w:lang w:val="en-AU"/>
        </w:rPr>
        <w:t xml:space="preserve">in </w:t>
      </w:r>
      <w:r w:rsidRPr="008B5CDF">
        <w:rPr>
          <w:noProof/>
          <w:lang w:val="en-AU"/>
        </w:rPr>
        <w:t>2023.</w:t>
      </w:r>
    </w:p>
    <w:p w14:paraId="62F5F940" w14:textId="77777777" w:rsidR="008B5CDF" w:rsidRPr="008B5CDF" w:rsidRDefault="008B5CDF" w:rsidP="008B5CDF">
      <w:pPr>
        <w:pStyle w:val="VCAAbody"/>
        <w:rPr>
          <w:noProof/>
          <w:lang w:val="en-AU"/>
        </w:rPr>
      </w:pPr>
      <w:r w:rsidRPr="008B5CDF">
        <w:rPr>
          <w:noProof/>
          <w:lang w:val="en-AU"/>
        </w:rPr>
        <w:t>The following diagram sets out the senior secondary pathways for students commencing the VCE or VCAL in 2022.</w:t>
      </w:r>
    </w:p>
    <w:p w14:paraId="1167FA66" w14:textId="77777777" w:rsidR="008B5CDF" w:rsidRPr="008B5CDF" w:rsidRDefault="008B5CDF" w:rsidP="008B5CDF">
      <w:pPr>
        <w:pStyle w:val="VCAAfigures"/>
        <w:rPr>
          <w:b/>
          <w:bCs/>
          <w:lang w:val="en-AU"/>
        </w:rPr>
      </w:pPr>
      <w:r w:rsidRPr="008B5CDF">
        <w:rPr>
          <w:lang w:val="en-AU" w:eastAsia="en-AU"/>
        </w:rPr>
        <w:lastRenderedPageBreak/>
        <w:drawing>
          <wp:inline distT="0" distB="0" distL="0" distR="0" wp14:anchorId="5CFDCEFB" wp14:editId="0FFA484E">
            <wp:extent cx="5731510" cy="2674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76676" w14:textId="0C5A2B2E" w:rsidR="002647BB" w:rsidRDefault="006360C3" w:rsidP="005D3D78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  <w:t>* Note: Students can also move between certificates</w:t>
      </w:r>
    </w:p>
    <w:p w14:paraId="7A373742" w14:textId="574A332F" w:rsidR="00D106C6" w:rsidRPr="003A00B4" w:rsidRDefault="00D106C6" w:rsidP="005D3D78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If you would like to talk further about these changes please contact, </w:t>
      </w:r>
      <w:r w:rsidRPr="00454BC9">
        <w:rPr>
          <w:rFonts w:ascii="Arial" w:hAnsi="Arial" w:cs="Arial"/>
          <w:noProof/>
          <w:sz w:val="18"/>
          <w:szCs w:val="18"/>
          <w:highlight w:val="yellow"/>
        </w:rPr>
        <w:t>XXX</w:t>
      </w:r>
      <w:r>
        <w:rPr>
          <w:rFonts w:ascii="Arial" w:hAnsi="Arial" w:cs="Arial"/>
          <w:noProof/>
          <w:sz w:val="18"/>
          <w:szCs w:val="18"/>
        </w:rPr>
        <w:t xml:space="preserve">. </w:t>
      </w:r>
      <w:r w:rsidRPr="00D106C6">
        <w:rPr>
          <w:rFonts w:ascii="Arial" w:hAnsi="Arial" w:cs="Arial"/>
          <w:noProof/>
          <w:sz w:val="18"/>
          <w:szCs w:val="18"/>
        </w:rPr>
        <w:t>To learn more about Victoria’s senior secondary certificate reform, you can email the </w:t>
      </w:r>
      <w:hyperlink r:id="rId12" w:tgtFrame="_blank" w:history="1">
        <w:r w:rsidRPr="00D106C6">
          <w:rPr>
            <w:rStyle w:val="Hyperlink"/>
            <w:rFonts w:ascii="Arial" w:hAnsi="Arial" w:cs="Arial"/>
            <w:b/>
            <w:bCs/>
            <w:noProof/>
            <w:sz w:val="18"/>
            <w:szCs w:val="18"/>
          </w:rPr>
          <w:t>Senior Secondary Reform team</w:t>
        </w:r>
      </w:hyperlink>
      <w:r>
        <w:rPr>
          <w:rFonts w:ascii="Arial" w:hAnsi="Arial" w:cs="Arial"/>
          <w:noProof/>
          <w:sz w:val="18"/>
          <w:szCs w:val="18"/>
        </w:rPr>
        <w:t>.</w:t>
      </w:r>
    </w:p>
    <w:sectPr w:rsidR="00D106C6" w:rsidRPr="003A00B4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9292A" w14:textId="77777777" w:rsidR="0049127F" w:rsidRDefault="0049127F" w:rsidP="00304EA1">
      <w:pPr>
        <w:spacing w:after="0" w:line="240" w:lineRule="auto"/>
      </w:pPr>
      <w:r>
        <w:separator/>
      </w:r>
    </w:p>
  </w:endnote>
  <w:endnote w:type="continuationSeparator" w:id="0">
    <w:p w14:paraId="07310F86" w14:textId="77777777" w:rsidR="0049127F" w:rsidRDefault="0049127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360C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360C3" w:rsidRPr="00D06414" w:rsidRDefault="006360C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D0A9364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6336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360C3" w:rsidRPr="00D06414" w:rsidRDefault="006360C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360C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360C3" w:rsidRPr="00D06414" w:rsidRDefault="006360C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360C3" w:rsidRPr="00D06414" w:rsidRDefault="006360C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D414" w14:textId="77777777" w:rsidR="0049127F" w:rsidRDefault="0049127F" w:rsidP="00304EA1">
      <w:pPr>
        <w:spacing w:after="0" w:line="240" w:lineRule="auto"/>
      </w:pPr>
      <w:r>
        <w:separator/>
      </w:r>
    </w:p>
  </w:footnote>
  <w:footnote w:type="continuationSeparator" w:id="0">
    <w:p w14:paraId="38658E1D" w14:textId="77777777" w:rsidR="0049127F" w:rsidRDefault="0049127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96C053D" w:rsidR="006360C3" w:rsidRPr="00D86DE4" w:rsidRDefault="00C6336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60C3">
          <w:rPr>
            <w:color w:val="999999" w:themeColor="accent2"/>
          </w:rPr>
          <w:t>School newsletter article (suggested text)</w:t>
        </w:r>
      </w:sdtContent>
    </w:sdt>
    <w:r w:rsidR="006360C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360C3" w:rsidRPr="009370BC" w:rsidRDefault="006360C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E3E"/>
    <w:multiLevelType w:val="hybridMultilevel"/>
    <w:tmpl w:val="B0CE3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4F6D"/>
    <w:multiLevelType w:val="hybridMultilevel"/>
    <w:tmpl w:val="87AC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42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AD4A8D"/>
    <w:multiLevelType w:val="hybridMultilevel"/>
    <w:tmpl w:val="A224B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FAE2CAB"/>
    <w:multiLevelType w:val="hybridMultilevel"/>
    <w:tmpl w:val="7B0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SortMethod w:val="0000"/>
  <w:mailMerge>
    <w:mainDocumentType w:val="formLetters"/>
    <w:dataType w:val="textFile"/>
    <w:activeRecord w:val="-1"/>
  </w:mailMerge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152A"/>
    <w:rsid w:val="000A71F7"/>
    <w:rsid w:val="000E53A4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079C2"/>
    <w:rsid w:val="00314D81"/>
    <w:rsid w:val="00322FC6"/>
    <w:rsid w:val="0035293F"/>
    <w:rsid w:val="00391986"/>
    <w:rsid w:val="003A00B4"/>
    <w:rsid w:val="003A4D2B"/>
    <w:rsid w:val="003C5E71"/>
    <w:rsid w:val="003C7395"/>
    <w:rsid w:val="003F09BD"/>
    <w:rsid w:val="00417AA3"/>
    <w:rsid w:val="00425DFE"/>
    <w:rsid w:val="00434EDB"/>
    <w:rsid w:val="00440B32"/>
    <w:rsid w:val="00443B7F"/>
    <w:rsid w:val="00454BC9"/>
    <w:rsid w:val="0046078D"/>
    <w:rsid w:val="0049127F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2310"/>
    <w:rsid w:val="005F4092"/>
    <w:rsid w:val="006360C3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C517C"/>
    <w:rsid w:val="007D1B6D"/>
    <w:rsid w:val="008004F2"/>
    <w:rsid w:val="00813C37"/>
    <w:rsid w:val="008154B5"/>
    <w:rsid w:val="00823962"/>
    <w:rsid w:val="00850410"/>
    <w:rsid w:val="00852719"/>
    <w:rsid w:val="00860115"/>
    <w:rsid w:val="0088783C"/>
    <w:rsid w:val="008B5CDF"/>
    <w:rsid w:val="008E6FC5"/>
    <w:rsid w:val="008F0F1D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5D42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62EA6"/>
    <w:rsid w:val="00C63369"/>
    <w:rsid w:val="00C75F1D"/>
    <w:rsid w:val="00C95156"/>
    <w:rsid w:val="00CA0DC2"/>
    <w:rsid w:val="00CB68E8"/>
    <w:rsid w:val="00D04F01"/>
    <w:rsid w:val="00D06414"/>
    <w:rsid w:val="00D106C6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B5EC1"/>
    <w:rsid w:val="00FC0217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F2310"/>
    <w:pPr>
      <w:tabs>
        <w:tab w:val="left" w:pos="0"/>
      </w:tabs>
      <w:spacing w:before="60" w:after="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079C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aa.seniorsecondaryreform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7E7D91"/>
    <w:rsid w:val="00837B06"/>
    <w:rsid w:val="009325D2"/>
    <w:rsid w:val="00C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3D063806092418AD4EEA466D8E17E" ma:contentTypeVersion="0" ma:contentTypeDescription="Create a new document." ma:contentTypeScope="" ma:versionID="1a6c58cea89c893a576d9a22ce2d12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4564D4-9ADB-46FD-A33C-816E36CD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1B3257-501F-4333-833E-57E13604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 article (suggested text)</vt:lpstr>
    </vt:vector>
  </TitlesOfParts>
  <Company>Victorian Curriculum and Assessment Authority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 article (suggested text)</dc:title>
  <dc:creator>Derek Tolan</dc:creator>
  <cp:lastModifiedBy>Michelle Roberts</cp:lastModifiedBy>
  <cp:revision>2</cp:revision>
  <cp:lastPrinted>2015-05-15T02:36:00Z</cp:lastPrinted>
  <dcterms:created xsi:type="dcterms:W3CDTF">2021-06-16T01:35:00Z</dcterms:created>
  <dcterms:modified xsi:type="dcterms:W3CDTF">2021-06-16T01:35:00Z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0x01010031E3D063806092418AD4EEA466D8E17E</vt:lpwstr>
  </property>
</Properties>
</file>