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ADE3C" w14:textId="3360D605" w:rsidR="007B4E51" w:rsidRPr="00624A55" w:rsidRDefault="003A2C38" w:rsidP="007B4E51">
      <w:pPr>
        <w:pStyle w:val="Heading1"/>
        <w:rPr>
          <w:lang w:val="en-AU"/>
        </w:rPr>
      </w:pPr>
      <w:bookmarkStart w:id="0" w:name="_GoBack"/>
      <w:bookmarkEnd w:id="0"/>
      <w:r w:rsidRPr="56B27567">
        <w:rPr>
          <w:lang w:val="en-AU"/>
        </w:rPr>
        <w:t xml:space="preserve">Managing illness </w:t>
      </w:r>
      <w:r w:rsidR="00AF3E2B" w:rsidRPr="56B27567">
        <w:rPr>
          <w:lang w:val="en-AU"/>
        </w:rPr>
        <w:t xml:space="preserve">In Schools and Early </w:t>
      </w:r>
      <w:r w:rsidR="00050AB4">
        <w:t>C</w:t>
      </w:r>
      <w:r w:rsidR="00AF3E2B" w:rsidRPr="56B27567">
        <w:rPr>
          <w:lang w:val="en-AU"/>
        </w:rPr>
        <w:t>hild</w:t>
      </w:r>
      <w:r w:rsidR="00050AB4">
        <w:t>h</w:t>
      </w:r>
      <w:r w:rsidR="00AF3E2B" w:rsidRPr="56B27567">
        <w:rPr>
          <w:lang w:val="en-AU"/>
        </w:rPr>
        <w:t>ood Services</w:t>
      </w:r>
      <w:r w:rsidRPr="56B27567">
        <w:rPr>
          <w:lang w:val="en-AU"/>
        </w:rPr>
        <w:t xml:space="preserve"> during the coronavirus (COVID-19) pandemic</w:t>
      </w:r>
    </w:p>
    <w:p w14:paraId="06ACD6EC" w14:textId="7A77F224" w:rsidR="00B80DF4" w:rsidRDefault="003C69F4" w:rsidP="00771E39">
      <w:pPr>
        <w:pStyle w:val="Intro"/>
        <w:spacing w:after="0"/>
      </w:pPr>
      <w:r>
        <w:t xml:space="preserve">One of the most important things we can do </w:t>
      </w:r>
      <w:r w:rsidR="008119B9">
        <w:t xml:space="preserve">to slow the spread of coronavirus (COVID-19) </w:t>
      </w:r>
      <w:r w:rsidR="00825CB2">
        <w:t xml:space="preserve">in our community </w:t>
      </w:r>
      <w:r>
        <w:t xml:space="preserve">is to stay at home when we are unwell, even when we have </w:t>
      </w:r>
      <w:r w:rsidR="008119B9">
        <w:t xml:space="preserve">the </w:t>
      </w:r>
      <w:r>
        <w:t>mi</w:t>
      </w:r>
      <w:r w:rsidR="00A2006C">
        <w:t>ld</w:t>
      </w:r>
      <w:r w:rsidR="008119B9">
        <w:t>est of</w:t>
      </w:r>
      <w:r>
        <w:t xml:space="preserve"> symptoms. </w:t>
      </w:r>
    </w:p>
    <w:p w14:paraId="63367EE2" w14:textId="2FBDC399" w:rsidR="001306D6" w:rsidRDefault="001306D6" w:rsidP="00BE0512">
      <w:pPr>
        <w:pStyle w:val="Intro"/>
      </w:pPr>
    </w:p>
    <w:p w14:paraId="63ACEFD7" w14:textId="2B04B59D" w:rsidR="001306D6" w:rsidRDefault="0001547C" w:rsidP="009E4A18">
      <w:pPr>
        <w:pStyle w:val="Heading2"/>
        <w:spacing w:before="0"/>
        <w:rPr>
          <w:lang w:val="en-AU"/>
        </w:rPr>
      </w:pPr>
      <w:r>
        <w:rPr>
          <w:lang w:val="en-AU"/>
        </w:rPr>
        <w:t xml:space="preserve">What </w:t>
      </w:r>
      <w:r w:rsidR="001306D6">
        <w:rPr>
          <w:lang w:val="en-AU"/>
        </w:rPr>
        <w:t>you need</w:t>
      </w:r>
      <w:r w:rsidR="003A2C38">
        <w:rPr>
          <w:lang w:val="en-AU"/>
        </w:rPr>
        <w:t xml:space="preserve"> to </w:t>
      </w:r>
      <w:r w:rsidR="001306D6">
        <w:rPr>
          <w:lang w:val="en-AU"/>
        </w:rPr>
        <w:t>know:</w:t>
      </w:r>
    </w:p>
    <w:p w14:paraId="7C96D137" w14:textId="2D065256" w:rsidR="001306D6" w:rsidRPr="00E727B1" w:rsidRDefault="005D32E5" w:rsidP="56B27567">
      <w:pPr>
        <w:pStyle w:val="NormalWeb"/>
        <w:shd w:val="clear" w:color="auto" w:fill="FFFFFF" w:themeFill="background1"/>
        <w:rPr>
          <w:rFonts w:asciiTheme="minorHAnsi" w:eastAsiaTheme="minorEastAsia" w:hAnsiTheme="minorHAnsi" w:cstheme="minorBidi"/>
          <w:b/>
          <w:bCs/>
          <w:color w:val="000000"/>
        </w:rPr>
      </w:pPr>
      <w:r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1. 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If </w:t>
      </w:r>
      <w:r w:rsidR="004F5501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a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child is unwell</w:t>
      </w:r>
      <w:r w:rsidR="00B80DF4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,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even with </w:t>
      </w:r>
      <w:r w:rsidR="00414983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the 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mi</w:t>
      </w:r>
      <w:r w:rsidR="00491EC1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ld</w:t>
      </w:r>
      <w:r w:rsidR="00414983">
        <w:rPr>
          <w:rFonts w:asciiTheme="minorHAnsi" w:eastAsiaTheme="minorEastAsia" w:hAnsiTheme="minorHAnsi" w:cstheme="minorBidi"/>
          <w:b/>
          <w:bCs/>
          <w:color w:val="000000" w:themeColor="text1"/>
        </w:rPr>
        <w:t>est of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symptoms</w:t>
      </w:r>
      <w:r w:rsidR="00B80DF4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,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they must stay </w:t>
      </w:r>
      <w:r w:rsidR="4C8962A5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at 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home</w:t>
      </w:r>
    </w:p>
    <w:p w14:paraId="40FCBB22" w14:textId="193FEC15" w:rsidR="0001547C" w:rsidRPr="008474FB" w:rsidRDefault="004F5501" w:rsidP="56B27567">
      <w:pPr>
        <w:pStyle w:val="ListParagraph"/>
        <w:numPr>
          <w:ilvl w:val="0"/>
          <w:numId w:val="24"/>
        </w:numPr>
        <w:ind w:left="1080"/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</w:rPr>
        <w:t>I</w:t>
      </w:r>
      <w:r w:rsidR="001306D6" w:rsidRPr="00E727B1">
        <w:rPr>
          <w:rFonts w:eastAsiaTheme="minorEastAsia"/>
          <w:szCs w:val="22"/>
        </w:rPr>
        <w:t xml:space="preserve">f </w:t>
      </w:r>
      <w:r w:rsidRPr="00E727B1">
        <w:rPr>
          <w:rFonts w:eastAsiaTheme="minorEastAsia"/>
          <w:szCs w:val="22"/>
        </w:rPr>
        <w:t>a</w:t>
      </w:r>
      <w:r w:rsidR="001306D6" w:rsidRPr="00E727B1">
        <w:rPr>
          <w:rFonts w:eastAsiaTheme="minorEastAsia"/>
          <w:szCs w:val="22"/>
        </w:rPr>
        <w:t xml:space="preserve"> child becomes unwell during the day, </w:t>
      </w:r>
      <w:r w:rsidRPr="00E727B1">
        <w:rPr>
          <w:rFonts w:eastAsiaTheme="minorEastAsia"/>
          <w:szCs w:val="22"/>
        </w:rPr>
        <w:t>they must be</w:t>
      </w:r>
      <w:r w:rsidR="001306D6" w:rsidRPr="00E727B1">
        <w:rPr>
          <w:rFonts w:eastAsiaTheme="minorEastAsia"/>
          <w:szCs w:val="22"/>
        </w:rPr>
        <w:t xml:space="preserve"> collect</w:t>
      </w:r>
      <w:r w:rsidRPr="00E727B1">
        <w:rPr>
          <w:rFonts w:eastAsiaTheme="minorEastAsia"/>
          <w:szCs w:val="22"/>
        </w:rPr>
        <w:t>ed</w:t>
      </w:r>
      <w:r w:rsidR="001306D6" w:rsidRPr="00E727B1">
        <w:rPr>
          <w:rFonts w:eastAsiaTheme="minorEastAsia"/>
          <w:szCs w:val="22"/>
        </w:rPr>
        <w:t xml:space="preserve"> from school/</w:t>
      </w:r>
      <w:r w:rsidR="00A31681">
        <w:rPr>
          <w:rFonts w:eastAsiaTheme="minorEastAsia"/>
          <w:szCs w:val="22"/>
        </w:rPr>
        <w:t>e</w:t>
      </w:r>
      <w:r w:rsidR="0027391E">
        <w:rPr>
          <w:rFonts w:eastAsiaTheme="minorEastAsia"/>
          <w:szCs w:val="22"/>
        </w:rPr>
        <w:t xml:space="preserve">arly </w:t>
      </w:r>
      <w:r w:rsidR="00A31681">
        <w:rPr>
          <w:rFonts w:eastAsiaTheme="minorEastAsia"/>
          <w:szCs w:val="22"/>
        </w:rPr>
        <w:t>c</w:t>
      </w:r>
      <w:r w:rsidR="0027391E">
        <w:rPr>
          <w:rFonts w:eastAsiaTheme="minorEastAsia"/>
          <w:szCs w:val="22"/>
        </w:rPr>
        <w:t xml:space="preserve">hildhood </w:t>
      </w:r>
      <w:r w:rsidR="00A31681">
        <w:rPr>
          <w:rFonts w:eastAsiaTheme="minorEastAsia"/>
          <w:szCs w:val="22"/>
        </w:rPr>
        <w:t>e</w:t>
      </w:r>
      <w:r w:rsidR="0027391E">
        <w:rPr>
          <w:rFonts w:eastAsiaTheme="minorEastAsia"/>
          <w:szCs w:val="22"/>
        </w:rPr>
        <w:t xml:space="preserve">ducation and </w:t>
      </w:r>
      <w:r w:rsidR="00A31681">
        <w:rPr>
          <w:rFonts w:eastAsiaTheme="minorEastAsia"/>
          <w:szCs w:val="22"/>
        </w:rPr>
        <w:t>c</w:t>
      </w:r>
      <w:r w:rsidR="0027391E">
        <w:rPr>
          <w:rFonts w:eastAsiaTheme="minorEastAsia"/>
          <w:szCs w:val="22"/>
        </w:rPr>
        <w:t>are (ECEC)</w:t>
      </w:r>
      <w:r w:rsidR="00114CCA" w:rsidRPr="00E727B1">
        <w:rPr>
          <w:rFonts w:eastAsiaTheme="minorEastAsia"/>
          <w:szCs w:val="22"/>
        </w:rPr>
        <w:t xml:space="preserve"> as</w:t>
      </w:r>
      <w:r w:rsidR="001306D6" w:rsidRPr="00E727B1">
        <w:rPr>
          <w:rFonts w:eastAsiaTheme="minorEastAsia"/>
          <w:szCs w:val="22"/>
        </w:rPr>
        <w:t xml:space="preserve"> soon as possible. </w:t>
      </w:r>
    </w:p>
    <w:p w14:paraId="2E9A5370" w14:textId="6F50832B" w:rsidR="001306D6" w:rsidRPr="00E727B1" w:rsidRDefault="005D32E5" w:rsidP="56B27567">
      <w:pPr>
        <w:pStyle w:val="NormalWeb"/>
        <w:shd w:val="clear" w:color="auto" w:fill="FFFFFF" w:themeFill="background1"/>
        <w:rPr>
          <w:rFonts w:asciiTheme="minorHAnsi" w:eastAsiaTheme="minorEastAsia" w:hAnsiTheme="minorHAnsi" w:cstheme="minorBidi"/>
          <w:b/>
          <w:bCs/>
          <w:color w:val="000000"/>
        </w:rPr>
      </w:pPr>
      <w:r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2. I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f </w:t>
      </w:r>
      <w:r w:rsidR="004F5501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a child has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 </w:t>
      </w:r>
      <w:r w:rsidR="00491EC1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any of the 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symptoms of </w:t>
      </w:r>
      <w:r w:rsidR="34EF2997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coronavirus (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COVID-19</w:t>
      </w:r>
      <w:r w:rsidR="738E9EF5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)</w:t>
      </w:r>
      <w:r w:rsidR="0042095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outlined below</w:t>
      </w:r>
      <w:r w:rsidR="00491EC1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, however mild,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they should </w:t>
      </w:r>
      <w:r w:rsidR="00050AB4">
        <w:rPr>
          <w:rFonts w:asciiTheme="minorHAnsi" w:eastAsiaTheme="minorEastAsia" w:hAnsiTheme="minorHAnsi" w:cstheme="minorBidi"/>
          <w:b/>
          <w:bCs/>
          <w:color w:val="000000" w:themeColor="text1"/>
        </w:rPr>
        <w:t>get</w:t>
      </w:r>
      <w:r w:rsidR="001306D6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 tested</w:t>
      </w:r>
      <w:r w:rsidR="0042095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and they must remain at home until the</w:t>
      </w:r>
      <w:r w:rsidR="000D0111">
        <w:rPr>
          <w:rFonts w:asciiTheme="minorHAnsi" w:eastAsiaTheme="minorEastAsia" w:hAnsiTheme="minorHAnsi" w:cstheme="minorBidi"/>
          <w:b/>
          <w:bCs/>
          <w:color w:val="000000" w:themeColor="text1"/>
        </w:rPr>
        <w:t>y</w:t>
      </w:r>
      <w:r w:rsidR="0042095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receive their results</w:t>
      </w:r>
      <w:r w:rsidR="00607B79" w:rsidRPr="00E727B1">
        <w:rPr>
          <w:rFonts w:asciiTheme="minorHAnsi" w:eastAsiaTheme="minorEastAsia" w:hAnsiTheme="minorHAnsi" w:cstheme="minorBidi"/>
          <w:b/>
          <w:bCs/>
          <w:color w:val="000000" w:themeColor="text1"/>
        </w:rPr>
        <w:t>:</w:t>
      </w:r>
    </w:p>
    <w:p w14:paraId="36569609" w14:textId="63DE8219" w:rsidR="001306D6" w:rsidRPr="003B34FC" w:rsidRDefault="3444ECF1" w:rsidP="56B27567">
      <w:pPr>
        <w:pStyle w:val="ListParagraph"/>
        <w:numPr>
          <w:ilvl w:val="0"/>
          <w:numId w:val="22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f</w:t>
      </w:r>
      <w:r w:rsidR="001306D6" w:rsidRPr="00E727B1">
        <w:rPr>
          <w:rFonts w:eastAsiaTheme="minorEastAsia"/>
          <w:szCs w:val="22"/>
          <w:lang w:val="en-AU"/>
        </w:rPr>
        <w:t>ever</w:t>
      </w:r>
    </w:p>
    <w:p w14:paraId="32C6AFB0" w14:textId="6A31DFE2" w:rsidR="001306D6" w:rsidRPr="003B34FC" w:rsidRDefault="30A57905" w:rsidP="56B27567">
      <w:pPr>
        <w:pStyle w:val="ListParagraph"/>
        <w:numPr>
          <w:ilvl w:val="0"/>
          <w:numId w:val="22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lastRenderedPageBreak/>
        <w:t>c</w:t>
      </w:r>
      <w:r w:rsidR="001306D6" w:rsidRPr="00E727B1">
        <w:rPr>
          <w:rFonts w:eastAsiaTheme="minorEastAsia"/>
          <w:szCs w:val="22"/>
          <w:lang w:val="en-AU"/>
        </w:rPr>
        <w:t>hills or sweats</w:t>
      </w:r>
    </w:p>
    <w:p w14:paraId="0B4EB34E" w14:textId="259F58BD" w:rsidR="001306D6" w:rsidRPr="003B34FC" w:rsidRDefault="6381FB7B" w:rsidP="56B27567">
      <w:pPr>
        <w:pStyle w:val="ListParagraph"/>
        <w:numPr>
          <w:ilvl w:val="0"/>
          <w:numId w:val="22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c</w:t>
      </w:r>
      <w:r w:rsidR="001306D6" w:rsidRPr="00E727B1">
        <w:rPr>
          <w:rFonts w:eastAsiaTheme="minorEastAsia"/>
          <w:szCs w:val="22"/>
          <w:lang w:val="en-AU"/>
        </w:rPr>
        <w:t>ough</w:t>
      </w:r>
    </w:p>
    <w:p w14:paraId="65416BEF" w14:textId="6D1BFE82" w:rsidR="001306D6" w:rsidRPr="003B34FC" w:rsidRDefault="48BF98D4" w:rsidP="56B27567">
      <w:pPr>
        <w:pStyle w:val="ListParagraph"/>
        <w:numPr>
          <w:ilvl w:val="0"/>
          <w:numId w:val="22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s</w:t>
      </w:r>
      <w:r w:rsidR="001306D6" w:rsidRPr="00E727B1">
        <w:rPr>
          <w:rFonts w:eastAsiaTheme="minorEastAsia"/>
          <w:szCs w:val="22"/>
          <w:lang w:val="en-AU"/>
        </w:rPr>
        <w:t>ore throat</w:t>
      </w:r>
    </w:p>
    <w:p w14:paraId="19D69D4C" w14:textId="65FFB5BD" w:rsidR="001306D6" w:rsidRPr="003B34FC" w:rsidRDefault="7C1E6938" w:rsidP="56B27567">
      <w:pPr>
        <w:pStyle w:val="ListParagraph"/>
        <w:numPr>
          <w:ilvl w:val="0"/>
          <w:numId w:val="22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s</w:t>
      </w:r>
      <w:r w:rsidR="001306D6" w:rsidRPr="00E727B1">
        <w:rPr>
          <w:rFonts w:eastAsiaTheme="minorEastAsia"/>
          <w:szCs w:val="22"/>
          <w:lang w:val="en-AU"/>
        </w:rPr>
        <w:t>hortness of breath</w:t>
      </w:r>
    </w:p>
    <w:p w14:paraId="595D2E8C" w14:textId="1DEBFEE3" w:rsidR="001306D6" w:rsidRPr="003B34FC" w:rsidRDefault="06D7BF48" w:rsidP="56B27567">
      <w:pPr>
        <w:pStyle w:val="ListParagraph"/>
        <w:numPr>
          <w:ilvl w:val="0"/>
          <w:numId w:val="22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r</w:t>
      </w:r>
      <w:r w:rsidR="001306D6" w:rsidRPr="00E727B1">
        <w:rPr>
          <w:rFonts w:eastAsiaTheme="minorEastAsia"/>
          <w:szCs w:val="22"/>
          <w:lang w:val="en-AU"/>
        </w:rPr>
        <w:t>unny nose</w:t>
      </w:r>
    </w:p>
    <w:p w14:paraId="66CF84B4" w14:textId="019DFB2C" w:rsidR="001306D6" w:rsidRPr="003B34FC" w:rsidRDefault="1FC9403B" w:rsidP="56B27567">
      <w:pPr>
        <w:pStyle w:val="ListParagraph"/>
        <w:numPr>
          <w:ilvl w:val="0"/>
          <w:numId w:val="22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l</w:t>
      </w:r>
      <w:r w:rsidR="001306D6" w:rsidRPr="00E727B1">
        <w:rPr>
          <w:rFonts w:eastAsiaTheme="minorEastAsia"/>
          <w:szCs w:val="22"/>
          <w:lang w:val="en-AU"/>
        </w:rPr>
        <w:t>oss of sense of smell or taste</w:t>
      </w:r>
      <w:r w:rsidR="026BCA7D" w:rsidRPr="00E727B1">
        <w:rPr>
          <w:rFonts w:eastAsiaTheme="minorEastAsia"/>
          <w:szCs w:val="22"/>
          <w:lang w:val="en-AU"/>
        </w:rPr>
        <w:t>.</w:t>
      </w:r>
    </w:p>
    <w:p w14:paraId="5F59CEE6" w14:textId="7E993E6F" w:rsidR="001306D6" w:rsidRPr="001306D6" w:rsidRDefault="33D5A629" w:rsidP="56B27567">
      <w:p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In certain circumstances headache, muscle soreness, stuffy nose, nausea, vomiting and diarrhoea may also be considered</w:t>
      </w:r>
      <w:r w:rsidR="00897566">
        <w:rPr>
          <w:rFonts w:eastAsiaTheme="minorEastAsia"/>
          <w:szCs w:val="22"/>
          <w:lang w:val="en-AU"/>
        </w:rPr>
        <w:t xml:space="preserve"> symptoms</w:t>
      </w:r>
      <w:r w:rsidRPr="00E727B1">
        <w:rPr>
          <w:rFonts w:eastAsiaTheme="minorEastAsia"/>
          <w:szCs w:val="22"/>
          <w:lang w:val="en-AU"/>
        </w:rPr>
        <w:t xml:space="preserve">. </w:t>
      </w:r>
    </w:p>
    <w:p w14:paraId="4A82AF5D" w14:textId="09284454" w:rsidR="001306D6" w:rsidRPr="001306D6" w:rsidRDefault="004F5501" w:rsidP="56B27567">
      <w:p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For</w:t>
      </w:r>
      <w:r w:rsidR="001306D6" w:rsidRPr="00E727B1">
        <w:rPr>
          <w:rFonts w:eastAsiaTheme="minorEastAsia"/>
          <w:szCs w:val="22"/>
          <w:lang w:val="en-AU"/>
        </w:rPr>
        <w:t xml:space="preserve"> further advice</w:t>
      </w:r>
      <w:r w:rsidR="3D97B9D0" w:rsidRPr="00E727B1">
        <w:rPr>
          <w:rFonts w:eastAsiaTheme="minorEastAsia"/>
          <w:szCs w:val="22"/>
          <w:lang w:val="en-AU"/>
        </w:rPr>
        <w:t>:</w:t>
      </w:r>
    </w:p>
    <w:p w14:paraId="1921E512" w14:textId="1911C22E" w:rsidR="001306D6" w:rsidRPr="001306D6" w:rsidRDefault="001306D6" w:rsidP="00E727B1">
      <w:pPr>
        <w:pStyle w:val="ListParagraph"/>
        <w:numPr>
          <w:ilvl w:val="0"/>
          <w:numId w:val="1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call the 24-hour coronavirus</w:t>
      </w:r>
      <w:r w:rsidR="3A381BFD" w:rsidRPr="00E727B1">
        <w:rPr>
          <w:rFonts w:eastAsiaTheme="minorEastAsia"/>
          <w:szCs w:val="22"/>
          <w:lang w:val="en-AU"/>
        </w:rPr>
        <w:t xml:space="preserve"> </w:t>
      </w:r>
      <w:r w:rsidR="523C0A6E" w:rsidRPr="56B27567">
        <w:rPr>
          <w:rFonts w:eastAsiaTheme="minorEastAsia"/>
          <w:szCs w:val="22"/>
          <w:lang w:val="en-AU"/>
        </w:rPr>
        <w:t>(</w:t>
      </w:r>
      <w:r w:rsidR="3A381BFD" w:rsidRPr="00E727B1">
        <w:rPr>
          <w:rFonts w:eastAsiaTheme="minorEastAsia"/>
          <w:szCs w:val="22"/>
          <w:lang w:val="en-AU"/>
        </w:rPr>
        <w:t>COVID-19)</w:t>
      </w:r>
      <w:r w:rsidRPr="00E727B1">
        <w:rPr>
          <w:rFonts w:eastAsiaTheme="minorEastAsia"/>
          <w:szCs w:val="22"/>
          <w:lang w:val="en-AU"/>
        </w:rPr>
        <w:t xml:space="preserve"> hotline 1800 675 398</w:t>
      </w:r>
    </w:p>
    <w:p w14:paraId="216CCAEA" w14:textId="3AC20D2A" w:rsidR="001306D6" w:rsidRPr="001306D6" w:rsidRDefault="33026655" w:rsidP="00E727B1">
      <w:pPr>
        <w:pStyle w:val="ListParagraph"/>
        <w:numPr>
          <w:ilvl w:val="0"/>
          <w:numId w:val="1"/>
        </w:num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szCs w:val="22"/>
          <w:lang w:val="en-AU"/>
        </w:rPr>
        <w:t>call</w:t>
      </w:r>
      <w:r w:rsidR="001306D6" w:rsidRPr="00E727B1">
        <w:rPr>
          <w:rFonts w:eastAsiaTheme="minorEastAsia"/>
          <w:szCs w:val="22"/>
          <w:lang w:val="en-AU"/>
        </w:rPr>
        <w:t xml:space="preserve"> </w:t>
      </w:r>
      <w:r w:rsidR="004F5501" w:rsidRPr="00E727B1">
        <w:rPr>
          <w:rFonts w:eastAsiaTheme="minorEastAsia"/>
          <w:szCs w:val="22"/>
          <w:lang w:val="en-AU"/>
        </w:rPr>
        <w:t>a</w:t>
      </w:r>
      <w:r w:rsidR="001306D6" w:rsidRPr="00E727B1">
        <w:rPr>
          <w:rFonts w:eastAsiaTheme="minorEastAsia"/>
          <w:szCs w:val="22"/>
          <w:lang w:val="en-AU"/>
        </w:rPr>
        <w:t xml:space="preserve"> general practitioner </w:t>
      </w:r>
    </w:p>
    <w:p w14:paraId="26BD1C59" w14:textId="7DBB8091" w:rsidR="001306D6" w:rsidRPr="001306D6" w:rsidRDefault="001306D6" w:rsidP="00E727B1">
      <w:pPr>
        <w:pStyle w:val="ListParagraph"/>
        <w:numPr>
          <w:ilvl w:val="0"/>
          <w:numId w:val="1"/>
        </w:numPr>
        <w:rPr>
          <w:rFonts w:eastAsiaTheme="minorEastAsia"/>
          <w:szCs w:val="22"/>
        </w:rPr>
      </w:pPr>
      <w:r w:rsidRPr="00E727B1">
        <w:rPr>
          <w:rFonts w:eastAsiaTheme="minorEastAsia"/>
          <w:szCs w:val="22"/>
          <w:lang w:val="en-AU"/>
        </w:rPr>
        <w:t xml:space="preserve">use the </w:t>
      </w:r>
      <w:r w:rsidR="6DB4DFF5" w:rsidRPr="00E727B1">
        <w:rPr>
          <w:rFonts w:eastAsiaTheme="minorEastAsia"/>
          <w:szCs w:val="22"/>
        </w:rPr>
        <w:t xml:space="preserve"> Department of Health and Human Services (DHHS)</w:t>
      </w:r>
      <w:r w:rsidRPr="00E727B1">
        <w:rPr>
          <w:rFonts w:eastAsiaTheme="minorEastAsia"/>
          <w:szCs w:val="22"/>
          <w:lang w:val="en-AU"/>
        </w:rPr>
        <w:t xml:space="preserve"> </w:t>
      </w:r>
      <w:hyperlink r:id="rId11" w:history="1">
        <w:r w:rsidRPr="003836AF">
          <w:rPr>
            <w:rStyle w:val="Hyperlink"/>
            <w:rFonts w:eastAsiaTheme="minorEastAsia"/>
            <w:szCs w:val="22"/>
            <w:lang w:val="en-AU"/>
          </w:rPr>
          <w:t>online self-assessment tool</w:t>
        </w:r>
      </w:hyperlink>
      <w:r w:rsidRPr="00E727B1">
        <w:rPr>
          <w:rFonts w:eastAsiaTheme="minorEastAsia"/>
          <w:szCs w:val="22"/>
        </w:rPr>
        <w:t>.</w:t>
      </w:r>
    </w:p>
    <w:p w14:paraId="2515F95A" w14:textId="042E848F" w:rsidR="001306D6" w:rsidRPr="00D273E4" w:rsidRDefault="009B21A0" w:rsidP="56B27567">
      <w:pPr>
        <w:pStyle w:val="Heading3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  <w:t>Visit</w:t>
      </w:r>
      <w:r w:rsidR="008372AE"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  <w:t>:</w:t>
      </w:r>
      <w:r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  <w:t xml:space="preserve"> </w:t>
      </w:r>
      <w:hyperlink r:id="rId12" w:history="1">
        <w:r w:rsidR="008372AE" w:rsidRPr="008372AE">
          <w:rPr>
            <w:rStyle w:val="Hyperlink"/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>W</w:t>
        </w:r>
        <w:r w:rsidR="00C95636" w:rsidRPr="008372AE">
          <w:rPr>
            <w:rStyle w:val="Hyperlink"/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>h</w:t>
        </w:r>
        <w:r w:rsidRPr="008372AE">
          <w:rPr>
            <w:rStyle w:val="Hyperlink"/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>ere to get tested</w:t>
        </w:r>
      </w:hyperlink>
      <w:r w:rsidR="008372AE"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  <w:t>.</w:t>
      </w:r>
    </w:p>
    <w:p w14:paraId="717FBFA2" w14:textId="58B03F59" w:rsidR="001306D6" w:rsidRPr="00E727B1" w:rsidRDefault="001306D6" w:rsidP="56B27567">
      <w:pPr>
        <w:pStyle w:val="NormalWeb"/>
        <w:shd w:val="clear" w:color="auto" w:fill="FFFFFF" w:themeFill="background1"/>
        <w:rPr>
          <w:rFonts w:asciiTheme="minorHAnsi" w:eastAsiaTheme="minorEastAsia" w:hAnsiTheme="minorHAnsi" w:cstheme="minorBidi"/>
          <w:b/>
          <w:bCs/>
          <w:color w:val="000000"/>
        </w:rPr>
      </w:pP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3. </w:t>
      </w:r>
      <w:r w:rsidR="004F5501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A</w:t>
      </w:r>
      <w:r w:rsidR="00BE0512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child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 must stay at home until they are </w:t>
      </w:r>
      <w:r w:rsidR="003423E1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symptom free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, even if </w:t>
      </w:r>
      <w:r w:rsidR="00BE0512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their </w:t>
      </w:r>
      <w:r w:rsidR="7524FD52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coronavirus (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COVID</w:t>
      </w:r>
      <w:r w:rsidR="00345756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-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19</w:t>
      </w:r>
      <w:r w:rsidR="13E0544E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)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test is negative</w:t>
      </w:r>
    </w:p>
    <w:p w14:paraId="6728970C" w14:textId="163B4EC0" w:rsidR="000F2030" w:rsidRPr="00E727B1" w:rsidRDefault="0F762DAF" w:rsidP="56B27567">
      <w:pPr>
        <w:rPr>
          <w:rFonts w:eastAsiaTheme="minorEastAsia"/>
          <w:szCs w:val="22"/>
          <w:lang w:val="en-AU"/>
        </w:rPr>
      </w:pPr>
      <w:r w:rsidRPr="00E727B1">
        <w:rPr>
          <w:rFonts w:eastAsiaTheme="minorEastAsia"/>
          <w:color w:val="222222"/>
          <w:szCs w:val="22"/>
          <w:lang w:val="en-AU"/>
        </w:rPr>
        <w:lastRenderedPageBreak/>
        <w:t xml:space="preserve">If a person has tested positive for coronavirus (COVID-19) they must isolate until they receive clearance from the Department of Health and Human Services. </w:t>
      </w:r>
      <w:r w:rsidRPr="00E727B1">
        <w:rPr>
          <w:rFonts w:eastAsiaTheme="minorEastAsia"/>
          <w:szCs w:val="22"/>
          <w:lang w:val="en-AU"/>
        </w:rPr>
        <w:t xml:space="preserve"> </w:t>
      </w:r>
      <w:r w:rsidR="5D6542E7" w:rsidRPr="00E727B1">
        <w:rPr>
          <w:rFonts w:eastAsiaTheme="minorEastAsia"/>
          <w:szCs w:val="22"/>
          <w:lang w:val="en-AU"/>
        </w:rPr>
        <w:t xml:space="preserve">Read </w:t>
      </w:r>
      <w:r w:rsidR="2E962441" w:rsidRPr="00D273E4">
        <w:rPr>
          <w:rFonts w:eastAsiaTheme="minorEastAsia"/>
          <w:szCs w:val="22"/>
          <w:lang w:val="en-AU"/>
        </w:rPr>
        <w:t xml:space="preserve">the </w:t>
      </w:r>
      <w:hyperlink r:id="rId13" w:history="1">
        <w:r w:rsidR="2E962441" w:rsidRPr="003836AF">
          <w:rPr>
            <w:rStyle w:val="Hyperlink"/>
            <w:rFonts w:eastAsiaTheme="minorEastAsia"/>
            <w:szCs w:val="22"/>
            <w:lang w:val="en-AU"/>
          </w:rPr>
          <w:t>What to do if you've tested positive</w:t>
        </w:r>
        <w:r w:rsidR="67E05F34" w:rsidRPr="003836AF">
          <w:rPr>
            <w:rStyle w:val="Hyperlink"/>
            <w:rFonts w:eastAsiaTheme="minorEastAsia"/>
            <w:szCs w:val="22"/>
            <w:lang w:val="en-AU"/>
          </w:rPr>
          <w:t xml:space="preserve"> </w:t>
        </w:r>
        <w:r w:rsidR="2E962441" w:rsidRPr="003836AF">
          <w:rPr>
            <w:rStyle w:val="Hyperlink"/>
            <w:rFonts w:eastAsiaTheme="minorEastAsia"/>
            <w:szCs w:val="22"/>
            <w:lang w:val="en-AU"/>
          </w:rPr>
          <w:t>for coronavirus (COVID-19) factsheet</w:t>
        </w:r>
      </w:hyperlink>
      <w:r w:rsidR="2E962441" w:rsidRPr="00D273E4">
        <w:rPr>
          <w:rFonts w:eastAsiaTheme="minorEastAsia"/>
          <w:szCs w:val="22"/>
          <w:lang w:val="en-AU"/>
        </w:rPr>
        <w:t xml:space="preserve"> </w:t>
      </w:r>
      <w:r w:rsidR="48500EFF" w:rsidRPr="00D273E4">
        <w:rPr>
          <w:rFonts w:eastAsiaTheme="minorEastAsia"/>
          <w:szCs w:val="22"/>
          <w:lang w:val="en-AU"/>
        </w:rPr>
        <w:t>(PDF) for more information</w:t>
      </w:r>
      <w:r w:rsidR="2E962441" w:rsidRPr="00D273E4">
        <w:rPr>
          <w:rFonts w:eastAsiaTheme="minorEastAsia"/>
          <w:szCs w:val="22"/>
          <w:lang w:val="en-AU"/>
        </w:rPr>
        <w:t>.</w:t>
      </w:r>
    </w:p>
    <w:p w14:paraId="14878D8B" w14:textId="3C60C844" w:rsidR="00F00555" w:rsidRPr="00D273E4" w:rsidRDefault="260D3A2A" w:rsidP="56B27567">
      <w:pPr>
        <w:rPr>
          <w:rFonts w:eastAsiaTheme="minorEastAsia"/>
          <w:color w:val="222222"/>
          <w:szCs w:val="22"/>
        </w:rPr>
      </w:pPr>
      <w:r w:rsidRPr="00031379">
        <w:rPr>
          <w:rFonts w:eastAsiaTheme="minorEastAsia"/>
          <w:color w:val="222222"/>
          <w:szCs w:val="22"/>
        </w:rPr>
        <w:t xml:space="preserve">If a person is a close contact </w:t>
      </w:r>
      <w:r w:rsidR="008D3C67">
        <w:rPr>
          <w:rFonts w:eastAsiaTheme="minorEastAsia"/>
          <w:color w:val="222222"/>
          <w:szCs w:val="22"/>
        </w:rPr>
        <w:t>of someone who has tested positive for coronavirus (COVID-19)</w:t>
      </w:r>
      <w:r w:rsidRPr="00031379">
        <w:rPr>
          <w:rFonts w:eastAsiaTheme="minorEastAsia"/>
          <w:color w:val="222222"/>
          <w:szCs w:val="22"/>
        </w:rPr>
        <w:t xml:space="preserve"> the Department of Health and Human Services will get in contact to tell them they are a close contact of a person who is confirmed to have coronavirus (COVID-19). A close contact must quarantine at home. Read the </w:t>
      </w:r>
      <w:hyperlink r:id="rId14" w:history="1">
        <w:r w:rsidRPr="00C2486D">
          <w:rPr>
            <w:rStyle w:val="Hyperlink"/>
            <w:rFonts w:eastAsiaTheme="minorEastAsia"/>
            <w:szCs w:val="22"/>
            <w:lang w:val="en-AU"/>
          </w:rPr>
          <w:t>What to do if you have been in close contact with someone with coronavirus (COVID-19) factsheet (Word)</w:t>
        </w:r>
      </w:hyperlink>
      <w:r w:rsidRPr="00D273E4">
        <w:rPr>
          <w:rFonts w:eastAsiaTheme="minorEastAsia"/>
          <w:color w:val="222222"/>
          <w:szCs w:val="22"/>
        </w:rPr>
        <w:t xml:space="preserve"> for more information.</w:t>
      </w:r>
    </w:p>
    <w:p w14:paraId="5C488660" w14:textId="307AEA7A" w:rsidR="00EC342D" w:rsidRPr="00D273E4" w:rsidRDefault="00D80AA7" w:rsidP="56B27567">
      <w:pPr>
        <w:rPr>
          <w:rFonts w:eastAsiaTheme="minorEastAsia"/>
          <w:szCs w:val="22"/>
          <w:lang w:val="en-AU"/>
        </w:rPr>
      </w:pPr>
      <w:r w:rsidRPr="00D273E4">
        <w:rPr>
          <w:rFonts w:eastAsiaTheme="minorEastAsia"/>
          <w:szCs w:val="22"/>
          <w:lang w:val="en-AU"/>
        </w:rPr>
        <w:t xml:space="preserve">For information on the minimum periods students and children need to stay at home for other </w:t>
      </w:r>
      <w:r w:rsidR="009A50E6" w:rsidRPr="00D273E4">
        <w:rPr>
          <w:rFonts w:eastAsiaTheme="minorEastAsia"/>
          <w:szCs w:val="22"/>
          <w:lang w:val="en-AU"/>
        </w:rPr>
        <w:t xml:space="preserve">conditions, refer to the </w:t>
      </w:r>
      <w:hyperlink r:id="rId15" w:history="1">
        <w:r w:rsidR="009A50E6" w:rsidRPr="00A93350">
          <w:rPr>
            <w:rStyle w:val="Hyperlink"/>
            <w:rFonts w:eastAsiaTheme="minorEastAsia"/>
            <w:szCs w:val="22"/>
            <w:lang w:val="en-AU"/>
          </w:rPr>
          <w:t xml:space="preserve">DHHS </w:t>
        </w:r>
        <w:r w:rsidRPr="00A93350">
          <w:rPr>
            <w:rStyle w:val="Hyperlink"/>
            <w:rFonts w:eastAsiaTheme="minorEastAsia"/>
            <w:szCs w:val="22"/>
            <w:lang w:val="en-AU"/>
          </w:rPr>
          <w:t xml:space="preserve">school </w:t>
        </w:r>
        <w:r w:rsidR="009A50E6" w:rsidRPr="00A93350">
          <w:rPr>
            <w:rStyle w:val="Hyperlink"/>
            <w:rFonts w:eastAsiaTheme="minorEastAsia"/>
            <w:szCs w:val="22"/>
            <w:lang w:val="en-AU"/>
          </w:rPr>
          <w:t>exclusion table</w:t>
        </w:r>
      </w:hyperlink>
      <w:r w:rsidR="00211C88">
        <w:rPr>
          <w:rFonts w:eastAsiaTheme="minorEastAsia"/>
          <w:szCs w:val="22"/>
          <w:lang w:val="en-AU"/>
        </w:rPr>
        <w:t>.</w:t>
      </w:r>
    </w:p>
    <w:p w14:paraId="4CE7A2C9" w14:textId="6D39098D" w:rsidR="001306D6" w:rsidRPr="00D273E4" w:rsidRDefault="001306D6" w:rsidP="56B27567">
      <w:pPr>
        <w:pStyle w:val="NormalWeb"/>
        <w:shd w:val="clear" w:color="auto" w:fill="FFFFFF" w:themeFill="background1"/>
        <w:rPr>
          <w:rFonts w:asciiTheme="minorHAnsi" w:eastAsiaTheme="minorEastAsia" w:hAnsiTheme="minorHAnsi" w:cstheme="minorBidi"/>
          <w:b/>
          <w:bCs/>
          <w:color w:val="000000"/>
        </w:rPr>
      </w:pPr>
      <w:bookmarkStart w:id="1" w:name="_Hlk48823942"/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4. </w:t>
      </w:r>
      <w:r w:rsidR="004F5501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Children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do NOT need a </w:t>
      </w:r>
      <w:r w:rsidR="00880260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m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edical </w:t>
      </w:r>
      <w:r w:rsidR="00880260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c</w:t>
      </w:r>
      <w:r w:rsidR="006106F6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ertifi</w:t>
      </w:r>
      <w:r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cate before returning to school</w:t>
      </w:r>
      <w:r w:rsidR="00665C0C" w:rsidRPr="00D273E4">
        <w:rPr>
          <w:rFonts w:asciiTheme="minorHAnsi" w:eastAsiaTheme="minorEastAsia" w:hAnsiTheme="minorHAnsi" w:cstheme="minorBidi"/>
          <w:b/>
          <w:bCs/>
          <w:color w:val="000000" w:themeColor="text1"/>
        </w:rPr>
        <w:t>/ECEC</w:t>
      </w:r>
    </w:p>
    <w:p w14:paraId="3799D3ED" w14:textId="50F3835E" w:rsidR="008E4E56" w:rsidRDefault="001306D6" w:rsidP="56B27567">
      <w:pPr>
        <w:spacing w:after="160" w:line="259" w:lineRule="auto"/>
        <w:rPr>
          <w:rFonts w:eastAsiaTheme="minorEastAsia"/>
          <w:szCs w:val="22"/>
        </w:rPr>
      </w:pPr>
      <w:r w:rsidRPr="00D273E4">
        <w:rPr>
          <w:rFonts w:eastAsiaTheme="minorEastAsia"/>
          <w:szCs w:val="22"/>
        </w:rPr>
        <w:t>Once symptoms have cleared, there is no</w:t>
      </w:r>
      <w:r w:rsidR="4919BD54" w:rsidRPr="00D273E4">
        <w:rPr>
          <w:rFonts w:eastAsiaTheme="minorEastAsia"/>
          <w:szCs w:val="22"/>
        </w:rPr>
        <w:t xml:space="preserve"> </w:t>
      </w:r>
      <w:r w:rsidRPr="00D273E4">
        <w:rPr>
          <w:rFonts w:eastAsiaTheme="minorEastAsia"/>
          <w:szCs w:val="22"/>
        </w:rPr>
        <w:t>requirement</w:t>
      </w:r>
      <w:r w:rsidR="48125FDC" w:rsidRPr="00D273E4">
        <w:rPr>
          <w:rFonts w:eastAsiaTheme="minorEastAsia"/>
          <w:szCs w:val="22"/>
        </w:rPr>
        <w:t xml:space="preserve"> from </w:t>
      </w:r>
      <w:r w:rsidR="2B68CD6B" w:rsidRPr="00D273E4">
        <w:rPr>
          <w:rFonts w:eastAsiaTheme="minorEastAsia"/>
          <w:szCs w:val="22"/>
        </w:rPr>
        <w:t xml:space="preserve">the Department of Education and Training </w:t>
      </w:r>
      <w:r w:rsidR="2669AC52" w:rsidRPr="00D273E4">
        <w:rPr>
          <w:rFonts w:eastAsiaTheme="minorEastAsia"/>
          <w:szCs w:val="22"/>
        </w:rPr>
        <w:t>o</w:t>
      </w:r>
      <w:r w:rsidR="48125FDC" w:rsidRPr="00D273E4">
        <w:rPr>
          <w:rFonts w:eastAsiaTheme="minorEastAsia"/>
          <w:szCs w:val="22"/>
        </w:rPr>
        <w:t>r DHHS</w:t>
      </w:r>
      <w:r w:rsidRPr="00D273E4">
        <w:rPr>
          <w:rFonts w:eastAsiaTheme="minorEastAsia"/>
          <w:szCs w:val="22"/>
        </w:rPr>
        <w:t xml:space="preserve"> for children/students to have a medical certificate </w:t>
      </w:r>
      <w:r w:rsidR="007A69BD" w:rsidRPr="00D273E4">
        <w:rPr>
          <w:rFonts w:eastAsiaTheme="minorEastAsia"/>
          <w:szCs w:val="22"/>
        </w:rPr>
        <w:t xml:space="preserve">before </w:t>
      </w:r>
      <w:r w:rsidR="001D43B0" w:rsidRPr="00D273E4">
        <w:rPr>
          <w:rFonts w:eastAsiaTheme="minorEastAsia"/>
          <w:szCs w:val="22"/>
        </w:rPr>
        <w:t xml:space="preserve">they </w:t>
      </w:r>
      <w:r w:rsidRPr="00D273E4">
        <w:rPr>
          <w:rFonts w:eastAsiaTheme="minorEastAsia"/>
          <w:szCs w:val="22"/>
        </w:rPr>
        <w:t>return to school/ECEC.</w:t>
      </w:r>
    </w:p>
    <w:bookmarkEnd w:id="1"/>
    <w:p w14:paraId="5DD4A952" w14:textId="77777777" w:rsidR="0012405D" w:rsidRPr="00D273E4" w:rsidRDefault="0012405D" w:rsidP="56B27567">
      <w:pPr>
        <w:spacing w:after="160" w:line="259" w:lineRule="auto"/>
        <w:rPr>
          <w:rFonts w:eastAsiaTheme="minorEastAsia"/>
          <w:szCs w:val="22"/>
        </w:rPr>
      </w:pPr>
    </w:p>
    <w:p w14:paraId="656DA0D0" w14:textId="2CBC71C4" w:rsidR="00BE0512" w:rsidRPr="00D273E4" w:rsidRDefault="00BE0512" w:rsidP="56B27567">
      <w:pPr>
        <w:ind w:left="360"/>
        <w:rPr>
          <w:rFonts w:eastAsiaTheme="minorEastAsia"/>
          <w:i/>
          <w:iCs/>
          <w:szCs w:val="22"/>
        </w:rPr>
      </w:pPr>
      <w:r w:rsidRPr="00D273E4">
        <w:rPr>
          <w:rFonts w:eastAsiaTheme="minorEastAsia"/>
          <w:i/>
          <w:iCs/>
          <w:szCs w:val="22"/>
        </w:rPr>
        <w:t>Thank you for your support in following these steps, together we can all stay safe.</w:t>
      </w:r>
    </w:p>
    <w:sectPr w:rsidR="00BE0512" w:rsidRPr="00D273E4" w:rsidSect="0012405D">
      <w:headerReference w:type="default" r:id="rId16"/>
      <w:footerReference w:type="even" r:id="rId17"/>
      <w:footerReference w:type="default" r:id="rId18"/>
      <w:pgSz w:w="11900" w:h="16840"/>
      <w:pgMar w:top="1443" w:right="1134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9F9C35" w16cex:dateUtc="2020-08-20T05:41:40.69Z"/>
  <w16cex:commentExtensible w16cex:durableId="0BA5ABD0" w16cex:dateUtc="2020-08-20T05:43:33.124Z"/>
  <w16cex:commentExtensible w16cex:durableId="0B270966" w16cex:dateUtc="2020-08-20T05:44:32.92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F7F3E" w14:textId="77777777" w:rsidR="007F6F1C" w:rsidRDefault="007F6F1C" w:rsidP="003967DD">
      <w:pPr>
        <w:spacing w:after="0"/>
      </w:pPr>
      <w:r>
        <w:separator/>
      </w:r>
    </w:p>
  </w:endnote>
  <w:endnote w:type="continuationSeparator" w:id="0">
    <w:p w14:paraId="30CF4A21" w14:textId="77777777" w:rsidR="007F6F1C" w:rsidRDefault="007F6F1C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45A9" w14:textId="5B047758" w:rsidR="00955B99" w:rsidRPr="00BE0512" w:rsidRDefault="00955B99" w:rsidP="00955B99">
    <w:pPr>
      <w:jc w:val="center"/>
      <w:rPr>
        <w:lang w:val="en-AU"/>
      </w:rPr>
    </w:pPr>
    <w:r w:rsidRPr="00955B99">
      <w:rPr>
        <w:b/>
        <w:bCs/>
        <w:color w:val="004EA8" w:themeColor="accent1"/>
      </w:rPr>
      <w:t>This advice has been prepared by the Department of Education and Training,                                         Safer Care Victoria and the Department of Health and Human Services</w:t>
    </w:r>
  </w:p>
  <w:p w14:paraId="29B658FA" w14:textId="77777777" w:rsidR="00955B99" w:rsidRDefault="00955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8164C" w14:textId="77777777" w:rsidR="007F6F1C" w:rsidRDefault="007F6F1C" w:rsidP="003967DD">
      <w:pPr>
        <w:spacing w:after="0"/>
      </w:pPr>
      <w:r>
        <w:separator/>
      </w:r>
    </w:p>
  </w:footnote>
  <w:footnote w:type="continuationSeparator" w:id="0">
    <w:p w14:paraId="384DCF55" w14:textId="77777777" w:rsidR="007F6F1C" w:rsidRDefault="007F6F1C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00BD4D13" w:rsidR="003967DD" w:rsidRDefault="003F4BE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94273C4" wp14:editId="066EED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9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c state gov factshe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5F39F7"/>
    <w:multiLevelType w:val="hybridMultilevel"/>
    <w:tmpl w:val="D6041570"/>
    <w:lvl w:ilvl="0" w:tplc="0C09000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8453BDE"/>
    <w:multiLevelType w:val="hybridMultilevel"/>
    <w:tmpl w:val="6C7679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B2E08"/>
    <w:multiLevelType w:val="hybridMultilevel"/>
    <w:tmpl w:val="CFA47C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F0B97"/>
    <w:multiLevelType w:val="hybridMultilevel"/>
    <w:tmpl w:val="813419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E49CD"/>
    <w:multiLevelType w:val="hybridMultilevel"/>
    <w:tmpl w:val="1EA86F46"/>
    <w:lvl w:ilvl="0" w:tplc="5FF22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4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C9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0C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D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8D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ED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0E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A2EA3"/>
    <w:multiLevelType w:val="hybridMultilevel"/>
    <w:tmpl w:val="98B85E7C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A94A97"/>
    <w:multiLevelType w:val="hybridMultilevel"/>
    <w:tmpl w:val="BD4230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2421"/>
    <w:multiLevelType w:val="hybridMultilevel"/>
    <w:tmpl w:val="84CE4C82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B7A71"/>
    <w:multiLevelType w:val="hybridMultilevel"/>
    <w:tmpl w:val="2CD654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469FE"/>
    <w:multiLevelType w:val="hybridMultilevel"/>
    <w:tmpl w:val="1AF0DE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7C53"/>
    <w:multiLevelType w:val="hybridMultilevel"/>
    <w:tmpl w:val="F474A5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D5990"/>
    <w:multiLevelType w:val="hybridMultilevel"/>
    <w:tmpl w:val="2CD654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C4B26"/>
    <w:multiLevelType w:val="hybridMultilevel"/>
    <w:tmpl w:val="1E6C79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B7BB4"/>
    <w:multiLevelType w:val="hybridMultilevel"/>
    <w:tmpl w:val="378A1D96"/>
    <w:lvl w:ilvl="0" w:tplc="8B547F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20"/>
  </w:num>
  <w:num w:numId="14">
    <w:abstractNumId w:val="27"/>
  </w:num>
  <w:num w:numId="15">
    <w:abstractNumId w:val="29"/>
  </w:num>
  <w:num w:numId="16">
    <w:abstractNumId w:val="15"/>
  </w:num>
  <w:num w:numId="17">
    <w:abstractNumId w:val="23"/>
  </w:num>
  <w:num w:numId="18">
    <w:abstractNumId w:val="19"/>
  </w:num>
  <w:num w:numId="19">
    <w:abstractNumId w:val="30"/>
  </w:num>
  <w:num w:numId="20">
    <w:abstractNumId w:val="26"/>
  </w:num>
  <w:num w:numId="21">
    <w:abstractNumId w:val="22"/>
  </w:num>
  <w:num w:numId="22">
    <w:abstractNumId w:val="17"/>
  </w:num>
  <w:num w:numId="23">
    <w:abstractNumId w:val="21"/>
  </w:num>
  <w:num w:numId="24">
    <w:abstractNumId w:val="11"/>
  </w:num>
  <w:num w:numId="25">
    <w:abstractNumId w:val="14"/>
  </w:num>
  <w:num w:numId="26">
    <w:abstractNumId w:val="12"/>
  </w:num>
  <w:num w:numId="27">
    <w:abstractNumId w:val="18"/>
  </w:num>
  <w:num w:numId="28">
    <w:abstractNumId w:val="28"/>
  </w:num>
  <w:num w:numId="29">
    <w:abstractNumId w:val="2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3339"/>
    <w:rsid w:val="0001547C"/>
    <w:rsid w:val="00031379"/>
    <w:rsid w:val="000330F4"/>
    <w:rsid w:val="00047809"/>
    <w:rsid w:val="00050AB4"/>
    <w:rsid w:val="000675BF"/>
    <w:rsid w:val="00083E0D"/>
    <w:rsid w:val="000A47D4"/>
    <w:rsid w:val="000C0959"/>
    <w:rsid w:val="000D0111"/>
    <w:rsid w:val="000D5A48"/>
    <w:rsid w:val="000E3357"/>
    <w:rsid w:val="000F2030"/>
    <w:rsid w:val="000F25DA"/>
    <w:rsid w:val="00114CCA"/>
    <w:rsid w:val="00122369"/>
    <w:rsid w:val="0012405D"/>
    <w:rsid w:val="001306D6"/>
    <w:rsid w:val="00133E36"/>
    <w:rsid w:val="00136AE8"/>
    <w:rsid w:val="00152D7E"/>
    <w:rsid w:val="001D2155"/>
    <w:rsid w:val="001D43B0"/>
    <w:rsid w:val="00211C88"/>
    <w:rsid w:val="0022129C"/>
    <w:rsid w:val="00243E88"/>
    <w:rsid w:val="0027391E"/>
    <w:rsid w:val="00294D5C"/>
    <w:rsid w:val="002A4A96"/>
    <w:rsid w:val="002E3BED"/>
    <w:rsid w:val="00312720"/>
    <w:rsid w:val="00316B08"/>
    <w:rsid w:val="003423E1"/>
    <w:rsid w:val="00345756"/>
    <w:rsid w:val="003706CA"/>
    <w:rsid w:val="00381EC5"/>
    <w:rsid w:val="003836AF"/>
    <w:rsid w:val="003967DD"/>
    <w:rsid w:val="00397ADE"/>
    <w:rsid w:val="003A2C38"/>
    <w:rsid w:val="003A3E68"/>
    <w:rsid w:val="003A5D23"/>
    <w:rsid w:val="003B34FC"/>
    <w:rsid w:val="003C0943"/>
    <w:rsid w:val="003C69F4"/>
    <w:rsid w:val="003F4BEA"/>
    <w:rsid w:val="00414983"/>
    <w:rsid w:val="00420951"/>
    <w:rsid w:val="00431065"/>
    <w:rsid w:val="004455ED"/>
    <w:rsid w:val="0046424C"/>
    <w:rsid w:val="00491EC1"/>
    <w:rsid w:val="00497FFE"/>
    <w:rsid w:val="004B18F3"/>
    <w:rsid w:val="004B2ED6"/>
    <w:rsid w:val="004D4FF9"/>
    <w:rsid w:val="004F49E2"/>
    <w:rsid w:val="004F5501"/>
    <w:rsid w:val="004F66A5"/>
    <w:rsid w:val="00527AF4"/>
    <w:rsid w:val="0058174D"/>
    <w:rsid w:val="00584366"/>
    <w:rsid w:val="005A5D45"/>
    <w:rsid w:val="005D0FF4"/>
    <w:rsid w:val="005D32E5"/>
    <w:rsid w:val="005E4969"/>
    <w:rsid w:val="005F6B85"/>
    <w:rsid w:val="00607B79"/>
    <w:rsid w:val="006106F6"/>
    <w:rsid w:val="00624A55"/>
    <w:rsid w:val="00654F45"/>
    <w:rsid w:val="00665C0C"/>
    <w:rsid w:val="006A25AC"/>
    <w:rsid w:val="006E2E76"/>
    <w:rsid w:val="007112F9"/>
    <w:rsid w:val="0071231C"/>
    <w:rsid w:val="00746A46"/>
    <w:rsid w:val="00752E99"/>
    <w:rsid w:val="00771E39"/>
    <w:rsid w:val="007725CB"/>
    <w:rsid w:val="007A071A"/>
    <w:rsid w:val="007A6334"/>
    <w:rsid w:val="007A69BD"/>
    <w:rsid w:val="007B4E51"/>
    <w:rsid w:val="007B556E"/>
    <w:rsid w:val="007D2DE5"/>
    <w:rsid w:val="007D3E38"/>
    <w:rsid w:val="007F6F1C"/>
    <w:rsid w:val="00802801"/>
    <w:rsid w:val="008079C1"/>
    <w:rsid w:val="008119B9"/>
    <w:rsid w:val="00825CB2"/>
    <w:rsid w:val="008372AE"/>
    <w:rsid w:val="008474FB"/>
    <w:rsid w:val="008571C7"/>
    <w:rsid w:val="00864B56"/>
    <w:rsid w:val="00872B5C"/>
    <w:rsid w:val="008746F7"/>
    <w:rsid w:val="00877059"/>
    <w:rsid w:val="00877D85"/>
    <w:rsid w:val="00880260"/>
    <w:rsid w:val="00890A68"/>
    <w:rsid w:val="00897194"/>
    <w:rsid w:val="00897566"/>
    <w:rsid w:val="008B1737"/>
    <w:rsid w:val="008D314C"/>
    <w:rsid w:val="008D3C67"/>
    <w:rsid w:val="008E4E56"/>
    <w:rsid w:val="0091671F"/>
    <w:rsid w:val="0094760E"/>
    <w:rsid w:val="00955B99"/>
    <w:rsid w:val="00970EA5"/>
    <w:rsid w:val="0097522C"/>
    <w:rsid w:val="00985DC7"/>
    <w:rsid w:val="009A23E4"/>
    <w:rsid w:val="009A50E6"/>
    <w:rsid w:val="009B21A0"/>
    <w:rsid w:val="009B4FB6"/>
    <w:rsid w:val="009E4A18"/>
    <w:rsid w:val="00A135E4"/>
    <w:rsid w:val="00A2006C"/>
    <w:rsid w:val="00A20112"/>
    <w:rsid w:val="00A2312E"/>
    <w:rsid w:val="00A31681"/>
    <w:rsid w:val="00A31926"/>
    <w:rsid w:val="00A32583"/>
    <w:rsid w:val="00A730DF"/>
    <w:rsid w:val="00A76C87"/>
    <w:rsid w:val="00A85076"/>
    <w:rsid w:val="00A93350"/>
    <w:rsid w:val="00A9465E"/>
    <w:rsid w:val="00AB7448"/>
    <w:rsid w:val="00AC41CE"/>
    <w:rsid w:val="00AD347B"/>
    <w:rsid w:val="00AF2E0F"/>
    <w:rsid w:val="00AF3E2B"/>
    <w:rsid w:val="00B36449"/>
    <w:rsid w:val="00B42A1B"/>
    <w:rsid w:val="00B76695"/>
    <w:rsid w:val="00B80827"/>
    <w:rsid w:val="00B80DF4"/>
    <w:rsid w:val="00B8120E"/>
    <w:rsid w:val="00B84221"/>
    <w:rsid w:val="00BA3E4E"/>
    <w:rsid w:val="00BD44F3"/>
    <w:rsid w:val="00BE0512"/>
    <w:rsid w:val="00BE7623"/>
    <w:rsid w:val="00C22AC2"/>
    <w:rsid w:val="00C2486D"/>
    <w:rsid w:val="00C95636"/>
    <w:rsid w:val="00CB1473"/>
    <w:rsid w:val="00CB6357"/>
    <w:rsid w:val="00D273E4"/>
    <w:rsid w:val="00D50645"/>
    <w:rsid w:val="00D80AA7"/>
    <w:rsid w:val="00D91ABB"/>
    <w:rsid w:val="00DC425A"/>
    <w:rsid w:val="00DE64A7"/>
    <w:rsid w:val="00DF16DA"/>
    <w:rsid w:val="00E33509"/>
    <w:rsid w:val="00E727B1"/>
    <w:rsid w:val="00E9746B"/>
    <w:rsid w:val="00EC342D"/>
    <w:rsid w:val="00EC7C8A"/>
    <w:rsid w:val="00EF3EDC"/>
    <w:rsid w:val="00F00555"/>
    <w:rsid w:val="00F12078"/>
    <w:rsid w:val="00F34C3D"/>
    <w:rsid w:val="00F62CEB"/>
    <w:rsid w:val="00F651A0"/>
    <w:rsid w:val="00F82A5B"/>
    <w:rsid w:val="00FC5BBF"/>
    <w:rsid w:val="00FE461F"/>
    <w:rsid w:val="011FB9CA"/>
    <w:rsid w:val="017E5A63"/>
    <w:rsid w:val="026BCA7D"/>
    <w:rsid w:val="034999F1"/>
    <w:rsid w:val="05D59763"/>
    <w:rsid w:val="063F9F28"/>
    <w:rsid w:val="06D7BF48"/>
    <w:rsid w:val="0811E295"/>
    <w:rsid w:val="0AFDEFC0"/>
    <w:rsid w:val="0F762DAF"/>
    <w:rsid w:val="0F8F7F70"/>
    <w:rsid w:val="132C203A"/>
    <w:rsid w:val="13E0544E"/>
    <w:rsid w:val="14B773EE"/>
    <w:rsid w:val="1C14ECDC"/>
    <w:rsid w:val="1D9B9D11"/>
    <w:rsid w:val="1FC9403B"/>
    <w:rsid w:val="228E1871"/>
    <w:rsid w:val="231332D5"/>
    <w:rsid w:val="260D3A2A"/>
    <w:rsid w:val="2669AC52"/>
    <w:rsid w:val="27110A65"/>
    <w:rsid w:val="2B68CD6B"/>
    <w:rsid w:val="2E962441"/>
    <w:rsid w:val="30A57905"/>
    <w:rsid w:val="33026655"/>
    <w:rsid w:val="33D5A629"/>
    <w:rsid w:val="3444ECF1"/>
    <w:rsid w:val="34EF2997"/>
    <w:rsid w:val="3A381BFD"/>
    <w:rsid w:val="3D405759"/>
    <w:rsid w:val="3D97B9D0"/>
    <w:rsid w:val="3EBA5DBB"/>
    <w:rsid w:val="3F4D614C"/>
    <w:rsid w:val="3FB85ED6"/>
    <w:rsid w:val="414C599D"/>
    <w:rsid w:val="48125FDC"/>
    <w:rsid w:val="48500EFF"/>
    <w:rsid w:val="48BF98D4"/>
    <w:rsid w:val="4919BD54"/>
    <w:rsid w:val="49CE982E"/>
    <w:rsid w:val="4A02C75C"/>
    <w:rsid w:val="4A6ADB21"/>
    <w:rsid w:val="4C8962A5"/>
    <w:rsid w:val="523C0A6E"/>
    <w:rsid w:val="543A6E75"/>
    <w:rsid w:val="56B27567"/>
    <w:rsid w:val="585A9554"/>
    <w:rsid w:val="5B1AB72A"/>
    <w:rsid w:val="5D6542E7"/>
    <w:rsid w:val="5DF04033"/>
    <w:rsid w:val="5E8BC372"/>
    <w:rsid w:val="6039BB4E"/>
    <w:rsid w:val="6381FB7B"/>
    <w:rsid w:val="677B7FDE"/>
    <w:rsid w:val="67E05F34"/>
    <w:rsid w:val="6DB4DFF5"/>
    <w:rsid w:val="7235F2F0"/>
    <w:rsid w:val="738E9EF5"/>
    <w:rsid w:val="73D89545"/>
    <w:rsid w:val="7524FD52"/>
    <w:rsid w:val="760B1766"/>
    <w:rsid w:val="76A5448F"/>
    <w:rsid w:val="7ACBE33F"/>
    <w:rsid w:val="7C1E6938"/>
    <w:rsid w:val="7CCA6E3E"/>
    <w:rsid w:val="7DCD2B3D"/>
    <w:rsid w:val="7E2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60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5CB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4EA8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004EA8" w:themeColor="accent1"/>
      </w:pBdr>
    </w:pPr>
    <w:rPr>
      <w:color w:val="004EA8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725CB"/>
    <w:rPr>
      <w:rFonts w:asciiTheme="majorHAnsi" w:eastAsiaTheme="majorEastAsia" w:hAnsiTheme="majorHAnsi" w:cs="Times New Roman (Headings CS)"/>
      <w:b/>
      <w:color w:val="004EA8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5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3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8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EA8" w:themeFill="accent1"/>
      </w:tcPr>
    </w:tblStylePr>
    <w:tblStylePr w:type="firstCol">
      <w:rPr>
        <w:color w:val="004EA8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6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22129C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2129C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29C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22129C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22129C"/>
  </w:style>
  <w:style w:type="character" w:customStyle="1" w:styleId="UnresolvedMention">
    <w:name w:val="Unresolved Mention"/>
    <w:basedOn w:val="DefaultParagraphFont"/>
    <w:uiPriority w:val="99"/>
    <w:rsid w:val="00243E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2C38"/>
    <w:pPr>
      <w:ind w:left="720"/>
      <w:contextualSpacing/>
    </w:pPr>
  </w:style>
  <w:style w:type="character" w:customStyle="1" w:styleId="rpl-text-label">
    <w:name w:val="rpl-text-label"/>
    <w:basedOn w:val="DefaultParagraphFont"/>
    <w:rsid w:val="008571C7"/>
  </w:style>
  <w:style w:type="character" w:customStyle="1" w:styleId="rpl-text-icongroup">
    <w:name w:val="rpl-text-icon__group"/>
    <w:basedOn w:val="DefaultParagraphFont"/>
    <w:rsid w:val="008571C7"/>
  </w:style>
  <w:style w:type="character" w:styleId="FollowedHyperlink">
    <w:name w:val="FollowedHyperlink"/>
    <w:basedOn w:val="DefaultParagraphFont"/>
    <w:uiPriority w:val="99"/>
    <w:semiHidden/>
    <w:unhideWhenUsed/>
    <w:rsid w:val="00381EC5"/>
    <w:rPr>
      <w:color w:val="87189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E4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07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06D6"/>
    <w:pPr>
      <w:spacing w:before="100" w:beforeAutospacing="1" w:after="100" w:afterAutospacing="1"/>
    </w:pPr>
    <w:rPr>
      <w:rFonts w:ascii="Calibri" w:hAnsi="Calibri" w:cs="Calibri"/>
      <w:szCs w:val="22"/>
      <w:lang w:val="en-AU" w:eastAsia="en-AU"/>
    </w:rPr>
  </w:style>
  <w:style w:type="paragraph" w:styleId="Revision">
    <w:name w:val="Revision"/>
    <w:hidden/>
    <w:uiPriority w:val="99"/>
    <w:semiHidden/>
    <w:rsid w:val="00E727B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hs.vic.gov.au/sites/default/files/documents/202007/What%20to%20do%20if%20you%27ve%20tested%20positive%20for%20coronavirus-COVID-19%20English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hhs.vic.gov.au/where-get-tested-covid-1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hs.vic.gov.au/coronavirus-self-assessmen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2.health.vic.gov.au/public-health/infectious-diseases/school-exclusion/school-exclusion-tabl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0b1ef8c0b63a4dd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hs.vic.gov.au/what-do-if-you-have-been-close-contact-someone-coronavirus-covid-19-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T Corp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BD15B77E0047A80F17AE00720530" ma:contentTypeVersion="1" ma:contentTypeDescription="Create a new document." ma:contentTypeScope="" ma:versionID="5b4d7e8b5ad71dee9a69abe258bfcb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9ACD-471E-484A-A143-3A8A05533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5DC09-78EE-4D15-A8EF-1DD083288E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16348B-AD50-4737-934C-D3579067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BD09F-713A-40E6-9E82-1675C999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2020-08-25T08:59:00Z</dcterms:created>
  <dcterms:modified xsi:type="dcterms:W3CDTF">2020-08-25T08:59:00Z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0x0101008FB6BD15B77E0047A80F17AE00720530</vt:lpwstr>
  </property>
</Properties>
</file>