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46959" w14:textId="2B4CBC7C" w:rsidR="00CE27A9" w:rsidRPr="00DD46A4" w:rsidRDefault="000B615E" w:rsidP="00572081">
      <w:pPr>
        <w:pStyle w:val="Heading1"/>
        <w:rPr>
          <w:rFonts w:eastAsia="Times New Roman"/>
          <w:lang w:val="en-AU"/>
        </w:rPr>
      </w:pPr>
      <w:bookmarkStart w:id="0" w:name="_Hlk95915438"/>
      <w:r>
        <w:rPr>
          <w:rFonts w:eastAsia="Times New Roman"/>
          <w:noProof/>
          <w:lang w:val="en-AU" w:eastAsia="en-AU"/>
        </w:rPr>
        <w:drawing>
          <wp:anchor distT="0" distB="0" distL="114300" distR="114300" simplePos="0" relativeHeight="251658240" behindDoc="0" locked="0" layoutInCell="1" allowOverlap="1" wp14:anchorId="5923062F" wp14:editId="15E91EBC">
            <wp:simplePos x="0" y="0"/>
            <wp:positionH relativeFrom="column">
              <wp:posOffset>11900536</wp:posOffset>
            </wp:positionH>
            <wp:positionV relativeFrom="paragraph">
              <wp:posOffset>-615316</wp:posOffset>
            </wp:positionV>
            <wp:extent cx="1638300" cy="135673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PS_Logo_1.jpg"/>
                    <pic:cNvPicPr/>
                  </pic:nvPicPr>
                  <pic:blipFill>
                    <a:blip r:embed="rId11" cstate="hqprint">
                      <a:extLst>
                        <a:ext uri="{28A0092B-C50C-407E-A947-70E740481C1C}">
                          <a14:useLocalDpi xmlns:a14="http://schemas.microsoft.com/office/drawing/2010/main" val="0"/>
                        </a:ext>
                      </a:extLst>
                    </a:blip>
                    <a:stretch>
                      <a:fillRect/>
                    </a:stretch>
                  </pic:blipFill>
                  <pic:spPr>
                    <a:xfrm>
                      <a:off x="0" y="0"/>
                      <a:ext cx="1644215" cy="1361631"/>
                    </a:xfrm>
                    <a:prstGeom prst="rect">
                      <a:avLst/>
                    </a:prstGeom>
                  </pic:spPr>
                </pic:pic>
              </a:graphicData>
            </a:graphic>
            <wp14:sizeRelH relativeFrom="page">
              <wp14:pctWidth>0</wp14:pctWidth>
            </wp14:sizeRelH>
            <wp14:sizeRelV relativeFrom="page">
              <wp14:pctHeight>0</wp14:pctHeight>
            </wp14:sizeRelV>
          </wp:anchor>
        </w:drawing>
      </w:r>
      <w:r w:rsidR="0075445C">
        <w:rPr>
          <w:rFonts w:eastAsia="Times New Roman"/>
          <w:lang w:val="en-AU"/>
        </w:rPr>
        <w:t>C</w:t>
      </w:r>
      <w:r w:rsidR="00CE27A9" w:rsidRPr="009D0F80">
        <w:rPr>
          <w:rFonts w:eastAsia="Times New Roman"/>
          <w:lang w:val="en-AU"/>
        </w:rPr>
        <w:t>hild Safe Standards Risk Register</w:t>
      </w:r>
      <w:r w:rsidR="00FE7B18">
        <w:rPr>
          <w:rFonts w:eastAsia="Times New Roman"/>
          <w:lang w:val="en-AU"/>
        </w:rPr>
        <w:t xml:space="preserve"> </w:t>
      </w:r>
    </w:p>
    <w:p w14:paraId="7330490D" w14:textId="08939224" w:rsidR="00520979" w:rsidRPr="00DD46A4" w:rsidRDefault="00520979" w:rsidP="00CE27A9"/>
    <w:tbl>
      <w:tblPr>
        <w:tblStyle w:val="TableGrid1"/>
        <w:tblW w:w="5000" w:type="pct"/>
        <w:tblLook w:val="04A0" w:firstRow="1" w:lastRow="0" w:firstColumn="1" w:lastColumn="0" w:noHBand="0" w:noVBand="1"/>
      </w:tblPr>
      <w:tblGrid>
        <w:gridCol w:w="2405"/>
        <w:gridCol w:w="8815"/>
        <w:gridCol w:w="3428"/>
        <w:gridCol w:w="6885"/>
      </w:tblGrid>
      <w:tr w:rsidR="00CE27A9" w:rsidRPr="00466EF8" w14:paraId="495C382F" w14:textId="77777777" w:rsidTr="006740B2">
        <w:tc>
          <w:tcPr>
            <w:tcW w:w="2405" w:type="dxa"/>
          </w:tcPr>
          <w:p w14:paraId="70ADFBCC" w14:textId="50EE7BDE" w:rsidR="00CE27A9" w:rsidRPr="00466EF8" w:rsidRDefault="00CE27A9" w:rsidP="009A0C8A">
            <w:pPr>
              <w:spacing w:before="60" w:after="60"/>
              <w:rPr>
                <w:rFonts w:eastAsia="Calibri" w:cstheme="minorHAnsi"/>
                <w:b/>
                <w:bCs/>
                <w:sz w:val="24"/>
              </w:rPr>
            </w:pPr>
            <w:r w:rsidRPr="00466EF8">
              <w:rPr>
                <w:rFonts w:eastAsia="Calibri" w:cstheme="minorHAnsi"/>
                <w:b/>
                <w:bCs/>
                <w:sz w:val="24"/>
              </w:rPr>
              <w:t>School</w:t>
            </w:r>
            <w:r>
              <w:rPr>
                <w:rFonts w:eastAsia="Calibri" w:cstheme="minorHAnsi"/>
                <w:b/>
                <w:bCs/>
                <w:sz w:val="24"/>
              </w:rPr>
              <w:t xml:space="preserve"> </w:t>
            </w:r>
            <w:r w:rsidR="00F032A7">
              <w:rPr>
                <w:rFonts w:eastAsia="Calibri" w:cstheme="minorHAnsi"/>
                <w:b/>
                <w:bCs/>
                <w:sz w:val="24"/>
              </w:rPr>
              <w:t>n</w:t>
            </w:r>
            <w:r>
              <w:rPr>
                <w:rFonts w:eastAsia="Calibri" w:cstheme="minorHAnsi"/>
                <w:b/>
                <w:bCs/>
                <w:sz w:val="24"/>
              </w:rPr>
              <w:t>ame</w:t>
            </w:r>
            <w:r w:rsidRPr="00466EF8">
              <w:rPr>
                <w:rFonts w:eastAsia="Calibri" w:cstheme="minorHAnsi"/>
                <w:b/>
                <w:bCs/>
                <w:sz w:val="24"/>
              </w:rPr>
              <w:t>:</w:t>
            </w:r>
          </w:p>
        </w:tc>
        <w:tc>
          <w:tcPr>
            <w:tcW w:w="8815" w:type="dxa"/>
          </w:tcPr>
          <w:p w14:paraId="5DA1B9F8" w14:textId="5DDA5A9F" w:rsidR="00CE27A9" w:rsidRPr="00466EF8" w:rsidRDefault="006B75B7" w:rsidP="009A0C8A">
            <w:pPr>
              <w:spacing w:before="60" w:after="60"/>
              <w:rPr>
                <w:rFonts w:eastAsia="Calibri" w:cstheme="minorHAnsi"/>
                <w:b/>
                <w:bCs/>
                <w:sz w:val="24"/>
              </w:rPr>
            </w:pPr>
            <w:r>
              <w:rPr>
                <w:rFonts w:eastAsia="Calibri" w:cstheme="minorHAnsi"/>
                <w:b/>
                <w:bCs/>
                <w:sz w:val="24"/>
              </w:rPr>
              <w:t>Weeden Heights Primary School</w:t>
            </w:r>
          </w:p>
        </w:tc>
        <w:tc>
          <w:tcPr>
            <w:tcW w:w="3428" w:type="dxa"/>
          </w:tcPr>
          <w:p w14:paraId="2068387C" w14:textId="77777777" w:rsidR="00CE27A9" w:rsidRPr="00466EF8" w:rsidRDefault="00CE27A9" w:rsidP="009A0C8A">
            <w:pPr>
              <w:spacing w:before="60" w:after="60"/>
              <w:rPr>
                <w:rFonts w:eastAsia="Calibri" w:cstheme="minorHAnsi"/>
                <w:b/>
                <w:bCs/>
                <w:sz w:val="24"/>
              </w:rPr>
            </w:pPr>
            <w:r w:rsidRPr="00466EF8">
              <w:rPr>
                <w:rFonts w:eastAsia="Calibri" w:cstheme="minorHAnsi"/>
                <w:b/>
                <w:bCs/>
                <w:sz w:val="24"/>
              </w:rPr>
              <w:t>Responsible staff member:</w:t>
            </w:r>
          </w:p>
        </w:tc>
        <w:tc>
          <w:tcPr>
            <w:tcW w:w="6885" w:type="dxa"/>
          </w:tcPr>
          <w:p w14:paraId="594BBB45" w14:textId="1A42C97D" w:rsidR="00CE27A9" w:rsidRPr="00466EF8" w:rsidRDefault="006B75B7" w:rsidP="009A0C8A">
            <w:pPr>
              <w:spacing w:before="60" w:after="60"/>
              <w:rPr>
                <w:rFonts w:eastAsia="Calibri" w:cstheme="minorHAnsi"/>
                <w:b/>
                <w:bCs/>
                <w:sz w:val="24"/>
              </w:rPr>
            </w:pPr>
            <w:r>
              <w:rPr>
                <w:rFonts w:eastAsia="Calibri" w:cstheme="minorHAnsi"/>
                <w:b/>
                <w:bCs/>
                <w:sz w:val="24"/>
              </w:rPr>
              <w:t>Ms Kylie Campbell</w:t>
            </w:r>
          </w:p>
        </w:tc>
      </w:tr>
      <w:tr w:rsidR="00CE27A9" w:rsidRPr="00466EF8" w14:paraId="1676F65E" w14:textId="77777777" w:rsidTr="006740B2">
        <w:tc>
          <w:tcPr>
            <w:tcW w:w="2405" w:type="dxa"/>
          </w:tcPr>
          <w:p w14:paraId="71E42F0C" w14:textId="77777777" w:rsidR="00CE27A9" w:rsidRPr="00466EF8" w:rsidRDefault="00CE27A9" w:rsidP="009A0C8A">
            <w:pPr>
              <w:spacing w:before="60" w:after="60"/>
              <w:rPr>
                <w:rFonts w:eastAsia="Calibri" w:cstheme="minorHAnsi"/>
                <w:b/>
                <w:bCs/>
                <w:sz w:val="24"/>
              </w:rPr>
            </w:pPr>
            <w:r w:rsidRPr="00466EF8">
              <w:rPr>
                <w:rFonts w:eastAsia="Calibri" w:cstheme="minorHAnsi"/>
                <w:b/>
                <w:bCs/>
                <w:sz w:val="24"/>
              </w:rPr>
              <w:t>Date endorsed:</w:t>
            </w:r>
          </w:p>
        </w:tc>
        <w:tc>
          <w:tcPr>
            <w:tcW w:w="8815" w:type="dxa"/>
          </w:tcPr>
          <w:p w14:paraId="59EDE69B" w14:textId="68EB3518" w:rsidR="00CE27A9" w:rsidRPr="00466EF8" w:rsidRDefault="006B75B7" w:rsidP="009A0C8A">
            <w:pPr>
              <w:spacing w:before="60" w:after="60"/>
              <w:rPr>
                <w:rFonts w:eastAsia="Calibri" w:cstheme="minorHAnsi"/>
                <w:b/>
                <w:bCs/>
                <w:sz w:val="24"/>
              </w:rPr>
            </w:pPr>
            <w:r>
              <w:rPr>
                <w:rFonts w:eastAsia="Calibri" w:cstheme="minorHAnsi"/>
                <w:b/>
                <w:bCs/>
                <w:sz w:val="24"/>
              </w:rPr>
              <w:t>July 202</w:t>
            </w:r>
            <w:r w:rsidR="00D50417">
              <w:rPr>
                <w:rFonts w:eastAsia="Calibri" w:cstheme="minorHAnsi"/>
                <w:b/>
                <w:bCs/>
                <w:sz w:val="24"/>
              </w:rPr>
              <w:t>3</w:t>
            </w:r>
          </w:p>
        </w:tc>
        <w:tc>
          <w:tcPr>
            <w:tcW w:w="3428" w:type="dxa"/>
          </w:tcPr>
          <w:p w14:paraId="16B49CE8" w14:textId="77777777" w:rsidR="00CE27A9" w:rsidRPr="00466EF8" w:rsidRDefault="00CE27A9" w:rsidP="009A0C8A">
            <w:pPr>
              <w:spacing w:before="60" w:after="60"/>
              <w:rPr>
                <w:rFonts w:eastAsia="Calibri" w:cstheme="minorHAnsi"/>
                <w:b/>
                <w:bCs/>
                <w:sz w:val="24"/>
              </w:rPr>
            </w:pPr>
            <w:r w:rsidRPr="00466EF8">
              <w:rPr>
                <w:rFonts w:eastAsia="Calibri" w:cstheme="minorHAnsi"/>
                <w:b/>
                <w:bCs/>
                <w:sz w:val="24"/>
              </w:rPr>
              <w:t>Endorsed by:</w:t>
            </w:r>
          </w:p>
        </w:tc>
        <w:tc>
          <w:tcPr>
            <w:tcW w:w="6885" w:type="dxa"/>
          </w:tcPr>
          <w:p w14:paraId="29F42688" w14:textId="683B423D" w:rsidR="00CE27A9" w:rsidRPr="00466EF8" w:rsidRDefault="00976954" w:rsidP="009A0C8A">
            <w:pPr>
              <w:spacing w:before="60" w:after="60"/>
              <w:rPr>
                <w:rFonts w:eastAsia="Calibri" w:cstheme="minorHAnsi"/>
                <w:b/>
                <w:bCs/>
                <w:sz w:val="24"/>
              </w:rPr>
            </w:pPr>
            <w:r>
              <w:rPr>
                <w:rFonts w:eastAsia="Calibri" w:cstheme="minorHAnsi"/>
                <w:b/>
                <w:bCs/>
                <w:sz w:val="24"/>
              </w:rPr>
              <w:t xml:space="preserve">Principal </w:t>
            </w:r>
          </w:p>
        </w:tc>
      </w:tr>
      <w:tr w:rsidR="00CE27A9" w:rsidRPr="00466EF8" w14:paraId="05CB35AC" w14:textId="77777777" w:rsidTr="006740B2">
        <w:tc>
          <w:tcPr>
            <w:tcW w:w="2405" w:type="dxa"/>
          </w:tcPr>
          <w:p w14:paraId="6CD62825" w14:textId="77777777" w:rsidR="00CE27A9" w:rsidRPr="00466EF8" w:rsidRDefault="00CE27A9" w:rsidP="009A0C8A">
            <w:pPr>
              <w:spacing w:before="60" w:after="60"/>
              <w:rPr>
                <w:rFonts w:eastAsia="Calibri" w:cstheme="minorHAnsi"/>
                <w:b/>
                <w:bCs/>
                <w:sz w:val="24"/>
              </w:rPr>
            </w:pPr>
            <w:r w:rsidRPr="00466EF8">
              <w:rPr>
                <w:rFonts w:eastAsia="Calibri" w:cstheme="minorHAnsi"/>
                <w:b/>
                <w:bCs/>
                <w:sz w:val="24"/>
              </w:rPr>
              <w:t>Next review date:</w:t>
            </w:r>
          </w:p>
        </w:tc>
        <w:tc>
          <w:tcPr>
            <w:tcW w:w="8815" w:type="dxa"/>
          </w:tcPr>
          <w:p w14:paraId="6ECF15E4" w14:textId="773EF3CB" w:rsidR="00CE27A9" w:rsidRPr="00466EF8" w:rsidRDefault="002D4F18" w:rsidP="009A0C8A">
            <w:pPr>
              <w:spacing w:before="60" w:after="60"/>
              <w:rPr>
                <w:rFonts w:eastAsia="Calibri" w:cstheme="minorHAnsi"/>
                <w:b/>
                <w:bCs/>
                <w:sz w:val="24"/>
              </w:rPr>
            </w:pPr>
            <w:r>
              <w:rPr>
                <w:rFonts w:eastAsia="Calibri" w:cstheme="minorHAnsi"/>
                <w:b/>
                <w:bCs/>
                <w:sz w:val="24"/>
              </w:rPr>
              <w:t>July 202</w:t>
            </w:r>
            <w:r w:rsidR="00D50417">
              <w:rPr>
                <w:rFonts w:eastAsia="Calibri" w:cstheme="minorHAnsi"/>
                <w:b/>
                <w:bCs/>
                <w:sz w:val="24"/>
              </w:rPr>
              <w:t>4</w:t>
            </w:r>
            <w:r>
              <w:rPr>
                <w:rFonts w:eastAsia="Calibri" w:cstheme="minorHAnsi"/>
                <w:b/>
                <w:bCs/>
                <w:sz w:val="24"/>
              </w:rPr>
              <w:t xml:space="preserve">   </w:t>
            </w:r>
            <w:r w:rsidRPr="002D4F18">
              <w:rPr>
                <w:rFonts w:eastAsia="Calibri" w:cstheme="minorHAnsi"/>
                <w:bCs/>
                <w:i/>
                <w:sz w:val="20"/>
              </w:rPr>
              <w:t>**** reviewed annually</w:t>
            </w:r>
          </w:p>
        </w:tc>
        <w:tc>
          <w:tcPr>
            <w:tcW w:w="3428" w:type="dxa"/>
          </w:tcPr>
          <w:p w14:paraId="1987AED0" w14:textId="77777777" w:rsidR="00CE27A9" w:rsidRPr="00466EF8" w:rsidRDefault="00CE27A9" w:rsidP="009A0C8A">
            <w:pPr>
              <w:spacing w:before="60" w:after="60"/>
              <w:rPr>
                <w:rFonts w:eastAsia="Calibri" w:cstheme="minorHAnsi"/>
                <w:b/>
                <w:bCs/>
                <w:sz w:val="24"/>
              </w:rPr>
            </w:pPr>
            <w:r w:rsidRPr="00466EF8">
              <w:rPr>
                <w:rFonts w:eastAsia="Calibri" w:cstheme="minorHAnsi"/>
                <w:b/>
                <w:bCs/>
                <w:sz w:val="24"/>
              </w:rPr>
              <w:t>File location:</w:t>
            </w:r>
          </w:p>
        </w:tc>
        <w:tc>
          <w:tcPr>
            <w:tcW w:w="6885" w:type="dxa"/>
          </w:tcPr>
          <w:p w14:paraId="054A1318" w14:textId="0A16FA11" w:rsidR="00CE27A9" w:rsidRPr="00466EF8" w:rsidRDefault="002D4F18" w:rsidP="009A0C8A">
            <w:pPr>
              <w:spacing w:before="60" w:after="60"/>
              <w:rPr>
                <w:rFonts w:eastAsia="Calibri" w:cstheme="minorHAnsi"/>
                <w:b/>
                <w:bCs/>
                <w:sz w:val="24"/>
              </w:rPr>
            </w:pPr>
            <w:r>
              <w:rPr>
                <w:rFonts w:eastAsia="Calibri" w:cstheme="minorHAnsi"/>
                <w:b/>
                <w:bCs/>
                <w:sz w:val="24"/>
              </w:rPr>
              <w:t>U drive Policies folder</w:t>
            </w:r>
          </w:p>
        </w:tc>
      </w:tr>
    </w:tbl>
    <w:p w14:paraId="5FD6B291" w14:textId="77777777" w:rsidR="00CE27A9" w:rsidRDefault="00CE27A9" w:rsidP="00CE27A9">
      <w:pPr>
        <w:spacing w:after="0"/>
        <w:rPr>
          <w:b/>
          <w:bCs/>
        </w:rPr>
      </w:pPr>
    </w:p>
    <w:tbl>
      <w:tblPr>
        <w:tblStyle w:val="ListTable4-Accent21"/>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620" w:firstRow="1" w:lastRow="0" w:firstColumn="0" w:lastColumn="0" w:noHBand="1" w:noVBand="1"/>
      </w:tblPr>
      <w:tblGrid>
        <w:gridCol w:w="2406"/>
        <w:gridCol w:w="3260"/>
        <w:gridCol w:w="4110"/>
        <w:gridCol w:w="4820"/>
        <w:gridCol w:w="1701"/>
        <w:gridCol w:w="3969"/>
        <w:gridCol w:w="1276"/>
      </w:tblGrid>
      <w:tr w:rsidR="00B72C72" w:rsidRPr="00124A8D" w14:paraId="02B75FC8" w14:textId="77777777" w:rsidTr="008948D2">
        <w:trPr>
          <w:cnfStyle w:val="100000000000" w:firstRow="1" w:lastRow="0" w:firstColumn="0" w:lastColumn="0" w:oddVBand="0" w:evenVBand="0" w:oddHBand="0" w:evenHBand="0" w:firstRowFirstColumn="0" w:firstRowLastColumn="0" w:lastRowFirstColumn="0" w:lastRowLastColumn="0"/>
          <w:trHeight w:val="290"/>
          <w:tblHeader/>
        </w:trPr>
        <w:tc>
          <w:tcPr>
            <w:tcW w:w="2406" w:type="dxa"/>
            <w:tcBorders>
              <w:top w:val="single" w:sz="4" w:space="0" w:color="auto"/>
              <w:left w:val="single" w:sz="4" w:space="0" w:color="auto"/>
              <w:bottom w:val="single" w:sz="4" w:space="0" w:color="auto"/>
              <w:right w:val="single" w:sz="4" w:space="0" w:color="auto"/>
            </w:tcBorders>
            <w:noWrap/>
            <w:tcMar>
              <w:right w:w="28" w:type="dxa"/>
            </w:tcMar>
            <w:hideMark/>
          </w:tcPr>
          <w:p w14:paraId="4A8D4F86" w14:textId="77777777" w:rsidR="00F01639" w:rsidRPr="00124A8D" w:rsidRDefault="00F01639" w:rsidP="009A0C8A">
            <w:pPr>
              <w:spacing w:after="0"/>
              <w:jc w:val="center"/>
              <w:rPr>
                <w:rFonts w:ascii="Arial" w:eastAsia="Times New Roman" w:hAnsi="Arial" w:cs="Arial"/>
                <w:color w:val="FFFFFF" w:themeColor="background1"/>
                <w:sz w:val="20"/>
                <w:szCs w:val="20"/>
                <w:lang w:eastAsia="en-AU"/>
              </w:rPr>
            </w:pPr>
            <w:r w:rsidRPr="00124A8D">
              <w:rPr>
                <w:rFonts w:ascii="Arial" w:eastAsia="Times New Roman" w:hAnsi="Arial" w:cs="Arial"/>
                <w:color w:val="FFFFFF" w:themeColor="background1"/>
                <w:sz w:val="20"/>
                <w:szCs w:val="20"/>
                <w:lang w:eastAsia="en-AU"/>
              </w:rPr>
              <w:t>RISK TITLE AND DESCRIPTION</w:t>
            </w:r>
          </w:p>
        </w:tc>
        <w:tc>
          <w:tcPr>
            <w:tcW w:w="7370" w:type="dxa"/>
            <w:gridSpan w:val="2"/>
            <w:tcBorders>
              <w:top w:val="single" w:sz="4" w:space="0" w:color="auto"/>
              <w:left w:val="single" w:sz="4" w:space="0" w:color="auto"/>
              <w:bottom w:val="single" w:sz="4" w:space="0" w:color="auto"/>
              <w:right w:val="single" w:sz="4" w:space="0" w:color="auto"/>
            </w:tcBorders>
            <w:tcMar>
              <w:right w:w="28" w:type="dxa"/>
            </w:tcMar>
          </w:tcPr>
          <w:p w14:paraId="2A30A245" w14:textId="77777777" w:rsidR="00F01639" w:rsidRPr="00124A8D" w:rsidRDefault="00F01639" w:rsidP="009A0C8A">
            <w:pPr>
              <w:spacing w:after="0"/>
              <w:jc w:val="center"/>
              <w:rPr>
                <w:rFonts w:ascii="Arial" w:eastAsia="Times New Roman" w:hAnsi="Arial" w:cs="Arial"/>
                <w:color w:val="FFFFFF" w:themeColor="background1"/>
                <w:sz w:val="20"/>
                <w:szCs w:val="20"/>
                <w:lang w:eastAsia="en-AU"/>
              </w:rPr>
            </w:pPr>
            <w:r w:rsidRPr="00124A8D">
              <w:rPr>
                <w:rFonts w:ascii="Arial" w:eastAsia="Times New Roman" w:hAnsi="Arial" w:cs="Arial"/>
                <w:color w:val="FFFFFF" w:themeColor="background1"/>
                <w:sz w:val="20"/>
                <w:szCs w:val="20"/>
                <w:lang w:eastAsia="en-AU"/>
              </w:rPr>
              <w:t>RISK ASSESSMENT</w:t>
            </w:r>
          </w:p>
        </w:tc>
        <w:tc>
          <w:tcPr>
            <w:tcW w:w="4820" w:type="dxa"/>
            <w:tcBorders>
              <w:top w:val="single" w:sz="4" w:space="0" w:color="auto"/>
              <w:left w:val="single" w:sz="4" w:space="0" w:color="auto"/>
              <w:bottom w:val="single" w:sz="4" w:space="0" w:color="auto"/>
              <w:right w:val="single" w:sz="4" w:space="0" w:color="auto"/>
            </w:tcBorders>
          </w:tcPr>
          <w:p w14:paraId="26CDFBB2" w14:textId="77777777" w:rsidR="00F01639" w:rsidRPr="00124A8D" w:rsidRDefault="00F01639" w:rsidP="009A0C8A">
            <w:pPr>
              <w:spacing w:after="0"/>
              <w:jc w:val="center"/>
              <w:rPr>
                <w:rFonts w:ascii="Arial" w:eastAsia="Times New Roman" w:hAnsi="Arial" w:cs="Arial"/>
                <w:color w:val="FFFFFF" w:themeColor="background1"/>
                <w:sz w:val="20"/>
                <w:szCs w:val="20"/>
                <w:lang w:eastAsia="en-AU"/>
              </w:rPr>
            </w:pPr>
            <w:r w:rsidRPr="00124A8D">
              <w:rPr>
                <w:rFonts w:ascii="Arial" w:eastAsia="Times New Roman" w:hAnsi="Arial" w:cs="Arial"/>
                <w:color w:val="FFFFFF" w:themeColor="background1"/>
                <w:sz w:val="20"/>
                <w:szCs w:val="20"/>
                <w:lang w:eastAsia="en-AU"/>
              </w:rPr>
              <w:t>EXISTING CONTROLS</w:t>
            </w:r>
          </w:p>
        </w:tc>
        <w:tc>
          <w:tcPr>
            <w:tcW w:w="1701" w:type="dxa"/>
            <w:tcBorders>
              <w:top w:val="single" w:sz="4" w:space="0" w:color="auto"/>
              <w:left w:val="single" w:sz="4" w:space="0" w:color="auto"/>
              <w:bottom w:val="single" w:sz="4" w:space="0" w:color="auto"/>
              <w:right w:val="single" w:sz="4" w:space="0" w:color="auto"/>
            </w:tcBorders>
          </w:tcPr>
          <w:p w14:paraId="473DB235" w14:textId="76831D06" w:rsidR="00F01639" w:rsidRPr="00124A8D" w:rsidRDefault="00DB1182" w:rsidP="00DB1182">
            <w:pPr>
              <w:spacing w:after="0"/>
              <w:jc w:val="center"/>
              <w:rPr>
                <w:rFonts w:ascii="Arial" w:eastAsia="Times New Roman" w:hAnsi="Arial" w:cs="Arial"/>
                <w:color w:val="FFFFFF" w:themeColor="background1"/>
                <w:sz w:val="20"/>
                <w:szCs w:val="20"/>
                <w:lang w:eastAsia="en-AU"/>
              </w:rPr>
            </w:pPr>
            <w:r w:rsidRPr="00124A8D">
              <w:rPr>
                <w:rFonts w:ascii="Arial" w:eastAsia="Times New Roman" w:hAnsi="Arial" w:cs="Arial"/>
                <w:color w:val="FFFFFF" w:themeColor="background1"/>
                <w:sz w:val="20"/>
                <w:szCs w:val="20"/>
                <w:lang w:eastAsia="en-AU"/>
              </w:rPr>
              <w:t xml:space="preserve">CONTROLS </w:t>
            </w:r>
            <w:r w:rsidR="00F01639" w:rsidRPr="00124A8D">
              <w:rPr>
                <w:rFonts w:ascii="Arial" w:eastAsia="Times New Roman" w:hAnsi="Arial" w:cs="Arial"/>
                <w:color w:val="FFFFFF" w:themeColor="background1"/>
                <w:sz w:val="20"/>
                <w:szCs w:val="20"/>
                <w:lang w:eastAsia="en-AU"/>
              </w:rPr>
              <w:t>ASSESSMENT</w:t>
            </w:r>
          </w:p>
        </w:tc>
        <w:tc>
          <w:tcPr>
            <w:tcW w:w="3969" w:type="dxa"/>
            <w:tcBorders>
              <w:top w:val="single" w:sz="4" w:space="0" w:color="auto"/>
              <w:left w:val="single" w:sz="4" w:space="0" w:color="auto"/>
              <w:bottom w:val="single" w:sz="4" w:space="0" w:color="auto"/>
              <w:right w:val="single" w:sz="4" w:space="0" w:color="auto"/>
            </w:tcBorders>
            <w:noWrap/>
            <w:tcMar>
              <w:right w:w="28" w:type="dxa"/>
            </w:tcMar>
            <w:hideMark/>
          </w:tcPr>
          <w:p w14:paraId="4DDBB7E0" w14:textId="53D09BF0" w:rsidR="00F01639" w:rsidRPr="00124A8D" w:rsidRDefault="00F01639" w:rsidP="009A0C8A">
            <w:pPr>
              <w:spacing w:after="0"/>
              <w:jc w:val="center"/>
              <w:rPr>
                <w:rFonts w:ascii="Arial" w:eastAsia="Times New Roman" w:hAnsi="Arial" w:cs="Arial"/>
                <w:b w:val="0"/>
                <w:bCs w:val="0"/>
                <w:color w:val="FFFFFF" w:themeColor="background1"/>
                <w:sz w:val="20"/>
                <w:szCs w:val="20"/>
                <w:lang w:eastAsia="en-AU"/>
              </w:rPr>
            </w:pPr>
            <w:r w:rsidRPr="00124A8D">
              <w:rPr>
                <w:rFonts w:ascii="Arial" w:eastAsia="Times New Roman" w:hAnsi="Arial" w:cs="Arial"/>
                <w:color w:val="FFFFFF" w:themeColor="background1"/>
                <w:sz w:val="20"/>
                <w:szCs w:val="20"/>
                <w:lang w:eastAsia="en-AU"/>
              </w:rPr>
              <w:t>NEW TREATMENTS AND WHO IS</w:t>
            </w:r>
          </w:p>
          <w:p w14:paraId="506D18F8" w14:textId="62C58066" w:rsidR="00F01639" w:rsidRPr="00124A8D" w:rsidRDefault="00F01639" w:rsidP="009A0C8A">
            <w:pPr>
              <w:spacing w:after="0"/>
              <w:jc w:val="center"/>
              <w:rPr>
                <w:rFonts w:ascii="Arial" w:eastAsia="Times New Roman" w:hAnsi="Arial" w:cs="Arial"/>
                <w:color w:val="FFFFFF" w:themeColor="background1"/>
                <w:sz w:val="20"/>
                <w:szCs w:val="20"/>
                <w:lang w:eastAsia="en-AU"/>
              </w:rPr>
            </w:pPr>
            <w:r w:rsidRPr="00124A8D">
              <w:rPr>
                <w:rFonts w:ascii="Arial" w:eastAsia="Times New Roman" w:hAnsi="Arial" w:cs="Arial"/>
                <w:color w:val="FFFFFF" w:themeColor="background1"/>
                <w:sz w:val="20"/>
                <w:szCs w:val="20"/>
                <w:lang w:eastAsia="en-AU"/>
              </w:rPr>
              <w:t>RESPONSIBLE?</w:t>
            </w:r>
          </w:p>
        </w:tc>
        <w:tc>
          <w:tcPr>
            <w:tcW w:w="1276" w:type="dxa"/>
            <w:tcBorders>
              <w:top w:val="single" w:sz="4" w:space="0" w:color="auto"/>
              <w:left w:val="single" w:sz="4" w:space="0" w:color="auto"/>
              <w:bottom w:val="single" w:sz="4" w:space="0" w:color="auto"/>
              <w:right w:val="single" w:sz="4" w:space="0" w:color="auto"/>
            </w:tcBorders>
            <w:noWrap/>
            <w:tcMar>
              <w:right w:w="28" w:type="dxa"/>
            </w:tcMar>
            <w:hideMark/>
          </w:tcPr>
          <w:p w14:paraId="0463C634" w14:textId="77777777" w:rsidR="00F01639" w:rsidRPr="00124A8D" w:rsidRDefault="00F01639" w:rsidP="009A0C8A">
            <w:pPr>
              <w:spacing w:after="0"/>
              <w:jc w:val="center"/>
              <w:rPr>
                <w:rFonts w:ascii="Arial" w:eastAsia="Times New Roman" w:hAnsi="Arial" w:cs="Arial"/>
                <w:color w:val="FFFFFF" w:themeColor="background1"/>
                <w:sz w:val="20"/>
                <w:szCs w:val="20"/>
                <w:lang w:eastAsia="en-AU"/>
              </w:rPr>
            </w:pPr>
            <w:r w:rsidRPr="00124A8D">
              <w:rPr>
                <w:rFonts w:ascii="Arial" w:eastAsia="Times New Roman" w:hAnsi="Arial" w:cs="Arial"/>
                <w:color w:val="FFFFFF" w:themeColor="background1"/>
                <w:sz w:val="20"/>
                <w:szCs w:val="20"/>
                <w:lang w:eastAsia="en-AU"/>
              </w:rPr>
              <w:t>BY WHEN?</w:t>
            </w:r>
          </w:p>
        </w:tc>
      </w:tr>
      <w:tr w:rsidR="00B72C72" w:rsidRPr="00124A8D" w14:paraId="69A5EDC0" w14:textId="77777777" w:rsidTr="008948D2">
        <w:trPr>
          <w:cnfStyle w:val="100000000000" w:firstRow="1" w:lastRow="0" w:firstColumn="0" w:lastColumn="0" w:oddVBand="0" w:evenVBand="0" w:oddHBand="0" w:evenHBand="0" w:firstRowFirstColumn="0" w:firstRowLastColumn="0" w:lastRowFirstColumn="0" w:lastRowLastColumn="0"/>
          <w:trHeight w:val="290"/>
          <w:tblHeader/>
        </w:trPr>
        <w:tc>
          <w:tcPr>
            <w:tcW w:w="2406" w:type="dxa"/>
            <w:tcBorders>
              <w:top w:val="single" w:sz="4" w:space="0" w:color="auto"/>
              <w:left w:val="single" w:sz="4" w:space="0" w:color="auto"/>
              <w:bottom w:val="single" w:sz="4" w:space="0" w:color="auto"/>
              <w:right w:val="single" w:sz="4" w:space="0" w:color="auto"/>
            </w:tcBorders>
            <w:noWrap/>
            <w:tcMar>
              <w:right w:w="28" w:type="dxa"/>
            </w:tcMar>
          </w:tcPr>
          <w:p w14:paraId="4FE2398C" w14:textId="77777777" w:rsidR="00CC3922" w:rsidRPr="00124A8D" w:rsidRDefault="00CC3922" w:rsidP="00F57A5B">
            <w:pPr>
              <w:spacing w:after="0"/>
              <w:rPr>
                <w:rFonts w:ascii="Arial" w:eastAsia="Times New Roman" w:hAnsi="Arial" w:cs="Arial"/>
                <w:b w:val="0"/>
                <w:bCs w:val="0"/>
                <w:i/>
                <w:iCs/>
                <w:sz w:val="16"/>
                <w:szCs w:val="16"/>
                <w:lang w:eastAsia="en-AU"/>
              </w:rPr>
            </w:pPr>
            <w:r w:rsidRPr="00124A8D">
              <w:rPr>
                <w:rFonts w:ascii="Arial" w:eastAsia="Times New Roman" w:hAnsi="Arial" w:cs="Arial"/>
                <w:b w:val="0"/>
                <w:bCs w:val="0"/>
                <w:i/>
                <w:iCs/>
                <w:sz w:val="16"/>
                <w:szCs w:val="16"/>
                <w:lang w:eastAsia="en-AU"/>
              </w:rPr>
              <w:t>Provide a risk title and short description.</w:t>
            </w:r>
          </w:p>
        </w:tc>
        <w:tc>
          <w:tcPr>
            <w:tcW w:w="3260" w:type="dxa"/>
            <w:tcBorders>
              <w:top w:val="single" w:sz="4" w:space="0" w:color="auto"/>
              <w:left w:val="single" w:sz="4" w:space="0" w:color="auto"/>
              <w:bottom w:val="single" w:sz="4" w:space="0" w:color="auto"/>
              <w:right w:val="single" w:sz="4" w:space="0" w:color="auto"/>
            </w:tcBorders>
            <w:tcMar>
              <w:right w:w="28" w:type="dxa"/>
            </w:tcMar>
          </w:tcPr>
          <w:p w14:paraId="34C68B0D" w14:textId="55517E5C" w:rsidR="00CC3922" w:rsidRPr="00124A8D" w:rsidRDefault="00CC3922" w:rsidP="00F57A5B">
            <w:pPr>
              <w:spacing w:after="0"/>
              <w:rPr>
                <w:rFonts w:ascii="Arial" w:eastAsia="Times New Roman" w:hAnsi="Arial" w:cs="Arial"/>
                <w:b w:val="0"/>
                <w:bCs w:val="0"/>
                <w:i/>
                <w:iCs/>
                <w:sz w:val="16"/>
                <w:szCs w:val="16"/>
                <w:lang w:eastAsia="en-AU"/>
              </w:rPr>
            </w:pPr>
            <w:r w:rsidRPr="00124A8D">
              <w:rPr>
                <w:rFonts w:ascii="Arial" w:eastAsia="Times New Roman" w:hAnsi="Arial" w:cs="Arial"/>
                <w:b w:val="0"/>
                <w:bCs w:val="0"/>
                <w:i/>
                <w:iCs/>
                <w:sz w:val="16"/>
                <w:szCs w:val="16"/>
                <w:lang w:eastAsia="en-AU"/>
              </w:rPr>
              <w:t>Describe the causes of the child safety risk.</w:t>
            </w:r>
          </w:p>
        </w:tc>
        <w:tc>
          <w:tcPr>
            <w:tcW w:w="4110" w:type="dxa"/>
            <w:tcBorders>
              <w:top w:val="single" w:sz="4" w:space="0" w:color="auto"/>
              <w:left w:val="single" w:sz="4" w:space="0" w:color="auto"/>
              <w:bottom w:val="single" w:sz="4" w:space="0" w:color="auto"/>
              <w:right w:val="single" w:sz="4" w:space="0" w:color="auto"/>
            </w:tcBorders>
          </w:tcPr>
          <w:p w14:paraId="5952BBBF" w14:textId="34009F74" w:rsidR="00CC3922" w:rsidRPr="00124A8D" w:rsidRDefault="00CC3922" w:rsidP="00F57A5B">
            <w:pPr>
              <w:spacing w:after="0"/>
              <w:rPr>
                <w:rFonts w:ascii="Arial" w:eastAsia="Times New Roman" w:hAnsi="Arial" w:cs="Arial"/>
                <w:b w:val="0"/>
                <w:bCs w:val="0"/>
                <w:i/>
                <w:iCs/>
                <w:sz w:val="16"/>
                <w:szCs w:val="16"/>
                <w:lang w:eastAsia="en-AU"/>
              </w:rPr>
            </w:pPr>
            <w:r w:rsidRPr="00124A8D">
              <w:rPr>
                <w:rFonts w:ascii="Arial" w:eastAsia="Times New Roman" w:hAnsi="Arial" w:cs="Arial"/>
                <w:b w:val="0"/>
                <w:bCs w:val="0"/>
                <w:i/>
                <w:iCs/>
                <w:sz w:val="16"/>
                <w:szCs w:val="16"/>
                <w:lang w:eastAsia="en-AU"/>
              </w:rPr>
              <w:t xml:space="preserve">Describe the </w:t>
            </w:r>
            <w:r w:rsidRPr="00124A8D">
              <w:rPr>
                <w:rFonts w:ascii="Arial" w:eastAsia="Times New Roman" w:hAnsi="Arial" w:cs="Arial"/>
                <w:i/>
                <w:iCs/>
                <w:sz w:val="16"/>
                <w:szCs w:val="16"/>
                <w:lang w:eastAsia="en-AU"/>
              </w:rPr>
              <w:t>consequences</w:t>
            </w:r>
            <w:r w:rsidRPr="00124A8D">
              <w:rPr>
                <w:rFonts w:ascii="Arial" w:eastAsia="Times New Roman" w:hAnsi="Arial" w:cs="Arial"/>
                <w:b w:val="0"/>
                <w:bCs w:val="0"/>
                <w:i/>
                <w:iCs/>
                <w:sz w:val="16"/>
                <w:szCs w:val="16"/>
                <w:lang w:eastAsia="en-AU"/>
              </w:rPr>
              <w:t xml:space="preserve"> for children if the child safety risk happens</w:t>
            </w:r>
          </w:p>
        </w:tc>
        <w:tc>
          <w:tcPr>
            <w:tcW w:w="4820" w:type="dxa"/>
            <w:tcBorders>
              <w:top w:val="single" w:sz="4" w:space="0" w:color="auto"/>
              <w:left w:val="single" w:sz="4" w:space="0" w:color="auto"/>
              <w:bottom w:val="single" w:sz="4" w:space="0" w:color="auto"/>
              <w:right w:val="single" w:sz="4" w:space="0" w:color="auto"/>
            </w:tcBorders>
          </w:tcPr>
          <w:p w14:paraId="0668203B" w14:textId="77777777" w:rsidR="00CC3922" w:rsidRPr="00124A8D" w:rsidRDefault="00CC3922" w:rsidP="00F57A5B">
            <w:pPr>
              <w:spacing w:after="0"/>
              <w:rPr>
                <w:rFonts w:ascii="Arial" w:eastAsia="Times New Roman" w:hAnsi="Arial" w:cs="Arial"/>
                <w:b w:val="0"/>
                <w:bCs w:val="0"/>
                <w:i/>
                <w:iCs/>
                <w:sz w:val="16"/>
                <w:szCs w:val="16"/>
                <w:lang w:eastAsia="en-AU"/>
              </w:rPr>
            </w:pPr>
            <w:r w:rsidRPr="00124A8D">
              <w:rPr>
                <w:rFonts w:ascii="Arial" w:eastAsia="Times New Roman" w:hAnsi="Arial" w:cs="Arial"/>
                <w:b w:val="0"/>
                <w:bCs w:val="0"/>
                <w:i/>
                <w:iCs/>
                <w:sz w:val="16"/>
                <w:szCs w:val="16"/>
                <w:lang w:eastAsia="en-AU"/>
              </w:rPr>
              <w:t xml:space="preserve">Describe the existing </w:t>
            </w:r>
            <w:r w:rsidRPr="00124A8D">
              <w:rPr>
                <w:rFonts w:ascii="Arial" w:eastAsia="Times New Roman" w:hAnsi="Arial" w:cs="Arial"/>
                <w:i/>
                <w:iCs/>
                <w:sz w:val="16"/>
                <w:szCs w:val="16"/>
                <w:lang w:eastAsia="en-AU"/>
              </w:rPr>
              <w:t>child safety and wellbeing controls</w:t>
            </w:r>
            <w:r w:rsidRPr="00124A8D">
              <w:rPr>
                <w:rFonts w:ascii="Arial" w:eastAsia="Times New Roman" w:hAnsi="Arial" w:cs="Arial"/>
                <w:b w:val="0"/>
                <w:bCs w:val="0"/>
                <w:i/>
                <w:iCs/>
                <w:sz w:val="16"/>
                <w:szCs w:val="16"/>
                <w:lang w:eastAsia="en-AU"/>
              </w:rPr>
              <w:t xml:space="preserve"> you have in place to mitigate the child safety risk</w:t>
            </w:r>
          </w:p>
          <w:p w14:paraId="1923DBC7" w14:textId="77777777" w:rsidR="002D7674" w:rsidRPr="00124A8D" w:rsidRDefault="002D7674" w:rsidP="00F57A5B">
            <w:pPr>
              <w:spacing w:after="0"/>
              <w:rPr>
                <w:rFonts w:ascii="Arial" w:eastAsia="Times New Roman" w:hAnsi="Arial" w:cs="Arial"/>
                <w:b w:val="0"/>
                <w:bCs w:val="0"/>
                <w:i/>
                <w:iCs/>
                <w:sz w:val="16"/>
                <w:szCs w:val="16"/>
                <w:lang w:eastAsia="en-AU"/>
              </w:rPr>
            </w:pPr>
          </w:p>
          <w:p w14:paraId="55F9642E" w14:textId="02DDFC47" w:rsidR="002D7674" w:rsidRPr="00124A8D" w:rsidRDefault="002D7674" w:rsidP="00F57A5B">
            <w:pPr>
              <w:spacing w:after="0"/>
              <w:rPr>
                <w:rFonts w:ascii="Arial" w:eastAsia="Times New Roman" w:hAnsi="Arial" w:cs="Arial"/>
                <w:b w:val="0"/>
                <w:bCs w:val="0"/>
                <w:i/>
                <w:iCs/>
                <w:sz w:val="16"/>
                <w:szCs w:val="16"/>
                <w:lang w:eastAsia="en-AU"/>
              </w:rPr>
            </w:pPr>
            <w:r w:rsidRPr="00124A8D">
              <w:rPr>
                <w:rFonts w:ascii="Arial" w:eastAsia="Times New Roman" w:hAnsi="Arial" w:cs="Arial"/>
                <w:i/>
                <w:iCs/>
                <w:sz w:val="16"/>
                <w:szCs w:val="16"/>
                <w:lang w:eastAsia="en-AU"/>
              </w:rPr>
              <w:t>Sample content is provided below</w:t>
            </w:r>
          </w:p>
        </w:tc>
        <w:tc>
          <w:tcPr>
            <w:tcW w:w="1701" w:type="dxa"/>
            <w:tcBorders>
              <w:top w:val="single" w:sz="4" w:space="0" w:color="auto"/>
              <w:left w:val="single" w:sz="4" w:space="0" w:color="auto"/>
              <w:bottom w:val="single" w:sz="4" w:space="0" w:color="auto"/>
              <w:right w:val="single" w:sz="4" w:space="0" w:color="auto"/>
            </w:tcBorders>
          </w:tcPr>
          <w:p w14:paraId="5B8511B9" w14:textId="1DBC39AD" w:rsidR="00CC3922" w:rsidRPr="00124A8D" w:rsidRDefault="00CC3922" w:rsidP="00F57A5B">
            <w:pPr>
              <w:spacing w:after="0"/>
              <w:rPr>
                <w:rFonts w:ascii="Arial" w:eastAsia="Times New Roman" w:hAnsi="Arial" w:cs="Arial"/>
                <w:b w:val="0"/>
                <w:bCs w:val="0"/>
                <w:i/>
                <w:iCs/>
                <w:sz w:val="16"/>
                <w:szCs w:val="16"/>
                <w:lang w:eastAsia="en-AU"/>
              </w:rPr>
            </w:pPr>
            <w:r w:rsidRPr="00124A8D">
              <w:rPr>
                <w:rFonts w:ascii="Arial" w:eastAsia="Times New Roman" w:hAnsi="Arial" w:cs="Arial"/>
                <w:b w:val="0"/>
                <w:bCs w:val="0"/>
                <w:i/>
                <w:iCs/>
                <w:sz w:val="16"/>
                <w:szCs w:val="16"/>
                <w:lang w:eastAsia="en-AU"/>
              </w:rPr>
              <w:t>Taken together, are the controls adequate to reduce the risk and harms to a tolerable level?</w:t>
            </w:r>
          </w:p>
        </w:tc>
        <w:tc>
          <w:tcPr>
            <w:tcW w:w="3969" w:type="dxa"/>
            <w:tcBorders>
              <w:top w:val="single" w:sz="4" w:space="0" w:color="auto"/>
              <w:left w:val="single" w:sz="4" w:space="0" w:color="auto"/>
              <w:bottom w:val="single" w:sz="4" w:space="0" w:color="auto"/>
              <w:right w:val="single" w:sz="4" w:space="0" w:color="auto"/>
            </w:tcBorders>
            <w:noWrap/>
            <w:tcMar>
              <w:right w:w="28" w:type="dxa"/>
            </w:tcMar>
          </w:tcPr>
          <w:p w14:paraId="4B2EA9C9" w14:textId="5D408ED2" w:rsidR="00CC3922" w:rsidRPr="00124A8D" w:rsidRDefault="00CC3922" w:rsidP="00F57A5B">
            <w:pPr>
              <w:spacing w:after="0"/>
              <w:rPr>
                <w:rFonts w:ascii="Arial" w:eastAsia="Times New Roman" w:hAnsi="Arial" w:cs="Arial"/>
                <w:b w:val="0"/>
                <w:bCs w:val="0"/>
                <w:i/>
                <w:iCs/>
                <w:sz w:val="16"/>
                <w:szCs w:val="16"/>
                <w:lang w:eastAsia="en-AU"/>
              </w:rPr>
            </w:pPr>
            <w:r w:rsidRPr="00124A8D">
              <w:rPr>
                <w:rFonts w:ascii="Arial" w:eastAsia="Times New Roman" w:hAnsi="Arial" w:cs="Arial"/>
                <w:b w:val="0"/>
                <w:bCs w:val="0"/>
                <w:i/>
                <w:iCs/>
                <w:sz w:val="16"/>
                <w:szCs w:val="16"/>
                <w:lang w:eastAsia="en-AU"/>
              </w:rPr>
              <w:t>If controls need to be strengthened, describe any new controls you will implement to mitigate the child safety risk and who is responsible for the new treatments?</w:t>
            </w:r>
          </w:p>
        </w:tc>
        <w:tc>
          <w:tcPr>
            <w:tcW w:w="1276" w:type="dxa"/>
            <w:tcBorders>
              <w:top w:val="single" w:sz="4" w:space="0" w:color="auto"/>
              <w:left w:val="single" w:sz="4" w:space="0" w:color="auto"/>
              <w:bottom w:val="single" w:sz="4" w:space="0" w:color="auto"/>
              <w:right w:val="single" w:sz="4" w:space="0" w:color="auto"/>
            </w:tcBorders>
            <w:noWrap/>
            <w:tcMar>
              <w:right w:w="28" w:type="dxa"/>
            </w:tcMar>
          </w:tcPr>
          <w:p w14:paraId="58344E1F" w14:textId="77777777" w:rsidR="00CC3922" w:rsidRPr="00124A8D" w:rsidRDefault="00CC3922" w:rsidP="00F57A5B">
            <w:pPr>
              <w:spacing w:after="0"/>
              <w:rPr>
                <w:rFonts w:ascii="Arial" w:eastAsia="Times New Roman" w:hAnsi="Arial" w:cs="Arial"/>
                <w:b w:val="0"/>
                <w:bCs w:val="0"/>
                <w:i/>
                <w:iCs/>
                <w:sz w:val="16"/>
                <w:szCs w:val="16"/>
                <w:lang w:eastAsia="en-AU"/>
              </w:rPr>
            </w:pPr>
            <w:r w:rsidRPr="00124A8D">
              <w:rPr>
                <w:rFonts w:ascii="Arial" w:eastAsia="Times New Roman" w:hAnsi="Arial" w:cs="Arial"/>
                <w:b w:val="0"/>
                <w:bCs w:val="0"/>
                <w:i/>
                <w:iCs/>
                <w:sz w:val="16"/>
                <w:szCs w:val="16"/>
                <w:lang w:eastAsia="en-AU"/>
              </w:rPr>
              <w:t>When will this be done?</w:t>
            </w:r>
          </w:p>
        </w:tc>
      </w:tr>
      <w:tr w:rsidR="00CE27A9" w:rsidRPr="00124A8D" w14:paraId="70412650" w14:textId="77777777" w:rsidTr="00124A8D">
        <w:trPr>
          <w:trHeight w:val="290"/>
        </w:trPr>
        <w:tc>
          <w:tcPr>
            <w:tcW w:w="21542" w:type="dxa"/>
            <w:gridSpan w:val="7"/>
            <w:tcBorders>
              <w:top w:val="nil"/>
              <w:bottom w:val="single" w:sz="4" w:space="0" w:color="auto"/>
            </w:tcBorders>
            <w:shd w:val="clear" w:color="auto" w:fill="FFC58E" w:themeFill="accent1" w:themeFillTint="66"/>
          </w:tcPr>
          <w:p w14:paraId="1D9ECD92" w14:textId="77777777" w:rsidR="00CE27A9" w:rsidRPr="00124A8D" w:rsidRDefault="00CE27A9" w:rsidP="00124A8D">
            <w:pPr>
              <w:keepNext/>
              <w:spacing w:before="60" w:after="60"/>
              <w:rPr>
                <w:rFonts w:ascii="Arial" w:eastAsia="Times New Roman" w:hAnsi="Arial" w:cs="Arial"/>
                <w:b/>
                <w:bCs/>
                <w:color w:val="000000" w:themeColor="text1"/>
                <w:sz w:val="24"/>
                <w:szCs w:val="24"/>
                <w:lang w:eastAsia="en-AU"/>
              </w:rPr>
            </w:pPr>
            <w:r w:rsidRPr="00124A8D">
              <w:rPr>
                <w:rFonts w:ascii="Arial" w:eastAsia="Times New Roman" w:hAnsi="Arial" w:cs="Arial"/>
                <w:b/>
                <w:bCs/>
                <w:color w:val="000000" w:themeColor="text1"/>
                <w:sz w:val="24"/>
                <w:szCs w:val="24"/>
                <w:lang w:eastAsia="en-AU"/>
              </w:rPr>
              <w:t>Child Safe Standard 1 – Aboriginal cultural safety</w:t>
            </w:r>
          </w:p>
        </w:tc>
      </w:tr>
      <w:tr w:rsidR="00B72C72" w:rsidRPr="00124A8D" w14:paraId="5672E8C7" w14:textId="77777777" w:rsidTr="008948D2">
        <w:trPr>
          <w:trHeight w:val="1885"/>
        </w:trPr>
        <w:tc>
          <w:tcPr>
            <w:tcW w:w="2406" w:type="dxa"/>
            <w:tcBorders>
              <w:top w:val="single" w:sz="4" w:space="0" w:color="auto"/>
              <w:bottom w:val="single" w:sz="4" w:space="0" w:color="auto"/>
            </w:tcBorders>
            <w:noWrap/>
            <w:tcMar>
              <w:right w:w="28" w:type="dxa"/>
            </w:tcMar>
          </w:tcPr>
          <w:p w14:paraId="5A70FEA8" w14:textId="77777777" w:rsidR="000E0FF8" w:rsidRPr="00124A8D" w:rsidRDefault="00635A55" w:rsidP="000E0FF8">
            <w:pPr>
              <w:spacing w:after="60"/>
              <w:rPr>
                <w:rFonts w:ascii="Arial" w:eastAsia="Calibri" w:hAnsi="Arial" w:cs="Arial"/>
                <w:b/>
                <w:bCs/>
                <w:sz w:val="20"/>
                <w:szCs w:val="20"/>
              </w:rPr>
            </w:pPr>
            <w:r w:rsidRPr="00124A8D">
              <w:rPr>
                <w:rFonts w:ascii="Arial" w:eastAsia="Calibri" w:hAnsi="Arial" w:cs="Arial"/>
                <w:b/>
                <w:bCs/>
                <w:sz w:val="20"/>
                <w:szCs w:val="20"/>
              </w:rPr>
              <w:t xml:space="preserve">Risk Title: </w:t>
            </w:r>
          </w:p>
          <w:p w14:paraId="0E67C7D2" w14:textId="29429A11" w:rsidR="00635A55" w:rsidRPr="00124A8D" w:rsidRDefault="00635A55" w:rsidP="009A0C8A">
            <w:pPr>
              <w:spacing w:after="0"/>
              <w:rPr>
                <w:rFonts w:ascii="Arial" w:eastAsia="Calibri" w:hAnsi="Arial" w:cs="Arial"/>
                <w:color w:val="000000" w:themeColor="text1"/>
                <w:sz w:val="20"/>
                <w:szCs w:val="20"/>
              </w:rPr>
            </w:pPr>
            <w:r w:rsidRPr="00124A8D">
              <w:rPr>
                <w:rFonts w:ascii="Arial" w:eastAsia="Calibri" w:hAnsi="Arial" w:cs="Arial"/>
                <w:color w:val="000000" w:themeColor="text1"/>
                <w:sz w:val="20"/>
                <w:szCs w:val="20"/>
              </w:rPr>
              <w:t>Culturally safe environment</w:t>
            </w:r>
            <w:r w:rsidR="00B17784" w:rsidRPr="00124A8D">
              <w:rPr>
                <w:rFonts w:ascii="Arial" w:eastAsia="Calibri" w:hAnsi="Arial" w:cs="Arial"/>
                <w:color w:val="000000" w:themeColor="text1"/>
                <w:sz w:val="20"/>
                <w:szCs w:val="20"/>
              </w:rPr>
              <w:t>s</w:t>
            </w:r>
          </w:p>
          <w:p w14:paraId="3E698766" w14:textId="77777777" w:rsidR="00635A55" w:rsidRPr="00124A8D" w:rsidRDefault="00635A55" w:rsidP="009A0C8A">
            <w:pPr>
              <w:spacing w:after="0"/>
              <w:rPr>
                <w:rFonts w:ascii="Arial" w:eastAsia="Times New Roman" w:hAnsi="Arial" w:cs="Arial"/>
                <w:color w:val="000000" w:themeColor="text1"/>
                <w:sz w:val="20"/>
                <w:szCs w:val="20"/>
                <w:lang w:eastAsia="en-AU"/>
              </w:rPr>
            </w:pPr>
          </w:p>
          <w:p w14:paraId="0C8A5F69" w14:textId="77777777" w:rsidR="000E0FF8" w:rsidRPr="00124A8D" w:rsidRDefault="00635A55" w:rsidP="000E0FF8">
            <w:pPr>
              <w:spacing w:after="60"/>
              <w:rPr>
                <w:rFonts w:ascii="Arial" w:eastAsia="Calibri" w:hAnsi="Arial" w:cs="Arial"/>
                <w:b/>
                <w:bCs/>
                <w:sz w:val="20"/>
                <w:szCs w:val="20"/>
              </w:rPr>
            </w:pPr>
            <w:r w:rsidRPr="00124A8D">
              <w:rPr>
                <w:rFonts w:ascii="Arial" w:eastAsia="Calibri" w:hAnsi="Arial" w:cs="Arial"/>
                <w:b/>
                <w:bCs/>
                <w:sz w:val="20"/>
                <w:szCs w:val="20"/>
              </w:rPr>
              <w:t xml:space="preserve">Description: </w:t>
            </w:r>
          </w:p>
          <w:p w14:paraId="2DFF9F81" w14:textId="5939CC9B" w:rsidR="00635A55" w:rsidRPr="00124A8D" w:rsidRDefault="00635A55" w:rsidP="006D1CD9">
            <w:pPr>
              <w:spacing w:after="0"/>
              <w:rPr>
                <w:rFonts w:ascii="Arial" w:eastAsia="Calibri" w:hAnsi="Arial" w:cs="Arial"/>
                <w:color w:val="000000" w:themeColor="text1"/>
                <w:sz w:val="20"/>
                <w:szCs w:val="20"/>
              </w:rPr>
            </w:pPr>
            <w:r w:rsidRPr="00124A8D">
              <w:rPr>
                <w:rFonts w:ascii="Arial" w:eastAsia="Calibri" w:hAnsi="Arial" w:cs="Arial"/>
                <w:color w:val="000000" w:themeColor="text1"/>
                <w:sz w:val="20"/>
                <w:szCs w:val="20"/>
              </w:rPr>
              <w:t xml:space="preserve">There is a risk that the school fails to establish a culturally safe environment in which the diverse and unique identities and experiences of Aboriginal children and </w:t>
            </w:r>
            <w:r w:rsidR="006E78D8" w:rsidRPr="00124A8D">
              <w:rPr>
                <w:rFonts w:ascii="Arial" w:eastAsia="Calibri" w:hAnsi="Arial" w:cs="Arial"/>
                <w:color w:val="000000" w:themeColor="text1"/>
                <w:sz w:val="20"/>
                <w:szCs w:val="20"/>
              </w:rPr>
              <w:t>students</w:t>
            </w:r>
            <w:r w:rsidRPr="00124A8D">
              <w:rPr>
                <w:rFonts w:ascii="Arial" w:eastAsia="Calibri" w:hAnsi="Arial" w:cs="Arial"/>
                <w:color w:val="000000" w:themeColor="text1"/>
                <w:sz w:val="20"/>
                <w:szCs w:val="20"/>
              </w:rPr>
              <w:t xml:space="preserve"> are respected and valued</w:t>
            </w:r>
          </w:p>
          <w:p w14:paraId="2EE98FEF" w14:textId="77777777" w:rsidR="00DD35AD" w:rsidRPr="00124A8D" w:rsidRDefault="00DD35AD" w:rsidP="006D1CD9">
            <w:pPr>
              <w:spacing w:after="0"/>
              <w:rPr>
                <w:rFonts w:ascii="Arial" w:eastAsia="Calibri" w:hAnsi="Arial" w:cs="Arial"/>
                <w:color w:val="000000" w:themeColor="text1"/>
                <w:sz w:val="20"/>
                <w:szCs w:val="20"/>
                <w:lang w:eastAsia="en-AU"/>
              </w:rPr>
            </w:pPr>
          </w:p>
          <w:p w14:paraId="5143866F" w14:textId="77777777" w:rsidR="00DD35AD" w:rsidRPr="00124A8D" w:rsidRDefault="00DD35AD" w:rsidP="00DD35AD">
            <w:pPr>
              <w:spacing w:after="0"/>
              <w:rPr>
                <w:rFonts w:ascii="Arial" w:eastAsia="Calibri" w:hAnsi="Arial" w:cs="Arial"/>
                <w:b/>
                <w:bCs/>
                <w:color w:val="000000" w:themeColor="text1"/>
                <w:sz w:val="20"/>
                <w:szCs w:val="20"/>
              </w:rPr>
            </w:pPr>
            <w:r w:rsidRPr="00124A8D">
              <w:rPr>
                <w:rFonts w:ascii="Arial" w:eastAsia="Calibri" w:hAnsi="Arial" w:cs="Arial"/>
                <w:b/>
                <w:bCs/>
                <w:color w:val="000000" w:themeColor="text1"/>
                <w:sz w:val="20"/>
                <w:szCs w:val="20"/>
              </w:rPr>
              <w:t>Risk type:</w:t>
            </w:r>
          </w:p>
          <w:p w14:paraId="5D34C480" w14:textId="26893C86" w:rsidR="00DD35AD" w:rsidRPr="00124A8D" w:rsidRDefault="00DD35AD" w:rsidP="00DD35AD">
            <w:pPr>
              <w:spacing w:after="0"/>
              <w:rPr>
                <w:rFonts w:ascii="Arial" w:eastAsia="Times New Roman" w:hAnsi="Arial" w:cs="Arial"/>
                <w:color w:val="000000" w:themeColor="text1"/>
                <w:sz w:val="20"/>
                <w:szCs w:val="20"/>
                <w:lang w:eastAsia="en-AU"/>
              </w:rPr>
            </w:pPr>
            <w:r w:rsidRPr="00124A8D">
              <w:rPr>
                <w:rFonts w:ascii="Arial" w:eastAsia="Times New Roman" w:hAnsi="Arial" w:cs="Arial"/>
                <w:color w:val="000000" w:themeColor="text1"/>
                <w:sz w:val="20"/>
                <w:szCs w:val="20"/>
                <w:lang w:eastAsia="en-AU"/>
              </w:rPr>
              <w:t>Situational, Organisational</w:t>
            </w:r>
          </w:p>
        </w:tc>
        <w:tc>
          <w:tcPr>
            <w:tcW w:w="3260" w:type="dxa"/>
            <w:tcBorders>
              <w:top w:val="single" w:sz="4" w:space="0" w:color="auto"/>
              <w:bottom w:val="single" w:sz="4" w:space="0" w:color="auto"/>
            </w:tcBorders>
            <w:tcMar>
              <w:right w:w="28" w:type="dxa"/>
            </w:tcMar>
          </w:tcPr>
          <w:p w14:paraId="4C634794" w14:textId="766F7A5A" w:rsidR="00635A55" w:rsidRPr="00124A8D" w:rsidRDefault="00635A55" w:rsidP="00274943">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Racism</w:t>
            </w:r>
            <w:r w:rsidR="00D1794D" w:rsidRPr="00124A8D">
              <w:rPr>
                <w:rFonts w:ascii="Arial" w:eastAsia="Calibri" w:hAnsi="Arial" w:cs="Arial"/>
                <w:sz w:val="20"/>
                <w:szCs w:val="20"/>
              </w:rPr>
              <w:t>, discrimination and bullying not adequately managed and addressed</w:t>
            </w:r>
          </w:p>
          <w:p w14:paraId="687633C8" w14:textId="1416FDD4" w:rsidR="00635A55" w:rsidRPr="00124A8D" w:rsidRDefault="00635A55" w:rsidP="00274943">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Ignorance</w:t>
            </w:r>
            <w:r w:rsidR="00CD4820" w:rsidRPr="00124A8D">
              <w:rPr>
                <w:rFonts w:ascii="Arial" w:eastAsia="Calibri" w:hAnsi="Arial" w:cs="Arial"/>
                <w:sz w:val="20"/>
                <w:szCs w:val="20"/>
              </w:rPr>
              <w:t>/lack of awareness</w:t>
            </w:r>
          </w:p>
          <w:p w14:paraId="19AD5FB8" w14:textId="77777777" w:rsidR="00635A55" w:rsidRPr="00124A8D" w:rsidRDefault="00635A55" w:rsidP="00274943">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Curriculum that doesn’t include Aboriginal Australians</w:t>
            </w:r>
          </w:p>
          <w:p w14:paraId="7879A6DA" w14:textId="77777777" w:rsidR="00635A55" w:rsidRPr="00124A8D" w:rsidRDefault="00635A55" w:rsidP="00274943">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An unwelcoming environment for Aboriginal students</w:t>
            </w:r>
          </w:p>
          <w:p w14:paraId="7B97E983" w14:textId="18F3B0A1" w:rsidR="00635A55" w:rsidRPr="00124A8D" w:rsidRDefault="00635A55" w:rsidP="00274943">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Policy development and review is not consultative</w:t>
            </w:r>
          </w:p>
        </w:tc>
        <w:tc>
          <w:tcPr>
            <w:tcW w:w="4110" w:type="dxa"/>
            <w:tcBorders>
              <w:top w:val="single" w:sz="4" w:space="0" w:color="auto"/>
              <w:bottom w:val="single" w:sz="4" w:space="0" w:color="auto"/>
            </w:tcBorders>
          </w:tcPr>
          <w:p w14:paraId="14B0E8BC" w14:textId="008757DA" w:rsidR="00D1794D" w:rsidRPr="00124A8D" w:rsidRDefault="00FF357E" w:rsidP="00274943">
            <w:pPr>
              <w:numPr>
                <w:ilvl w:val="0"/>
                <w:numId w:val="6"/>
              </w:numPr>
              <w:spacing w:after="0"/>
              <w:ind w:left="255" w:hanging="255"/>
              <w:rPr>
                <w:rFonts w:ascii="Arial" w:eastAsia="Calibri" w:hAnsi="Arial" w:cs="Arial"/>
                <w:sz w:val="20"/>
                <w:szCs w:val="20"/>
              </w:rPr>
            </w:pPr>
            <w:r w:rsidRPr="00124A8D">
              <w:rPr>
                <w:rFonts w:ascii="Arial" w:eastAsia="Calibri" w:hAnsi="Arial" w:cs="Arial"/>
                <w:sz w:val="20"/>
                <w:szCs w:val="20"/>
              </w:rPr>
              <w:t xml:space="preserve">Aboriginal students </w:t>
            </w:r>
            <w:r w:rsidR="00D1794D" w:rsidRPr="00124A8D">
              <w:rPr>
                <w:rFonts w:ascii="Arial" w:eastAsia="Calibri" w:hAnsi="Arial" w:cs="Arial"/>
                <w:sz w:val="20"/>
                <w:szCs w:val="20"/>
              </w:rPr>
              <w:t>are less likely to trust school staff which may result in them being less likely to report abuse by adults or peers, and make them more vulnerable to harm</w:t>
            </w:r>
          </w:p>
          <w:p w14:paraId="3AA6F04F" w14:textId="37A0C0B5" w:rsidR="00B36DF2" w:rsidRPr="00124A8D" w:rsidRDefault="00D1794D" w:rsidP="00274943">
            <w:pPr>
              <w:numPr>
                <w:ilvl w:val="0"/>
                <w:numId w:val="6"/>
              </w:numPr>
              <w:spacing w:after="0"/>
              <w:ind w:left="255" w:hanging="255"/>
              <w:rPr>
                <w:rFonts w:ascii="Arial" w:eastAsia="Calibri" w:hAnsi="Arial" w:cs="Arial"/>
                <w:sz w:val="20"/>
                <w:szCs w:val="20"/>
              </w:rPr>
            </w:pPr>
            <w:r w:rsidRPr="00124A8D">
              <w:rPr>
                <w:rFonts w:ascii="Arial" w:eastAsia="Calibri" w:hAnsi="Arial" w:cs="Arial"/>
                <w:sz w:val="20"/>
                <w:szCs w:val="20"/>
              </w:rPr>
              <w:t xml:space="preserve">Aboriginal students </w:t>
            </w:r>
            <w:r w:rsidR="00FF357E" w:rsidRPr="00124A8D">
              <w:rPr>
                <w:rFonts w:ascii="Arial" w:eastAsia="Calibri" w:hAnsi="Arial" w:cs="Arial"/>
                <w:sz w:val="20"/>
                <w:szCs w:val="20"/>
              </w:rPr>
              <w:t>do not feel welcome, safe, respected or valued for their diverse and unique identifies which may result in them being less likely to report abuse</w:t>
            </w:r>
            <w:r w:rsidRPr="00124A8D">
              <w:rPr>
                <w:rFonts w:ascii="Arial" w:eastAsia="Calibri" w:hAnsi="Arial" w:cs="Arial"/>
                <w:sz w:val="20"/>
                <w:szCs w:val="20"/>
              </w:rPr>
              <w:t xml:space="preserve"> by adults or peers</w:t>
            </w:r>
            <w:r w:rsidR="0075445C" w:rsidRPr="00124A8D">
              <w:rPr>
                <w:rFonts w:ascii="Arial" w:eastAsia="Calibri" w:hAnsi="Arial" w:cs="Arial"/>
                <w:sz w:val="20"/>
                <w:szCs w:val="20"/>
              </w:rPr>
              <w:t xml:space="preserve"> </w:t>
            </w:r>
            <w:r w:rsidR="00FF357E" w:rsidRPr="00124A8D">
              <w:rPr>
                <w:rFonts w:ascii="Arial" w:eastAsia="Calibri" w:hAnsi="Arial" w:cs="Arial"/>
                <w:sz w:val="20"/>
                <w:szCs w:val="20"/>
              </w:rPr>
              <w:t>and make them more vulnerable to har</w:t>
            </w:r>
            <w:r w:rsidR="00B36DF2" w:rsidRPr="00124A8D">
              <w:rPr>
                <w:rFonts w:ascii="Arial" w:eastAsia="Calibri" w:hAnsi="Arial" w:cs="Arial"/>
                <w:sz w:val="20"/>
                <w:szCs w:val="20"/>
              </w:rPr>
              <w:t>m</w:t>
            </w:r>
          </w:p>
          <w:p w14:paraId="5335F42E" w14:textId="34894ABC" w:rsidR="00635A55" w:rsidRPr="00124A8D" w:rsidRDefault="00B36DF2" w:rsidP="00274943">
            <w:pPr>
              <w:numPr>
                <w:ilvl w:val="0"/>
                <w:numId w:val="6"/>
              </w:numPr>
              <w:spacing w:after="0"/>
              <w:ind w:left="255" w:hanging="255"/>
              <w:rPr>
                <w:rFonts w:ascii="Arial" w:hAnsi="Arial" w:cs="Arial"/>
                <w:sz w:val="20"/>
                <w:szCs w:val="20"/>
              </w:rPr>
            </w:pPr>
            <w:r w:rsidRPr="00124A8D">
              <w:rPr>
                <w:rFonts w:ascii="Arial" w:eastAsia="Calibri" w:hAnsi="Arial" w:cs="Arial"/>
                <w:sz w:val="20"/>
                <w:szCs w:val="20"/>
              </w:rPr>
              <w:t>Physical and psychological harm as a result of child abuse</w:t>
            </w:r>
          </w:p>
        </w:tc>
        <w:tc>
          <w:tcPr>
            <w:tcW w:w="4820" w:type="dxa"/>
            <w:tcBorders>
              <w:top w:val="single" w:sz="4" w:space="0" w:color="auto"/>
              <w:bottom w:val="single" w:sz="4" w:space="0" w:color="auto"/>
            </w:tcBorders>
          </w:tcPr>
          <w:p w14:paraId="05E20966" w14:textId="3D3FA5AE" w:rsidR="005B2204" w:rsidRPr="00124A8D" w:rsidRDefault="00520979" w:rsidP="00274943">
            <w:pPr>
              <w:numPr>
                <w:ilvl w:val="0"/>
                <w:numId w:val="6"/>
              </w:numPr>
              <w:spacing w:after="0"/>
              <w:ind w:left="256" w:hanging="256"/>
              <w:rPr>
                <w:rFonts w:ascii="Arial" w:eastAsia="Calibri" w:hAnsi="Arial" w:cs="Arial"/>
                <w:sz w:val="20"/>
                <w:szCs w:val="20"/>
              </w:rPr>
            </w:pPr>
            <w:r w:rsidRPr="00124A8D">
              <w:rPr>
                <w:rFonts w:ascii="Arial" w:eastAsia="Calibri" w:hAnsi="Arial" w:cs="Arial"/>
                <w:sz w:val="20"/>
                <w:szCs w:val="20"/>
              </w:rPr>
              <w:t xml:space="preserve">Our </w:t>
            </w:r>
            <w:r w:rsidR="00C00225">
              <w:rPr>
                <w:rFonts w:ascii="Arial" w:eastAsia="Calibri" w:hAnsi="Arial" w:cs="Arial"/>
                <w:sz w:val="20"/>
                <w:szCs w:val="20"/>
              </w:rPr>
              <w:t>Child Safety</w:t>
            </w:r>
            <w:r w:rsidR="008C3E24" w:rsidRPr="00124A8D">
              <w:rPr>
                <w:rFonts w:ascii="Arial" w:eastAsia="Calibri" w:hAnsi="Arial" w:cs="Arial"/>
                <w:sz w:val="20"/>
                <w:szCs w:val="20"/>
              </w:rPr>
              <w:t xml:space="preserve"> Policy </w:t>
            </w:r>
            <w:r w:rsidR="00B2661A" w:rsidRPr="00124A8D">
              <w:rPr>
                <w:rFonts w:ascii="Arial" w:eastAsia="Calibri" w:hAnsi="Arial" w:cs="Arial"/>
                <w:sz w:val="20"/>
                <w:szCs w:val="20"/>
              </w:rPr>
              <w:t xml:space="preserve">outlines the </w:t>
            </w:r>
            <w:r w:rsidR="002C7B3B" w:rsidRPr="00124A8D">
              <w:rPr>
                <w:rFonts w:ascii="Arial" w:eastAsia="Calibri" w:hAnsi="Arial" w:cs="Arial"/>
                <w:sz w:val="20"/>
                <w:szCs w:val="20"/>
              </w:rPr>
              <w:t>controls in place</w:t>
            </w:r>
            <w:r w:rsidR="008C3E24" w:rsidRPr="00124A8D">
              <w:rPr>
                <w:rFonts w:ascii="Arial" w:eastAsia="Calibri" w:hAnsi="Arial" w:cs="Arial"/>
                <w:sz w:val="20"/>
                <w:szCs w:val="20"/>
              </w:rPr>
              <w:t xml:space="preserve"> </w:t>
            </w:r>
            <w:r w:rsidR="00BC7C05" w:rsidRPr="00124A8D">
              <w:rPr>
                <w:rFonts w:ascii="Arial" w:eastAsia="Calibri" w:hAnsi="Arial" w:cs="Arial"/>
                <w:sz w:val="20"/>
                <w:szCs w:val="20"/>
              </w:rPr>
              <w:t xml:space="preserve">to </w:t>
            </w:r>
            <w:r w:rsidR="008C3E24" w:rsidRPr="00124A8D">
              <w:rPr>
                <w:rFonts w:ascii="Arial" w:eastAsia="Calibri" w:hAnsi="Arial" w:cs="Arial"/>
                <w:sz w:val="20"/>
                <w:szCs w:val="20"/>
              </w:rPr>
              <w:t xml:space="preserve">establish a culturally safe environment </w:t>
            </w:r>
            <w:r w:rsidR="00B2661A" w:rsidRPr="00124A8D">
              <w:rPr>
                <w:rFonts w:ascii="Arial" w:eastAsia="Calibri" w:hAnsi="Arial" w:cs="Arial"/>
                <w:sz w:val="20"/>
                <w:szCs w:val="20"/>
              </w:rPr>
              <w:t>and is</w:t>
            </w:r>
            <w:r w:rsidR="008C3E24" w:rsidRPr="00124A8D">
              <w:rPr>
                <w:rFonts w:ascii="Arial" w:eastAsia="Calibri" w:hAnsi="Arial" w:cs="Arial"/>
                <w:sz w:val="20"/>
                <w:szCs w:val="20"/>
              </w:rPr>
              <w:t xml:space="preserve"> </w:t>
            </w:r>
            <w:r w:rsidR="000D0273" w:rsidRPr="00124A8D">
              <w:rPr>
                <w:rFonts w:ascii="Arial" w:eastAsia="Calibri" w:hAnsi="Arial" w:cs="Arial"/>
                <w:sz w:val="20"/>
                <w:szCs w:val="20"/>
              </w:rPr>
              <w:t>implemented</w:t>
            </w:r>
          </w:p>
          <w:p w14:paraId="07DB81CE" w14:textId="743F4CC0" w:rsidR="008C3E24" w:rsidRPr="006B75B7" w:rsidRDefault="006B75B7" w:rsidP="00274943">
            <w:pPr>
              <w:numPr>
                <w:ilvl w:val="0"/>
                <w:numId w:val="6"/>
              </w:numPr>
              <w:spacing w:after="0"/>
              <w:ind w:left="256" w:hanging="256"/>
              <w:rPr>
                <w:rFonts w:ascii="Arial" w:eastAsia="Calibri" w:hAnsi="Arial" w:cs="Arial"/>
                <w:sz w:val="20"/>
                <w:szCs w:val="20"/>
              </w:rPr>
            </w:pPr>
            <w:r w:rsidRPr="006B75B7">
              <w:rPr>
                <w:rFonts w:ascii="Arial" w:eastAsia="Calibri" w:hAnsi="Arial" w:cs="Arial"/>
                <w:sz w:val="20"/>
                <w:szCs w:val="20"/>
              </w:rPr>
              <w:t>O</w:t>
            </w:r>
            <w:r w:rsidR="008C3E24" w:rsidRPr="006B75B7">
              <w:rPr>
                <w:rFonts w:ascii="Arial" w:eastAsia="Calibri" w:hAnsi="Arial" w:cs="Arial"/>
                <w:sz w:val="20"/>
                <w:szCs w:val="20"/>
              </w:rPr>
              <w:t>ther document</w:t>
            </w:r>
            <w:r w:rsidR="000D0273" w:rsidRPr="006B75B7">
              <w:rPr>
                <w:rFonts w:ascii="Arial" w:eastAsia="Calibri" w:hAnsi="Arial" w:cs="Arial"/>
                <w:sz w:val="20"/>
                <w:szCs w:val="20"/>
              </w:rPr>
              <w:t>s</w:t>
            </w:r>
            <w:r w:rsidR="008C3E24" w:rsidRPr="006B75B7">
              <w:rPr>
                <w:rFonts w:ascii="Arial" w:eastAsia="Calibri" w:hAnsi="Arial" w:cs="Arial"/>
                <w:sz w:val="20"/>
                <w:szCs w:val="20"/>
              </w:rPr>
              <w:t xml:space="preserve"> that address Aboriginal cultural safety</w:t>
            </w:r>
            <w:r w:rsidR="00025702" w:rsidRPr="006B75B7">
              <w:rPr>
                <w:rFonts w:ascii="Arial" w:eastAsia="Calibri" w:hAnsi="Arial" w:cs="Arial"/>
                <w:sz w:val="20"/>
                <w:szCs w:val="20"/>
              </w:rPr>
              <w:t xml:space="preserve"> and</w:t>
            </w:r>
            <w:r w:rsidRPr="006B75B7">
              <w:rPr>
                <w:rFonts w:ascii="Arial" w:eastAsia="Calibri" w:hAnsi="Arial" w:cs="Arial"/>
                <w:sz w:val="20"/>
                <w:szCs w:val="20"/>
              </w:rPr>
              <w:t xml:space="preserve"> include:</w:t>
            </w:r>
          </w:p>
          <w:p w14:paraId="158DA990" w14:textId="12E6145C" w:rsidR="008C3E24" w:rsidRPr="006B75B7" w:rsidRDefault="008C3E24" w:rsidP="00274943">
            <w:pPr>
              <w:numPr>
                <w:ilvl w:val="0"/>
                <w:numId w:val="48"/>
              </w:numPr>
              <w:spacing w:after="0"/>
              <w:ind w:left="823" w:hanging="284"/>
              <w:rPr>
                <w:rFonts w:ascii="Arial" w:eastAsia="Calibri" w:hAnsi="Arial" w:cs="Arial"/>
                <w:sz w:val="20"/>
                <w:szCs w:val="20"/>
              </w:rPr>
            </w:pPr>
            <w:r w:rsidRPr="006B75B7">
              <w:rPr>
                <w:rFonts w:ascii="Arial" w:eastAsia="Calibri" w:hAnsi="Arial" w:cs="Arial"/>
                <w:sz w:val="20"/>
                <w:szCs w:val="20"/>
              </w:rPr>
              <w:t>Action Plan</w:t>
            </w:r>
          </w:p>
          <w:p w14:paraId="1FA7B91B" w14:textId="5839B78E" w:rsidR="008C3E24" w:rsidRPr="006B75B7" w:rsidRDefault="008C3E24" w:rsidP="00274943">
            <w:pPr>
              <w:numPr>
                <w:ilvl w:val="0"/>
                <w:numId w:val="48"/>
              </w:numPr>
              <w:spacing w:after="0"/>
              <w:ind w:left="823" w:hanging="284"/>
              <w:rPr>
                <w:rFonts w:ascii="Arial" w:eastAsia="Calibri" w:hAnsi="Arial" w:cs="Arial"/>
                <w:sz w:val="20"/>
                <w:szCs w:val="20"/>
              </w:rPr>
            </w:pPr>
            <w:r w:rsidRPr="006B75B7">
              <w:rPr>
                <w:rFonts w:ascii="Arial" w:eastAsia="Calibri" w:hAnsi="Arial" w:cs="Arial"/>
                <w:sz w:val="20"/>
                <w:szCs w:val="20"/>
              </w:rPr>
              <w:t>Student</w:t>
            </w:r>
            <w:r w:rsidR="00AD78C0" w:rsidRPr="006B75B7">
              <w:rPr>
                <w:rFonts w:ascii="Arial" w:eastAsia="Calibri" w:hAnsi="Arial" w:cs="Arial"/>
                <w:sz w:val="20"/>
                <w:szCs w:val="20"/>
              </w:rPr>
              <w:t xml:space="preserve"> Wellbeing and </w:t>
            </w:r>
            <w:r w:rsidRPr="006B75B7">
              <w:rPr>
                <w:rFonts w:ascii="Arial" w:eastAsia="Calibri" w:hAnsi="Arial" w:cs="Arial"/>
                <w:sz w:val="20"/>
                <w:szCs w:val="20"/>
              </w:rPr>
              <w:t>Engagement Policy</w:t>
            </w:r>
          </w:p>
          <w:p w14:paraId="43B02DE4" w14:textId="69F6E379" w:rsidR="008C3E24" w:rsidRPr="006B75B7" w:rsidRDefault="008C3E24" w:rsidP="00274943">
            <w:pPr>
              <w:numPr>
                <w:ilvl w:val="0"/>
                <w:numId w:val="48"/>
              </w:numPr>
              <w:spacing w:after="0"/>
              <w:ind w:left="823" w:hanging="284"/>
              <w:rPr>
                <w:rFonts w:ascii="Arial" w:eastAsia="Calibri" w:hAnsi="Arial" w:cs="Arial"/>
                <w:sz w:val="20"/>
                <w:szCs w:val="20"/>
              </w:rPr>
            </w:pPr>
            <w:r w:rsidRPr="006B75B7">
              <w:rPr>
                <w:rFonts w:ascii="Arial" w:eastAsia="Calibri" w:hAnsi="Arial" w:cs="Arial"/>
                <w:sz w:val="20"/>
                <w:szCs w:val="20"/>
              </w:rPr>
              <w:t>Bullying Prevention Policy</w:t>
            </w:r>
          </w:p>
          <w:p w14:paraId="3F819903" w14:textId="264106F5" w:rsidR="008C3E24" w:rsidRPr="006B75B7" w:rsidRDefault="008C3E24" w:rsidP="00274943">
            <w:pPr>
              <w:numPr>
                <w:ilvl w:val="0"/>
                <w:numId w:val="48"/>
              </w:numPr>
              <w:spacing w:after="0"/>
              <w:ind w:left="823" w:hanging="284"/>
              <w:rPr>
                <w:rFonts w:ascii="Arial" w:eastAsia="Calibri" w:hAnsi="Arial" w:cs="Arial"/>
                <w:sz w:val="20"/>
                <w:szCs w:val="20"/>
              </w:rPr>
            </w:pPr>
            <w:r w:rsidRPr="006B75B7">
              <w:rPr>
                <w:rFonts w:ascii="Arial" w:eastAsia="Calibri" w:hAnsi="Arial" w:cs="Arial"/>
                <w:sz w:val="20"/>
                <w:szCs w:val="20"/>
              </w:rPr>
              <w:t>Inclusion and Diversity Policy</w:t>
            </w:r>
          </w:p>
          <w:p w14:paraId="57E091A7" w14:textId="53BD8E63" w:rsidR="00635A55" w:rsidRPr="00124A8D" w:rsidRDefault="00BC7C05" w:rsidP="00274943">
            <w:pPr>
              <w:numPr>
                <w:ilvl w:val="0"/>
                <w:numId w:val="6"/>
              </w:numPr>
              <w:spacing w:after="0"/>
              <w:ind w:left="256" w:hanging="256"/>
              <w:rPr>
                <w:rFonts w:ascii="Arial" w:eastAsia="Calibri" w:hAnsi="Arial" w:cs="Arial"/>
                <w:sz w:val="20"/>
                <w:szCs w:val="20"/>
              </w:rPr>
            </w:pPr>
            <w:r w:rsidRPr="00124A8D">
              <w:rPr>
                <w:rFonts w:ascii="Arial" w:eastAsia="Calibri" w:hAnsi="Arial" w:cs="Arial"/>
                <w:sz w:val="20"/>
                <w:szCs w:val="20"/>
              </w:rPr>
              <w:t>Controls to a</w:t>
            </w:r>
            <w:r w:rsidR="00635A55" w:rsidRPr="00124A8D">
              <w:rPr>
                <w:rFonts w:ascii="Arial" w:eastAsia="Calibri" w:hAnsi="Arial" w:cs="Arial"/>
                <w:sz w:val="20"/>
                <w:szCs w:val="20"/>
              </w:rPr>
              <w:t>ddress racism</w:t>
            </w:r>
            <w:r w:rsidR="00097715" w:rsidRPr="00124A8D">
              <w:rPr>
                <w:rFonts w:ascii="Arial" w:eastAsia="Calibri" w:hAnsi="Arial" w:cs="Arial"/>
                <w:sz w:val="20"/>
                <w:szCs w:val="20"/>
              </w:rPr>
              <w:t>, discrimination and bullying</w:t>
            </w:r>
            <w:r w:rsidR="00635A55" w:rsidRPr="00124A8D">
              <w:rPr>
                <w:rFonts w:ascii="Arial" w:eastAsia="Calibri" w:hAnsi="Arial" w:cs="Arial"/>
                <w:sz w:val="20"/>
                <w:szCs w:val="20"/>
              </w:rPr>
              <w:t xml:space="preserve"> </w:t>
            </w:r>
            <w:r w:rsidRPr="00124A8D">
              <w:rPr>
                <w:rFonts w:ascii="Arial" w:eastAsia="Calibri" w:hAnsi="Arial" w:cs="Arial"/>
                <w:sz w:val="20"/>
                <w:szCs w:val="20"/>
              </w:rPr>
              <w:t>are</w:t>
            </w:r>
            <w:r w:rsidR="00635A55" w:rsidRPr="00124A8D">
              <w:rPr>
                <w:rFonts w:ascii="Arial" w:eastAsia="Calibri" w:hAnsi="Arial" w:cs="Arial"/>
                <w:sz w:val="20"/>
                <w:szCs w:val="20"/>
              </w:rPr>
              <w:t xml:space="preserve"> outlined in the Bullying Prevention Policy and the </w:t>
            </w:r>
            <w:r w:rsidR="0086738D" w:rsidRPr="00124A8D">
              <w:rPr>
                <w:rFonts w:ascii="Arial" w:eastAsia="Calibri" w:hAnsi="Arial" w:cs="Arial"/>
                <w:sz w:val="20"/>
                <w:szCs w:val="20"/>
              </w:rPr>
              <w:t xml:space="preserve">Student </w:t>
            </w:r>
            <w:r w:rsidR="00AD78C0">
              <w:rPr>
                <w:rFonts w:ascii="Arial" w:eastAsia="Calibri" w:hAnsi="Arial" w:cs="Arial"/>
                <w:sz w:val="20"/>
                <w:szCs w:val="20"/>
              </w:rPr>
              <w:t xml:space="preserve">Wellbeing and </w:t>
            </w:r>
            <w:r w:rsidR="0086738D" w:rsidRPr="00124A8D">
              <w:rPr>
                <w:rFonts w:ascii="Arial" w:eastAsia="Calibri" w:hAnsi="Arial" w:cs="Arial"/>
                <w:sz w:val="20"/>
                <w:szCs w:val="20"/>
              </w:rPr>
              <w:t>Engagement Policy</w:t>
            </w:r>
            <w:r w:rsidR="0026671E">
              <w:rPr>
                <w:rFonts w:ascii="Arial" w:eastAsia="Calibri" w:hAnsi="Arial" w:cs="Arial"/>
                <w:sz w:val="20"/>
                <w:szCs w:val="20"/>
              </w:rPr>
              <w:t>.</w:t>
            </w:r>
          </w:p>
        </w:tc>
        <w:tc>
          <w:tcPr>
            <w:tcW w:w="1701" w:type="dxa"/>
            <w:tcBorders>
              <w:top w:val="single" w:sz="4" w:space="0" w:color="auto"/>
              <w:bottom w:val="single" w:sz="4" w:space="0" w:color="auto"/>
            </w:tcBorders>
          </w:tcPr>
          <w:p w14:paraId="5D4086C3" w14:textId="3A494368" w:rsidR="00FF4D11" w:rsidRPr="00124A8D" w:rsidRDefault="001E655B" w:rsidP="00FE1882">
            <w:pPr>
              <w:spacing w:after="0"/>
              <w:jc w:val="center"/>
              <w:rPr>
                <w:rFonts w:ascii="Arial" w:eastAsia="Times New Roman" w:hAnsi="Arial" w:cs="Arial"/>
                <w:color w:val="000000" w:themeColor="text1"/>
                <w:sz w:val="20"/>
                <w:szCs w:val="20"/>
                <w:lang w:eastAsia="en-AU"/>
              </w:rPr>
            </w:pPr>
            <w:r w:rsidRPr="00620FCA">
              <w:rPr>
                <w:rFonts w:ascii="Arial" w:eastAsia="Times New Roman" w:hAnsi="Arial" w:cs="Arial"/>
                <w:b/>
                <w:color w:val="FFA956" w:themeColor="accent1" w:themeTint="99"/>
                <w:sz w:val="20"/>
                <w:szCs w:val="20"/>
                <w:lang w:eastAsia="en-AU"/>
              </w:rPr>
              <w:t>Yes</w:t>
            </w:r>
            <w:r w:rsidRPr="00124A8D">
              <w:rPr>
                <w:rFonts w:ascii="Arial" w:eastAsia="Times New Roman" w:hAnsi="Arial" w:cs="Arial"/>
                <w:color w:val="000000" w:themeColor="text1"/>
                <w:sz w:val="20"/>
                <w:szCs w:val="20"/>
                <w:lang w:eastAsia="en-AU"/>
              </w:rPr>
              <w:t>/</w:t>
            </w:r>
            <w:r w:rsidR="00635A55" w:rsidRPr="00124A8D">
              <w:rPr>
                <w:rFonts w:ascii="Arial" w:eastAsia="Times New Roman" w:hAnsi="Arial" w:cs="Arial"/>
                <w:color w:val="000000" w:themeColor="text1"/>
                <w:sz w:val="20"/>
                <w:szCs w:val="20"/>
                <w:lang w:eastAsia="en-AU"/>
              </w:rPr>
              <w:t>N</w:t>
            </w:r>
            <w:r w:rsidR="00025702" w:rsidRPr="00124A8D">
              <w:rPr>
                <w:rFonts w:ascii="Arial" w:eastAsia="Times New Roman" w:hAnsi="Arial" w:cs="Arial"/>
                <w:color w:val="000000" w:themeColor="text1"/>
                <w:sz w:val="20"/>
                <w:szCs w:val="20"/>
                <w:lang w:eastAsia="en-AU"/>
              </w:rPr>
              <w:t>o</w:t>
            </w:r>
          </w:p>
        </w:tc>
        <w:tc>
          <w:tcPr>
            <w:tcW w:w="3969" w:type="dxa"/>
            <w:tcBorders>
              <w:top w:val="single" w:sz="4" w:space="0" w:color="auto"/>
              <w:bottom w:val="single" w:sz="4" w:space="0" w:color="auto"/>
            </w:tcBorders>
            <w:noWrap/>
            <w:tcMar>
              <w:right w:w="28" w:type="dxa"/>
            </w:tcMar>
          </w:tcPr>
          <w:p w14:paraId="738F83A3" w14:textId="77777777" w:rsidR="009B5C61" w:rsidRPr="009B5C61" w:rsidRDefault="009B5C61" w:rsidP="00B950A3">
            <w:pPr>
              <w:numPr>
                <w:ilvl w:val="0"/>
                <w:numId w:val="6"/>
              </w:numPr>
              <w:spacing w:after="0"/>
              <w:ind w:left="133" w:hanging="133"/>
              <w:rPr>
                <w:rFonts w:ascii="Arial" w:eastAsia="Times New Roman" w:hAnsi="Arial" w:cs="Arial"/>
                <w:color w:val="0070C0"/>
                <w:sz w:val="20"/>
                <w:szCs w:val="20"/>
                <w:u w:val="single"/>
                <w:lang w:eastAsia="en-AU"/>
              </w:rPr>
            </w:pPr>
            <w:r w:rsidRPr="009B5C61">
              <w:rPr>
                <w:color w:val="0070C0"/>
                <w:u w:val="single"/>
              </w:rPr>
              <w:t>PROTECT Child Safe Standard 1</w:t>
            </w:r>
          </w:p>
          <w:p w14:paraId="284F5CE4" w14:textId="63B9EED6" w:rsidR="00620FCA" w:rsidRPr="009B5C61" w:rsidRDefault="00620FCA" w:rsidP="009B5C61">
            <w:pPr>
              <w:spacing w:after="0"/>
              <w:ind w:left="133"/>
              <w:rPr>
                <w:rFonts w:ascii="Arial" w:eastAsia="Times New Roman" w:hAnsi="Arial" w:cs="Arial"/>
                <w:color w:val="003871" w:themeColor="accent5" w:themeShade="BF"/>
                <w:sz w:val="20"/>
                <w:szCs w:val="20"/>
                <w:u w:val="single"/>
                <w:lang w:eastAsia="en-AU"/>
              </w:rPr>
            </w:pPr>
          </w:p>
        </w:tc>
        <w:tc>
          <w:tcPr>
            <w:tcW w:w="1276" w:type="dxa"/>
            <w:tcBorders>
              <w:top w:val="single" w:sz="4" w:space="0" w:color="auto"/>
              <w:bottom w:val="single" w:sz="4" w:space="0" w:color="auto"/>
            </w:tcBorders>
            <w:noWrap/>
            <w:tcMar>
              <w:right w:w="28" w:type="dxa"/>
            </w:tcMar>
          </w:tcPr>
          <w:p w14:paraId="07AB6CA0" w14:textId="79FEADCA" w:rsidR="00635A55" w:rsidRPr="00124A8D" w:rsidRDefault="00635A55" w:rsidP="009A0C8A">
            <w:pPr>
              <w:spacing w:after="0"/>
              <w:rPr>
                <w:rFonts w:ascii="Arial" w:eastAsia="Times New Roman" w:hAnsi="Arial" w:cs="Arial"/>
                <w:color w:val="000000"/>
                <w:sz w:val="20"/>
                <w:szCs w:val="20"/>
                <w:lang w:eastAsia="en-AU"/>
              </w:rPr>
            </w:pPr>
          </w:p>
        </w:tc>
      </w:tr>
      <w:tr w:rsidR="00CE27A9" w:rsidRPr="00124A8D" w14:paraId="1B641BFE" w14:textId="77777777" w:rsidTr="00124A8D">
        <w:trPr>
          <w:trHeight w:val="290"/>
        </w:trPr>
        <w:tc>
          <w:tcPr>
            <w:tcW w:w="21542" w:type="dxa"/>
            <w:gridSpan w:val="7"/>
            <w:tcBorders>
              <w:top w:val="nil"/>
              <w:bottom w:val="single" w:sz="4" w:space="0" w:color="auto"/>
            </w:tcBorders>
            <w:shd w:val="clear" w:color="auto" w:fill="FFC58E" w:themeFill="accent1" w:themeFillTint="66"/>
          </w:tcPr>
          <w:p w14:paraId="1158EC0B" w14:textId="77777777" w:rsidR="00CE27A9" w:rsidRPr="00124A8D" w:rsidRDefault="00CE27A9" w:rsidP="00124A8D">
            <w:pPr>
              <w:keepNext/>
              <w:spacing w:before="60" w:after="60"/>
              <w:rPr>
                <w:rFonts w:ascii="Arial" w:eastAsia="Times New Roman" w:hAnsi="Arial" w:cs="Arial"/>
                <w:b/>
                <w:bCs/>
                <w:color w:val="000000" w:themeColor="text1"/>
                <w:sz w:val="24"/>
                <w:szCs w:val="24"/>
                <w:lang w:eastAsia="en-AU"/>
              </w:rPr>
            </w:pPr>
            <w:r w:rsidRPr="00124A8D">
              <w:rPr>
                <w:rFonts w:ascii="Arial" w:eastAsia="Times New Roman" w:hAnsi="Arial" w:cs="Arial"/>
                <w:b/>
                <w:bCs/>
                <w:color w:val="000000" w:themeColor="text1"/>
                <w:sz w:val="24"/>
                <w:szCs w:val="24"/>
                <w:lang w:eastAsia="en-AU"/>
              </w:rPr>
              <w:t>Child Safe Standard 2 – School leadership, governance and culture</w:t>
            </w:r>
          </w:p>
        </w:tc>
      </w:tr>
      <w:tr w:rsidR="00B72C72" w:rsidRPr="00124A8D" w14:paraId="23FA888A" w14:textId="77777777" w:rsidTr="008948D2">
        <w:trPr>
          <w:trHeight w:val="148"/>
        </w:trPr>
        <w:tc>
          <w:tcPr>
            <w:tcW w:w="2406" w:type="dxa"/>
            <w:tcBorders>
              <w:top w:val="single" w:sz="4" w:space="0" w:color="auto"/>
            </w:tcBorders>
            <w:noWrap/>
            <w:tcMar>
              <w:right w:w="28" w:type="dxa"/>
            </w:tcMar>
          </w:tcPr>
          <w:p w14:paraId="1207A96A" w14:textId="77777777" w:rsidR="000E0FF8" w:rsidRPr="00124A8D" w:rsidRDefault="00CC3922" w:rsidP="000E0FF8">
            <w:pPr>
              <w:spacing w:after="60"/>
              <w:rPr>
                <w:rFonts w:ascii="Arial" w:eastAsia="Calibri" w:hAnsi="Arial" w:cs="Arial"/>
                <w:b/>
                <w:bCs/>
                <w:sz w:val="20"/>
                <w:szCs w:val="20"/>
              </w:rPr>
            </w:pPr>
            <w:r w:rsidRPr="00124A8D">
              <w:rPr>
                <w:rFonts w:ascii="Arial" w:eastAsia="Calibri" w:hAnsi="Arial" w:cs="Arial"/>
                <w:b/>
                <w:bCs/>
                <w:sz w:val="20"/>
                <w:szCs w:val="20"/>
              </w:rPr>
              <w:t xml:space="preserve">Risk Title: </w:t>
            </w:r>
          </w:p>
          <w:p w14:paraId="6A92A960" w14:textId="337B08A6" w:rsidR="00CC3922" w:rsidRPr="00124A8D" w:rsidRDefault="00CC3922" w:rsidP="009A0C8A">
            <w:pPr>
              <w:spacing w:after="0"/>
              <w:rPr>
                <w:rFonts w:ascii="Arial" w:eastAsia="Calibri" w:hAnsi="Arial" w:cs="Arial"/>
                <w:sz w:val="20"/>
                <w:szCs w:val="20"/>
              </w:rPr>
            </w:pPr>
            <w:r w:rsidRPr="00124A8D">
              <w:rPr>
                <w:rFonts w:ascii="Arial" w:eastAsia="Calibri" w:hAnsi="Arial" w:cs="Arial"/>
                <w:sz w:val="20"/>
                <w:szCs w:val="20"/>
              </w:rPr>
              <w:t>Leadership, governance and culture</w:t>
            </w:r>
          </w:p>
          <w:p w14:paraId="1778BA5E" w14:textId="77777777" w:rsidR="00CC3922" w:rsidRPr="00124A8D" w:rsidRDefault="00CC3922" w:rsidP="009A0C8A">
            <w:pPr>
              <w:spacing w:after="0"/>
              <w:rPr>
                <w:rFonts w:ascii="Arial" w:eastAsia="Times New Roman" w:hAnsi="Arial" w:cs="Arial"/>
                <w:color w:val="000000"/>
                <w:sz w:val="20"/>
                <w:szCs w:val="20"/>
                <w:lang w:eastAsia="en-AU"/>
              </w:rPr>
            </w:pPr>
          </w:p>
          <w:p w14:paraId="1BD14C52" w14:textId="77777777" w:rsidR="000E0FF8" w:rsidRPr="00124A8D" w:rsidRDefault="00CC3922" w:rsidP="000E0FF8">
            <w:pPr>
              <w:spacing w:after="60"/>
              <w:rPr>
                <w:rFonts w:ascii="Arial" w:eastAsia="Calibri" w:hAnsi="Arial" w:cs="Arial"/>
                <w:b/>
                <w:bCs/>
                <w:sz w:val="20"/>
                <w:szCs w:val="20"/>
              </w:rPr>
            </w:pPr>
            <w:r w:rsidRPr="00124A8D">
              <w:rPr>
                <w:rFonts w:ascii="Arial" w:eastAsia="Calibri" w:hAnsi="Arial" w:cs="Arial"/>
                <w:b/>
                <w:bCs/>
                <w:sz w:val="20"/>
                <w:szCs w:val="20"/>
              </w:rPr>
              <w:t xml:space="preserve">Description: </w:t>
            </w:r>
          </w:p>
          <w:p w14:paraId="0975C5C1" w14:textId="1D5BDAD2" w:rsidR="00DD35AD" w:rsidRPr="00124A8D" w:rsidRDefault="00CC3922" w:rsidP="006D1CD9">
            <w:pPr>
              <w:rPr>
                <w:rFonts w:ascii="Arial" w:hAnsi="Arial" w:cs="Arial"/>
                <w:color w:val="000000"/>
                <w:sz w:val="20"/>
                <w:szCs w:val="20"/>
                <w:lang w:eastAsia="en-AU"/>
              </w:rPr>
            </w:pPr>
            <w:r w:rsidRPr="00124A8D">
              <w:rPr>
                <w:rFonts w:ascii="Arial" w:eastAsia="Calibri" w:hAnsi="Arial" w:cs="Arial"/>
                <w:sz w:val="20"/>
                <w:szCs w:val="20"/>
              </w:rPr>
              <w:t>There is a risk t</w:t>
            </w:r>
            <w:r w:rsidRPr="00124A8D">
              <w:rPr>
                <w:rFonts w:ascii="Arial" w:hAnsi="Arial" w:cs="Arial"/>
                <w:color w:val="000000"/>
                <w:sz w:val="20"/>
                <w:szCs w:val="20"/>
                <w:lang w:eastAsia="en-AU"/>
              </w:rPr>
              <w:t>hat child safety and wellbeing is not embedded in the school’s leadership, governance and culture</w:t>
            </w:r>
          </w:p>
          <w:p w14:paraId="071EFC6B" w14:textId="77777777" w:rsidR="00DD35AD" w:rsidRPr="00124A8D" w:rsidRDefault="00DD35AD" w:rsidP="00DD35AD">
            <w:pPr>
              <w:spacing w:after="0"/>
              <w:rPr>
                <w:rFonts w:ascii="Arial" w:eastAsia="Calibri" w:hAnsi="Arial" w:cs="Arial"/>
                <w:b/>
                <w:bCs/>
                <w:color w:val="000000" w:themeColor="text1"/>
                <w:sz w:val="20"/>
                <w:szCs w:val="20"/>
              </w:rPr>
            </w:pPr>
            <w:r w:rsidRPr="00124A8D">
              <w:rPr>
                <w:rFonts w:ascii="Arial" w:eastAsia="Calibri" w:hAnsi="Arial" w:cs="Arial"/>
                <w:b/>
                <w:bCs/>
                <w:color w:val="000000" w:themeColor="text1"/>
                <w:sz w:val="20"/>
                <w:szCs w:val="20"/>
              </w:rPr>
              <w:t>Risk type:</w:t>
            </w:r>
          </w:p>
          <w:p w14:paraId="11F5BE81" w14:textId="31EDD40F" w:rsidR="00CC3922" w:rsidRPr="00124A8D" w:rsidRDefault="00DD35AD" w:rsidP="00FE1882">
            <w:pPr>
              <w:rPr>
                <w:rFonts w:ascii="Arial" w:eastAsia="Times New Roman" w:hAnsi="Arial" w:cs="Arial"/>
                <w:color w:val="000000"/>
                <w:sz w:val="20"/>
                <w:szCs w:val="20"/>
                <w:lang w:eastAsia="en-AU"/>
              </w:rPr>
            </w:pPr>
            <w:r w:rsidRPr="00124A8D">
              <w:rPr>
                <w:rFonts w:ascii="Arial" w:eastAsia="Times New Roman" w:hAnsi="Arial" w:cs="Arial"/>
                <w:color w:val="000000" w:themeColor="text1"/>
                <w:sz w:val="20"/>
                <w:szCs w:val="20"/>
                <w:lang w:eastAsia="en-AU"/>
              </w:rPr>
              <w:t>Organisational, Propensity</w:t>
            </w:r>
          </w:p>
        </w:tc>
        <w:tc>
          <w:tcPr>
            <w:tcW w:w="3260" w:type="dxa"/>
            <w:tcBorders>
              <w:top w:val="single" w:sz="4" w:space="0" w:color="auto"/>
            </w:tcBorders>
            <w:tcMar>
              <w:right w:w="28" w:type="dxa"/>
            </w:tcMar>
          </w:tcPr>
          <w:p w14:paraId="1B9A0BA5" w14:textId="77777777" w:rsidR="00CC3922" w:rsidRPr="00124A8D" w:rsidRDefault="00CC3922" w:rsidP="00620FCA">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Child safety is not prioritised</w:t>
            </w:r>
          </w:p>
          <w:p w14:paraId="7FBD75EE" w14:textId="1141A02D" w:rsidR="00CC3922" w:rsidRPr="00124A8D" w:rsidRDefault="00CC3922" w:rsidP="00620FCA">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Decision-making power concentrated in one individual</w:t>
            </w:r>
          </w:p>
          <w:p w14:paraId="1DAA986B" w14:textId="54998D0D" w:rsidR="00D77B89" w:rsidRPr="00124A8D" w:rsidRDefault="00D77B89" w:rsidP="00620FCA">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Unclear accountabilities</w:t>
            </w:r>
          </w:p>
          <w:p w14:paraId="1A1C1E6C" w14:textId="44EA2935" w:rsidR="008143AA" w:rsidRPr="00124A8D" w:rsidRDefault="00FD37F2" w:rsidP="00620FCA">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S</w:t>
            </w:r>
            <w:r w:rsidR="008143AA" w:rsidRPr="00124A8D">
              <w:rPr>
                <w:rFonts w:ascii="Arial" w:eastAsia="Calibri" w:hAnsi="Arial" w:cs="Arial"/>
                <w:sz w:val="20"/>
                <w:szCs w:val="20"/>
              </w:rPr>
              <w:t>taff and volunteer</w:t>
            </w:r>
            <w:r w:rsidRPr="00124A8D">
              <w:rPr>
                <w:rFonts w:ascii="Arial" w:eastAsia="Calibri" w:hAnsi="Arial" w:cs="Arial"/>
                <w:sz w:val="20"/>
                <w:szCs w:val="20"/>
              </w:rPr>
              <w:t>s</w:t>
            </w:r>
            <w:r w:rsidR="008143AA" w:rsidRPr="00124A8D">
              <w:rPr>
                <w:rFonts w:ascii="Arial" w:eastAsia="Calibri" w:hAnsi="Arial" w:cs="Arial"/>
                <w:sz w:val="20"/>
                <w:szCs w:val="20"/>
              </w:rPr>
              <w:t xml:space="preserve"> </w:t>
            </w:r>
            <w:r w:rsidRPr="00124A8D">
              <w:rPr>
                <w:rFonts w:ascii="Arial" w:eastAsia="Calibri" w:hAnsi="Arial" w:cs="Arial"/>
                <w:sz w:val="20"/>
                <w:szCs w:val="20"/>
              </w:rPr>
              <w:t xml:space="preserve">are unaware of the school’s expectations </w:t>
            </w:r>
            <w:r w:rsidR="008143AA" w:rsidRPr="00124A8D">
              <w:rPr>
                <w:rFonts w:ascii="Arial" w:eastAsia="Calibri" w:hAnsi="Arial" w:cs="Arial"/>
                <w:sz w:val="20"/>
                <w:szCs w:val="20"/>
              </w:rPr>
              <w:t>relating to</w:t>
            </w:r>
            <w:r w:rsidRPr="00124A8D">
              <w:rPr>
                <w:rFonts w:ascii="Arial" w:eastAsia="Calibri" w:hAnsi="Arial" w:cs="Arial"/>
                <w:sz w:val="20"/>
                <w:szCs w:val="20"/>
              </w:rPr>
              <w:t xml:space="preserve"> their conduct and role in supporting</w:t>
            </w:r>
            <w:r w:rsidR="008143AA" w:rsidRPr="00124A8D">
              <w:rPr>
                <w:rFonts w:ascii="Arial" w:eastAsia="Calibri" w:hAnsi="Arial" w:cs="Arial"/>
                <w:sz w:val="20"/>
                <w:szCs w:val="20"/>
              </w:rPr>
              <w:t xml:space="preserve"> child safety and wellbeing </w:t>
            </w:r>
          </w:p>
          <w:p w14:paraId="2A5D3414" w14:textId="77777777" w:rsidR="00CC3922" w:rsidRPr="00124A8D" w:rsidRDefault="00CC3922" w:rsidP="00620FCA">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Culture of secret keeping</w:t>
            </w:r>
          </w:p>
          <w:p w14:paraId="54A39B50" w14:textId="72287744" w:rsidR="00CC3922" w:rsidRPr="00124A8D" w:rsidRDefault="00CC3922" w:rsidP="00620FCA">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Poor management of conflicts of</w:t>
            </w:r>
            <w:r w:rsidR="00403681" w:rsidRPr="00124A8D">
              <w:rPr>
                <w:rFonts w:ascii="Arial" w:eastAsia="Calibri" w:hAnsi="Arial" w:cs="Arial"/>
                <w:sz w:val="20"/>
                <w:szCs w:val="20"/>
              </w:rPr>
              <w:t xml:space="preserve"> </w:t>
            </w:r>
            <w:r w:rsidRPr="00124A8D">
              <w:rPr>
                <w:rFonts w:ascii="Arial" w:eastAsia="Calibri" w:hAnsi="Arial" w:cs="Arial"/>
                <w:sz w:val="20"/>
                <w:szCs w:val="20"/>
              </w:rPr>
              <w:t>interest</w:t>
            </w:r>
          </w:p>
          <w:p w14:paraId="05196963" w14:textId="77777777" w:rsidR="00CC3922" w:rsidRPr="00124A8D" w:rsidRDefault="00CC3922" w:rsidP="00620FCA">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Lack of leadership on child safety</w:t>
            </w:r>
          </w:p>
          <w:p w14:paraId="5E120767" w14:textId="1ADF79DD" w:rsidR="003510F0" w:rsidRPr="00124A8D" w:rsidRDefault="003510F0" w:rsidP="00620FCA">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 xml:space="preserve">Poor understanding of the </w:t>
            </w:r>
            <w:r w:rsidR="00D77B89" w:rsidRPr="00124A8D">
              <w:rPr>
                <w:rFonts w:ascii="Arial" w:eastAsia="Calibri" w:hAnsi="Arial" w:cs="Arial"/>
                <w:sz w:val="20"/>
                <w:szCs w:val="20"/>
              </w:rPr>
              <w:t xml:space="preserve">foreseeable </w:t>
            </w:r>
            <w:r w:rsidRPr="00124A8D">
              <w:rPr>
                <w:rFonts w:ascii="Arial" w:eastAsia="Calibri" w:hAnsi="Arial" w:cs="Arial"/>
                <w:sz w:val="20"/>
                <w:szCs w:val="20"/>
              </w:rPr>
              <w:t>risks relating to child abuse</w:t>
            </w:r>
          </w:p>
          <w:p w14:paraId="66EEEA38" w14:textId="77777777" w:rsidR="00CC3922" w:rsidRPr="00124A8D" w:rsidRDefault="00CC3922" w:rsidP="00620FCA">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 xml:space="preserve">Poor understanding of recordkeeping and information management </w:t>
            </w:r>
          </w:p>
          <w:p w14:paraId="769C614C" w14:textId="6DD56377" w:rsidR="00CC3922" w:rsidRPr="00124A8D" w:rsidRDefault="00CC3922" w:rsidP="00620FCA">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Poor child safety messaging</w:t>
            </w:r>
          </w:p>
        </w:tc>
        <w:tc>
          <w:tcPr>
            <w:tcW w:w="4110" w:type="dxa"/>
            <w:tcBorders>
              <w:top w:val="single" w:sz="4" w:space="0" w:color="auto"/>
            </w:tcBorders>
          </w:tcPr>
          <w:p w14:paraId="47382860" w14:textId="7C22FFA9" w:rsidR="00403681" w:rsidRPr="00124A8D" w:rsidRDefault="00403681" w:rsidP="00620FCA">
            <w:pPr>
              <w:numPr>
                <w:ilvl w:val="0"/>
                <w:numId w:val="6"/>
              </w:numPr>
              <w:spacing w:after="0"/>
              <w:ind w:left="255" w:hanging="255"/>
              <w:rPr>
                <w:rFonts w:ascii="Arial" w:eastAsia="Calibri" w:hAnsi="Arial" w:cs="Arial"/>
                <w:sz w:val="20"/>
                <w:szCs w:val="20"/>
              </w:rPr>
            </w:pPr>
            <w:r w:rsidRPr="00124A8D">
              <w:rPr>
                <w:rFonts w:ascii="Arial" w:eastAsia="Calibri" w:hAnsi="Arial" w:cs="Arial"/>
                <w:sz w:val="20"/>
                <w:szCs w:val="20"/>
              </w:rPr>
              <w:t>Increased risk of child abuse occurring</w:t>
            </w:r>
            <w:r w:rsidR="006F7F6A" w:rsidRPr="00124A8D">
              <w:rPr>
                <w:rFonts w:ascii="Arial" w:eastAsia="Calibri" w:hAnsi="Arial" w:cs="Arial"/>
                <w:sz w:val="20"/>
                <w:szCs w:val="20"/>
              </w:rPr>
              <w:t xml:space="preserve">, </w:t>
            </w:r>
            <w:r w:rsidRPr="00124A8D">
              <w:rPr>
                <w:rFonts w:ascii="Arial" w:eastAsia="Calibri" w:hAnsi="Arial" w:cs="Arial"/>
                <w:sz w:val="20"/>
                <w:szCs w:val="20"/>
              </w:rPr>
              <w:t>remaining undetected</w:t>
            </w:r>
            <w:r w:rsidR="006F7F6A" w:rsidRPr="00124A8D">
              <w:rPr>
                <w:rFonts w:ascii="Arial" w:eastAsia="Calibri" w:hAnsi="Arial" w:cs="Arial"/>
                <w:sz w:val="20"/>
                <w:szCs w:val="20"/>
              </w:rPr>
              <w:t xml:space="preserve"> and not being responded to appropriately</w:t>
            </w:r>
            <w:r w:rsidRPr="00124A8D">
              <w:rPr>
                <w:rFonts w:ascii="Arial" w:eastAsia="Calibri" w:hAnsi="Arial" w:cs="Arial"/>
                <w:sz w:val="20"/>
                <w:szCs w:val="20"/>
              </w:rPr>
              <w:t xml:space="preserve"> because the school does not have a culture of child safety and reporting of child safety incidents or concerns</w:t>
            </w:r>
          </w:p>
          <w:p w14:paraId="3FC6179B" w14:textId="55B9F745" w:rsidR="006F7F6A" w:rsidRPr="00124A8D" w:rsidRDefault="006F7F6A" w:rsidP="00620FCA">
            <w:pPr>
              <w:numPr>
                <w:ilvl w:val="0"/>
                <w:numId w:val="6"/>
              </w:numPr>
              <w:spacing w:after="0"/>
              <w:ind w:left="255" w:hanging="255"/>
              <w:rPr>
                <w:rFonts w:ascii="Arial" w:eastAsia="Calibri" w:hAnsi="Arial" w:cs="Arial"/>
                <w:sz w:val="20"/>
                <w:szCs w:val="20"/>
              </w:rPr>
            </w:pPr>
            <w:r w:rsidRPr="00124A8D">
              <w:rPr>
                <w:rFonts w:ascii="Arial" w:eastAsia="Calibri" w:hAnsi="Arial" w:cs="Arial"/>
                <w:sz w:val="20"/>
                <w:szCs w:val="20"/>
              </w:rPr>
              <w:t xml:space="preserve">Increased risk of child abuse </w:t>
            </w:r>
            <w:r w:rsidR="00EF42DF" w:rsidRPr="00124A8D">
              <w:rPr>
                <w:rFonts w:ascii="Arial" w:eastAsia="Calibri" w:hAnsi="Arial" w:cs="Arial"/>
                <w:sz w:val="20"/>
                <w:szCs w:val="20"/>
              </w:rPr>
              <w:t xml:space="preserve">occurring, </w:t>
            </w:r>
            <w:r w:rsidRPr="00124A8D">
              <w:rPr>
                <w:rFonts w:ascii="Arial" w:eastAsia="Calibri" w:hAnsi="Arial" w:cs="Arial"/>
                <w:sz w:val="20"/>
                <w:szCs w:val="20"/>
              </w:rPr>
              <w:t xml:space="preserve">remaining undetected </w:t>
            </w:r>
            <w:r w:rsidR="00EF42DF" w:rsidRPr="00124A8D">
              <w:rPr>
                <w:rFonts w:ascii="Arial" w:eastAsia="Calibri" w:hAnsi="Arial" w:cs="Arial"/>
                <w:sz w:val="20"/>
                <w:szCs w:val="20"/>
              </w:rPr>
              <w:t xml:space="preserve">and not being responded to appropriately </w:t>
            </w:r>
            <w:r w:rsidRPr="00124A8D">
              <w:rPr>
                <w:rFonts w:ascii="Arial" w:eastAsia="Calibri" w:hAnsi="Arial" w:cs="Arial"/>
                <w:sz w:val="20"/>
                <w:szCs w:val="20"/>
              </w:rPr>
              <w:t>because staff and volunteer r</w:t>
            </w:r>
            <w:r w:rsidR="00403681" w:rsidRPr="00124A8D">
              <w:rPr>
                <w:rFonts w:ascii="Arial" w:eastAsia="Calibri" w:hAnsi="Arial" w:cs="Arial"/>
                <w:sz w:val="20"/>
                <w:szCs w:val="20"/>
              </w:rPr>
              <w:t xml:space="preserve">oles and responsibilities are not clear </w:t>
            </w:r>
          </w:p>
          <w:p w14:paraId="66A5DAE9" w14:textId="478644E8" w:rsidR="00403681" w:rsidRPr="00124A8D" w:rsidRDefault="00403681" w:rsidP="00620FCA">
            <w:pPr>
              <w:numPr>
                <w:ilvl w:val="0"/>
                <w:numId w:val="6"/>
              </w:numPr>
              <w:spacing w:after="0"/>
              <w:ind w:left="255" w:hanging="255"/>
              <w:rPr>
                <w:rFonts w:ascii="Arial" w:eastAsia="Calibri" w:hAnsi="Arial" w:cs="Arial"/>
                <w:sz w:val="20"/>
                <w:szCs w:val="20"/>
              </w:rPr>
            </w:pPr>
            <w:r w:rsidRPr="00124A8D">
              <w:rPr>
                <w:rFonts w:ascii="Arial" w:eastAsia="Calibri" w:hAnsi="Arial" w:cs="Arial"/>
                <w:sz w:val="20"/>
                <w:szCs w:val="20"/>
              </w:rPr>
              <w:t xml:space="preserve">Poor </w:t>
            </w:r>
            <w:r w:rsidR="00920276" w:rsidRPr="00124A8D">
              <w:rPr>
                <w:rFonts w:ascii="Arial" w:eastAsia="Calibri" w:hAnsi="Arial" w:cs="Arial"/>
                <w:sz w:val="20"/>
                <w:szCs w:val="20"/>
              </w:rPr>
              <w:t xml:space="preserve">practices and </w:t>
            </w:r>
            <w:r w:rsidRPr="00124A8D">
              <w:rPr>
                <w:rFonts w:ascii="Arial" w:eastAsia="Calibri" w:hAnsi="Arial" w:cs="Arial"/>
                <w:sz w:val="20"/>
                <w:szCs w:val="20"/>
              </w:rPr>
              <w:t>understanding of information sharing obligations may result in staff or volunteers not sharing important information to reduce the risk of child abuse or conversely, sharing sensitive information inappropriately contributing to further harm.</w:t>
            </w:r>
          </w:p>
          <w:p w14:paraId="0C3F4ED6" w14:textId="0BED0B3C" w:rsidR="00004E86" w:rsidRPr="00124A8D" w:rsidRDefault="00EF42DF" w:rsidP="00620FCA">
            <w:pPr>
              <w:numPr>
                <w:ilvl w:val="0"/>
                <w:numId w:val="6"/>
              </w:numPr>
              <w:spacing w:after="0"/>
              <w:ind w:left="255" w:hanging="255"/>
              <w:rPr>
                <w:rFonts w:ascii="Arial" w:eastAsia="Calibri" w:hAnsi="Arial" w:cs="Arial"/>
                <w:sz w:val="20"/>
                <w:szCs w:val="20"/>
              </w:rPr>
            </w:pPr>
            <w:r w:rsidRPr="00124A8D">
              <w:rPr>
                <w:rFonts w:ascii="Arial" w:eastAsia="Calibri" w:hAnsi="Arial" w:cs="Arial"/>
                <w:sz w:val="20"/>
                <w:szCs w:val="20"/>
              </w:rPr>
              <w:t>Poor record</w:t>
            </w:r>
            <w:r w:rsidR="00483FED" w:rsidRPr="00124A8D">
              <w:rPr>
                <w:rFonts w:ascii="Arial" w:eastAsia="Calibri" w:hAnsi="Arial" w:cs="Arial"/>
                <w:sz w:val="20"/>
                <w:szCs w:val="20"/>
              </w:rPr>
              <w:t>s and record</w:t>
            </w:r>
            <w:r w:rsidR="009D3F18" w:rsidRPr="00124A8D">
              <w:rPr>
                <w:rFonts w:ascii="Arial" w:eastAsia="Calibri" w:hAnsi="Arial" w:cs="Arial"/>
                <w:sz w:val="20"/>
                <w:szCs w:val="20"/>
              </w:rPr>
              <w:t>-</w:t>
            </w:r>
            <w:r w:rsidRPr="00124A8D">
              <w:rPr>
                <w:rFonts w:ascii="Arial" w:eastAsia="Calibri" w:hAnsi="Arial" w:cs="Arial"/>
                <w:sz w:val="20"/>
                <w:szCs w:val="20"/>
              </w:rPr>
              <w:t>keeping practice</w:t>
            </w:r>
            <w:r w:rsidR="00483FED" w:rsidRPr="00124A8D">
              <w:rPr>
                <w:rFonts w:ascii="Arial" w:eastAsia="Calibri" w:hAnsi="Arial" w:cs="Arial"/>
                <w:sz w:val="20"/>
                <w:szCs w:val="20"/>
              </w:rPr>
              <w:t xml:space="preserve"> can contribute to delays or failures to identify and respond to child safety risks and incidents and can obstruct survivors seeking information about their time at our </w:t>
            </w:r>
            <w:r w:rsidR="00483FED" w:rsidRPr="00124A8D">
              <w:rPr>
                <w:rFonts w:ascii="Arial" w:eastAsia="Calibri" w:hAnsi="Arial" w:cs="Arial"/>
                <w:sz w:val="20"/>
                <w:szCs w:val="20"/>
              </w:rPr>
              <w:lastRenderedPageBreak/>
              <w:t>school</w:t>
            </w:r>
            <w:r w:rsidR="00B646E9" w:rsidRPr="00124A8D">
              <w:rPr>
                <w:rFonts w:ascii="Arial" w:eastAsia="Calibri" w:hAnsi="Arial" w:cs="Arial"/>
                <w:sz w:val="20"/>
                <w:szCs w:val="20"/>
              </w:rPr>
              <w:t>. It can also compromise the school</w:t>
            </w:r>
            <w:r w:rsidR="00E02F78" w:rsidRPr="00124A8D">
              <w:rPr>
                <w:rFonts w:ascii="Arial" w:eastAsia="Calibri" w:hAnsi="Arial" w:cs="Arial"/>
                <w:sz w:val="20"/>
                <w:szCs w:val="20"/>
              </w:rPr>
              <w:t>’</w:t>
            </w:r>
            <w:r w:rsidR="00B646E9" w:rsidRPr="00124A8D">
              <w:rPr>
                <w:rFonts w:ascii="Arial" w:eastAsia="Calibri" w:hAnsi="Arial" w:cs="Arial"/>
                <w:sz w:val="20"/>
                <w:szCs w:val="20"/>
              </w:rPr>
              <w:t>s ability to monitor for systemic issues that required changes to policy, procedure or practice.</w:t>
            </w:r>
            <w:r w:rsidR="00004E86" w:rsidRPr="00124A8D">
              <w:rPr>
                <w:rFonts w:ascii="Arial" w:eastAsia="Calibri" w:hAnsi="Arial" w:cs="Arial"/>
                <w:sz w:val="20"/>
                <w:szCs w:val="20"/>
              </w:rPr>
              <w:t xml:space="preserve"> </w:t>
            </w:r>
          </w:p>
          <w:p w14:paraId="6161AA89" w14:textId="51D71D2E" w:rsidR="00CC3922" w:rsidRPr="00124A8D" w:rsidRDefault="00004E86" w:rsidP="00C00225">
            <w:pPr>
              <w:numPr>
                <w:ilvl w:val="0"/>
                <w:numId w:val="6"/>
              </w:numPr>
              <w:spacing w:after="0"/>
              <w:ind w:left="255" w:hanging="255"/>
              <w:rPr>
                <w:rFonts w:ascii="Arial" w:eastAsia="Calibri" w:hAnsi="Arial" w:cs="Arial"/>
                <w:sz w:val="20"/>
                <w:szCs w:val="20"/>
              </w:rPr>
            </w:pPr>
            <w:r w:rsidRPr="00124A8D">
              <w:rPr>
                <w:rFonts w:ascii="Arial" w:eastAsia="Calibri" w:hAnsi="Arial" w:cs="Arial"/>
                <w:sz w:val="20"/>
                <w:szCs w:val="20"/>
              </w:rPr>
              <w:t>Physical and psychological harm as a result of child abuse</w:t>
            </w:r>
          </w:p>
        </w:tc>
        <w:tc>
          <w:tcPr>
            <w:tcW w:w="4820" w:type="dxa"/>
            <w:tcBorders>
              <w:top w:val="single" w:sz="4" w:space="0" w:color="auto"/>
            </w:tcBorders>
          </w:tcPr>
          <w:p w14:paraId="36109A4D" w14:textId="31089E3F" w:rsidR="000D0273" w:rsidRPr="00124A8D" w:rsidRDefault="00520979" w:rsidP="00620FCA">
            <w:pPr>
              <w:numPr>
                <w:ilvl w:val="0"/>
                <w:numId w:val="6"/>
              </w:numPr>
              <w:spacing w:after="0"/>
              <w:ind w:left="256" w:hanging="256"/>
              <w:rPr>
                <w:rFonts w:ascii="Arial" w:eastAsia="Calibri" w:hAnsi="Arial" w:cs="Arial"/>
                <w:sz w:val="20"/>
                <w:szCs w:val="20"/>
              </w:rPr>
            </w:pPr>
            <w:r w:rsidRPr="00124A8D">
              <w:rPr>
                <w:rFonts w:ascii="Arial" w:eastAsia="Calibri" w:hAnsi="Arial" w:cs="Arial"/>
                <w:sz w:val="20"/>
                <w:szCs w:val="20"/>
              </w:rPr>
              <w:lastRenderedPageBreak/>
              <w:t xml:space="preserve">Our </w:t>
            </w:r>
            <w:r w:rsidR="00C00225">
              <w:rPr>
                <w:rFonts w:ascii="Arial" w:eastAsia="Calibri" w:hAnsi="Arial" w:cs="Arial"/>
                <w:sz w:val="20"/>
                <w:szCs w:val="20"/>
              </w:rPr>
              <w:t>Child Safety</w:t>
            </w:r>
            <w:r w:rsidR="006635B7" w:rsidRPr="00124A8D">
              <w:rPr>
                <w:rFonts w:ascii="Arial" w:eastAsia="Calibri" w:hAnsi="Arial" w:cs="Arial"/>
                <w:sz w:val="20"/>
                <w:szCs w:val="20"/>
              </w:rPr>
              <w:t xml:space="preserve"> Policy </w:t>
            </w:r>
            <w:r w:rsidR="00E25557" w:rsidRPr="00124A8D">
              <w:rPr>
                <w:rFonts w:ascii="Arial" w:eastAsia="Calibri" w:hAnsi="Arial" w:cs="Arial"/>
                <w:sz w:val="20"/>
                <w:szCs w:val="20"/>
              </w:rPr>
              <w:t xml:space="preserve">outlines </w:t>
            </w:r>
            <w:r w:rsidR="00EE714A" w:rsidRPr="00124A8D">
              <w:rPr>
                <w:rFonts w:ascii="Arial" w:eastAsia="Calibri" w:hAnsi="Arial" w:cs="Arial"/>
                <w:sz w:val="20"/>
                <w:szCs w:val="20"/>
              </w:rPr>
              <w:t>the controls in place to</w:t>
            </w:r>
            <w:r w:rsidR="006635B7" w:rsidRPr="00124A8D">
              <w:rPr>
                <w:rFonts w:ascii="Arial" w:eastAsia="Calibri" w:hAnsi="Arial" w:cs="Arial"/>
                <w:sz w:val="20"/>
                <w:szCs w:val="20"/>
              </w:rPr>
              <w:t xml:space="preserve"> ensure a child safe culture is embedded across the school </w:t>
            </w:r>
            <w:r w:rsidR="00E25557" w:rsidRPr="00124A8D">
              <w:rPr>
                <w:rFonts w:ascii="Arial" w:eastAsia="Calibri" w:hAnsi="Arial" w:cs="Arial"/>
                <w:sz w:val="20"/>
                <w:szCs w:val="20"/>
              </w:rPr>
              <w:t>and is</w:t>
            </w:r>
            <w:r w:rsidR="006635B7" w:rsidRPr="00124A8D">
              <w:rPr>
                <w:rFonts w:ascii="Arial" w:eastAsia="Calibri" w:hAnsi="Arial" w:cs="Arial"/>
                <w:sz w:val="20"/>
                <w:szCs w:val="20"/>
              </w:rPr>
              <w:t xml:space="preserve"> implemented</w:t>
            </w:r>
          </w:p>
          <w:p w14:paraId="7D9F061C" w14:textId="1C032E51" w:rsidR="000B02B8" w:rsidRPr="00124A8D" w:rsidRDefault="00520979" w:rsidP="00620FCA">
            <w:pPr>
              <w:numPr>
                <w:ilvl w:val="0"/>
                <w:numId w:val="6"/>
              </w:numPr>
              <w:spacing w:after="0"/>
              <w:ind w:left="256" w:hanging="256"/>
              <w:rPr>
                <w:rFonts w:ascii="Arial" w:eastAsia="Calibri" w:hAnsi="Arial" w:cs="Arial"/>
                <w:sz w:val="20"/>
                <w:szCs w:val="20"/>
              </w:rPr>
            </w:pPr>
            <w:r w:rsidRPr="00124A8D">
              <w:rPr>
                <w:rFonts w:ascii="Arial" w:eastAsia="Calibri" w:hAnsi="Arial" w:cs="Arial"/>
                <w:sz w:val="20"/>
                <w:szCs w:val="20"/>
              </w:rPr>
              <w:t xml:space="preserve">Our </w:t>
            </w:r>
            <w:r w:rsidR="006635B7" w:rsidRPr="00124A8D">
              <w:rPr>
                <w:rFonts w:ascii="Arial" w:eastAsia="Calibri" w:hAnsi="Arial" w:cs="Arial"/>
                <w:sz w:val="20"/>
                <w:szCs w:val="20"/>
              </w:rPr>
              <w:t>Child Safety Code of Conduct is adopted</w:t>
            </w:r>
            <w:r w:rsidR="000B02B8" w:rsidRPr="00124A8D">
              <w:rPr>
                <w:rFonts w:ascii="Arial" w:eastAsia="Calibri" w:hAnsi="Arial" w:cs="Arial"/>
                <w:sz w:val="20"/>
                <w:szCs w:val="20"/>
              </w:rPr>
              <w:t xml:space="preserve"> and actively enforced by school leadership</w:t>
            </w:r>
            <w:r w:rsidR="001A0F38" w:rsidRPr="00124A8D">
              <w:rPr>
                <w:rFonts w:ascii="Arial" w:eastAsia="Calibri" w:hAnsi="Arial" w:cs="Arial"/>
                <w:sz w:val="20"/>
                <w:szCs w:val="20"/>
              </w:rPr>
              <w:t>. I</w:t>
            </w:r>
            <w:r w:rsidR="000B02B8" w:rsidRPr="00124A8D">
              <w:rPr>
                <w:rFonts w:ascii="Arial" w:eastAsia="Calibri" w:hAnsi="Arial" w:cs="Arial"/>
                <w:sz w:val="20"/>
                <w:szCs w:val="20"/>
              </w:rPr>
              <w:t xml:space="preserve">nconsistent </w:t>
            </w:r>
            <w:r w:rsidR="00E25557" w:rsidRPr="00124A8D">
              <w:rPr>
                <w:rFonts w:ascii="Arial" w:eastAsia="Calibri" w:hAnsi="Arial" w:cs="Arial"/>
                <w:sz w:val="20"/>
                <w:szCs w:val="20"/>
              </w:rPr>
              <w:t xml:space="preserve">staff, contractor or volunteer </w:t>
            </w:r>
            <w:r w:rsidR="000B02B8" w:rsidRPr="00124A8D">
              <w:rPr>
                <w:rFonts w:ascii="Arial" w:eastAsia="Calibri" w:hAnsi="Arial" w:cs="Arial"/>
                <w:sz w:val="20"/>
                <w:szCs w:val="20"/>
              </w:rPr>
              <w:t xml:space="preserve">conduct </w:t>
            </w:r>
            <w:r w:rsidR="001A0F38" w:rsidRPr="00124A8D">
              <w:rPr>
                <w:rFonts w:ascii="Arial" w:eastAsia="Calibri" w:hAnsi="Arial" w:cs="Arial"/>
                <w:sz w:val="20"/>
                <w:szCs w:val="20"/>
              </w:rPr>
              <w:t xml:space="preserve">is </w:t>
            </w:r>
            <w:r w:rsidR="000B02B8" w:rsidRPr="00124A8D">
              <w:rPr>
                <w:rFonts w:ascii="Arial" w:eastAsia="Calibri" w:hAnsi="Arial" w:cs="Arial"/>
                <w:sz w:val="20"/>
                <w:szCs w:val="20"/>
              </w:rPr>
              <w:t>swiftly addressed.</w:t>
            </w:r>
          </w:p>
          <w:p w14:paraId="5EEB901A" w14:textId="782B678A" w:rsidR="006162CA" w:rsidRPr="00124A8D" w:rsidRDefault="00520979" w:rsidP="00620FCA">
            <w:pPr>
              <w:numPr>
                <w:ilvl w:val="0"/>
                <w:numId w:val="6"/>
              </w:numPr>
              <w:spacing w:after="0"/>
              <w:ind w:left="256" w:hanging="256"/>
              <w:rPr>
                <w:rFonts w:ascii="Arial" w:eastAsia="Calibri" w:hAnsi="Arial" w:cs="Arial"/>
                <w:sz w:val="20"/>
                <w:szCs w:val="20"/>
              </w:rPr>
            </w:pPr>
            <w:r w:rsidRPr="00124A8D">
              <w:rPr>
                <w:rFonts w:ascii="Arial" w:eastAsia="Calibri" w:hAnsi="Arial" w:cs="Arial"/>
                <w:sz w:val="20"/>
                <w:szCs w:val="20"/>
              </w:rPr>
              <w:t xml:space="preserve">Our </w:t>
            </w:r>
            <w:r w:rsidR="00801327" w:rsidRPr="00124A8D">
              <w:rPr>
                <w:rFonts w:ascii="Arial" w:eastAsia="Calibri" w:hAnsi="Arial" w:cs="Arial"/>
                <w:sz w:val="20"/>
                <w:szCs w:val="20"/>
              </w:rPr>
              <w:t>Child Safety and Wellbeing Policy and Code of Conduct are publicly available and promoted in the school community</w:t>
            </w:r>
          </w:p>
          <w:p w14:paraId="08473193" w14:textId="1AC4F050" w:rsidR="00801327" w:rsidRPr="00124A8D" w:rsidRDefault="001A0F38" w:rsidP="00620FCA">
            <w:pPr>
              <w:numPr>
                <w:ilvl w:val="0"/>
                <w:numId w:val="6"/>
              </w:numPr>
              <w:spacing w:after="0"/>
              <w:ind w:left="256" w:hanging="256"/>
              <w:rPr>
                <w:rFonts w:ascii="Arial" w:eastAsia="Calibri" w:hAnsi="Arial" w:cs="Arial"/>
                <w:sz w:val="20"/>
                <w:szCs w:val="20"/>
              </w:rPr>
            </w:pPr>
            <w:r w:rsidRPr="00124A8D">
              <w:rPr>
                <w:rFonts w:ascii="Arial" w:eastAsia="Calibri" w:hAnsi="Arial" w:cs="Arial"/>
                <w:sz w:val="20"/>
                <w:szCs w:val="20"/>
              </w:rPr>
              <w:t>T</w:t>
            </w:r>
            <w:r w:rsidR="00DD5376" w:rsidRPr="00124A8D">
              <w:rPr>
                <w:rFonts w:ascii="Arial" w:eastAsia="Calibri" w:hAnsi="Arial" w:cs="Arial"/>
                <w:sz w:val="20"/>
                <w:szCs w:val="20"/>
              </w:rPr>
              <w:t>his risk register is reviewed annually</w:t>
            </w:r>
            <w:r w:rsidR="00EE714A" w:rsidRPr="00124A8D">
              <w:rPr>
                <w:rFonts w:ascii="Arial" w:eastAsia="Calibri" w:hAnsi="Arial" w:cs="Arial"/>
                <w:sz w:val="20"/>
                <w:szCs w:val="20"/>
              </w:rPr>
              <w:t xml:space="preserve"> and after any significant child safety incident or concern</w:t>
            </w:r>
          </w:p>
          <w:p w14:paraId="05214002" w14:textId="0A279BF6" w:rsidR="0026671E" w:rsidRPr="00624F9D" w:rsidRDefault="0026671E" w:rsidP="00620FCA">
            <w:pPr>
              <w:numPr>
                <w:ilvl w:val="0"/>
                <w:numId w:val="6"/>
              </w:numPr>
              <w:spacing w:after="0"/>
              <w:ind w:left="256" w:hanging="256"/>
              <w:rPr>
                <w:rFonts w:ascii="Arial" w:eastAsia="Calibri" w:hAnsi="Arial" w:cs="Arial"/>
                <w:sz w:val="20"/>
                <w:szCs w:val="20"/>
              </w:rPr>
            </w:pPr>
            <w:r w:rsidRPr="00624F9D">
              <w:rPr>
                <w:rFonts w:ascii="Arial" w:eastAsia="Calibri" w:hAnsi="Arial" w:cs="Arial"/>
                <w:sz w:val="20"/>
                <w:szCs w:val="20"/>
              </w:rPr>
              <w:t xml:space="preserve">Our </w:t>
            </w:r>
            <w:r w:rsidR="00CE79BC" w:rsidRPr="00624F9D">
              <w:rPr>
                <w:rFonts w:ascii="Arial" w:eastAsia="Calibri" w:hAnsi="Arial" w:cs="Arial"/>
                <w:sz w:val="20"/>
                <w:szCs w:val="20"/>
              </w:rPr>
              <w:t xml:space="preserve">Volunteers Policy </w:t>
            </w:r>
            <w:r>
              <w:rPr>
                <w:rFonts w:ascii="Arial" w:eastAsia="Calibri" w:hAnsi="Arial" w:cs="Arial"/>
                <w:sz w:val="20"/>
                <w:szCs w:val="20"/>
              </w:rPr>
              <w:t xml:space="preserve">supports </w:t>
            </w:r>
            <w:r w:rsidRPr="00F7286E">
              <w:rPr>
                <w:rFonts w:ascii="Arial" w:eastAsia="Times New Roman" w:hAnsi="Arial" w:cs="Arial"/>
                <w:sz w:val="20"/>
                <w:szCs w:val="20"/>
                <w:lang w:eastAsia="en-AU"/>
              </w:rPr>
              <w:t xml:space="preserve">volunteers </w:t>
            </w:r>
            <w:r>
              <w:rPr>
                <w:rFonts w:ascii="Arial" w:eastAsia="Times New Roman" w:hAnsi="Arial" w:cs="Arial"/>
                <w:sz w:val="20"/>
                <w:szCs w:val="20"/>
                <w:lang w:eastAsia="en-AU"/>
              </w:rPr>
              <w:t xml:space="preserve">to </w:t>
            </w:r>
            <w:r w:rsidRPr="00F7286E">
              <w:rPr>
                <w:rFonts w:ascii="Arial" w:eastAsia="Times New Roman" w:hAnsi="Arial" w:cs="Arial"/>
                <w:sz w:val="20"/>
                <w:szCs w:val="20"/>
                <w:lang w:eastAsia="en-AU"/>
              </w:rPr>
              <w:t xml:space="preserve">understand </w:t>
            </w:r>
            <w:r w:rsidRPr="00F7286E">
              <w:rPr>
                <w:rFonts w:ascii="Arial" w:hAnsi="Arial" w:cs="Arial"/>
                <w:sz w:val="20"/>
                <w:szCs w:val="20"/>
              </w:rPr>
              <w:t>their</w:t>
            </w:r>
            <w:r w:rsidRPr="00F7286E">
              <w:rPr>
                <w:rFonts w:ascii="Arial" w:eastAsia="Times New Roman" w:hAnsi="Arial" w:cs="Arial"/>
                <w:sz w:val="20"/>
                <w:szCs w:val="20"/>
                <w:lang w:eastAsia="en-AU"/>
              </w:rPr>
              <w:t xml:space="preserve"> </w:t>
            </w:r>
            <w:r w:rsidRPr="00F7286E">
              <w:rPr>
                <w:rFonts w:ascii="Arial" w:hAnsi="Arial" w:cs="Arial"/>
                <w:sz w:val="20"/>
                <w:szCs w:val="20"/>
              </w:rPr>
              <w:t>obligations</w:t>
            </w:r>
            <w:r w:rsidRPr="00F7286E">
              <w:rPr>
                <w:rFonts w:ascii="Arial" w:eastAsia="Times New Roman" w:hAnsi="Arial" w:cs="Arial"/>
                <w:sz w:val="20"/>
                <w:szCs w:val="20"/>
                <w:lang w:eastAsia="en-AU"/>
              </w:rPr>
              <w:t xml:space="preserve"> on information sharing and recordkeeping</w:t>
            </w:r>
          </w:p>
          <w:p w14:paraId="3C521ABA" w14:textId="447DED08" w:rsidR="00CC3922" w:rsidRPr="00124A8D" w:rsidRDefault="00CC3922" w:rsidP="00620FCA">
            <w:pPr>
              <w:numPr>
                <w:ilvl w:val="0"/>
                <w:numId w:val="6"/>
              </w:numPr>
              <w:spacing w:after="0"/>
              <w:ind w:left="256" w:hanging="256"/>
              <w:rPr>
                <w:rFonts w:ascii="Arial" w:eastAsia="Calibri" w:hAnsi="Arial" w:cs="Arial"/>
                <w:sz w:val="20"/>
                <w:szCs w:val="20"/>
              </w:rPr>
            </w:pPr>
            <w:r w:rsidRPr="00124A8D">
              <w:rPr>
                <w:rFonts w:ascii="Arial" w:eastAsia="Calibri" w:hAnsi="Arial" w:cs="Arial"/>
                <w:sz w:val="20"/>
                <w:szCs w:val="20"/>
              </w:rPr>
              <w:t>PROTECT posters</w:t>
            </w:r>
            <w:r w:rsidR="000D0C1A" w:rsidRPr="00124A8D">
              <w:rPr>
                <w:rFonts w:ascii="Arial" w:eastAsia="Calibri" w:hAnsi="Arial" w:cs="Arial"/>
                <w:sz w:val="20"/>
                <w:szCs w:val="20"/>
              </w:rPr>
              <w:t xml:space="preserve"> and the Four Critical Actions are displayed around the school</w:t>
            </w:r>
          </w:p>
          <w:p w14:paraId="310287F3" w14:textId="05876D55" w:rsidR="00CC3922" w:rsidRPr="00124A8D" w:rsidRDefault="000D0C1A" w:rsidP="00620FCA">
            <w:pPr>
              <w:numPr>
                <w:ilvl w:val="0"/>
                <w:numId w:val="6"/>
              </w:numPr>
              <w:spacing w:after="0"/>
              <w:ind w:left="256" w:hanging="256"/>
              <w:rPr>
                <w:rFonts w:ascii="Arial" w:eastAsia="Calibri" w:hAnsi="Arial" w:cs="Arial"/>
                <w:sz w:val="20"/>
                <w:szCs w:val="20"/>
              </w:rPr>
            </w:pPr>
            <w:r w:rsidRPr="00124A8D">
              <w:rPr>
                <w:rFonts w:ascii="Arial" w:eastAsia="Calibri" w:hAnsi="Arial" w:cs="Arial"/>
                <w:sz w:val="20"/>
                <w:szCs w:val="20"/>
              </w:rPr>
              <w:t>Re</w:t>
            </w:r>
            <w:r w:rsidR="00DD5376" w:rsidRPr="00124A8D">
              <w:rPr>
                <w:rFonts w:ascii="Arial" w:eastAsia="Calibri" w:hAnsi="Arial" w:cs="Arial"/>
                <w:sz w:val="20"/>
                <w:szCs w:val="20"/>
              </w:rPr>
              <w:t>cords management</w:t>
            </w:r>
            <w:r w:rsidRPr="00124A8D">
              <w:rPr>
                <w:rFonts w:ascii="Arial" w:eastAsia="Calibri" w:hAnsi="Arial" w:cs="Arial"/>
                <w:sz w:val="20"/>
                <w:szCs w:val="20"/>
              </w:rPr>
              <w:t xml:space="preserve"> obligations are met through adherence to the </w:t>
            </w:r>
            <w:hyperlink r:id="rId12" w:history="1">
              <w:r w:rsidRPr="00124A8D">
                <w:rPr>
                  <w:rStyle w:val="Hyperlink"/>
                  <w:rFonts w:ascii="Arial" w:hAnsi="Arial" w:cs="Arial"/>
                  <w:sz w:val="20"/>
                  <w:szCs w:val="20"/>
                </w:rPr>
                <w:t>Records Management - School Records Policy</w:t>
              </w:r>
            </w:hyperlink>
            <w:r w:rsidR="00466AEB" w:rsidRPr="00124A8D">
              <w:rPr>
                <w:rStyle w:val="Hyperlink"/>
                <w:rFonts w:ascii="Arial" w:hAnsi="Arial" w:cs="Arial"/>
                <w:sz w:val="20"/>
                <w:szCs w:val="20"/>
              </w:rPr>
              <w:t xml:space="preserve"> </w:t>
            </w:r>
            <w:r w:rsidR="00466AEB" w:rsidRPr="00124A8D">
              <w:rPr>
                <w:rFonts w:ascii="Arial" w:eastAsia="Calibri" w:hAnsi="Arial" w:cs="Arial"/>
                <w:sz w:val="20"/>
                <w:szCs w:val="20"/>
              </w:rPr>
              <w:t xml:space="preserve">and all staff and </w:t>
            </w:r>
            <w:r w:rsidR="00CE79BC" w:rsidRPr="00124A8D">
              <w:rPr>
                <w:rFonts w:ascii="Arial" w:eastAsia="Calibri" w:hAnsi="Arial" w:cs="Arial"/>
                <w:sz w:val="20"/>
                <w:szCs w:val="20"/>
              </w:rPr>
              <w:t xml:space="preserve">relevant </w:t>
            </w:r>
            <w:r w:rsidR="00466AEB" w:rsidRPr="00124A8D">
              <w:rPr>
                <w:rFonts w:ascii="Arial" w:eastAsia="Calibri" w:hAnsi="Arial" w:cs="Arial"/>
                <w:sz w:val="20"/>
                <w:szCs w:val="20"/>
              </w:rPr>
              <w:t>volunteers understand their obligations on information sharing and record keeping</w:t>
            </w:r>
            <w:r w:rsidR="00CE79BC" w:rsidRPr="00124A8D">
              <w:rPr>
                <w:rFonts w:ascii="Arial" w:eastAsia="Calibri" w:hAnsi="Arial" w:cs="Arial"/>
                <w:sz w:val="20"/>
                <w:szCs w:val="20"/>
              </w:rPr>
              <w:t xml:space="preserve"> through induction, training</w:t>
            </w:r>
            <w:r w:rsidR="00385028" w:rsidRPr="00124A8D">
              <w:rPr>
                <w:rFonts w:ascii="Arial" w:eastAsia="Calibri" w:hAnsi="Arial" w:cs="Arial"/>
                <w:sz w:val="20"/>
                <w:szCs w:val="20"/>
              </w:rPr>
              <w:t xml:space="preserve"> and support from leadership.</w:t>
            </w:r>
          </w:p>
        </w:tc>
        <w:tc>
          <w:tcPr>
            <w:tcW w:w="1701" w:type="dxa"/>
            <w:tcBorders>
              <w:top w:val="single" w:sz="4" w:space="0" w:color="auto"/>
            </w:tcBorders>
          </w:tcPr>
          <w:p w14:paraId="492642AE" w14:textId="467167C1" w:rsidR="00B74ED9" w:rsidRPr="00124A8D" w:rsidRDefault="001E655B">
            <w:pPr>
              <w:spacing w:after="0"/>
              <w:jc w:val="center"/>
              <w:rPr>
                <w:rFonts w:ascii="Arial" w:eastAsia="Times New Roman" w:hAnsi="Arial" w:cs="Arial"/>
                <w:color w:val="000000" w:themeColor="text1"/>
                <w:sz w:val="20"/>
                <w:szCs w:val="20"/>
                <w:lang w:eastAsia="en-AU"/>
              </w:rPr>
            </w:pPr>
            <w:r w:rsidRPr="00620FCA">
              <w:rPr>
                <w:rFonts w:ascii="Arial" w:eastAsia="Times New Roman" w:hAnsi="Arial" w:cs="Arial"/>
                <w:b/>
                <w:color w:val="FFA956" w:themeColor="accent1" w:themeTint="99"/>
                <w:sz w:val="20"/>
                <w:szCs w:val="20"/>
                <w:lang w:eastAsia="en-AU"/>
              </w:rPr>
              <w:t>Yes</w:t>
            </w:r>
            <w:r w:rsidRPr="00124A8D">
              <w:rPr>
                <w:rFonts w:ascii="Arial" w:eastAsia="Times New Roman" w:hAnsi="Arial" w:cs="Arial"/>
                <w:color w:val="000000" w:themeColor="text1"/>
                <w:sz w:val="20"/>
                <w:szCs w:val="20"/>
                <w:lang w:eastAsia="en-AU"/>
              </w:rPr>
              <w:t>/</w:t>
            </w:r>
            <w:r w:rsidR="00CC3922" w:rsidRPr="00124A8D">
              <w:rPr>
                <w:rFonts w:ascii="Arial" w:eastAsia="Times New Roman" w:hAnsi="Arial" w:cs="Arial"/>
                <w:color w:val="000000" w:themeColor="text1"/>
                <w:sz w:val="20"/>
                <w:szCs w:val="20"/>
                <w:lang w:eastAsia="en-AU"/>
              </w:rPr>
              <w:t>No</w:t>
            </w:r>
          </w:p>
        </w:tc>
        <w:tc>
          <w:tcPr>
            <w:tcW w:w="3969" w:type="dxa"/>
            <w:tcBorders>
              <w:top w:val="single" w:sz="4" w:space="0" w:color="auto"/>
            </w:tcBorders>
            <w:noWrap/>
            <w:tcMar>
              <w:right w:w="28" w:type="dxa"/>
            </w:tcMar>
          </w:tcPr>
          <w:p w14:paraId="0EA28420" w14:textId="7B159416" w:rsidR="00CC3922" w:rsidRDefault="00E96487" w:rsidP="00620FCA">
            <w:pPr>
              <w:numPr>
                <w:ilvl w:val="0"/>
                <w:numId w:val="6"/>
              </w:numPr>
              <w:spacing w:after="0"/>
              <w:ind w:left="251" w:hanging="251"/>
              <w:rPr>
                <w:rFonts w:ascii="Arial" w:eastAsia="Calibri" w:hAnsi="Arial" w:cs="Arial"/>
                <w:sz w:val="20"/>
                <w:szCs w:val="20"/>
              </w:rPr>
            </w:pPr>
            <w:r>
              <w:rPr>
                <w:rFonts w:ascii="Arial" w:eastAsia="Calibri" w:hAnsi="Arial" w:cs="Arial"/>
                <w:sz w:val="20"/>
                <w:szCs w:val="20"/>
              </w:rPr>
              <w:t xml:space="preserve">Create a </w:t>
            </w:r>
            <w:r w:rsidR="00ED7A18">
              <w:rPr>
                <w:rFonts w:ascii="Arial" w:eastAsia="Calibri" w:hAnsi="Arial" w:cs="Arial"/>
                <w:sz w:val="20"/>
                <w:szCs w:val="20"/>
              </w:rPr>
              <w:t xml:space="preserve">more detailed </w:t>
            </w:r>
            <w:r>
              <w:rPr>
                <w:rFonts w:ascii="Arial" w:eastAsia="Calibri" w:hAnsi="Arial" w:cs="Arial"/>
                <w:sz w:val="20"/>
                <w:szCs w:val="20"/>
              </w:rPr>
              <w:t xml:space="preserve">record </w:t>
            </w:r>
            <w:r w:rsidR="00ED7A18">
              <w:rPr>
                <w:rFonts w:ascii="Arial" w:eastAsia="Calibri" w:hAnsi="Arial" w:cs="Arial"/>
                <w:sz w:val="20"/>
                <w:szCs w:val="20"/>
              </w:rPr>
              <w:t xml:space="preserve">management </w:t>
            </w:r>
            <w:r>
              <w:rPr>
                <w:rFonts w:ascii="Arial" w:eastAsia="Calibri" w:hAnsi="Arial" w:cs="Arial"/>
                <w:sz w:val="20"/>
                <w:szCs w:val="20"/>
              </w:rPr>
              <w:t>keeping system in line with the Public Record Office Victoria system</w:t>
            </w:r>
            <w:r w:rsidR="009B5C61">
              <w:rPr>
                <w:rFonts w:ascii="Arial" w:eastAsia="Calibri" w:hAnsi="Arial" w:cs="Arial"/>
                <w:sz w:val="20"/>
                <w:szCs w:val="20"/>
              </w:rPr>
              <w:t xml:space="preserve"> and meeting requirements by the Privacy unit</w:t>
            </w:r>
          </w:p>
          <w:p w14:paraId="38E450F0" w14:textId="2F84FD9F" w:rsidR="00ED7A18" w:rsidRPr="00124A8D" w:rsidRDefault="00ED7A18" w:rsidP="00620FCA">
            <w:pPr>
              <w:numPr>
                <w:ilvl w:val="0"/>
                <w:numId w:val="6"/>
              </w:numPr>
              <w:spacing w:after="0"/>
              <w:ind w:left="251" w:hanging="251"/>
              <w:rPr>
                <w:rFonts w:ascii="Arial" w:eastAsia="Calibri" w:hAnsi="Arial" w:cs="Arial"/>
                <w:sz w:val="20"/>
                <w:szCs w:val="20"/>
              </w:rPr>
            </w:pPr>
            <w:r>
              <w:rPr>
                <w:rFonts w:ascii="Arial" w:eastAsia="Calibri" w:hAnsi="Arial" w:cs="Arial"/>
                <w:sz w:val="20"/>
                <w:szCs w:val="20"/>
              </w:rPr>
              <w:t>Further professional learning for staff on record keeping for reportable offences</w:t>
            </w:r>
          </w:p>
        </w:tc>
        <w:tc>
          <w:tcPr>
            <w:tcW w:w="1276" w:type="dxa"/>
            <w:tcBorders>
              <w:top w:val="single" w:sz="4" w:space="0" w:color="auto"/>
            </w:tcBorders>
            <w:noWrap/>
            <w:tcMar>
              <w:right w:w="28" w:type="dxa"/>
            </w:tcMar>
          </w:tcPr>
          <w:p w14:paraId="5D5841E9" w14:textId="0E319FAC" w:rsidR="00CC3922" w:rsidRDefault="003C217F" w:rsidP="009A0C8A">
            <w:pPr>
              <w:spacing w:after="0"/>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Mid year </w:t>
            </w:r>
            <w:r w:rsidR="00ED7A18">
              <w:rPr>
                <w:rFonts w:ascii="Arial" w:eastAsia="Times New Roman" w:hAnsi="Arial" w:cs="Arial"/>
                <w:color w:val="000000"/>
                <w:sz w:val="20"/>
                <w:szCs w:val="20"/>
                <w:lang w:eastAsia="en-AU"/>
              </w:rPr>
              <w:t>202</w:t>
            </w:r>
            <w:r w:rsidR="00F83920">
              <w:rPr>
                <w:rFonts w:ascii="Arial" w:eastAsia="Times New Roman" w:hAnsi="Arial" w:cs="Arial"/>
                <w:color w:val="000000"/>
                <w:sz w:val="20"/>
                <w:szCs w:val="20"/>
                <w:lang w:eastAsia="en-AU"/>
              </w:rPr>
              <w:t>3</w:t>
            </w:r>
          </w:p>
          <w:p w14:paraId="034FA9EE" w14:textId="77777777" w:rsidR="00ED7A18" w:rsidRDefault="00ED7A18" w:rsidP="009A0C8A">
            <w:pPr>
              <w:spacing w:after="0"/>
              <w:rPr>
                <w:rFonts w:ascii="Arial" w:eastAsia="Times New Roman" w:hAnsi="Arial" w:cs="Arial"/>
                <w:color w:val="000000"/>
                <w:sz w:val="20"/>
                <w:szCs w:val="20"/>
                <w:lang w:eastAsia="en-AU"/>
              </w:rPr>
            </w:pPr>
          </w:p>
          <w:p w14:paraId="2AB5F94B" w14:textId="77777777" w:rsidR="00ED7A18" w:rsidRDefault="00ED7A18" w:rsidP="009A0C8A">
            <w:pPr>
              <w:spacing w:after="0"/>
              <w:rPr>
                <w:rFonts w:ascii="Arial" w:eastAsia="Times New Roman" w:hAnsi="Arial" w:cs="Arial"/>
                <w:color w:val="000000"/>
                <w:sz w:val="20"/>
                <w:szCs w:val="20"/>
                <w:lang w:eastAsia="en-AU"/>
              </w:rPr>
            </w:pPr>
          </w:p>
          <w:p w14:paraId="5999DE9E" w14:textId="77777777" w:rsidR="009B5C61" w:rsidRDefault="009B5C61" w:rsidP="009A0C8A">
            <w:pPr>
              <w:spacing w:after="0"/>
              <w:rPr>
                <w:rFonts w:ascii="Arial" w:eastAsia="Times New Roman" w:hAnsi="Arial" w:cs="Arial"/>
                <w:color w:val="000000"/>
                <w:sz w:val="20"/>
                <w:szCs w:val="20"/>
                <w:lang w:eastAsia="en-AU"/>
              </w:rPr>
            </w:pPr>
          </w:p>
          <w:p w14:paraId="78A7287E" w14:textId="77777777" w:rsidR="009B5C61" w:rsidRDefault="009B5C61" w:rsidP="009A0C8A">
            <w:pPr>
              <w:spacing w:after="0"/>
              <w:rPr>
                <w:rFonts w:ascii="Arial" w:eastAsia="Times New Roman" w:hAnsi="Arial" w:cs="Arial"/>
                <w:color w:val="000000"/>
                <w:sz w:val="20"/>
                <w:szCs w:val="20"/>
                <w:lang w:eastAsia="en-AU"/>
              </w:rPr>
            </w:pPr>
          </w:p>
          <w:p w14:paraId="2A01D950" w14:textId="2EF7BB62" w:rsidR="00ED7A18" w:rsidRPr="00124A8D" w:rsidRDefault="003C217F" w:rsidP="009A0C8A">
            <w:pPr>
              <w:spacing w:after="0"/>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Mid year</w:t>
            </w:r>
            <w:r w:rsidR="00ED7A18">
              <w:rPr>
                <w:rFonts w:ascii="Arial" w:eastAsia="Times New Roman" w:hAnsi="Arial" w:cs="Arial"/>
                <w:color w:val="000000"/>
                <w:sz w:val="20"/>
                <w:szCs w:val="20"/>
                <w:lang w:eastAsia="en-AU"/>
              </w:rPr>
              <w:t xml:space="preserve"> 202</w:t>
            </w:r>
            <w:r w:rsidR="00F83920">
              <w:rPr>
                <w:rFonts w:ascii="Arial" w:eastAsia="Times New Roman" w:hAnsi="Arial" w:cs="Arial"/>
                <w:color w:val="000000"/>
                <w:sz w:val="20"/>
                <w:szCs w:val="20"/>
                <w:lang w:eastAsia="en-AU"/>
              </w:rPr>
              <w:t>3</w:t>
            </w:r>
          </w:p>
        </w:tc>
      </w:tr>
      <w:tr w:rsidR="00CE27A9" w:rsidRPr="00124A8D" w14:paraId="1914D3DB" w14:textId="77777777" w:rsidTr="00124A8D">
        <w:trPr>
          <w:trHeight w:val="290"/>
        </w:trPr>
        <w:tc>
          <w:tcPr>
            <w:tcW w:w="21542" w:type="dxa"/>
            <w:gridSpan w:val="7"/>
            <w:tcBorders>
              <w:top w:val="nil"/>
              <w:bottom w:val="single" w:sz="4" w:space="0" w:color="auto"/>
            </w:tcBorders>
            <w:shd w:val="clear" w:color="auto" w:fill="FFC58E" w:themeFill="accent1" w:themeFillTint="66"/>
          </w:tcPr>
          <w:p w14:paraId="5D54CBA1" w14:textId="77777777" w:rsidR="00CE27A9" w:rsidRPr="00124A8D" w:rsidRDefault="00CE27A9" w:rsidP="00124A8D">
            <w:pPr>
              <w:keepNext/>
              <w:spacing w:before="60" w:after="60"/>
              <w:rPr>
                <w:rFonts w:ascii="Arial" w:eastAsia="Times New Roman" w:hAnsi="Arial" w:cs="Arial"/>
                <w:b/>
                <w:bCs/>
                <w:color w:val="000000" w:themeColor="text1"/>
                <w:sz w:val="24"/>
                <w:szCs w:val="24"/>
                <w:lang w:eastAsia="en-AU"/>
              </w:rPr>
            </w:pPr>
            <w:r w:rsidRPr="00124A8D">
              <w:rPr>
                <w:rFonts w:ascii="Arial" w:eastAsia="Times New Roman" w:hAnsi="Arial" w:cs="Arial"/>
                <w:b/>
                <w:bCs/>
                <w:color w:val="000000" w:themeColor="text1"/>
                <w:sz w:val="24"/>
                <w:szCs w:val="24"/>
                <w:lang w:eastAsia="en-AU"/>
              </w:rPr>
              <w:t>Child Safe Standard 3 – Children are safe, informed and actively participate</w:t>
            </w:r>
          </w:p>
        </w:tc>
      </w:tr>
      <w:tr w:rsidR="00B72C72" w:rsidRPr="00124A8D" w14:paraId="002EFF93" w14:textId="77777777" w:rsidTr="008948D2">
        <w:trPr>
          <w:trHeight w:val="1141"/>
        </w:trPr>
        <w:tc>
          <w:tcPr>
            <w:tcW w:w="2406" w:type="dxa"/>
            <w:tcBorders>
              <w:top w:val="single" w:sz="4" w:space="0" w:color="auto"/>
            </w:tcBorders>
            <w:noWrap/>
            <w:tcMar>
              <w:right w:w="28" w:type="dxa"/>
            </w:tcMar>
          </w:tcPr>
          <w:p w14:paraId="4F102F68" w14:textId="77777777" w:rsidR="00CC3922" w:rsidRPr="00124A8D" w:rsidRDefault="00CC3922" w:rsidP="009A0C8A">
            <w:pPr>
              <w:spacing w:after="0"/>
              <w:rPr>
                <w:rFonts w:ascii="Arial" w:eastAsia="Calibri" w:hAnsi="Arial" w:cs="Arial"/>
                <w:sz w:val="20"/>
                <w:szCs w:val="20"/>
              </w:rPr>
            </w:pPr>
            <w:r w:rsidRPr="00124A8D">
              <w:rPr>
                <w:rFonts w:ascii="Arial" w:eastAsia="Calibri" w:hAnsi="Arial" w:cs="Arial"/>
                <w:b/>
                <w:bCs/>
                <w:sz w:val="20"/>
                <w:szCs w:val="20"/>
              </w:rPr>
              <w:t>Risk Title:</w:t>
            </w:r>
            <w:r w:rsidRPr="00124A8D">
              <w:rPr>
                <w:rFonts w:ascii="Arial" w:eastAsia="Calibri" w:hAnsi="Arial" w:cs="Arial"/>
                <w:sz w:val="20"/>
                <w:szCs w:val="20"/>
              </w:rPr>
              <w:t xml:space="preserve"> Student empowerment</w:t>
            </w:r>
          </w:p>
          <w:p w14:paraId="3AF7811F" w14:textId="77777777" w:rsidR="00CC3922" w:rsidRPr="00124A8D" w:rsidRDefault="00CC3922" w:rsidP="009A0C8A">
            <w:pPr>
              <w:spacing w:after="0"/>
              <w:rPr>
                <w:rFonts w:ascii="Arial" w:eastAsia="Calibri" w:hAnsi="Arial" w:cs="Arial"/>
                <w:sz w:val="20"/>
                <w:szCs w:val="20"/>
              </w:rPr>
            </w:pPr>
          </w:p>
          <w:p w14:paraId="4FBA38E6" w14:textId="11E2EF48" w:rsidR="00CC3922" w:rsidRPr="00124A8D" w:rsidRDefault="00CC3922" w:rsidP="009A0C8A">
            <w:pPr>
              <w:spacing w:after="0"/>
              <w:rPr>
                <w:rFonts w:ascii="Arial" w:eastAsia="Calibri" w:hAnsi="Arial" w:cs="Arial"/>
                <w:color w:val="000000" w:themeColor="text1"/>
                <w:sz w:val="20"/>
                <w:szCs w:val="20"/>
              </w:rPr>
            </w:pPr>
            <w:r w:rsidRPr="00124A8D">
              <w:rPr>
                <w:rFonts w:ascii="Arial" w:eastAsia="Calibri" w:hAnsi="Arial" w:cs="Arial"/>
                <w:b/>
                <w:bCs/>
                <w:sz w:val="20"/>
                <w:szCs w:val="20"/>
              </w:rPr>
              <w:t xml:space="preserve">Description: </w:t>
            </w:r>
            <w:r w:rsidRPr="00124A8D">
              <w:rPr>
                <w:rFonts w:ascii="Arial" w:eastAsia="Times New Roman" w:hAnsi="Arial" w:cs="Arial"/>
                <w:color w:val="000000"/>
                <w:sz w:val="20"/>
                <w:szCs w:val="20"/>
                <w:lang w:eastAsia="en-AU"/>
              </w:rPr>
              <w:t xml:space="preserve">There is </w:t>
            </w:r>
            <w:r w:rsidR="00816A00" w:rsidRPr="00124A8D">
              <w:rPr>
                <w:rFonts w:ascii="Arial" w:eastAsia="Times New Roman" w:hAnsi="Arial" w:cs="Arial"/>
                <w:color w:val="000000"/>
                <w:sz w:val="20"/>
                <w:szCs w:val="20"/>
                <w:lang w:eastAsia="en-AU"/>
              </w:rPr>
              <w:t xml:space="preserve">a </w:t>
            </w:r>
            <w:r w:rsidRPr="00124A8D">
              <w:rPr>
                <w:rFonts w:ascii="Arial" w:eastAsia="Times New Roman" w:hAnsi="Arial" w:cs="Arial"/>
                <w:color w:val="000000"/>
                <w:sz w:val="20"/>
                <w:szCs w:val="20"/>
                <w:lang w:eastAsia="en-AU"/>
              </w:rPr>
              <w:t>risk that students will not be empowered about their rights, participate in decisions affecting them or be taken seriousl</w:t>
            </w:r>
            <w:r w:rsidR="00DD35AD" w:rsidRPr="00124A8D">
              <w:rPr>
                <w:rFonts w:ascii="Arial" w:eastAsia="Calibri" w:hAnsi="Arial" w:cs="Arial"/>
                <w:color w:val="000000" w:themeColor="text1"/>
                <w:sz w:val="20"/>
                <w:szCs w:val="20"/>
              </w:rPr>
              <w:t>y</w:t>
            </w:r>
          </w:p>
          <w:p w14:paraId="4CFD5271" w14:textId="77777777" w:rsidR="00CC3922" w:rsidRPr="00124A8D" w:rsidRDefault="00CC3922" w:rsidP="009A0C8A">
            <w:pPr>
              <w:spacing w:after="0"/>
              <w:rPr>
                <w:rFonts w:ascii="Arial" w:eastAsia="Times New Roman" w:hAnsi="Arial" w:cs="Arial"/>
                <w:b/>
                <w:color w:val="000000"/>
                <w:sz w:val="20"/>
                <w:szCs w:val="20"/>
                <w:lang w:eastAsia="en-AU"/>
              </w:rPr>
            </w:pPr>
          </w:p>
          <w:p w14:paraId="2D50A0C1" w14:textId="77777777" w:rsidR="00DD35AD" w:rsidRPr="00124A8D" w:rsidRDefault="00DD35AD" w:rsidP="00DD35AD">
            <w:pPr>
              <w:spacing w:after="0"/>
              <w:rPr>
                <w:rFonts w:ascii="Arial" w:eastAsia="Calibri" w:hAnsi="Arial" w:cs="Arial"/>
                <w:b/>
                <w:bCs/>
                <w:color w:val="000000" w:themeColor="text1"/>
                <w:sz w:val="20"/>
                <w:szCs w:val="20"/>
              </w:rPr>
            </w:pPr>
            <w:r w:rsidRPr="00124A8D">
              <w:rPr>
                <w:rFonts w:ascii="Arial" w:eastAsia="Calibri" w:hAnsi="Arial" w:cs="Arial"/>
                <w:b/>
                <w:bCs/>
                <w:color w:val="000000" w:themeColor="text1"/>
                <w:sz w:val="20"/>
                <w:szCs w:val="20"/>
              </w:rPr>
              <w:t>Risk type:</w:t>
            </w:r>
          </w:p>
          <w:p w14:paraId="60C31820" w14:textId="0933CE94" w:rsidR="00DD35AD" w:rsidRPr="00124A8D" w:rsidRDefault="00DD35AD" w:rsidP="00DD35AD">
            <w:pPr>
              <w:spacing w:after="0"/>
              <w:rPr>
                <w:rFonts w:ascii="Arial" w:eastAsia="Times New Roman" w:hAnsi="Arial" w:cs="Arial"/>
                <w:b/>
                <w:color w:val="000000"/>
                <w:sz w:val="20"/>
                <w:szCs w:val="20"/>
                <w:lang w:eastAsia="en-AU"/>
              </w:rPr>
            </w:pPr>
            <w:r w:rsidRPr="00124A8D">
              <w:rPr>
                <w:rFonts w:ascii="Arial" w:eastAsia="Times New Roman" w:hAnsi="Arial" w:cs="Arial"/>
                <w:color w:val="000000"/>
                <w:sz w:val="20"/>
                <w:szCs w:val="20"/>
                <w:lang w:eastAsia="en-AU"/>
              </w:rPr>
              <w:t>Vulnerability</w:t>
            </w:r>
          </w:p>
        </w:tc>
        <w:tc>
          <w:tcPr>
            <w:tcW w:w="3260" w:type="dxa"/>
            <w:tcBorders>
              <w:top w:val="single" w:sz="4" w:space="0" w:color="auto"/>
            </w:tcBorders>
            <w:tcMar>
              <w:right w:w="28" w:type="dxa"/>
            </w:tcMar>
          </w:tcPr>
          <w:p w14:paraId="37816C13" w14:textId="4308304E" w:rsidR="00CC3922" w:rsidRPr="00124A8D" w:rsidRDefault="00CC3922" w:rsidP="00C00225">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Students don’t know how to make a complaint or raise a concern</w:t>
            </w:r>
            <w:r w:rsidR="002C6358" w:rsidRPr="00124A8D">
              <w:rPr>
                <w:rFonts w:ascii="Arial" w:eastAsia="Calibri" w:hAnsi="Arial" w:cs="Arial"/>
                <w:sz w:val="20"/>
                <w:szCs w:val="20"/>
              </w:rPr>
              <w:t xml:space="preserve"> or don’t feel confident that they will be listened to</w:t>
            </w:r>
          </w:p>
          <w:p w14:paraId="4AE91C3C" w14:textId="77777777" w:rsidR="008E3F4D" w:rsidRPr="00124A8D" w:rsidRDefault="008E3F4D" w:rsidP="00C00225">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Students don’t understand their rights</w:t>
            </w:r>
          </w:p>
          <w:p w14:paraId="6BED0FC6" w14:textId="77777777" w:rsidR="008E3F4D" w:rsidRPr="00124A8D" w:rsidRDefault="008E3F4D" w:rsidP="00C00225">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Student input in decision making is not supported or valued</w:t>
            </w:r>
          </w:p>
          <w:p w14:paraId="008300F1" w14:textId="0C671FEA" w:rsidR="008E3F4D" w:rsidRPr="00124A8D" w:rsidRDefault="008E3F4D" w:rsidP="00C00225">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Student contributions or concerns are not taken seriously</w:t>
            </w:r>
          </w:p>
          <w:p w14:paraId="5485D3B4" w14:textId="3DB42512" w:rsidR="00D315A4" w:rsidRPr="00124A8D" w:rsidRDefault="00D315A4" w:rsidP="00C00225">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 xml:space="preserve">Students are not offered sexual abuse prevention education </w:t>
            </w:r>
          </w:p>
          <w:p w14:paraId="0B1198DB" w14:textId="760FBB00" w:rsidR="00CC3922" w:rsidRPr="00124A8D" w:rsidRDefault="00CC3922" w:rsidP="00C00225">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Students are coerced or silenced by adults at the school</w:t>
            </w:r>
          </w:p>
          <w:p w14:paraId="248CB6CD" w14:textId="77777777" w:rsidR="00CC3922" w:rsidRPr="00124A8D" w:rsidRDefault="00CC3922" w:rsidP="00C00225">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Lack of friendship or peer support</w:t>
            </w:r>
          </w:p>
        </w:tc>
        <w:tc>
          <w:tcPr>
            <w:tcW w:w="4110" w:type="dxa"/>
            <w:tcBorders>
              <w:top w:val="single" w:sz="4" w:space="0" w:color="auto"/>
            </w:tcBorders>
          </w:tcPr>
          <w:p w14:paraId="1A252F67" w14:textId="0DA70826" w:rsidR="00133FA5" w:rsidRPr="00124A8D" w:rsidRDefault="00133FA5" w:rsidP="00C00225">
            <w:pPr>
              <w:numPr>
                <w:ilvl w:val="0"/>
                <w:numId w:val="6"/>
              </w:numPr>
              <w:spacing w:after="0"/>
              <w:ind w:left="255" w:hanging="255"/>
              <w:rPr>
                <w:rFonts w:ascii="Arial" w:eastAsia="Calibri" w:hAnsi="Arial" w:cs="Arial"/>
                <w:sz w:val="20"/>
                <w:szCs w:val="20"/>
              </w:rPr>
            </w:pPr>
            <w:r w:rsidRPr="00124A8D">
              <w:rPr>
                <w:rFonts w:ascii="Arial" w:eastAsia="Calibri" w:hAnsi="Arial" w:cs="Arial"/>
                <w:sz w:val="20"/>
                <w:szCs w:val="20"/>
              </w:rPr>
              <w:t>Abuse is more likely to happen if students do not</w:t>
            </w:r>
            <w:r w:rsidR="002C6358" w:rsidRPr="00124A8D">
              <w:rPr>
                <w:rFonts w:ascii="Arial" w:eastAsia="Calibri" w:hAnsi="Arial" w:cs="Arial"/>
                <w:sz w:val="20"/>
                <w:szCs w:val="20"/>
              </w:rPr>
              <w:t xml:space="preserve"> feel supported to</w:t>
            </w:r>
            <w:r w:rsidRPr="00124A8D">
              <w:rPr>
                <w:rFonts w:ascii="Arial" w:eastAsia="Calibri" w:hAnsi="Arial" w:cs="Arial"/>
                <w:sz w:val="20"/>
                <w:szCs w:val="20"/>
              </w:rPr>
              <w:t xml:space="preserve"> participate in decisions that affect them and do not feel like they will be listened to.</w:t>
            </w:r>
          </w:p>
          <w:p w14:paraId="30A6D48E" w14:textId="704E41E1" w:rsidR="007808A3" w:rsidRPr="00124A8D" w:rsidRDefault="007808A3" w:rsidP="00C00225">
            <w:pPr>
              <w:numPr>
                <w:ilvl w:val="0"/>
                <w:numId w:val="6"/>
              </w:numPr>
              <w:spacing w:after="0"/>
              <w:ind w:left="255" w:hanging="255"/>
              <w:rPr>
                <w:rFonts w:ascii="Arial" w:eastAsia="Calibri" w:hAnsi="Arial" w:cs="Arial"/>
                <w:sz w:val="20"/>
                <w:szCs w:val="20"/>
              </w:rPr>
            </w:pPr>
            <w:r w:rsidRPr="00124A8D">
              <w:rPr>
                <w:rFonts w:ascii="Arial" w:eastAsia="Calibri" w:hAnsi="Arial" w:cs="Arial"/>
                <w:sz w:val="20"/>
                <w:szCs w:val="20"/>
              </w:rPr>
              <w:t>Failure to empower students with information about their rights</w:t>
            </w:r>
            <w:r w:rsidR="001976EF" w:rsidRPr="00124A8D">
              <w:rPr>
                <w:rFonts w:ascii="Arial" w:eastAsia="Calibri" w:hAnsi="Arial" w:cs="Arial"/>
                <w:sz w:val="20"/>
                <w:szCs w:val="20"/>
              </w:rPr>
              <w:t>, child safety</w:t>
            </w:r>
            <w:r w:rsidRPr="00124A8D">
              <w:rPr>
                <w:rFonts w:ascii="Arial" w:eastAsia="Calibri" w:hAnsi="Arial" w:cs="Arial"/>
                <w:sz w:val="20"/>
                <w:szCs w:val="20"/>
              </w:rPr>
              <w:t xml:space="preserve"> risks</w:t>
            </w:r>
            <w:r w:rsidR="001976EF" w:rsidRPr="00124A8D">
              <w:rPr>
                <w:rFonts w:ascii="Arial" w:eastAsia="Calibri" w:hAnsi="Arial" w:cs="Arial"/>
                <w:sz w:val="20"/>
                <w:szCs w:val="20"/>
              </w:rPr>
              <w:t>,</w:t>
            </w:r>
            <w:r w:rsidRPr="00124A8D">
              <w:rPr>
                <w:rFonts w:ascii="Arial" w:eastAsia="Calibri" w:hAnsi="Arial" w:cs="Arial"/>
                <w:sz w:val="20"/>
                <w:szCs w:val="20"/>
              </w:rPr>
              <w:t xml:space="preserve"> and sexual abuse prevention </w:t>
            </w:r>
            <w:r w:rsidR="002C6358" w:rsidRPr="00124A8D">
              <w:rPr>
                <w:rFonts w:ascii="Arial" w:eastAsia="Calibri" w:hAnsi="Arial" w:cs="Arial"/>
                <w:sz w:val="20"/>
                <w:szCs w:val="20"/>
              </w:rPr>
              <w:t xml:space="preserve">will increase the risk of </w:t>
            </w:r>
            <w:r w:rsidRPr="00124A8D">
              <w:rPr>
                <w:rFonts w:ascii="Arial" w:eastAsia="Calibri" w:hAnsi="Arial" w:cs="Arial"/>
                <w:sz w:val="20"/>
                <w:szCs w:val="20"/>
              </w:rPr>
              <w:t xml:space="preserve">abuse going </w:t>
            </w:r>
            <w:r w:rsidR="002C6358" w:rsidRPr="00124A8D">
              <w:rPr>
                <w:rFonts w:ascii="Arial" w:eastAsia="Calibri" w:hAnsi="Arial" w:cs="Arial"/>
                <w:sz w:val="20"/>
                <w:szCs w:val="20"/>
              </w:rPr>
              <w:t>unidentified</w:t>
            </w:r>
            <w:r w:rsidRPr="00124A8D">
              <w:rPr>
                <w:rFonts w:ascii="Arial" w:eastAsia="Calibri" w:hAnsi="Arial" w:cs="Arial"/>
                <w:sz w:val="20"/>
                <w:szCs w:val="20"/>
              </w:rPr>
              <w:t xml:space="preserve"> </w:t>
            </w:r>
            <w:r w:rsidR="002C6358" w:rsidRPr="00124A8D">
              <w:rPr>
                <w:rFonts w:ascii="Arial" w:eastAsia="Calibri" w:hAnsi="Arial" w:cs="Arial"/>
                <w:sz w:val="20"/>
                <w:szCs w:val="20"/>
              </w:rPr>
              <w:t>and unspoken</w:t>
            </w:r>
            <w:r w:rsidRPr="00124A8D">
              <w:rPr>
                <w:rFonts w:ascii="Arial" w:eastAsia="Calibri" w:hAnsi="Arial" w:cs="Arial"/>
                <w:sz w:val="20"/>
                <w:szCs w:val="20"/>
              </w:rPr>
              <w:t xml:space="preserve"> </w:t>
            </w:r>
          </w:p>
          <w:p w14:paraId="678E3025" w14:textId="4A025E58" w:rsidR="00CC3922" w:rsidRPr="00124A8D" w:rsidRDefault="002C6358" w:rsidP="00C00225">
            <w:pPr>
              <w:numPr>
                <w:ilvl w:val="0"/>
                <w:numId w:val="6"/>
              </w:numPr>
              <w:spacing w:after="0"/>
              <w:ind w:left="255" w:hanging="255"/>
              <w:rPr>
                <w:rFonts w:ascii="Arial" w:eastAsia="Calibri" w:hAnsi="Arial" w:cs="Arial"/>
                <w:sz w:val="20"/>
                <w:szCs w:val="20"/>
              </w:rPr>
            </w:pPr>
            <w:r w:rsidRPr="00124A8D">
              <w:rPr>
                <w:rFonts w:ascii="Arial" w:eastAsia="Calibri" w:hAnsi="Arial" w:cs="Arial"/>
                <w:sz w:val="20"/>
                <w:szCs w:val="20"/>
              </w:rPr>
              <w:t xml:space="preserve">If students do not feel confident or empowered to raise a </w:t>
            </w:r>
            <w:r w:rsidR="009D3F18" w:rsidRPr="00124A8D">
              <w:rPr>
                <w:rFonts w:ascii="Arial" w:eastAsia="Calibri" w:hAnsi="Arial" w:cs="Arial"/>
                <w:sz w:val="20"/>
                <w:szCs w:val="20"/>
              </w:rPr>
              <w:t>concern,</w:t>
            </w:r>
            <w:r w:rsidRPr="00124A8D">
              <w:rPr>
                <w:rFonts w:ascii="Arial" w:eastAsia="Calibri" w:hAnsi="Arial" w:cs="Arial"/>
                <w:sz w:val="20"/>
                <w:szCs w:val="20"/>
              </w:rPr>
              <w:t xml:space="preserve"> they will be </w:t>
            </w:r>
            <w:r w:rsidR="00CC3922" w:rsidRPr="00124A8D">
              <w:rPr>
                <w:rFonts w:ascii="Arial" w:eastAsia="Calibri" w:hAnsi="Arial" w:cs="Arial"/>
                <w:sz w:val="20"/>
                <w:szCs w:val="20"/>
              </w:rPr>
              <w:t>unwilling to report abuse</w:t>
            </w:r>
          </w:p>
          <w:p w14:paraId="55ABD62E" w14:textId="77777777" w:rsidR="007726AB" w:rsidRPr="00124A8D" w:rsidRDefault="006505C0" w:rsidP="00C00225">
            <w:pPr>
              <w:numPr>
                <w:ilvl w:val="0"/>
                <w:numId w:val="6"/>
              </w:numPr>
              <w:spacing w:after="0"/>
              <w:ind w:left="255" w:hanging="255"/>
              <w:rPr>
                <w:rFonts w:ascii="Arial" w:eastAsia="Calibri" w:hAnsi="Arial" w:cs="Arial"/>
                <w:sz w:val="20"/>
                <w:szCs w:val="20"/>
              </w:rPr>
            </w:pPr>
            <w:r w:rsidRPr="00124A8D">
              <w:rPr>
                <w:rFonts w:ascii="Arial" w:eastAsia="Calibri" w:hAnsi="Arial" w:cs="Arial"/>
                <w:sz w:val="20"/>
                <w:szCs w:val="20"/>
              </w:rPr>
              <w:t>Lack of friendship or peer support</w:t>
            </w:r>
            <w:r w:rsidR="007726AB" w:rsidRPr="00124A8D">
              <w:rPr>
                <w:rFonts w:ascii="Arial" w:eastAsia="Calibri" w:hAnsi="Arial" w:cs="Arial"/>
                <w:sz w:val="20"/>
                <w:szCs w:val="20"/>
              </w:rPr>
              <w:t xml:space="preserve"> may increase vulnerability to abuse </w:t>
            </w:r>
          </w:p>
          <w:p w14:paraId="70E87D67" w14:textId="7A4D3EC1" w:rsidR="006505C0" w:rsidRPr="00124A8D" w:rsidRDefault="007726AB" w:rsidP="00C00225">
            <w:pPr>
              <w:numPr>
                <w:ilvl w:val="0"/>
                <w:numId w:val="6"/>
              </w:numPr>
              <w:spacing w:after="0"/>
              <w:ind w:left="255" w:hanging="255"/>
              <w:rPr>
                <w:rFonts w:ascii="Arial" w:eastAsia="Calibri" w:hAnsi="Arial" w:cs="Arial"/>
                <w:sz w:val="20"/>
                <w:szCs w:val="20"/>
              </w:rPr>
            </w:pPr>
            <w:r w:rsidRPr="00124A8D">
              <w:rPr>
                <w:rFonts w:ascii="Arial" w:eastAsia="Calibri" w:hAnsi="Arial" w:cs="Arial"/>
                <w:sz w:val="20"/>
                <w:szCs w:val="20"/>
              </w:rPr>
              <w:t xml:space="preserve">Lack of friendship or peer support </w:t>
            </w:r>
            <w:r w:rsidR="006505C0" w:rsidRPr="00124A8D">
              <w:rPr>
                <w:rFonts w:ascii="Arial" w:eastAsia="Calibri" w:hAnsi="Arial" w:cs="Arial"/>
                <w:sz w:val="20"/>
                <w:szCs w:val="20"/>
              </w:rPr>
              <w:t xml:space="preserve">increases the risk that the student will not feel confident to discuss concerns with </w:t>
            </w:r>
            <w:r w:rsidRPr="00124A8D">
              <w:rPr>
                <w:rFonts w:ascii="Arial" w:eastAsia="Calibri" w:hAnsi="Arial" w:cs="Arial"/>
                <w:sz w:val="20"/>
                <w:szCs w:val="20"/>
              </w:rPr>
              <w:t>their peers, making it more likely that abuse will go unidentified and unspoken</w:t>
            </w:r>
          </w:p>
          <w:p w14:paraId="1178552F" w14:textId="004AB3E0" w:rsidR="00CC3922" w:rsidRPr="00124A8D" w:rsidRDefault="001868F7" w:rsidP="00C00225">
            <w:pPr>
              <w:numPr>
                <w:ilvl w:val="0"/>
                <w:numId w:val="6"/>
              </w:numPr>
              <w:spacing w:after="0"/>
              <w:ind w:left="255" w:hanging="255"/>
              <w:rPr>
                <w:rFonts w:ascii="Arial" w:eastAsia="Calibri" w:hAnsi="Arial" w:cs="Arial"/>
                <w:sz w:val="20"/>
                <w:szCs w:val="20"/>
              </w:rPr>
            </w:pPr>
            <w:r w:rsidRPr="00124A8D">
              <w:rPr>
                <w:rFonts w:ascii="Arial" w:eastAsia="Calibri" w:hAnsi="Arial" w:cs="Arial"/>
                <w:sz w:val="20"/>
                <w:szCs w:val="20"/>
              </w:rPr>
              <w:t>Physical and psychological harm as a result of child abuse</w:t>
            </w:r>
          </w:p>
        </w:tc>
        <w:tc>
          <w:tcPr>
            <w:tcW w:w="4820" w:type="dxa"/>
            <w:tcBorders>
              <w:top w:val="single" w:sz="4" w:space="0" w:color="auto"/>
            </w:tcBorders>
          </w:tcPr>
          <w:p w14:paraId="664B9C5A" w14:textId="5B24612C" w:rsidR="00AC1ADE" w:rsidRPr="00124A8D" w:rsidRDefault="00520979" w:rsidP="00C00225">
            <w:pPr>
              <w:numPr>
                <w:ilvl w:val="0"/>
                <w:numId w:val="6"/>
              </w:numPr>
              <w:spacing w:after="0"/>
              <w:ind w:left="256" w:hanging="256"/>
              <w:rPr>
                <w:rFonts w:ascii="Arial" w:eastAsia="Calibri" w:hAnsi="Arial" w:cs="Arial"/>
                <w:sz w:val="20"/>
                <w:szCs w:val="20"/>
              </w:rPr>
            </w:pPr>
            <w:r w:rsidRPr="00124A8D">
              <w:rPr>
                <w:rFonts w:ascii="Arial" w:eastAsia="Calibri" w:hAnsi="Arial" w:cs="Arial"/>
                <w:sz w:val="20"/>
                <w:szCs w:val="20"/>
              </w:rPr>
              <w:t xml:space="preserve">Our </w:t>
            </w:r>
            <w:r w:rsidR="00C00225">
              <w:rPr>
                <w:rFonts w:ascii="Arial" w:eastAsia="Calibri" w:hAnsi="Arial" w:cs="Arial"/>
                <w:sz w:val="20"/>
                <w:szCs w:val="20"/>
              </w:rPr>
              <w:t xml:space="preserve">Child Safety </w:t>
            </w:r>
            <w:r w:rsidR="00AC1ADE" w:rsidRPr="00124A8D">
              <w:rPr>
                <w:rFonts w:ascii="Arial" w:eastAsia="Calibri" w:hAnsi="Arial" w:cs="Arial"/>
                <w:sz w:val="20"/>
                <w:szCs w:val="20"/>
              </w:rPr>
              <w:t xml:space="preserve">Policy </w:t>
            </w:r>
            <w:r w:rsidR="00DA7CF2" w:rsidRPr="00124A8D">
              <w:rPr>
                <w:rFonts w:ascii="Arial" w:eastAsia="Calibri" w:hAnsi="Arial" w:cs="Arial"/>
                <w:sz w:val="20"/>
                <w:szCs w:val="20"/>
              </w:rPr>
              <w:t xml:space="preserve">outlines </w:t>
            </w:r>
            <w:r w:rsidR="00F11527" w:rsidRPr="00124A8D">
              <w:rPr>
                <w:rFonts w:ascii="Arial" w:eastAsia="Calibri" w:hAnsi="Arial" w:cs="Arial"/>
                <w:sz w:val="20"/>
                <w:szCs w:val="20"/>
              </w:rPr>
              <w:t xml:space="preserve">the controls in place to </w:t>
            </w:r>
            <w:r w:rsidR="00AC1ADE" w:rsidRPr="00124A8D">
              <w:rPr>
                <w:rFonts w:ascii="Arial" w:eastAsia="Calibri" w:hAnsi="Arial" w:cs="Arial"/>
                <w:sz w:val="20"/>
                <w:szCs w:val="20"/>
              </w:rPr>
              <w:t>support child and student empowerment</w:t>
            </w:r>
            <w:r w:rsidR="00DA7CF2" w:rsidRPr="00124A8D">
              <w:rPr>
                <w:rFonts w:ascii="Arial" w:eastAsia="Calibri" w:hAnsi="Arial" w:cs="Arial"/>
                <w:sz w:val="20"/>
                <w:szCs w:val="20"/>
              </w:rPr>
              <w:t xml:space="preserve"> and is</w:t>
            </w:r>
            <w:r w:rsidR="00AC1ADE" w:rsidRPr="00124A8D">
              <w:rPr>
                <w:rFonts w:ascii="Arial" w:eastAsia="Calibri" w:hAnsi="Arial" w:cs="Arial"/>
                <w:sz w:val="20"/>
                <w:szCs w:val="20"/>
              </w:rPr>
              <w:t xml:space="preserve"> implemented</w:t>
            </w:r>
          </w:p>
          <w:p w14:paraId="1DA9E7FD" w14:textId="145B7CA0" w:rsidR="002C6358" w:rsidRPr="00124A8D" w:rsidRDefault="00E71969" w:rsidP="00C00225">
            <w:pPr>
              <w:numPr>
                <w:ilvl w:val="0"/>
                <w:numId w:val="6"/>
              </w:numPr>
              <w:spacing w:after="0"/>
              <w:ind w:left="256" w:hanging="256"/>
              <w:rPr>
                <w:rFonts w:ascii="Arial" w:eastAsia="Times New Roman" w:hAnsi="Arial" w:cs="Arial"/>
                <w:sz w:val="20"/>
                <w:szCs w:val="20"/>
                <w:lang w:val="en-GB" w:eastAsia="en-AU"/>
              </w:rPr>
            </w:pPr>
            <w:r w:rsidRPr="00124A8D">
              <w:rPr>
                <w:rFonts w:ascii="Arial" w:eastAsia="Times New Roman" w:hAnsi="Arial" w:cs="Arial"/>
                <w:sz w:val="20"/>
                <w:szCs w:val="20"/>
                <w:lang w:eastAsia="en-AU"/>
              </w:rPr>
              <w:t xml:space="preserve">Complaints Policy </w:t>
            </w:r>
            <w:r w:rsidR="00780C59" w:rsidRPr="00124A8D">
              <w:rPr>
                <w:rFonts w:ascii="Arial" w:eastAsia="Times New Roman" w:hAnsi="Arial" w:cs="Arial"/>
                <w:sz w:val="20"/>
                <w:szCs w:val="20"/>
                <w:lang w:eastAsia="en-AU"/>
              </w:rPr>
              <w:t>details how students can raise complaints and concerns</w:t>
            </w:r>
            <w:r w:rsidRPr="00124A8D">
              <w:rPr>
                <w:rFonts w:ascii="Arial" w:eastAsia="Times New Roman" w:hAnsi="Arial" w:cs="Arial"/>
                <w:sz w:val="20"/>
                <w:szCs w:val="20"/>
                <w:lang w:eastAsia="en-AU"/>
              </w:rPr>
              <w:t xml:space="preserve"> and is promoted widely to</w:t>
            </w:r>
            <w:r w:rsidR="00D02442" w:rsidRPr="00124A8D">
              <w:rPr>
                <w:rFonts w:ascii="Arial" w:eastAsia="Times New Roman" w:hAnsi="Arial" w:cs="Arial"/>
                <w:sz w:val="20"/>
                <w:szCs w:val="20"/>
                <w:lang w:eastAsia="en-AU"/>
              </w:rPr>
              <w:t xml:space="preserve"> parents and</w:t>
            </w:r>
            <w:r w:rsidRPr="00124A8D">
              <w:rPr>
                <w:rFonts w:ascii="Arial" w:eastAsia="Times New Roman" w:hAnsi="Arial" w:cs="Arial"/>
                <w:sz w:val="20"/>
                <w:szCs w:val="20"/>
                <w:lang w:eastAsia="en-AU"/>
              </w:rPr>
              <w:t xml:space="preserve"> students</w:t>
            </w:r>
          </w:p>
          <w:p w14:paraId="14C8B230" w14:textId="7F9FFFF5" w:rsidR="00F11527" w:rsidRPr="00124A8D" w:rsidRDefault="00F11527" w:rsidP="00C00225">
            <w:pPr>
              <w:numPr>
                <w:ilvl w:val="0"/>
                <w:numId w:val="6"/>
              </w:numPr>
              <w:spacing w:after="0"/>
              <w:ind w:left="256" w:hanging="256"/>
              <w:rPr>
                <w:rFonts w:ascii="Arial" w:eastAsia="Times New Roman" w:hAnsi="Arial" w:cs="Arial"/>
                <w:sz w:val="20"/>
                <w:szCs w:val="20"/>
                <w:lang w:val="en-GB" w:eastAsia="en-AU"/>
              </w:rPr>
            </w:pPr>
            <w:r w:rsidRPr="00124A8D">
              <w:rPr>
                <w:rFonts w:ascii="Arial" w:eastAsia="Times New Roman" w:hAnsi="Arial" w:cs="Arial"/>
                <w:sz w:val="20"/>
                <w:szCs w:val="20"/>
                <w:lang w:eastAsia="en-AU"/>
              </w:rPr>
              <w:t xml:space="preserve">Student </w:t>
            </w:r>
            <w:r w:rsidR="00AD78C0">
              <w:rPr>
                <w:rFonts w:ascii="Arial" w:eastAsia="Times New Roman" w:hAnsi="Arial" w:cs="Arial"/>
                <w:sz w:val="20"/>
                <w:szCs w:val="20"/>
                <w:lang w:eastAsia="en-AU"/>
              </w:rPr>
              <w:t xml:space="preserve">Wellbeing and </w:t>
            </w:r>
            <w:r w:rsidRPr="00124A8D">
              <w:rPr>
                <w:rFonts w:ascii="Arial" w:eastAsia="Times New Roman" w:hAnsi="Arial" w:cs="Arial"/>
                <w:sz w:val="20"/>
                <w:szCs w:val="20"/>
                <w:lang w:eastAsia="en-AU"/>
              </w:rPr>
              <w:t xml:space="preserve">Engagement Policy outlines the controls in place to ensure student wellbeing is supported and prioritised </w:t>
            </w:r>
          </w:p>
          <w:p w14:paraId="3CA87097" w14:textId="3F8FF2B8" w:rsidR="00CC3922" w:rsidRPr="00B25119" w:rsidRDefault="00E71969" w:rsidP="00C00225">
            <w:pPr>
              <w:numPr>
                <w:ilvl w:val="0"/>
                <w:numId w:val="6"/>
              </w:numPr>
              <w:spacing w:after="0"/>
              <w:ind w:left="256" w:hanging="256"/>
              <w:rPr>
                <w:rFonts w:ascii="Arial" w:eastAsia="Calibri" w:hAnsi="Arial" w:cs="Arial"/>
                <w:sz w:val="20"/>
                <w:szCs w:val="20"/>
                <w:lang w:val="en-GB"/>
              </w:rPr>
            </w:pPr>
            <w:r w:rsidRPr="00124A8D">
              <w:rPr>
                <w:rFonts w:ascii="Arial" w:eastAsia="Times New Roman" w:hAnsi="Arial" w:cs="Arial"/>
                <w:sz w:val="20"/>
                <w:szCs w:val="20"/>
                <w:lang w:eastAsia="en-AU"/>
              </w:rPr>
              <w:t xml:space="preserve">Students </w:t>
            </w:r>
            <w:r w:rsidR="00D307DA" w:rsidRPr="00124A8D">
              <w:rPr>
                <w:rFonts w:ascii="Arial" w:eastAsia="Times New Roman" w:hAnsi="Arial" w:cs="Arial"/>
                <w:sz w:val="20"/>
                <w:szCs w:val="20"/>
                <w:lang w:eastAsia="en-AU"/>
              </w:rPr>
              <w:t>are provided with</w:t>
            </w:r>
            <w:r w:rsidRPr="00124A8D">
              <w:rPr>
                <w:rFonts w:ascii="Arial" w:eastAsia="Times New Roman" w:hAnsi="Arial" w:cs="Arial"/>
                <w:sz w:val="20"/>
                <w:szCs w:val="20"/>
                <w:lang w:eastAsia="en-AU"/>
              </w:rPr>
              <w:t xml:space="preserve"> age-appropriate sexual abuse prevention programs and relevant related information through </w:t>
            </w:r>
            <w:hyperlink r:id="rId13" w:anchor="link47" w:history="1">
              <w:r w:rsidR="003015F8" w:rsidRPr="00B25119">
                <w:rPr>
                  <w:rStyle w:val="Hyperlink"/>
                  <w:rFonts w:ascii="Arial" w:eastAsia="Times New Roman" w:hAnsi="Arial" w:cs="Arial"/>
                  <w:sz w:val="20"/>
                  <w:szCs w:val="20"/>
                  <w:lang w:eastAsia="en-AU"/>
                </w:rPr>
                <w:t xml:space="preserve">Resilience, Rights and Respectful Relationships teaching and learning materials </w:t>
              </w:r>
            </w:hyperlink>
            <w:r w:rsidR="003015F8" w:rsidRPr="00B25119">
              <w:rPr>
                <w:rFonts w:ascii="Arial" w:eastAsia="Times New Roman" w:hAnsi="Arial" w:cs="Arial"/>
                <w:sz w:val="20"/>
                <w:szCs w:val="20"/>
                <w:lang w:eastAsia="en-AU"/>
              </w:rPr>
              <w:t xml:space="preserve"> </w:t>
            </w:r>
          </w:p>
          <w:p w14:paraId="6CE2899E" w14:textId="419CFE9E" w:rsidR="00F11527" w:rsidRPr="00124A8D" w:rsidRDefault="00F11527" w:rsidP="00C00225">
            <w:pPr>
              <w:numPr>
                <w:ilvl w:val="0"/>
                <w:numId w:val="6"/>
              </w:numPr>
              <w:spacing w:after="0"/>
              <w:ind w:left="256" w:hanging="256"/>
              <w:rPr>
                <w:rFonts w:ascii="Arial" w:eastAsia="Calibri" w:hAnsi="Arial" w:cs="Arial"/>
                <w:sz w:val="20"/>
                <w:szCs w:val="20"/>
                <w:lang w:val="en-GB"/>
              </w:rPr>
            </w:pPr>
            <w:r w:rsidRPr="00124A8D">
              <w:rPr>
                <w:rFonts w:ascii="Arial" w:eastAsia="Calibri" w:hAnsi="Arial" w:cs="Arial"/>
                <w:sz w:val="20"/>
                <w:szCs w:val="20"/>
              </w:rPr>
              <w:t xml:space="preserve">Students are educated about their rights through </w:t>
            </w:r>
            <w:r w:rsidR="00B25119">
              <w:rPr>
                <w:rFonts w:ascii="Arial" w:eastAsia="Calibri" w:hAnsi="Arial" w:cs="Arial"/>
                <w:sz w:val="20"/>
                <w:szCs w:val="20"/>
              </w:rPr>
              <w:t>the Bright Beginnings Transition program, the school’s wellbeing program and programs provided by the school’s wellbeing officer</w:t>
            </w:r>
          </w:p>
          <w:p w14:paraId="335491D0" w14:textId="3B160EE4" w:rsidR="00FA1357" w:rsidRPr="00124A8D" w:rsidRDefault="00FA1357" w:rsidP="00B25119">
            <w:pPr>
              <w:numPr>
                <w:ilvl w:val="0"/>
                <w:numId w:val="6"/>
              </w:numPr>
              <w:spacing w:after="0"/>
              <w:ind w:left="256" w:hanging="256"/>
              <w:rPr>
                <w:rFonts w:ascii="Arial" w:eastAsia="Calibri" w:hAnsi="Arial" w:cs="Arial"/>
                <w:sz w:val="20"/>
                <w:szCs w:val="20"/>
                <w:lang w:val="en-GB"/>
              </w:rPr>
            </w:pPr>
            <w:r w:rsidRPr="00124A8D">
              <w:rPr>
                <w:rFonts w:ascii="Arial" w:eastAsia="Calibri" w:hAnsi="Arial" w:cs="Arial"/>
                <w:sz w:val="20"/>
                <w:szCs w:val="20"/>
              </w:rPr>
              <w:t xml:space="preserve">Friendship and peer support are promoted through </w:t>
            </w:r>
            <w:r w:rsidR="00B25119">
              <w:rPr>
                <w:rFonts w:ascii="Arial" w:eastAsia="Calibri" w:hAnsi="Arial" w:cs="Arial"/>
                <w:sz w:val="20"/>
                <w:szCs w:val="20"/>
              </w:rPr>
              <w:t>the school’s buddy program</w:t>
            </w:r>
          </w:p>
        </w:tc>
        <w:tc>
          <w:tcPr>
            <w:tcW w:w="1701" w:type="dxa"/>
            <w:tcBorders>
              <w:top w:val="single" w:sz="4" w:space="0" w:color="auto"/>
            </w:tcBorders>
          </w:tcPr>
          <w:p w14:paraId="4E6AAF07" w14:textId="340D800F" w:rsidR="00E02F78" w:rsidRPr="00124A8D" w:rsidRDefault="001E655B">
            <w:pPr>
              <w:spacing w:after="0"/>
              <w:jc w:val="center"/>
              <w:rPr>
                <w:rFonts w:ascii="Arial" w:eastAsia="Times New Roman" w:hAnsi="Arial" w:cs="Arial"/>
                <w:color w:val="000000" w:themeColor="text1"/>
                <w:sz w:val="20"/>
                <w:szCs w:val="20"/>
                <w:lang w:eastAsia="en-AU"/>
              </w:rPr>
            </w:pPr>
            <w:r w:rsidRPr="00C00225">
              <w:rPr>
                <w:rFonts w:ascii="Arial" w:eastAsia="Times New Roman" w:hAnsi="Arial" w:cs="Arial"/>
                <w:b/>
                <w:color w:val="FFA956" w:themeColor="accent1" w:themeTint="99"/>
                <w:sz w:val="20"/>
                <w:szCs w:val="20"/>
                <w:lang w:eastAsia="en-AU"/>
              </w:rPr>
              <w:t>Yes</w:t>
            </w:r>
            <w:r w:rsidRPr="00124A8D">
              <w:rPr>
                <w:rFonts w:ascii="Arial" w:eastAsia="Times New Roman" w:hAnsi="Arial" w:cs="Arial"/>
                <w:color w:val="000000" w:themeColor="text1"/>
                <w:sz w:val="20"/>
                <w:szCs w:val="20"/>
                <w:lang w:eastAsia="en-AU"/>
              </w:rPr>
              <w:t>/</w:t>
            </w:r>
            <w:r w:rsidR="00CC3922" w:rsidRPr="00124A8D">
              <w:rPr>
                <w:rFonts w:ascii="Arial" w:eastAsia="Times New Roman" w:hAnsi="Arial" w:cs="Arial"/>
                <w:color w:val="000000" w:themeColor="text1"/>
                <w:sz w:val="20"/>
                <w:szCs w:val="20"/>
                <w:lang w:eastAsia="en-AU"/>
              </w:rPr>
              <w:t>No</w:t>
            </w:r>
          </w:p>
        </w:tc>
        <w:tc>
          <w:tcPr>
            <w:tcW w:w="3969" w:type="dxa"/>
            <w:tcBorders>
              <w:top w:val="single" w:sz="4" w:space="0" w:color="auto"/>
            </w:tcBorders>
            <w:noWrap/>
            <w:tcMar>
              <w:right w:w="28" w:type="dxa"/>
            </w:tcMar>
          </w:tcPr>
          <w:p w14:paraId="041E167E" w14:textId="16199AE1" w:rsidR="00CC3922" w:rsidRPr="00124A8D" w:rsidRDefault="003D3808" w:rsidP="00124A8D">
            <w:pPr>
              <w:numPr>
                <w:ilvl w:val="0"/>
                <w:numId w:val="6"/>
              </w:numPr>
              <w:spacing w:after="0"/>
              <w:ind w:left="133" w:hanging="133"/>
              <w:rPr>
                <w:rFonts w:ascii="Arial" w:eastAsia="Times New Roman" w:hAnsi="Arial" w:cs="Arial"/>
                <w:color w:val="000000"/>
                <w:sz w:val="20"/>
                <w:szCs w:val="20"/>
                <w:lang w:eastAsia="en-AU"/>
              </w:rPr>
            </w:pPr>
            <w:hyperlink r:id="rId14" w:history="1">
              <w:r w:rsidR="00F1412A" w:rsidRPr="00124A8D">
                <w:rPr>
                  <w:rStyle w:val="Hyperlink"/>
                  <w:rFonts w:ascii="Arial" w:eastAsia="Calibri" w:hAnsi="Arial" w:cs="Arial"/>
                  <w:sz w:val="20"/>
                  <w:szCs w:val="20"/>
                </w:rPr>
                <w:t>PROTECT Child Safe Standard 3</w:t>
              </w:r>
            </w:hyperlink>
            <w:r w:rsidR="00F1412A" w:rsidRPr="00124A8D">
              <w:rPr>
                <w:rFonts w:ascii="Arial" w:eastAsia="Calibri" w:hAnsi="Arial" w:cs="Arial"/>
                <w:sz w:val="20"/>
                <w:szCs w:val="20"/>
              </w:rPr>
              <w:t xml:space="preserve"> </w:t>
            </w:r>
          </w:p>
        </w:tc>
        <w:tc>
          <w:tcPr>
            <w:tcW w:w="1276" w:type="dxa"/>
            <w:tcBorders>
              <w:top w:val="single" w:sz="4" w:space="0" w:color="auto"/>
            </w:tcBorders>
            <w:noWrap/>
            <w:tcMar>
              <w:right w:w="28" w:type="dxa"/>
            </w:tcMar>
          </w:tcPr>
          <w:p w14:paraId="11518A30" w14:textId="77777777" w:rsidR="00CC3922" w:rsidRPr="00124A8D" w:rsidRDefault="00CC3922" w:rsidP="009A0C8A">
            <w:pPr>
              <w:spacing w:after="0"/>
              <w:rPr>
                <w:rFonts w:ascii="Arial" w:eastAsia="Times New Roman" w:hAnsi="Arial" w:cs="Arial"/>
                <w:color w:val="000000"/>
                <w:sz w:val="20"/>
                <w:szCs w:val="20"/>
                <w:lang w:eastAsia="en-AU"/>
              </w:rPr>
            </w:pPr>
          </w:p>
        </w:tc>
      </w:tr>
      <w:tr w:rsidR="00CE27A9" w:rsidRPr="00124A8D" w14:paraId="367D3351" w14:textId="77777777" w:rsidTr="00124A8D">
        <w:trPr>
          <w:trHeight w:val="290"/>
        </w:trPr>
        <w:tc>
          <w:tcPr>
            <w:tcW w:w="21542" w:type="dxa"/>
            <w:gridSpan w:val="7"/>
            <w:tcBorders>
              <w:top w:val="nil"/>
              <w:bottom w:val="single" w:sz="4" w:space="0" w:color="auto"/>
            </w:tcBorders>
            <w:shd w:val="clear" w:color="auto" w:fill="FFC58E" w:themeFill="accent1" w:themeFillTint="66"/>
          </w:tcPr>
          <w:p w14:paraId="260F5D5B" w14:textId="182D964B" w:rsidR="00CE27A9" w:rsidRPr="00124A8D" w:rsidRDefault="00CE27A9" w:rsidP="00124A8D">
            <w:pPr>
              <w:keepNext/>
              <w:spacing w:before="60" w:after="60"/>
              <w:rPr>
                <w:rFonts w:ascii="Arial" w:eastAsia="Times New Roman" w:hAnsi="Arial" w:cs="Arial"/>
                <w:b/>
                <w:bCs/>
                <w:color w:val="000000" w:themeColor="text1"/>
                <w:sz w:val="24"/>
                <w:szCs w:val="24"/>
                <w:lang w:eastAsia="en-AU"/>
              </w:rPr>
            </w:pPr>
            <w:r w:rsidRPr="00124A8D">
              <w:rPr>
                <w:rFonts w:ascii="Arial" w:eastAsia="Times New Roman" w:hAnsi="Arial" w:cs="Arial"/>
                <w:b/>
                <w:bCs/>
                <w:color w:val="000000" w:themeColor="text1"/>
                <w:sz w:val="24"/>
                <w:szCs w:val="24"/>
                <w:lang w:eastAsia="en-AU"/>
              </w:rPr>
              <w:t xml:space="preserve">Child Safe Standard 4 – </w:t>
            </w:r>
            <w:r w:rsidR="00931D78" w:rsidRPr="00124A8D">
              <w:rPr>
                <w:rFonts w:ascii="Arial" w:eastAsia="Times New Roman" w:hAnsi="Arial" w:cs="Arial"/>
                <w:b/>
                <w:bCs/>
                <w:color w:val="000000" w:themeColor="text1"/>
                <w:sz w:val="24"/>
                <w:szCs w:val="24"/>
                <w:lang w:eastAsia="en-AU"/>
              </w:rPr>
              <w:t>Family engagement</w:t>
            </w:r>
          </w:p>
        </w:tc>
      </w:tr>
      <w:tr w:rsidR="00B72C72" w:rsidRPr="00124A8D" w14:paraId="749A2EFD" w14:textId="77777777" w:rsidTr="008948D2">
        <w:trPr>
          <w:trHeight w:val="70"/>
        </w:trPr>
        <w:tc>
          <w:tcPr>
            <w:tcW w:w="2406" w:type="dxa"/>
            <w:tcBorders>
              <w:top w:val="single" w:sz="4" w:space="0" w:color="auto"/>
              <w:bottom w:val="single" w:sz="4" w:space="0" w:color="auto"/>
            </w:tcBorders>
            <w:noWrap/>
            <w:tcMar>
              <w:right w:w="28" w:type="dxa"/>
            </w:tcMar>
          </w:tcPr>
          <w:p w14:paraId="7C2688AF" w14:textId="27EB86DA" w:rsidR="00CC3922" w:rsidRPr="00124A8D" w:rsidRDefault="00CC3922" w:rsidP="009A0C8A">
            <w:pPr>
              <w:spacing w:after="0"/>
              <w:rPr>
                <w:rFonts w:ascii="Arial" w:eastAsia="Calibri" w:hAnsi="Arial" w:cs="Arial"/>
                <w:b/>
                <w:bCs/>
                <w:sz w:val="20"/>
                <w:szCs w:val="20"/>
              </w:rPr>
            </w:pPr>
            <w:r w:rsidRPr="00124A8D">
              <w:rPr>
                <w:rFonts w:ascii="Arial" w:eastAsia="Calibri" w:hAnsi="Arial" w:cs="Arial"/>
                <w:b/>
                <w:bCs/>
                <w:sz w:val="20"/>
                <w:szCs w:val="20"/>
              </w:rPr>
              <w:t xml:space="preserve">Risk Title: </w:t>
            </w:r>
            <w:r w:rsidRPr="00124A8D">
              <w:rPr>
                <w:rFonts w:ascii="Arial" w:eastAsia="Calibri" w:hAnsi="Arial" w:cs="Arial"/>
                <w:sz w:val="20"/>
                <w:szCs w:val="20"/>
              </w:rPr>
              <w:t>Families and community involvement</w:t>
            </w:r>
          </w:p>
          <w:p w14:paraId="6D568EBE" w14:textId="77777777" w:rsidR="00CC3922" w:rsidRPr="00124A8D" w:rsidRDefault="00CC3922" w:rsidP="009A0C8A">
            <w:pPr>
              <w:spacing w:after="0"/>
              <w:rPr>
                <w:rFonts w:ascii="Arial" w:eastAsia="Calibri" w:hAnsi="Arial" w:cs="Arial"/>
                <w:b/>
                <w:bCs/>
                <w:sz w:val="20"/>
                <w:szCs w:val="20"/>
              </w:rPr>
            </w:pPr>
          </w:p>
          <w:p w14:paraId="077DF65B" w14:textId="3B5B3CD8" w:rsidR="00DD35AD" w:rsidRPr="00124A8D" w:rsidRDefault="00CC3922" w:rsidP="009A0C8A">
            <w:pPr>
              <w:spacing w:after="0"/>
              <w:rPr>
                <w:rFonts w:ascii="Arial" w:eastAsia="Times New Roman" w:hAnsi="Arial" w:cs="Arial"/>
                <w:color w:val="000000"/>
                <w:sz w:val="20"/>
                <w:szCs w:val="20"/>
                <w:lang w:eastAsia="en-AU"/>
              </w:rPr>
            </w:pPr>
            <w:r w:rsidRPr="00124A8D">
              <w:rPr>
                <w:rFonts w:ascii="Arial" w:eastAsia="Calibri" w:hAnsi="Arial" w:cs="Arial"/>
                <w:b/>
                <w:bCs/>
                <w:sz w:val="20"/>
                <w:szCs w:val="20"/>
              </w:rPr>
              <w:t xml:space="preserve">Description: </w:t>
            </w:r>
            <w:r w:rsidRPr="00124A8D">
              <w:rPr>
                <w:rFonts w:ascii="Arial" w:eastAsia="Times New Roman" w:hAnsi="Arial" w:cs="Arial"/>
                <w:color w:val="000000"/>
                <w:sz w:val="20"/>
                <w:szCs w:val="20"/>
                <w:lang w:eastAsia="en-AU"/>
              </w:rPr>
              <w:t>There is a risk that families and communities are not informed, and involved in promoting child safety and wellbeing</w:t>
            </w:r>
          </w:p>
          <w:p w14:paraId="7EF87829" w14:textId="1D26C0FF" w:rsidR="00DD35AD" w:rsidRPr="00124A8D" w:rsidRDefault="00DD35AD" w:rsidP="009A0C8A">
            <w:pPr>
              <w:spacing w:after="0"/>
              <w:rPr>
                <w:rFonts w:ascii="Arial" w:eastAsia="Times New Roman" w:hAnsi="Arial" w:cs="Arial"/>
                <w:color w:val="000000"/>
                <w:sz w:val="20"/>
                <w:szCs w:val="20"/>
                <w:lang w:eastAsia="en-AU"/>
              </w:rPr>
            </w:pPr>
          </w:p>
          <w:p w14:paraId="4BD1DCB0" w14:textId="77777777" w:rsidR="00DD35AD" w:rsidRPr="00124A8D" w:rsidRDefault="00DD35AD" w:rsidP="00DD35AD">
            <w:pPr>
              <w:spacing w:after="0"/>
              <w:rPr>
                <w:rFonts w:ascii="Arial" w:eastAsia="Calibri" w:hAnsi="Arial" w:cs="Arial"/>
                <w:b/>
                <w:bCs/>
                <w:color w:val="000000" w:themeColor="text1"/>
                <w:sz w:val="20"/>
                <w:szCs w:val="20"/>
              </w:rPr>
            </w:pPr>
            <w:r w:rsidRPr="00124A8D">
              <w:rPr>
                <w:rFonts w:ascii="Arial" w:eastAsia="Calibri" w:hAnsi="Arial" w:cs="Arial"/>
                <w:b/>
                <w:bCs/>
                <w:color w:val="000000" w:themeColor="text1"/>
                <w:sz w:val="20"/>
                <w:szCs w:val="20"/>
              </w:rPr>
              <w:t>Risk type:</w:t>
            </w:r>
          </w:p>
          <w:p w14:paraId="61827D88" w14:textId="6CC1AA9E" w:rsidR="00CC3922" w:rsidRPr="00124A8D" w:rsidRDefault="00DD35AD" w:rsidP="009A0C8A">
            <w:pPr>
              <w:spacing w:after="0"/>
              <w:rPr>
                <w:rFonts w:ascii="Arial" w:eastAsia="Times New Roman" w:hAnsi="Arial" w:cs="Arial"/>
                <w:color w:val="000000"/>
                <w:sz w:val="20"/>
                <w:szCs w:val="20"/>
                <w:lang w:eastAsia="en-AU"/>
              </w:rPr>
            </w:pPr>
            <w:r w:rsidRPr="00124A8D">
              <w:rPr>
                <w:rFonts w:ascii="Arial" w:eastAsia="Times New Roman" w:hAnsi="Arial" w:cs="Arial"/>
                <w:color w:val="000000" w:themeColor="text1"/>
                <w:sz w:val="20"/>
                <w:szCs w:val="20"/>
                <w:lang w:eastAsia="en-AU"/>
              </w:rPr>
              <w:t>Organisational</w:t>
            </w:r>
          </w:p>
        </w:tc>
        <w:tc>
          <w:tcPr>
            <w:tcW w:w="3260" w:type="dxa"/>
            <w:tcBorders>
              <w:top w:val="single" w:sz="4" w:space="0" w:color="auto"/>
              <w:bottom w:val="single" w:sz="4" w:space="0" w:color="auto"/>
            </w:tcBorders>
            <w:tcMar>
              <w:right w:w="28" w:type="dxa"/>
            </w:tcMar>
          </w:tcPr>
          <w:p w14:paraId="6616A3A5" w14:textId="6C0541EB" w:rsidR="00CC3922" w:rsidRPr="00124A8D" w:rsidRDefault="00CC3922" w:rsidP="00B25119">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 xml:space="preserve">Unwelcoming staff </w:t>
            </w:r>
          </w:p>
          <w:p w14:paraId="0D90D799" w14:textId="5CBB6F4D" w:rsidR="00CC3922" w:rsidRPr="00124A8D" w:rsidRDefault="00CC3922" w:rsidP="00B25119">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 xml:space="preserve">Lack of appreciation of </w:t>
            </w:r>
            <w:r w:rsidR="00267A0F" w:rsidRPr="00124A8D">
              <w:rPr>
                <w:rFonts w:ascii="Arial" w:eastAsia="Calibri" w:hAnsi="Arial" w:cs="Arial"/>
                <w:sz w:val="20"/>
                <w:szCs w:val="20"/>
              </w:rPr>
              <w:t>the value of</w:t>
            </w:r>
            <w:r w:rsidRPr="00124A8D">
              <w:rPr>
                <w:rFonts w:ascii="Arial" w:eastAsia="Calibri" w:hAnsi="Arial" w:cs="Arial"/>
                <w:sz w:val="20"/>
                <w:szCs w:val="20"/>
              </w:rPr>
              <w:t xml:space="preserve"> community consultation</w:t>
            </w:r>
            <w:r w:rsidR="001A0F38" w:rsidRPr="00124A8D">
              <w:rPr>
                <w:rFonts w:ascii="Arial" w:eastAsia="Calibri" w:hAnsi="Arial" w:cs="Arial"/>
                <w:sz w:val="20"/>
                <w:szCs w:val="20"/>
              </w:rPr>
              <w:t xml:space="preserve"> and</w:t>
            </w:r>
            <w:r w:rsidRPr="00124A8D">
              <w:rPr>
                <w:rFonts w:ascii="Arial" w:eastAsia="Calibri" w:hAnsi="Arial" w:cs="Arial"/>
                <w:sz w:val="20"/>
                <w:szCs w:val="20"/>
              </w:rPr>
              <w:t xml:space="preserve"> engagement </w:t>
            </w:r>
          </w:p>
          <w:p w14:paraId="5BF8DFB4" w14:textId="7748800D" w:rsidR="00CC3922" w:rsidRPr="00124A8D" w:rsidRDefault="00CC3922" w:rsidP="00B25119">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The school does not offer information to families and communities</w:t>
            </w:r>
            <w:r w:rsidR="00A844D2" w:rsidRPr="00124A8D">
              <w:rPr>
                <w:rFonts w:ascii="Arial" w:eastAsia="Calibri" w:hAnsi="Arial" w:cs="Arial"/>
                <w:sz w:val="20"/>
                <w:szCs w:val="20"/>
              </w:rPr>
              <w:t xml:space="preserve"> or avenues to contribute to </w:t>
            </w:r>
            <w:r w:rsidR="001868F7" w:rsidRPr="00124A8D">
              <w:rPr>
                <w:rFonts w:ascii="Arial" w:eastAsia="Calibri" w:hAnsi="Arial" w:cs="Arial"/>
                <w:sz w:val="20"/>
                <w:szCs w:val="20"/>
              </w:rPr>
              <w:t xml:space="preserve">policies and </w:t>
            </w:r>
            <w:r w:rsidR="00A844D2" w:rsidRPr="00124A8D">
              <w:rPr>
                <w:rFonts w:ascii="Arial" w:eastAsia="Calibri" w:hAnsi="Arial" w:cs="Arial"/>
                <w:sz w:val="20"/>
                <w:szCs w:val="20"/>
              </w:rPr>
              <w:t>decisions relating to child safety and wellbeing</w:t>
            </w:r>
            <w:r w:rsidRPr="00124A8D">
              <w:rPr>
                <w:rFonts w:ascii="Arial" w:eastAsia="Calibri" w:hAnsi="Arial" w:cs="Arial"/>
                <w:sz w:val="20"/>
                <w:szCs w:val="20"/>
              </w:rPr>
              <w:t xml:space="preserve"> </w:t>
            </w:r>
          </w:p>
          <w:p w14:paraId="3E7A2735" w14:textId="09966C24" w:rsidR="00CC3922" w:rsidRPr="00124A8D" w:rsidRDefault="00CC3922" w:rsidP="00B25119">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Lack of staff training, culture or willingness to engage families</w:t>
            </w:r>
            <w:r w:rsidR="00267A0F" w:rsidRPr="00124A8D">
              <w:rPr>
                <w:rFonts w:ascii="Arial" w:eastAsia="Calibri" w:hAnsi="Arial" w:cs="Arial"/>
                <w:sz w:val="20"/>
                <w:szCs w:val="20"/>
              </w:rPr>
              <w:t xml:space="preserve"> and </w:t>
            </w:r>
            <w:r w:rsidRPr="00124A8D">
              <w:rPr>
                <w:rFonts w:ascii="Arial" w:eastAsia="Calibri" w:hAnsi="Arial" w:cs="Arial"/>
                <w:sz w:val="20"/>
                <w:szCs w:val="20"/>
              </w:rPr>
              <w:t>communities</w:t>
            </w:r>
          </w:p>
        </w:tc>
        <w:tc>
          <w:tcPr>
            <w:tcW w:w="4110" w:type="dxa"/>
            <w:tcBorders>
              <w:top w:val="single" w:sz="4" w:space="0" w:color="auto"/>
              <w:bottom w:val="single" w:sz="4" w:space="0" w:color="auto"/>
            </w:tcBorders>
          </w:tcPr>
          <w:p w14:paraId="611A35CE" w14:textId="1DA9B936" w:rsidR="00D13F07" w:rsidRPr="00124A8D" w:rsidRDefault="00A05B9C" w:rsidP="00B25119">
            <w:pPr>
              <w:numPr>
                <w:ilvl w:val="0"/>
                <w:numId w:val="6"/>
              </w:numPr>
              <w:spacing w:after="0"/>
              <w:ind w:left="255" w:hanging="255"/>
              <w:rPr>
                <w:rFonts w:ascii="Arial" w:eastAsia="Calibri" w:hAnsi="Arial" w:cs="Arial"/>
                <w:sz w:val="20"/>
                <w:szCs w:val="20"/>
              </w:rPr>
            </w:pPr>
            <w:r w:rsidRPr="00124A8D">
              <w:rPr>
                <w:rFonts w:ascii="Arial" w:eastAsia="Calibri" w:hAnsi="Arial" w:cs="Arial"/>
                <w:sz w:val="20"/>
                <w:szCs w:val="20"/>
              </w:rPr>
              <w:t xml:space="preserve">Child safety and wellbeing practices </w:t>
            </w:r>
            <w:r w:rsidR="001A0F38" w:rsidRPr="00124A8D">
              <w:rPr>
                <w:rFonts w:ascii="Arial" w:eastAsia="Calibri" w:hAnsi="Arial" w:cs="Arial"/>
                <w:sz w:val="20"/>
                <w:szCs w:val="20"/>
              </w:rPr>
              <w:t>without</w:t>
            </w:r>
            <w:r w:rsidRPr="00124A8D">
              <w:rPr>
                <w:rFonts w:ascii="Arial" w:eastAsia="Calibri" w:hAnsi="Arial" w:cs="Arial"/>
                <w:sz w:val="20"/>
                <w:szCs w:val="20"/>
              </w:rPr>
              <w:t xml:space="preserve"> input from families may result in practices that do not cover all the diverse needs of students, resulting in </w:t>
            </w:r>
            <w:r w:rsidR="00D13F07" w:rsidRPr="00124A8D">
              <w:rPr>
                <w:rFonts w:ascii="Arial" w:eastAsia="Calibri" w:hAnsi="Arial" w:cs="Arial"/>
                <w:sz w:val="20"/>
                <w:szCs w:val="20"/>
              </w:rPr>
              <w:t xml:space="preserve">a risk that students do not feel safe or able to actively participate in school life (see Child Safe Standard 1 and 3) </w:t>
            </w:r>
          </w:p>
          <w:p w14:paraId="05B50AB4" w14:textId="13331719" w:rsidR="00472A79" w:rsidRPr="00124A8D" w:rsidRDefault="00472A79" w:rsidP="00B25119">
            <w:pPr>
              <w:numPr>
                <w:ilvl w:val="0"/>
                <w:numId w:val="6"/>
              </w:numPr>
              <w:spacing w:after="0"/>
              <w:ind w:left="255" w:hanging="255"/>
              <w:rPr>
                <w:rFonts w:ascii="Arial" w:eastAsia="Calibri" w:hAnsi="Arial" w:cs="Arial"/>
                <w:sz w:val="20"/>
                <w:szCs w:val="20"/>
              </w:rPr>
            </w:pPr>
            <w:r w:rsidRPr="00124A8D">
              <w:rPr>
                <w:rFonts w:ascii="Arial" w:eastAsia="Calibri" w:hAnsi="Arial" w:cs="Arial"/>
                <w:sz w:val="20"/>
                <w:szCs w:val="20"/>
              </w:rPr>
              <w:t>Families and communities not engaged in child safety at the school are less likely to be able to support the school to reduce risk by keeping an eye out for unsafe behaviours</w:t>
            </w:r>
            <w:r w:rsidR="00743C6E" w:rsidRPr="00124A8D">
              <w:rPr>
                <w:rFonts w:ascii="Arial" w:eastAsia="Calibri" w:hAnsi="Arial" w:cs="Arial"/>
                <w:sz w:val="20"/>
                <w:szCs w:val="20"/>
              </w:rPr>
              <w:t xml:space="preserve"> </w:t>
            </w:r>
            <w:r w:rsidR="0046481B" w:rsidRPr="00124A8D">
              <w:rPr>
                <w:rFonts w:ascii="Arial" w:eastAsia="Calibri" w:hAnsi="Arial" w:cs="Arial"/>
                <w:sz w:val="20"/>
                <w:szCs w:val="20"/>
              </w:rPr>
              <w:t xml:space="preserve">and </w:t>
            </w:r>
            <w:r w:rsidR="00743C6E" w:rsidRPr="00124A8D">
              <w:rPr>
                <w:rFonts w:ascii="Arial" w:eastAsia="Calibri" w:hAnsi="Arial" w:cs="Arial"/>
                <w:sz w:val="20"/>
                <w:szCs w:val="20"/>
              </w:rPr>
              <w:t>raising concerns</w:t>
            </w:r>
            <w:r w:rsidRPr="00124A8D">
              <w:rPr>
                <w:rFonts w:ascii="Arial" w:eastAsia="Calibri" w:hAnsi="Arial" w:cs="Arial"/>
                <w:sz w:val="20"/>
                <w:szCs w:val="20"/>
              </w:rPr>
              <w:t xml:space="preserve">. </w:t>
            </w:r>
          </w:p>
          <w:p w14:paraId="22BA5280" w14:textId="77777777" w:rsidR="00CC3922" w:rsidRPr="00124A8D" w:rsidRDefault="00CC3922" w:rsidP="00B25119">
            <w:pPr>
              <w:numPr>
                <w:ilvl w:val="0"/>
                <w:numId w:val="6"/>
              </w:numPr>
              <w:spacing w:after="0"/>
              <w:ind w:left="255" w:hanging="255"/>
              <w:rPr>
                <w:rFonts w:ascii="Arial" w:eastAsia="Calibri" w:hAnsi="Arial" w:cs="Arial"/>
                <w:sz w:val="20"/>
                <w:szCs w:val="20"/>
              </w:rPr>
            </w:pPr>
            <w:r w:rsidRPr="00124A8D">
              <w:rPr>
                <w:rFonts w:ascii="Arial" w:eastAsia="Calibri" w:hAnsi="Arial" w:cs="Arial"/>
                <w:sz w:val="20"/>
                <w:szCs w:val="20"/>
              </w:rPr>
              <w:t>Families cannot help students identify abuse</w:t>
            </w:r>
          </w:p>
          <w:p w14:paraId="2A632B7E" w14:textId="77777777" w:rsidR="00A05B9C" w:rsidRPr="00124A8D" w:rsidRDefault="00CC3922" w:rsidP="00B25119">
            <w:pPr>
              <w:numPr>
                <w:ilvl w:val="0"/>
                <w:numId w:val="6"/>
              </w:numPr>
              <w:spacing w:after="0"/>
              <w:ind w:left="255" w:hanging="255"/>
              <w:rPr>
                <w:rFonts w:ascii="Arial" w:eastAsia="Calibri" w:hAnsi="Arial" w:cs="Arial"/>
                <w:sz w:val="20"/>
                <w:szCs w:val="20"/>
              </w:rPr>
            </w:pPr>
            <w:r w:rsidRPr="00124A8D">
              <w:rPr>
                <w:rFonts w:ascii="Arial" w:eastAsia="Calibri" w:hAnsi="Arial" w:cs="Arial"/>
                <w:sz w:val="20"/>
                <w:szCs w:val="20"/>
              </w:rPr>
              <w:t>Families do not support students who want to make a complaint</w:t>
            </w:r>
            <w:r w:rsidR="00A05B9C" w:rsidRPr="00124A8D">
              <w:rPr>
                <w:rFonts w:ascii="Arial" w:eastAsia="Calibri" w:hAnsi="Arial" w:cs="Arial"/>
                <w:sz w:val="20"/>
                <w:szCs w:val="20"/>
              </w:rPr>
              <w:t xml:space="preserve"> </w:t>
            </w:r>
          </w:p>
          <w:p w14:paraId="3A9A16FB" w14:textId="584A5426" w:rsidR="00A05B9C" w:rsidRPr="00124A8D" w:rsidRDefault="00A05B9C" w:rsidP="00B25119">
            <w:pPr>
              <w:numPr>
                <w:ilvl w:val="0"/>
                <w:numId w:val="6"/>
              </w:numPr>
              <w:spacing w:after="0"/>
              <w:ind w:left="255" w:hanging="255"/>
              <w:rPr>
                <w:rFonts w:ascii="Arial" w:eastAsia="Calibri" w:hAnsi="Arial" w:cs="Arial"/>
                <w:sz w:val="20"/>
                <w:szCs w:val="20"/>
              </w:rPr>
            </w:pPr>
            <w:r w:rsidRPr="00124A8D">
              <w:rPr>
                <w:rFonts w:ascii="Arial" w:eastAsia="Calibri" w:hAnsi="Arial" w:cs="Arial"/>
                <w:sz w:val="20"/>
                <w:szCs w:val="20"/>
              </w:rPr>
              <w:t xml:space="preserve">If families lack awareness about child safety including risks of child </w:t>
            </w:r>
            <w:r w:rsidR="009D3F18" w:rsidRPr="00124A8D">
              <w:rPr>
                <w:rFonts w:ascii="Arial" w:eastAsia="Calibri" w:hAnsi="Arial" w:cs="Arial"/>
                <w:sz w:val="20"/>
                <w:szCs w:val="20"/>
              </w:rPr>
              <w:t>abuse,</w:t>
            </w:r>
            <w:r w:rsidRPr="00124A8D">
              <w:rPr>
                <w:rFonts w:ascii="Arial" w:eastAsia="Calibri" w:hAnsi="Arial" w:cs="Arial"/>
                <w:sz w:val="20"/>
                <w:szCs w:val="20"/>
              </w:rPr>
              <w:t xml:space="preserve"> </w:t>
            </w:r>
            <w:r w:rsidR="002B57C2" w:rsidRPr="00124A8D">
              <w:rPr>
                <w:rFonts w:ascii="Arial" w:eastAsia="Calibri" w:hAnsi="Arial" w:cs="Arial"/>
                <w:sz w:val="20"/>
                <w:szCs w:val="20"/>
              </w:rPr>
              <w:t xml:space="preserve">children </w:t>
            </w:r>
            <w:r w:rsidRPr="00124A8D">
              <w:rPr>
                <w:rFonts w:ascii="Arial" w:eastAsia="Calibri" w:hAnsi="Arial" w:cs="Arial"/>
                <w:sz w:val="20"/>
                <w:szCs w:val="20"/>
              </w:rPr>
              <w:t>may be more vulnerable to being groomed by perpetrators seeking to obtain their trust.</w:t>
            </w:r>
          </w:p>
          <w:p w14:paraId="01C10B4E" w14:textId="1296E781" w:rsidR="00CC3922" w:rsidRPr="00124A8D" w:rsidRDefault="001868F7" w:rsidP="00B25119">
            <w:pPr>
              <w:numPr>
                <w:ilvl w:val="0"/>
                <w:numId w:val="6"/>
              </w:numPr>
              <w:spacing w:after="0"/>
              <w:ind w:left="255" w:hanging="255"/>
              <w:rPr>
                <w:rFonts w:ascii="Arial" w:eastAsia="Calibri" w:hAnsi="Arial" w:cs="Arial"/>
                <w:sz w:val="20"/>
                <w:szCs w:val="20"/>
              </w:rPr>
            </w:pPr>
            <w:r w:rsidRPr="00124A8D">
              <w:rPr>
                <w:rFonts w:ascii="Arial" w:eastAsia="Calibri" w:hAnsi="Arial" w:cs="Arial"/>
                <w:sz w:val="20"/>
                <w:szCs w:val="20"/>
              </w:rPr>
              <w:t>Physical and psychological harm as a result of child abuse</w:t>
            </w:r>
          </w:p>
        </w:tc>
        <w:tc>
          <w:tcPr>
            <w:tcW w:w="4820" w:type="dxa"/>
            <w:tcBorders>
              <w:top w:val="single" w:sz="4" w:space="0" w:color="auto"/>
              <w:bottom w:val="single" w:sz="4" w:space="0" w:color="auto"/>
            </w:tcBorders>
          </w:tcPr>
          <w:p w14:paraId="005990AF" w14:textId="0905AFC2" w:rsidR="003A1D5B" w:rsidRPr="00124A8D" w:rsidRDefault="00520979" w:rsidP="00B25119">
            <w:pPr>
              <w:numPr>
                <w:ilvl w:val="0"/>
                <w:numId w:val="6"/>
              </w:numPr>
              <w:spacing w:after="0"/>
              <w:ind w:left="256" w:hanging="256"/>
              <w:rPr>
                <w:rFonts w:ascii="Arial" w:eastAsia="Calibri" w:hAnsi="Arial" w:cs="Arial"/>
                <w:sz w:val="20"/>
                <w:szCs w:val="20"/>
              </w:rPr>
            </w:pPr>
            <w:r w:rsidRPr="00124A8D">
              <w:rPr>
                <w:rFonts w:ascii="Arial" w:eastAsia="Calibri" w:hAnsi="Arial" w:cs="Arial"/>
                <w:sz w:val="20"/>
                <w:szCs w:val="20"/>
              </w:rPr>
              <w:t xml:space="preserve">Our </w:t>
            </w:r>
            <w:r w:rsidR="00B25119">
              <w:rPr>
                <w:rFonts w:ascii="Arial" w:eastAsia="Calibri" w:hAnsi="Arial" w:cs="Arial"/>
                <w:sz w:val="20"/>
                <w:szCs w:val="20"/>
              </w:rPr>
              <w:t xml:space="preserve">Child Safety </w:t>
            </w:r>
            <w:r w:rsidR="00931D78" w:rsidRPr="00124A8D">
              <w:rPr>
                <w:rFonts w:ascii="Arial" w:eastAsia="Calibri" w:hAnsi="Arial" w:cs="Arial"/>
                <w:sz w:val="20"/>
                <w:szCs w:val="20"/>
              </w:rPr>
              <w:t xml:space="preserve">Policy </w:t>
            </w:r>
            <w:r w:rsidR="003A1D5B" w:rsidRPr="00124A8D">
              <w:rPr>
                <w:rFonts w:ascii="Arial" w:eastAsia="Calibri" w:hAnsi="Arial" w:cs="Arial"/>
                <w:sz w:val="20"/>
                <w:szCs w:val="20"/>
              </w:rPr>
              <w:t xml:space="preserve">outlines </w:t>
            </w:r>
            <w:r w:rsidR="00B50BE9" w:rsidRPr="00124A8D">
              <w:rPr>
                <w:rFonts w:ascii="Arial" w:eastAsia="Calibri" w:hAnsi="Arial" w:cs="Arial"/>
                <w:sz w:val="20"/>
                <w:szCs w:val="20"/>
              </w:rPr>
              <w:t xml:space="preserve">the controls in place to </w:t>
            </w:r>
            <w:r w:rsidR="00DE4798" w:rsidRPr="00124A8D">
              <w:rPr>
                <w:rFonts w:ascii="Arial" w:eastAsia="Calibri" w:hAnsi="Arial" w:cs="Arial"/>
                <w:sz w:val="20"/>
                <w:szCs w:val="20"/>
              </w:rPr>
              <w:t>engage families</w:t>
            </w:r>
            <w:r w:rsidR="003A1D5B" w:rsidRPr="00124A8D">
              <w:rPr>
                <w:rFonts w:ascii="Arial" w:eastAsia="Calibri" w:hAnsi="Arial" w:cs="Arial"/>
                <w:sz w:val="20"/>
                <w:szCs w:val="20"/>
              </w:rPr>
              <w:t xml:space="preserve"> and is implemented</w:t>
            </w:r>
          </w:p>
          <w:p w14:paraId="5C5780DE" w14:textId="037BB93E" w:rsidR="0079790F" w:rsidRPr="00124A8D" w:rsidRDefault="00432D09" w:rsidP="00B25119">
            <w:pPr>
              <w:numPr>
                <w:ilvl w:val="0"/>
                <w:numId w:val="6"/>
              </w:numPr>
              <w:spacing w:after="0"/>
              <w:ind w:left="256" w:hanging="256"/>
              <w:rPr>
                <w:rFonts w:ascii="Arial" w:eastAsia="Calibri" w:hAnsi="Arial" w:cs="Arial"/>
                <w:sz w:val="20"/>
                <w:szCs w:val="20"/>
              </w:rPr>
            </w:pPr>
            <w:r w:rsidRPr="00124A8D">
              <w:rPr>
                <w:rFonts w:ascii="Arial" w:eastAsia="Calibri" w:hAnsi="Arial" w:cs="Arial"/>
                <w:sz w:val="20"/>
                <w:szCs w:val="20"/>
              </w:rPr>
              <w:t>All c</w:t>
            </w:r>
            <w:r w:rsidR="00201680" w:rsidRPr="00124A8D">
              <w:rPr>
                <w:rFonts w:ascii="Arial" w:eastAsia="Calibri" w:hAnsi="Arial" w:cs="Arial"/>
                <w:sz w:val="20"/>
                <w:szCs w:val="20"/>
              </w:rPr>
              <w:t xml:space="preserve">hild </w:t>
            </w:r>
            <w:r w:rsidRPr="00124A8D">
              <w:rPr>
                <w:rFonts w:ascii="Arial" w:eastAsia="Calibri" w:hAnsi="Arial" w:cs="Arial"/>
                <w:sz w:val="20"/>
                <w:szCs w:val="20"/>
              </w:rPr>
              <w:t>s</w:t>
            </w:r>
            <w:r w:rsidR="00201680" w:rsidRPr="00124A8D">
              <w:rPr>
                <w:rFonts w:ascii="Arial" w:eastAsia="Calibri" w:hAnsi="Arial" w:cs="Arial"/>
                <w:sz w:val="20"/>
                <w:szCs w:val="20"/>
              </w:rPr>
              <w:t xml:space="preserve">afety and </w:t>
            </w:r>
            <w:r w:rsidRPr="00124A8D">
              <w:rPr>
                <w:rFonts w:ascii="Arial" w:eastAsia="Calibri" w:hAnsi="Arial" w:cs="Arial"/>
                <w:sz w:val="20"/>
                <w:szCs w:val="20"/>
              </w:rPr>
              <w:t>w</w:t>
            </w:r>
            <w:r w:rsidR="00201680" w:rsidRPr="00124A8D">
              <w:rPr>
                <w:rFonts w:ascii="Arial" w:eastAsia="Calibri" w:hAnsi="Arial" w:cs="Arial"/>
                <w:sz w:val="20"/>
                <w:szCs w:val="20"/>
              </w:rPr>
              <w:t xml:space="preserve">ellbeing policies and </w:t>
            </w:r>
            <w:r w:rsidRPr="00124A8D">
              <w:rPr>
                <w:rFonts w:ascii="Arial" w:eastAsia="Calibri" w:hAnsi="Arial" w:cs="Arial"/>
                <w:sz w:val="20"/>
                <w:szCs w:val="20"/>
              </w:rPr>
              <w:t>procedures</w:t>
            </w:r>
            <w:r w:rsidR="00201680" w:rsidRPr="00124A8D">
              <w:rPr>
                <w:rFonts w:ascii="Arial" w:eastAsia="Calibri" w:hAnsi="Arial" w:cs="Arial"/>
                <w:sz w:val="20"/>
                <w:szCs w:val="20"/>
              </w:rPr>
              <w:t xml:space="preserve"> are publicly available and promoted in the school community</w:t>
            </w:r>
          </w:p>
          <w:p w14:paraId="4057FE1C" w14:textId="56756FEC" w:rsidR="00CC3922" w:rsidRPr="0026671E" w:rsidRDefault="00B82D9C" w:rsidP="00B25119">
            <w:pPr>
              <w:numPr>
                <w:ilvl w:val="0"/>
                <w:numId w:val="6"/>
              </w:numPr>
              <w:spacing w:after="0"/>
              <w:ind w:left="256" w:hanging="256"/>
              <w:rPr>
                <w:rFonts w:ascii="Arial" w:eastAsia="Calibri" w:hAnsi="Arial" w:cs="Arial"/>
                <w:sz w:val="20"/>
                <w:szCs w:val="20"/>
                <w:lang w:val="en-GB"/>
              </w:rPr>
            </w:pPr>
            <w:r w:rsidRPr="00124A8D">
              <w:rPr>
                <w:rFonts w:ascii="Arial" w:eastAsia="Calibri" w:hAnsi="Arial" w:cs="Arial"/>
                <w:sz w:val="20"/>
                <w:szCs w:val="20"/>
              </w:rPr>
              <w:t xml:space="preserve">Families and the school community are </w:t>
            </w:r>
            <w:r w:rsidR="003A1D5B" w:rsidRPr="00124A8D">
              <w:rPr>
                <w:rFonts w:ascii="Arial" w:eastAsia="Calibri" w:hAnsi="Arial" w:cs="Arial"/>
                <w:sz w:val="20"/>
                <w:szCs w:val="20"/>
              </w:rPr>
              <w:t>invited to have a say</w:t>
            </w:r>
            <w:r w:rsidRPr="00124A8D">
              <w:rPr>
                <w:rFonts w:ascii="Arial" w:eastAsia="Calibri" w:hAnsi="Arial" w:cs="Arial"/>
                <w:sz w:val="20"/>
                <w:szCs w:val="20"/>
              </w:rPr>
              <w:t xml:space="preserve"> in the development and review of child safety and wellbeing policies</w:t>
            </w:r>
            <w:r w:rsidR="00432D09" w:rsidRPr="00124A8D">
              <w:rPr>
                <w:rFonts w:ascii="Arial" w:eastAsia="Calibri" w:hAnsi="Arial" w:cs="Arial"/>
                <w:sz w:val="20"/>
                <w:szCs w:val="20"/>
              </w:rPr>
              <w:t>, procedures</w:t>
            </w:r>
            <w:r w:rsidRPr="00124A8D">
              <w:rPr>
                <w:rFonts w:ascii="Arial" w:eastAsia="Calibri" w:hAnsi="Arial" w:cs="Arial"/>
                <w:sz w:val="20"/>
                <w:szCs w:val="20"/>
              </w:rPr>
              <w:t xml:space="preserve"> and practices</w:t>
            </w:r>
            <w:r w:rsidR="00B50BE9" w:rsidRPr="00124A8D">
              <w:rPr>
                <w:rFonts w:ascii="Arial" w:eastAsia="Calibri" w:hAnsi="Arial" w:cs="Arial"/>
                <w:sz w:val="20"/>
                <w:szCs w:val="20"/>
              </w:rPr>
              <w:t xml:space="preserve"> </w:t>
            </w:r>
            <w:r w:rsidR="00B50BE9" w:rsidRPr="00C34876">
              <w:rPr>
                <w:rFonts w:ascii="Arial" w:eastAsia="Calibri" w:hAnsi="Arial" w:cs="Arial"/>
                <w:sz w:val="20"/>
                <w:szCs w:val="20"/>
              </w:rPr>
              <w:t>through our</w:t>
            </w:r>
            <w:r w:rsidR="00C34876">
              <w:rPr>
                <w:rFonts w:ascii="Arial" w:eastAsia="Calibri" w:hAnsi="Arial" w:cs="Arial"/>
                <w:sz w:val="20"/>
                <w:szCs w:val="20"/>
              </w:rPr>
              <w:t xml:space="preserve"> policy review process, School Stream app, </w:t>
            </w:r>
            <w:r w:rsidR="00B50BE9" w:rsidRPr="00C34876">
              <w:rPr>
                <w:rFonts w:ascii="Arial" w:eastAsia="Calibri" w:hAnsi="Arial" w:cs="Arial"/>
                <w:sz w:val="20"/>
                <w:szCs w:val="20"/>
              </w:rPr>
              <w:t xml:space="preserve"> school website and newsletters</w:t>
            </w:r>
          </w:p>
        </w:tc>
        <w:tc>
          <w:tcPr>
            <w:tcW w:w="1701" w:type="dxa"/>
            <w:tcBorders>
              <w:top w:val="single" w:sz="4" w:space="0" w:color="auto"/>
              <w:bottom w:val="single" w:sz="4" w:space="0" w:color="auto"/>
            </w:tcBorders>
          </w:tcPr>
          <w:p w14:paraId="0ABC3C23" w14:textId="1A561542" w:rsidR="0079790F" w:rsidRPr="00124A8D" w:rsidRDefault="001E655B">
            <w:pPr>
              <w:spacing w:after="0"/>
              <w:jc w:val="center"/>
              <w:rPr>
                <w:rFonts w:ascii="Arial" w:eastAsia="Times New Roman" w:hAnsi="Arial" w:cs="Arial"/>
                <w:color w:val="000000" w:themeColor="text1"/>
                <w:sz w:val="20"/>
                <w:szCs w:val="20"/>
                <w:lang w:eastAsia="en-AU"/>
              </w:rPr>
            </w:pPr>
            <w:r w:rsidRPr="00C34876">
              <w:rPr>
                <w:rFonts w:ascii="Arial" w:eastAsia="Times New Roman" w:hAnsi="Arial" w:cs="Arial"/>
                <w:b/>
                <w:color w:val="FFA956" w:themeColor="accent1" w:themeTint="99"/>
                <w:sz w:val="20"/>
                <w:szCs w:val="20"/>
                <w:lang w:eastAsia="en-AU"/>
              </w:rPr>
              <w:t>Yes</w:t>
            </w:r>
            <w:r w:rsidRPr="00124A8D">
              <w:rPr>
                <w:rFonts w:ascii="Arial" w:eastAsia="Times New Roman" w:hAnsi="Arial" w:cs="Arial"/>
                <w:color w:val="000000" w:themeColor="text1"/>
                <w:sz w:val="20"/>
                <w:szCs w:val="20"/>
                <w:lang w:eastAsia="en-AU"/>
              </w:rPr>
              <w:t>/</w:t>
            </w:r>
            <w:r w:rsidR="00CC3922" w:rsidRPr="00124A8D">
              <w:rPr>
                <w:rFonts w:ascii="Arial" w:eastAsia="Times New Roman" w:hAnsi="Arial" w:cs="Arial"/>
                <w:color w:val="000000" w:themeColor="text1"/>
                <w:sz w:val="20"/>
                <w:szCs w:val="20"/>
                <w:lang w:eastAsia="en-AU"/>
              </w:rPr>
              <w:t>No</w:t>
            </w:r>
          </w:p>
        </w:tc>
        <w:tc>
          <w:tcPr>
            <w:tcW w:w="3969" w:type="dxa"/>
            <w:tcBorders>
              <w:top w:val="single" w:sz="4" w:space="0" w:color="auto"/>
              <w:bottom w:val="single" w:sz="4" w:space="0" w:color="auto"/>
            </w:tcBorders>
            <w:noWrap/>
            <w:tcMar>
              <w:right w:w="28" w:type="dxa"/>
            </w:tcMar>
          </w:tcPr>
          <w:p w14:paraId="5A7396B5" w14:textId="77777777" w:rsidR="00CC3922" w:rsidRPr="00AB6559" w:rsidRDefault="003D3808" w:rsidP="00AB6559">
            <w:pPr>
              <w:numPr>
                <w:ilvl w:val="0"/>
                <w:numId w:val="6"/>
              </w:numPr>
              <w:spacing w:after="0"/>
              <w:rPr>
                <w:rFonts w:ascii="Arial" w:eastAsia="Times New Roman" w:hAnsi="Arial" w:cs="Arial"/>
                <w:color w:val="000000"/>
                <w:sz w:val="20"/>
                <w:szCs w:val="20"/>
                <w:lang w:eastAsia="en-AU"/>
              </w:rPr>
            </w:pPr>
            <w:hyperlink r:id="rId15" w:history="1">
              <w:r w:rsidR="006213C9" w:rsidRPr="00124A8D">
                <w:rPr>
                  <w:rStyle w:val="Hyperlink"/>
                  <w:rFonts w:ascii="Arial" w:eastAsia="Calibri" w:hAnsi="Arial" w:cs="Arial"/>
                  <w:sz w:val="20"/>
                  <w:szCs w:val="20"/>
                </w:rPr>
                <w:t>PROTECT Child Safe Standard 4</w:t>
              </w:r>
            </w:hyperlink>
            <w:r w:rsidR="006213C9" w:rsidRPr="00124A8D">
              <w:rPr>
                <w:rFonts w:ascii="Arial" w:eastAsia="Calibri" w:hAnsi="Arial" w:cs="Arial"/>
                <w:sz w:val="20"/>
                <w:szCs w:val="20"/>
              </w:rPr>
              <w:t xml:space="preserve"> </w:t>
            </w:r>
          </w:p>
          <w:p w14:paraId="6254CDA6" w14:textId="77777777" w:rsidR="00AB6559" w:rsidRPr="00AB6559" w:rsidRDefault="00AB6559" w:rsidP="00AB6559">
            <w:pPr>
              <w:numPr>
                <w:ilvl w:val="0"/>
                <w:numId w:val="6"/>
              </w:numPr>
              <w:spacing w:before="100" w:beforeAutospacing="1" w:after="100" w:afterAutospacing="1"/>
              <w:rPr>
                <w:rFonts w:ascii="Arial" w:eastAsia="Times New Roman" w:hAnsi="Arial" w:cs="Arial"/>
                <w:sz w:val="20"/>
                <w:szCs w:val="18"/>
                <w:lang w:eastAsia="en-AU"/>
              </w:rPr>
            </w:pPr>
            <w:r w:rsidRPr="00AB6559">
              <w:rPr>
                <w:rFonts w:ascii="Arial" w:eastAsia="Times New Roman" w:hAnsi="Arial" w:cs="Arial"/>
                <w:sz w:val="20"/>
                <w:szCs w:val="18"/>
                <w:lang w:eastAsia="en-AU"/>
              </w:rPr>
              <w:t>Provide new enrolments with family welcome packs that include information about child safety, the school's complaints processes and how to raise concerns.</w:t>
            </w:r>
          </w:p>
          <w:p w14:paraId="255AB287" w14:textId="1D72DC21" w:rsidR="00AB6559" w:rsidRPr="00124A8D" w:rsidRDefault="00AB6559" w:rsidP="00E86586">
            <w:pPr>
              <w:spacing w:after="0"/>
              <w:ind w:left="360"/>
              <w:rPr>
                <w:rFonts w:ascii="Arial" w:eastAsia="Times New Roman" w:hAnsi="Arial" w:cs="Arial"/>
                <w:color w:val="000000"/>
                <w:sz w:val="20"/>
                <w:szCs w:val="20"/>
                <w:lang w:eastAsia="en-AU"/>
              </w:rPr>
            </w:pPr>
          </w:p>
        </w:tc>
        <w:tc>
          <w:tcPr>
            <w:tcW w:w="1276" w:type="dxa"/>
            <w:tcBorders>
              <w:top w:val="single" w:sz="4" w:space="0" w:color="auto"/>
              <w:bottom w:val="single" w:sz="4" w:space="0" w:color="auto"/>
            </w:tcBorders>
            <w:noWrap/>
            <w:tcMar>
              <w:right w:w="28" w:type="dxa"/>
            </w:tcMar>
          </w:tcPr>
          <w:p w14:paraId="3A2BD01A" w14:textId="77777777" w:rsidR="00CC3922" w:rsidRDefault="00CC3922" w:rsidP="009A0C8A">
            <w:pPr>
              <w:spacing w:after="0"/>
              <w:rPr>
                <w:rFonts w:ascii="Arial" w:eastAsia="Times New Roman" w:hAnsi="Arial" w:cs="Arial"/>
                <w:color w:val="000000"/>
                <w:sz w:val="20"/>
                <w:szCs w:val="20"/>
                <w:lang w:eastAsia="en-AU"/>
              </w:rPr>
            </w:pPr>
          </w:p>
          <w:p w14:paraId="237FB046" w14:textId="2F6DD263" w:rsidR="00AB6559" w:rsidRPr="00124A8D" w:rsidRDefault="003C217F" w:rsidP="009A0C8A">
            <w:pPr>
              <w:spacing w:after="0"/>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End of </w:t>
            </w:r>
            <w:r w:rsidR="00AB6559">
              <w:rPr>
                <w:rFonts w:ascii="Arial" w:eastAsia="Times New Roman" w:hAnsi="Arial" w:cs="Arial"/>
                <w:color w:val="000000"/>
                <w:sz w:val="20"/>
                <w:szCs w:val="20"/>
                <w:lang w:eastAsia="en-AU"/>
              </w:rPr>
              <w:t>2023</w:t>
            </w:r>
          </w:p>
        </w:tc>
      </w:tr>
      <w:tr w:rsidR="00CE27A9" w:rsidRPr="00124A8D" w14:paraId="3DF16EA0" w14:textId="77777777" w:rsidTr="00124A8D">
        <w:trPr>
          <w:trHeight w:val="290"/>
        </w:trPr>
        <w:tc>
          <w:tcPr>
            <w:tcW w:w="21542" w:type="dxa"/>
            <w:gridSpan w:val="7"/>
            <w:tcBorders>
              <w:top w:val="nil"/>
              <w:bottom w:val="single" w:sz="4" w:space="0" w:color="auto"/>
            </w:tcBorders>
            <w:shd w:val="clear" w:color="auto" w:fill="FFC58E" w:themeFill="accent1" w:themeFillTint="66"/>
          </w:tcPr>
          <w:p w14:paraId="5A099DA3" w14:textId="77777777" w:rsidR="00CE27A9" w:rsidRPr="00124A8D" w:rsidRDefault="00CE27A9" w:rsidP="00124A8D">
            <w:pPr>
              <w:keepNext/>
              <w:spacing w:before="60" w:after="60"/>
              <w:rPr>
                <w:rFonts w:ascii="Arial" w:eastAsia="Times New Roman" w:hAnsi="Arial" w:cs="Arial"/>
                <w:b/>
                <w:bCs/>
                <w:color w:val="000000" w:themeColor="text1"/>
                <w:sz w:val="24"/>
                <w:szCs w:val="24"/>
                <w:lang w:eastAsia="en-AU"/>
              </w:rPr>
            </w:pPr>
            <w:r w:rsidRPr="00124A8D">
              <w:rPr>
                <w:rFonts w:ascii="Arial" w:eastAsia="Times New Roman" w:hAnsi="Arial" w:cs="Arial"/>
                <w:b/>
                <w:bCs/>
                <w:color w:val="000000" w:themeColor="text1"/>
                <w:sz w:val="24"/>
                <w:szCs w:val="24"/>
                <w:lang w:eastAsia="en-AU"/>
              </w:rPr>
              <w:lastRenderedPageBreak/>
              <w:t>Child Safe Standard 5 – Equity and diverse needs</w:t>
            </w:r>
          </w:p>
        </w:tc>
      </w:tr>
      <w:tr w:rsidR="00B72C72" w:rsidRPr="00124A8D" w14:paraId="053F158E" w14:textId="77777777" w:rsidTr="008948D2">
        <w:trPr>
          <w:trHeight w:val="2774"/>
        </w:trPr>
        <w:tc>
          <w:tcPr>
            <w:tcW w:w="2406" w:type="dxa"/>
            <w:tcBorders>
              <w:top w:val="single" w:sz="4" w:space="0" w:color="auto"/>
              <w:bottom w:val="single" w:sz="4" w:space="0" w:color="auto"/>
            </w:tcBorders>
            <w:noWrap/>
            <w:tcMar>
              <w:right w:w="28" w:type="dxa"/>
            </w:tcMar>
          </w:tcPr>
          <w:p w14:paraId="722DC5FD" w14:textId="5D37841D" w:rsidR="00CC3922" w:rsidRPr="00124A8D" w:rsidRDefault="00CC3922" w:rsidP="009A0C8A">
            <w:pPr>
              <w:spacing w:after="0"/>
              <w:rPr>
                <w:rFonts w:ascii="Arial" w:eastAsia="Calibri" w:hAnsi="Arial" w:cs="Arial"/>
                <w:sz w:val="20"/>
                <w:szCs w:val="20"/>
              </w:rPr>
            </w:pPr>
            <w:r w:rsidRPr="00124A8D">
              <w:rPr>
                <w:rFonts w:ascii="Arial" w:eastAsia="Calibri" w:hAnsi="Arial" w:cs="Arial"/>
                <w:b/>
                <w:bCs/>
                <w:sz w:val="20"/>
                <w:szCs w:val="20"/>
              </w:rPr>
              <w:t>Risk Title:</w:t>
            </w:r>
            <w:r w:rsidRPr="00124A8D">
              <w:rPr>
                <w:rFonts w:ascii="Arial" w:eastAsia="Calibri" w:hAnsi="Arial" w:cs="Arial"/>
                <w:sz w:val="20"/>
                <w:szCs w:val="20"/>
              </w:rPr>
              <w:t xml:space="preserve"> </w:t>
            </w:r>
            <w:r w:rsidR="00181638" w:rsidRPr="00124A8D">
              <w:rPr>
                <w:rFonts w:ascii="Arial" w:eastAsia="Calibri" w:hAnsi="Arial" w:cs="Arial"/>
                <w:sz w:val="20"/>
                <w:szCs w:val="20"/>
              </w:rPr>
              <w:t>Diversity and equity</w:t>
            </w:r>
          </w:p>
          <w:p w14:paraId="61118141" w14:textId="77777777" w:rsidR="00CC3922" w:rsidRPr="00124A8D" w:rsidRDefault="00CC3922" w:rsidP="009A0C8A">
            <w:pPr>
              <w:spacing w:after="0"/>
              <w:rPr>
                <w:rFonts w:ascii="Arial" w:eastAsia="Times New Roman" w:hAnsi="Arial" w:cs="Arial"/>
                <w:color w:val="000000"/>
                <w:sz w:val="20"/>
                <w:szCs w:val="20"/>
                <w:lang w:eastAsia="en-AU"/>
              </w:rPr>
            </w:pPr>
          </w:p>
          <w:p w14:paraId="015D5A92" w14:textId="46227ABD" w:rsidR="00DD35AD" w:rsidRPr="00124A8D" w:rsidRDefault="00CC3922" w:rsidP="009A0C8A">
            <w:pPr>
              <w:spacing w:after="0"/>
              <w:rPr>
                <w:rFonts w:ascii="Arial" w:eastAsia="Times New Roman" w:hAnsi="Arial" w:cs="Arial"/>
                <w:color w:val="000000"/>
                <w:sz w:val="20"/>
                <w:szCs w:val="20"/>
                <w:lang w:eastAsia="en-AU"/>
              </w:rPr>
            </w:pPr>
            <w:r w:rsidRPr="00124A8D">
              <w:rPr>
                <w:rFonts w:ascii="Arial" w:eastAsia="Calibri" w:hAnsi="Arial" w:cs="Arial"/>
                <w:b/>
                <w:bCs/>
                <w:sz w:val="20"/>
                <w:szCs w:val="20"/>
              </w:rPr>
              <w:t>Description:</w:t>
            </w:r>
            <w:r w:rsidRPr="00124A8D">
              <w:rPr>
                <w:rFonts w:ascii="Arial" w:eastAsia="Calibri" w:hAnsi="Arial" w:cs="Arial"/>
                <w:sz w:val="20"/>
                <w:szCs w:val="20"/>
              </w:rPr>
              <w:t xml:space="preserve"> T</w:t>
            </w:r>
            <w:r w:rsidRPr="00124A8D">
              <w:rPr>
                <w:rFonts w:ascii="Arial" w:eastAsia="Times New Roman" w:hAnsi="Arial" w:cs="Arial"/>
                <w:color w:val="000000"/>
                <w:sz w:val="20"/>
                <w:szCs w:val="20"/>
                <w:lang w:eastAsia="en-AU"/>
              </w:rPr>
              <w:t xml:space="preserve">here is a risk that equity is not effectively </w:t>
            </w:r>
            <w:r w:rsidR="009D3F18" w:rsidRPr="00124A8D">
              <w:rPr>
                <w:rFonts w:ascii="Arial" w:eastAsia="Times New Roman" w:hAnsi="Arial" w:cs="Arial"/>
                <w:color w:val="000000"/>
                <w:sz w:val="20"/>
                <w:szCs w:val="20"/>
                <w:lang w:eastAsia="en-AU"/>
              </w:rPr>
              <w:t>upheld,</w:t>
            </w:r>
            <w:r w:rsidRPr="00124A8D">
              <w:rPr>
                <w:rFonts w:ascii="Arial" w:eastAsia="Times New Roman" w:hAnsi="Arial" w:cs="Arial"/>
                <w:color w:val="000000"/>
                <w:sz w:val="20"/>
                <w:szCs w:val="20"/>
                <w:lang w:eastAsia="en-AU"/>
              </w:rPr>
              <w:t xml:space="preserve"> and diverse needs are not respected in policy and practice</w:t>
            </w:r>
          </w:p>
          <w:p w14:paraId="2EC80651" w14:textId="77777777" w:rsidR="00DD35AD" w:rsidRPr="00124A8D" w:rsidRDefault="00DD35AD" w:rsidP="009A0C8A">
            <w:pPr>
              <w:spacing w:after="0"/>
              <w:rPr>
                <w:rFonts w:ascii="Arial" w:eastAsia="Times New Roman" w:hAnsi="Arial" w:cs="Arial"/>
                <w:color w:val="000000"/>
                <w:sz w:val="20"/>
                <w:szCs w:val="20"/>
                <w:lang w:eastAsia="en-AU"/>
              </w:rPr>
            </w:pPr>
          </w:p>
          <w:p w14:paraId="5B02D412" w14:textId="77777777" w:rsidR="00DD35AD" w:rsidRPr="00124A8D" w:rsidRDefault="00DD35AD" w:rsidP="00DD35AD">
            <w:pPr>
              <w:spacing w:after="0"/>
              <w:rPr>
                <w:rFonts w:ascii="Arial" w:eastAsia="Calibri" w:hAnsi="Arial" w:cs="Arial"/>
                <w:b/>
                <w:bCs/>
                <w:color w:val="000000" w:themeColor="text1"/>
                <w:sz w:val="20"/>
                <w:szCs w:val="20"/>
              </w:rPr>
            </w:pPr>
            <w:r w:rsidRPr="00124A8D">
              <w:rPr>
                <w:rFonts w:ascii="Arial" w:eastAsia="Calibri" w:hAnsi="Arial" w:cs="Arial"/>
                <w:b/>
                <w:bCs/>
                <w:color w:val="000000" w:themeColor="text1"/>
                <w:sz w:val="20"/>
                <w:szCs w:val="20"/>
              </w:rPr>
              <w:t>Risk type:</w:t>
            </w:r>
          </w:p>
          <w:p w14:paraId="3513C8D6" w14:textId="015C70E3" w:rsidR="00CC3922" w:rsidRPr="00124A8D" w:rsidRDefault="00DD35AD" w:rsidP="009A0C8A">
            <w:pPr>
              <w:spacing w:after="0"/>
              <w:rPr>
                <w:rFonts w:ascii="Arial" w:eastAsia="Times New Roman" w:hAnsi="Arial" w:cs="Arial"/>
                <w:color w:val="000000"/>
                <w:sz w:val="20"/>
                <w:szCs w:val="20"/>
                <w:lang w:eastAsia="en-AU"/>
              </w:rPr>
            </w:pPr>
            <w:r w:rsidRPr="00124A8D">
              <w:rPr>
                <w:rFonts w:ascii="Arial" w:eastAsia="Times New Roman" w:hAnsi="Arial" w:cs="Arial"/>
                <w:color w:val="000000" w:themeColor="text1"/>
                <w:sz w:val="20"/>
                <w:szCs w:val="20"/>
                <w:lang w:eastAsia="en-AU"/>
              </w:rPr>
              <w:t>Vulnerability</w:t>
            </w:r>
          </w:p>
        </w:tc>
        <w:tc>
          <w:tcPr>
            <w:tcW w:w="3260" w:type="dxa"/>
            <w:tcBorders>
              <w:top w:val="single" w:sz="4" w:space="0" w:color="auto"/>
              <w:bottom w:val="single" w:sz="4" w:space="0" w:color="auto"/>
            </w:tcBorders>
            <w:tcMar>
              <w:right w:w="28" w:type="dxa"/>
            </w:tcMar>
          </w:tcPr>
          <w:p w14:paraId="530C808C" w14:textId="74C152FB" w:rsidR="00CC3922" w:rsidRPr="00124A8D" w:rsidRDefault="00CC3922" w:rsidP="00517B99">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Diverse cohorts have not been identified</w:t>
            </w:r>
            <w:r w:rsidR="003A0C17" w:rsidRPr="00124A8D">
              <w:rPr>
                <w:rFonts w:ascii="Arial" w:eastAsia="Calibri" w:hAnsi="Arial" w:cs="Arial"/>
                <w:sz w:val="20"/>
                <w:szCs w:val="20"/>
              </w:rPr>
              <w:t xml:space="preserve"> for targeted support (such as students with disability, students who identify as </w:t>
            </w:r>
            <w:r w:rsidR="00520979" w:rsidRPr="00124A8D">
              <w:rPr>
                <w:rFonts w:ascii="Arial" w:eastAsia="Calibri" w:hAnsi="Arial" w:cs="Arial"/>
                <w:sz w:val="20"/>
                <w:szCs w:val="20"/>
              </w:rPr>
              <w:t>lesbian, gay, bisexual, transgender, intersex and queer (LGBTIQ+)</w:t>
            </w:r>
            <w:r w:rsidR="003A0C17" w:rsidRPr="00124A8D">
              <w:rPr>
                <w:rFonts w:ascii="Arial" w:eastAsia="Calibri" w:hAnsi="Arial" w:cs="Arial"/>
                <w:sz w:val="20"/>
                <w:szCs w:val="20"/>
              </w:rPr>
              <w:t xml:space="preserve">, students in out of home care, </w:t>
            </w:r>
            <w:r w:rsidR="007822A9" w:rsidRPr="00124A8D">
              <w:rPr>
                <w:rFonts w:ascii="Arial" w:eastAsia="Calibri" w:hAnsi="Arial" w:cs="Arial"/>
                <w:sz w:val="20"/>
                <w:szCs w:val="20"/>
              </w:rPr>
              <w:t xml:space="preserve">international students and </w:t>
            </w:r>
            <w:r w:rsidR="003A0C17" w:rsidRPr="00124A8D">
              <w:rPr>
                <w:rFonts w:ascii="Arial" w:eastAsia="Calibri" w:hAnsi="Arial" w:cs="Arial"/>
                <w:sz w:val="20"/>
                <w:szCs w:val="20"/>
              </w:rPr>
              <w:t>students who are culturally and linguistically diverse)</w:t>
            </w:r>
          </w:p>
          <w:p w14:paraId="21AC6DA7" w14:textId="77777777" w:rsidR="00CC3922" w:rsidRPr="00124A8D" w:rsidRDefault="00CC3922" w:rsidP="00517B99">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Diverse cohorts not supported adequately</w:t>
            </w:r>
          </w:p>
          <w:p w14:paraId="6EF75DA2" w14:textId="651E26FD" w:rsidR="00CC3922" w:rsidRPr="00124A8D" w:rsidRDefault="00CC3922" w:rsidP="00517B99">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Diverse cohorts feel unwelcome</w:t>
            </w:r>
          </w:p>
          <w:p w14:paraId="50CAAC6C" w14:textId="4A8E7C2C" w:rsidR="00281B6F" w:rsidRPr="00124A8D" w:rsidRDefault="00281B6F" w:rsidP="00517B99">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Lack of staff training on diversity and supporting and responding to vulnerable students</w:t>
            </w:r>
          </w:p>
          <w:p w14:paraId="22CFF202" w14:textId="77777777" w:rsidR="00CC3922" w:rsidRPr="00124A8D" w:rsidRDefault="00CC3922" w:rsidP="00517B99">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Lack of respectful culture</w:t>
            </w:r>
          </w:p>
          <w:p w14:paraId="4B375F73" w14:textId="35D439B5" w:rsidR="00CC3922" w:rsidRPr="00124A8D" w:rsidRDefault="00CC3922" w:rsidP="00517B99">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 xml:space="preserve">Incidents of </w:t>
            </w:r>
            <w:r w:rsidR="000C2F48" w:rsidRPr="00124A8D">
              <w:rPr>
                <w:rFonts w:ascii="Arial" w:eastAsia="Calibri" w:hAnsi="Arial" w:cs="Arial"/>
                <w:sz w:val="20"/>
                <w:szCs w:val="20"/>
              </w:rPr>
              <w:t>discrimination</w:t>
            </w:r>
            <w:r w:rsidRPr="00124A8D">
              <w:rPr>
                <w:rFonts w:ascii="Arial" w:eastAsia="Calibri" w:hAnsi="Arial" w:cs="Arial"/>
                <w:sz w:val="20"/>
                <w:szCs w:val="20"/>
              </w:rPr>
              <w:t xml:space="preserve"> or humiliation</w:t>
            </w:r>
            <w:r w:rsidR="00BF5B71" w:rsidRPr="00124A8D">
              <w:rPr>
                <w:rFonts w:ascii="Arial" w:eastAsia="Calibri" w:hAnsi="Arial" w:cs="Arial"/>
                <w:sz w:val="20"/>
                <w:szCs w:val="20"/>
              </w:rPr>
              <w:t xml:space="preserve"> are not effectively addressed and managed</w:t>
            </w:r>
          </w:p>
        </w:tc>
        <w:tc>
          <w:tcPr>
            <w:tcW w:w="4110" w:type="dxa"/>
            <w:tcBorders>
              <w:top w:val="single" w:sz="4" w:space="0" w:color="auto"/>
              <w:bottom w:val="single" w:sz="4" w:space="0" w:color="auto"/>
            </w:tcBorders>
          </w:tcPr>
          <w:p w14:paraId="02A3DA03" w14:textId="65265A2C" w:rsidR="00256A09" w:rsidRPr="00124A8D" w:rsidRDefault="00256A09" w:rsidP="00517B99">
            <w:pPr>
              <w:numPr>
                <w:ilvl w:val="0"/>
                <w:numId w:val="6"/>
              </w:numPr>
              <w:spacing w:after="0"/>
              <w:ind w:left="255" w:hanging="255"/>
              <w:rPr>
                <w:rFonts w:ascii="Arial" w:eastAsia="Calibri" w:hAnsi="Arial" w:cs="Arial"/>
                <w:sz w:val="20"/>
                <w:szCs w:val="20"/>
              </w:rPr>
            </w:pPr>
            <w:r w:rsidRPr="00124A8D">
              <w:rPr>
                <w:rFonts w:ascii="Arial" w:eastAsia="Calibri" w:hAnsi="Arial" w:cs="Arial"/>
                <w:sz w:val="20"/>
                <w:szCs w:val="20"/>
              </w:rPr>
              <w:t xml:space="preserve">Diverse cohorts who do not feel safe or who are </w:t>
            </w:r>
            <w:r w:rsidR="00DC3431" w:rsidRPr="00124A8D">
              <w:rPr>
                <w:rFonts w:ascii="Arial" w:eastAsia="Calibri" w:hAnsi="Arial" w:cs="Arial"/>
                <w:sz w:val="20"/>
                <w:szCs w:val="20"/>
              </w:rPr>
              <w:t xml:space="preserve">not adequately </w:t>
            </w:r>
            <w:r w:rsidRPr="00124A8D">
              <w:rPr>
                <w:rFonts w:ascii="Arial" w:eastAsia="Calibri" w:hAnsi="Arial" w:cs="Arial"/>
                <w:sz w:val="20"/>
                <w:szCs w:val="20"/>
              </w:rPr>
              <w:t xml:space="preserve">supported for their diverse and specific needs are more at risk of abuse and </w:t>
            </w:r>
            <w:r w:rsidR="00DC3431" w:rsidRPr="00124A8D">
              <w:rPr>
                <w:rFonts w:ascii="Arial" w:eastAsia="Calibri" w:hAnsi="Arial" w:cs="Arial"/>
                <w:sz w:val="20"/>
                <w:szCs w:val="20"/>
              </w:rPr>
              <w:t>harm and</w:t>
            </w:r>
            <w:r w:rsidRPr="00124A8D">
              <w:rPr>
                <w:rFonts w:ascii="Arial" w:eastAsia="Calibri" w:hAnsi="Arial" w:cs="Arial"/>
                <w:sz w:val="20"/>
                <w:szCs w:val="20"/>
              </w:rPr>
              <w:t xml:space="preserve"> will be less able </w:t>
            </w:r>
            <w:r w:rsidR="00467B79" w:rsidRPr="00124A8D">
              <w:rPr>
                <w:rFonts w:ascii="Arial" w:eastAsia="Calibri" w:hAnsi="Arial" w:cs="Arial"/>
                <w:sz w:val="20"/>
                <w:szCs w:val="20"/>
              </w:rPr>
              <w:t xml:space="preserve">or willing </w:t>
            </w:r>
            <w:r w:rsidRPr="00124A8D">
              <w:rPr>
                <w:rFonts w:ascii="Arial" w:eastAsia="Calibri" w:hAnsi="Arial" w:cs="Arial"/>
                <w:sz w:val="20"/>
                <w:szCs w:val="20"/>
              </w:rPr>
              <w:t xml:space="preserve">to report concerns. </w:t>
            </w:r>
          </w:p>
          <w:p w14:paraId="65006E13" w14:textId="77777777" w:rsidR="000C2F48" w:rsidRPr="00124A8D" w:rsidRDefault="000C2F48" w:rsidP="00517B99">
            <w:pPr>
              <w:numPr>
                <w:ilvl w:val="0"/>
                <w:numId w:val="6"/>
              </w:numPr>
              <w:spacing w:after="0"/>
              <w:ind w:left="255" w:hanging="255"/>
              <w:rPr>
                <w:rFonts w:ascii="Arial" w:eastAsia="Calibri" w:hAnsi="Arial" w:cs="Arial"/>
                <w:sz w:val="20"/>
                <w:szCs w:val="20"/>
              </w:rPr>
            </w:pPr>
            <w:r w:rsidRPr="00124A8D">
              <w:rPr>
                <w:rFonts w:ascii="Arial" w:eastAsia="Calibri" w:hAnsi="Arial" w:cs="Arial"/>
                <w:sz w:val="20"/>
                <w:szCs w:val="20"/>
              </w:rPr>
              <w:t>Experiencing discrimination can increase a child’s vulnerability to abuse and harm and can also mean they are less likely to ask for help or speak up if they have a concern</w:t>
            </w:r>
          </w:p>
          <w:p w14:paraId="1A49DF76" w14:textId="48DF2038" w:rsidR="00CC3922" w:rsidRPr="00124A8D" w:rsidRDefault="00256A09" w:rsidP="00517B99">
            <w:pPr>
              <w:numPr>
                <w:ilvl w:val="0"/>
                <w:numId w:val="6"/>
              </w:numPr>
              <w:spacing w:after="0"/>
              <w:ind w:left="255" w:hanging="255"/>
              <w:rPr>
                <w:rFonts w:ascii="Arial" w:eastAsia="Calibri" w:hAnsi="Arial" w:cs="Arial"/>
                <w:sz w:val="20"/>
                <w:szCs w:val="20"/>
              </w:rPr>
            </w:pPr>
            <w:r w:rsidRPr="00124A8D">
              <w:rPr>
                <w:rFonts w:ascii="Arial" w:eastAsia="Calibri" w:hAnsi="Arial" w:cs="Arial"/>
                <w:sz w:val="20"/>
                <w:szCs w:val="20"/>
              </w:rPr>
              <w:t>Physical and psychological harm as a result of child abuse</w:t>
            </w:r>
          </w:p>
        </w:tc>
        <w:tc>
          <w:tcPr>
            <w:tcW w:w="4820" w:type="dxa"/>
            <w:tcBorders>
              <w:top w:val="single" w:sz="4" w:space="0" w:color="auto"/>
              <w:bottom w:val="single" w:sz="4" w:space="0" w:color="auto"/>
            </w:tcBorders>
          </w:tcPr>
          <w:p w14:paraId="7C2C2EB0" w14:textId="662EE730" w:rsidR="00923C65" w:rsidRPr="00124A8D" w:rsidRDefault="00520979" w:rsidP="00B8236B">
            <w:pPr>
              <w:numPr>
                <w:ilvl w:val="0"/>
                <w:numId w:val="6"/>
              </w:numPr>
              <w:spacing w:after="0"/>
              <w:ind w:left="256" w:hanging="256"/>
              <w:rPr>
                <w:rFonts w:ascii="Arial" w:eastAsia="Calibri" w:hAnsi="Arial" w:cs="Arial"/>
                <w:sz w:val="20"/>
                <w:szCs w:val="20"/>
              </w:rPr>
            </w:pPr>
            <w:r w:rsidRPr="00124A8D">
              <w:rPr>
                <w:rFonts w:ascii="Arial" w:eastAsia="Calibri" w:hAnsi="Arial" w:cs="Arial"/>
                <w:sz w:val="20"/>
                <w:szCs w:val="20"/>
              </w:rPr>
              <w:t xml:space="preserve">Our </w:t>
            </w:r>
            <w:r w:rsidR="00181638" w:rsidRPr="00124A8D">
              <w:rPr>
                <w:rFonts w:ascii="Arial" w:eastAsia="Calibri" w:hAnsi="Arial" w:cs="Arial"/>
                <w:sz w:val="20"/>
                <w:szCs w:val="20"/>
              </w:rPr>
              <w:t xml:space="preserve">Child Safety Policy </w:t>
            </w:r>
            <w:r w:rsidR="00923C65" w:rsidRPr="00124A8D">
              <w:rPr>
                <w:rFonts w:ascii="Arial" w:eastAsia="Calibri" w:hAnsi="Arial" w:cs="Arial"/>
                <w:sz w:val="20"/>
                <w:szCs w:val="20"/>
              </w:rPr>
              <w:t xml:space="preserve">outlines </w:t>
            </w:r>
            <w:r w:rsidR="009755FF" w:rsidRPr="00124A8D">
              <w:rPr>
                <w:rFonts w:ascii="Arial" w:eastAsia="Calibri" w:hAnsi="Arial" w:cs="Arial"/>
                <w:sz w:val="20"/>
                <w:szCs w:val="20"/>
              </w:rPr>
              <w:t>the controls in place to</w:t>
            </w:r>
            <w:r w:rsidR="00923C65" w:rsidRPr="00124A8D">
              <w:rPr>
                <w:rFonts w:ascii="Arial" w:eastAsia="Calibri" w:hAnsi="Arial" w:cs="Arial"/>
                <w:sz w:val="20"/>
                <w:szCs w:val="20"/>
              </w:rPr>
              <w:t xml:space="preserve"> </w:t>
            </w:r>
            <w:r w:rsidR="00DE4798" w:rsidRPr="00124A8D">
              <w:rPr>
                <w:rFonts w:ascii="Arial" w:eastAsia="Calibri" w:hAnsi="Arial" w:cs="Arial"/>
                <w:sz w:val="20"/>
                <w:szCs w:val="20"/>
              </w:rPr>
              <w:t>support equity and diverse needs</w:t>
            </w:r>
            <w:r w:rsidR="00923C65" w:rsidRPr="00124A8D">
              <w:rPr>
                <w:rFonts w:ascii="Arial" w:eastAsia="Calibri" w:hAnsi="Arial" w:cs="Arial"/>
                <w:sz w:val="20"/>
                <w:szCs w:val="20"/>
              </w:rPr>
              <w:t xml:space="preserve"> and is implemented</w:t>
            </w:r>
          </w:p>
          <w:p w14:paraId="1815BEED" w14:textId="738B7C29" w:rsidR="00F83530" w:rsidRPr="00124A8D" w:rsidRDefault="00344B51" w:rsidP="00B8236B">
            <w:pPr>
              <w:numPr>
                <w:ilvl w:val="0"/>
                <w:numId w:val="6"/>
              </w:numPr>
              <w:spacing w:after="0"/>
              <w:ind w:left="256" w:hanging="256"/>
              <w:rPr>
                <w:rFonts w:ascii="Arial" w:eastAsia="Calibri" w:hAnsi="Arial" w:cs="Arial"/>
                <w:sz w:val="20"/>
                <w:szCs w:val="20"/>
              </w:rPr>
            </w:pPr>
            <w:r w:rsidRPr="00124A8D">
              <w:rPr>
                <w:rFonts w:ascii="Arial" w:eastAsia="Calibri" w:hAnsi="Arial" w:cs="Arial"/>
                <w:sz w:val="20"/>
                <w:szCs w:val="20"/>
              </w:rPr>
              <w:t>Student</w:t>
            </w:r>
            <w:r w:rsidR="00AD78C0">
              <w:rPr>
                <w:rFonts w:ascii="Arial" w:eastAsia="Calibri" w:hAnsi="Arial" w:cs="Arial"/>
                <w:sz w:val="20"/>
                <w:szCs w:val="20"/>
              </w:rPr>
              <w:t xml:space="preserve"> Wellbeing and</w:t>
            </w:r>
            <w:r w:rsidRPr="00124A8D">
              <w:rPr>
                <w:rFonts w:ascii="Arial" w:eastAsia="Calibri" w:hAnsi="Arial" w:cs="Arial"/>
                <w:sz w:val="20"/>
                <w:szCs w:val="20"/>
              </w:rPr>
              <w:t xml:space="preserve"> Engagement Policy outlines how the school</w:t>
            </w:r>
            <w:r w:rsidR="00F83530" w:rsidRPr="00124A8D">
              <w:rPr>
                <w:rFonts w:ascii="Arial" w:eastAsia="Calibri" w:hAnsi="Arial" w:cs="Arial"/>
                <w:sz w:val="20"/>
                <w:szCs w:val="20"/>
              </w:rPr>
              <w:t xml:space="preserve"> pays particular attention to the needs of students with disability, students from culturally and linguistically diverse backgrounds, students who are unable to live at home, international students, and </w:t>
            </w:r>
            <w:r w:rsidR="00520979" w:rsidRPr="00124A8D">
              <w:rPr>
                <w:rFonts w:ascii="Arial" w:eastAsia="Calibri" w:hAnsi="Arial" w:cs="Arial"/>
                <w:sz w:val="20"/>
                <w:szCs w:val="20"/>
              </w:rPr>
              <w:t>lesbian, gay, bisexual, transgender, intersex and queer (</w:t>
            </w:r>
            <w:r w:rsidR="00F83530" w:rsidRPr="00124A8D">
              <w:rPr>
                <w:rFonts w:ascii="Arial" w:eastAsia="Calibri" w:hAnsi="Arial" w:cs="Arial"/>
                <w:sz w:val="20"/>
                <w:szCs w:val="20"/>
              </w:rPr>
              <w:t>LGBTIQ+</w:t>
            </w:r>
            <w:r w:rsidR="00520979" w:rsidRPr="00124A8D">
              <w:rPr>
                <w:rFonts w:ascii="Arial" w:eastAsia="Calibri" w:hAnsi="Arial" w:cs="Arial"/>
                <w:sz w:val="20"/>
                <w:szCs w:val="20"/>
              </w:rPr>
              <w:t>)</w:t>
            </w:r>
            <w:r w:rsidR="00F83530" w:rsidRPr="00124A8D">
              <w:rPr>
                <w:rFonts w:ascii="Arial" w:eastAsia="Calibri" w:hAnsi="Arial" w:cs="Arial"/>
                <w:sz w:val="20"/>
                <w:szCs w:val="20"/>
              </w:rPr>
              <w:t xml:space="preserve"> students </w:t>
            </w:r>
          </w:p>
          <w:p w14:paraId="4896A407" w14:textId="02FB8D69" w:rsidR="00F83530" w:rsidRPr="00124A8D" w:rsidRDefault="00F83530" w:rsidP="00B8236B">
            <w:pPr>
              <w:numPr>
                <w:ilvl w:val="0"/>
                <w:numId w:val="6"/>
              </w:numPr>
              <w:spacing w:after="0"/>
              <w:ind w:left="256" w:hanging="256"/>
              <w:rPr>
                <w:rFonts w:ascii="Arial" w:eastAsia="Calibri" w:hAnsi="Arial" w:cs="Arial"/>
                <w:sz w:val="20"/>
                <w:szCs w:val="20"/>
              </w:rPr>
            </w:pPr>
            <w:r w:rsidRPr="00124A8D">
              <w:rPr>
                <w:rFonts w:ascii="Arial" w:eastAsia="Calibri" w:hAnsi="Arial" w:cs="Arial"/>
                <w:sz w:val="20"/>
                <w:szCs w:val="20"/>
              </w:rPr>
              <w:t xml:space="preserve">Child safety information, support and complaints processes are culturally safe, accessible and easy to understand </w:t>
            </w:r>
          </w:p>
          <w:p w14:paraId="6CB5CD42" w14:textId="12F7F9B1" w:rsidR="00F83530" w:rsidRPr="00124A8D" w:rsidRDefault="00D4107A" w:rsidP="00B8236B">
            <w:pPr>
              <w:numPr>
                <w:ilvl w:val="0"/>
                <w:numId w:val="6"/>
              </w:numPr>
              <w:spacing w:after="0"/>
              <w:ind w:left="256" w:hanging="256"/>
              <w:rPr>
                <w:rFonts w:ascii="Arial" w:eastAsia="Calibri" w:hAnsi="Arial" w:cs="Arial"/>
                <w:sz w:val="20"/>
                <w:szCs w:val="20"/>
              </w:rPr>
            </w:pPr>
            <w:r>
              <w:rPr>
                <w:rFonts w:ascii="Arial" w:eastAsia="Calibri" w:hAnsi="Arial" w:cs="Arial"/>
                <w:sz w:val="20"/>
                <w:szCs w:val="20"/>
              </w:rPr>
              <w:t>O</w:t>
            </w:r>
            <w:r w:rsidR="00F83530" w:rsidRPr="00B8236B">
              <w:rPr>
                <w:rFonts w:ascii="Arial" w:eastAsia="Calibri" w:hAnsi="Arial" w:cs="Arial"/>
                <w:sz w:val="20"/>
                <w:szCs w:val="20"/>
              </w:rPr>
              <w:t>ther documents that address diversity and equity include</w:t>
            </w:r>
            <w:r w:rsidR="00F83530" w:rsidRPr="00124A8D">
              <w:rPr>
                <w:rFonts w:ascii="Arial" w:eastAsia="Calibri" w:hAnsi="Arial" w:cs="Arial"/>
                <w:sz w:val="20"/>
                <w:szCs w:val="20"/>
              </w:rPr>
              <w:t>:</w:t>
            </w:r>
          </w:p>
          <w:p w14:paraId="62888051" w14:textId="77777777" w:rsidR="00F83530" w:rsidRPr="00124A8D" w:rsidRDefault="00F83530" w:rsidP="00B8236B">
            <w:pPr>
              <w:numPr>
                <w:ilvl w:val="0"/>
                <w:numId w:val="48"/>
              </w:numPr>
              <w:spacing w:after="0"/>
              <w:ind w:left="256" w:firstLine="283"/>
              <w:rPr>
                <w:rFonts w:ascii="Arial" w:eastAsia="Calibri" w:hAnsi="Arial" w:cs="Arial"/>
                <w:sz w:val="20"/>
                <w:szCs w:val="20"/>
              </w:rPr>
            </w:pPr>
            <w:r w:rsidRPr="00124A8D">
              <w:rPr>
                <w:rFonts w:ascii="Arial" w:eastAsia="Calibri" w:hAnsi="Arial" w:cs="Arial"/>
                <w:sz w:val="20"/>
                <w:szCs w:val="20"/>
              </w:rPr>
              <w:t>Bullying Prevention Policy</w:t>
            </w:r>
          </w:p>
          <w:p w14:paraId="29AF7C5E" w14:textId="22B0865E" w:rsidR="00F83530" w:rsidRPr="00124A8D" w:rsidRDefault="00F83530" w:rsidP="00B8236B">
            <w:pPr>
              <w:numPr>
                <w:ilvl w:val="0"/>
                <w:numId w:val="48"/>
              </w:numPr>
              <w:spacing w:after="0"/>
              <w:ind w:left="256" w:firstLine="283"/>
              <w:rPr>
                <w:rFonts w:ascii="Arial" w:eastAsia="Calibri" w:hAnsi="Arial" w:cs="Arial"/>
                <w:sz w:val="20"/>
                <w:szCs w:val="20"/>
              </w:rPr>
            </w:pPr>
            <w:r w:rsidRPr="00124A8D">
              <w:rPr>
                <w:rFonts w:ascii="Arial" w:eastAsia="Calibri" w:hAnsi="Arial" w:cs="Arial"/>
                <w:sz w:val="20"/>
                <w:szCs w:val="20"/>
              </w:rPr>
              <w:t>Inclusion and Diversity Policy</w:t>
            </w:r>
          </w:p>
          <w:p w14:paraId="7FBD86DF" w14:textId="77777777" w:rsidR="00025702" w:rsidRPr="00124A8D" w:rsidRDefault="00025702" w:rsidP="00B8236B">
            <w:pPr>
              <w:pStyle w:val="ListParagraph"/>
              <w:numPr>
                <w:ilvl w:val="0"/>
                <w:numId w:val="51"/>
              </w:numPr>
              <w:spacing w:before="20" w:after="20"/>
              <w:ind w:left="256" w:hanging="256"/>
              <w:contextualSpacing w:val="0"/>
              <w:rPr>
                <w:rFonts w:ascii="Arial" w:eastAsia="Calibri" w:hAnsi="Arial" w:cs="Arial"/>
                <w:sz w:val="20"/>
                <w:szCs w:val="20"/>
              </w:rPr>
            </w:pPr>
            <w:r w:rsidRPr="00124A8D">
              <w:rPr>
                <w:rFonts w:ascii="Arial" w:eastAsia="Calibri" w:hAnsi="Arial" w:cs="Arial"/>
                <w:sz w:val="20"/>
                <w:szCs w:val="20"/>
              </w:rPr>
              <w:t>Implement:</w:t>
            </w:r>
          </w:p>
          <w:p w14:paraId="3BA3638A" w14:textId="77777777" w:rsidR="00025702" w:rsidRPr="00124A8D" w:rsidRDefault="003D3808" w:rsidP="00B8236B">
            <w:pPr>
              <w:numPr>
                <w:ilvl w:val="0"/>
                <w:numId w:val="48"/>
              </w:numPr>
              <w:spacing w:after="0"/>
              <w:ind w:left="823" w:hanging="284"/>
              <w:rPr>
                <w:rStyle w:val="Hyperlink"/>
                <w:rFonts w:ascii="Arial" w:hAnsi="Arial" w:cs="Arial"/>
                <w:color w:val="auto"/>
                <w:sz w:val="20"/>
                <w:szCs w:val="20"/>
                <w:u w:val="none"/>
              </w:rPr>
            </w:pPr>
            <w:hyperlink r:id="rId16" w:history="1">
              <w:r w:rsidR="00025702" w:rsidRPr="00124A8D">
                <w:rPr>
                  <w:rStyle w:val="Hyperlink"/>
                  <w:rFonts w:ascii="Arial" w:hAnsi="Arial" w:cs="Arial"/>
                  <w:sz w:val="20"/>
                  <w:szCs w:val="20"/>
                </w:rPr>
                <w:t xml:space="preserve">Resilience, Rights and Respectful Relationships and Building Respectful Relationships teaching and learning materials </w:t>
              </w:r>
            </w:hyperlink>
            <w:r w:rsidR="00025702" w:rsidRPr="00124A8D">
              <w:rPr>
                <w:rStyle w:val="Hyperlink"/>
                <w:rFonts w:ascii="Arial" w:hAnsi="Arial" w:cs="Arial"/>
                <w:sz w:val="20"/>
                <w:szCs w:val="20"/>
              </w:rPr>
              <w:t xml:space="preserve"> </w:t>
            </w:r>
          </w:p>
          <w:p w14:paraId="18CEAE58" w14:textId="33B29480" w:rsidR="00CC3922" w:rsidRPr="00124A8D" w:rsidRDefault="00025702" w:rsidP="00B8236B">
            <w:pPr>
              <w:numPr>
                <w:ilvl w:val="0"/>
                <w:numId w:val="48"/>
              </w:numPr>
              <w:spacing w:after="0"/>
              <w:ind w:left="823" w:hanging="284"/>
              <w:rPr>
                <w:rFonts w:ascii="Arial" w:hAnsi="Arial" w:cs="Arial"/>
                <w:sz w:val="20"/>
                <w:szCs w:val="20"/>
              </w:rPr>
            </w:pPr>
            <w:r w:rsidRPr="00124A8D">
              <w:rPr>
                <w:rStyle w:val="Hyperlink"/>
                <w:rFonts w:ascii="Arial" w:hAnsi="Arial" w:cs="Arial"/>
                <w:sz w:val="20"/>
                <w:szCs w:val="20"/>
              </w:rPr>
              <w:t>Respectful Relationships whole school approach</w:t>
            </w:r>
          </w:p>
        </w:tc>
        <w:tc>
          <w:tcPr>
            <w:tcW w:w="1701" w:type="dxa"/>
            <w:tcBorders>
              <w:top w:val="single" w:sz="4" w:space="0" w:color="auto"/>
              <w:bottom w:val="single" w:sz="4" w:space="0" w:color="auto"/>
            </w:tcBorders>
          </w:tcPr>
          <w:p w14:paraId="4C031240" w14:textId="43AB80AD" w:rsidR="00432D09" w:rsidRPr="00124A8D" w:rsidRDefault="001E655B">
            <w:pPr>
              <w:spacing w:after="0"/>
              <w:jc w:val="center"/>
              <w:rPr>
                <w:rFonts w:ascii="Arial" w:eastAsia="Times New Roman" w:hAnsi="Arial" w:cs="Arial"/>
                <w:color w:val="000000" w:themeColor="text1"/>
                <w:sz w:val="20"/>
                <w:szCs w:val="20"/>
                <w:lang w:eastAsia="en-AU"/>
              </w:rPr>
            </w:pPr>
            <w:r w:rsidRPr="00E86586">
              <w:rPr>
                <w:rFonts w:ascii="Arial" w:eastAsia="Times New Roman" w:hAnsi="Arial" w:cs="Arial"/>
                <w:b/>
                <w:bCs/>
                <w:color w:val="FFA956" w:themeColor="accent1" w:themeTint="99"/>
                <w:sz w:val="20"/>
                <w:szCs w:val="20"/>
                <w:lang w:eastAsia="en-AU"/>
              </w:rPr>
              <w:t>Yes</w:t>
            </w:r>
            <w:r w:rsidRPr="00124A8D">
              <w:rPr>
                <w:rFonts w:ascii="Arial" w:eastAsia="Times New Roman" w:hAnsi="Arial" w:cs="Arial"/>
                <w:color w:val="000000" w:themeColor="text1"/>
                <w:sz w:val="20"/>
                <w:szCs w:val="20"/>
                <w:lang w:eastAsia="en-AU"/>
              </w:rPr>
              <w:t>/</w:t>
            </w:r>
            <w:r w:rsidR="00CC3922" w:rsidRPr="00124A8D">
              <w:rPr>
                <w:rFonts w:ascii="Arial" w:eastAsia="Times New Roman" w:hAnsi="Arial" w:cs="Arial"/>
                <w:color w:val="000000" w:themeColor="text1"/>
                <w:sz w:val="20"/>
                <w:szCs w:val="20"/>
                <w:lang w:eastAsia="en-AU"/>
              </w:rPr>
              <w:t>No</w:t>
            </w:r>
          </w:p>
        </w:tc>
        <w:tc>
          <w:tcPr>
            <w:tcW w:w="3969" w:type="dxa"/>
            <w:tcBorders>
              <w:top w:val="single" w:sz="4" w:space="0" w:color="auto"/>
              <w:bottom w:val="single" w:sz="4" w:space="0" w:color="auto"/>
            </w:tcBorders>
            <w:noWrap/>
            <w:tcMar>
              <w:right w:w="28" w:type="dxa"/>
            </w:tcMar>
          </w:tcPr>
          <w:p w14:paraId="09082F59" w14:textId="18FBD728" w:rsidR="00CC3922" w:rsidRPr="00124A8D" w:rsidRDefault="003D3808" w:rsidP="00B1757F">
            <w:pPr>
              <w:numPr>
                <w:ilvl w:val="0"/>
                <w:numId w:val="6"/>
              </w:numPr>
              <w:spacing w:after="0"/>
              <w:ind w:left="133" w:hanging="133"/>
              <w:rPr>
                <w:rFonts w:ascii="Arial" w:eastAsia="Times New Roman" w:hAnsi="Arial" w:cs="Arial"/>
                <w:color w:val="000000"/>
                <w:sz w:val="20"/>
                <w:szCs w:val="20"/>
                <w:lang w:eastAsia="en-AU"/>
              </w:rPr>
            </w:pPr>
            <w:hyperlink r:id="rId17" w:history="1">
              <w:r w:rsidR="006213C9" w:rsidRPr="00124A8D">
                <w:rPr>
                  <w:rStyle w:val="Hyperlink"/>
                  <w:rFonts w:ascii="Arial" w:hAnsi="Arial" w:cs="Arial"/>
                  <w:sz w:val="20"/>
                  <w:szCs w:val="20"/>
                </w:rPr>
                <w:t>PROTECT Child Safe Standard 5</w:t>
              </w:r>
            </w:hyperlink>
            <w:r w:rsidR="006213C9" w:rsidRPr="00124A8D">
              <w:rPr>
                <w:rFonts w:ascii="Arial" w:eastAsia="Calibri" w:hAnsi="Arial" w:cs="Arial"/>
                <w:sz w:val="20"/>
                <w:szCs w:val="20"/>
              </w:rPr>
              <w:t xml:space="preserve"> </w:t>
            </w:r>
          </w:p>
        </w:tc>
        <w:tc>
          <w:tcPr>
            <w:tcW w:w="1276" w:type="dxa"/>
            <w:tcBorders>
              <w:top w:val="single" w:sz="4" w:space="0" w:color="auto"/>
              <w:bottom w:val="single" w:sz="4" w:space="0" w:color="auto"/>
            </w:tcBorders>
            <w:noWrap/>
            <w:tcMar>
              <w:right w:w="28" w:type="dxa"/>
            </w:tcMar>
          </w:tcPr>
          <w:p w14:paraId="1A0D2487" w14:textId="77777777" w:rsidR="00CC3922" w:rsidRPr="00124A8D" w:rsidRDefault="00CC3922" w:rsidP="009A0C8A">
            <w:pPr>
              <w:spacing w:after="0"/>
              <w:rPr>
                <w:rFonts w:ascii="Arial" w:eastAsia="Times New Roman" w:hAnsi="Arial" w:cs="Arial"/>
                <w:color w:val="000000"/>
                <w:sz w:val="20"/>
                <w:szCs w:val="20"/>
                <w:lang w:eastAsia="en-AU"/>
              </w:rPr>
            </w:pPr>
          </w:p>
        </w:tc>
      </w:tr>
      <w:tr w:rsidR="00CE27A9" w:rsidRPr="00124A8D" w14:paraId="5D41C887" w14:textId="77777777" w:rsidTr="00124A8D">
        <w:trPr>
          <w:trHeight w:val="290"/>
        </w:trPr>
        <w:tc>
          <w:tcPr>
            <w:tcW w:w="21542" w:type="dxa"/>
            <w:gridSpan w:val="7"/>
            <w:tcBorders>
              <w:top w:val="nil"/>
              <w:bottom w:val="single" w:sz="4" w:space="0" w:color="auto"/>
            </w:tcBorders>
            <w:shd w:val="clear" w:color="auto" w:fill="FFC58E" w:themeFill="accent1" w:themeFillTint="66"/>
          </w:tcPr>
          <w:p w14:paraId="602A9923" w14:textId="77777777" w:rsidR="00CE27A9" w:rsidRPr="00124A8D" w:rsidRDefault="00CE27A9" w:rsidP="00124A8D">
            <w:pPr>
              <w:keepNext/>
              <w:spacing w:before="60" w:after="60"/>
              <w:rPr>
                <w:rFonts w:ascii="Arial" w:eastAsia="Times New Roman" w:hAnsi="Arial" w:cs="Arial"/>
                <w:b/>
                <w:bCs/>
                <w:color w:val="000000" w:themeColor="text1"/>
                <w:sz w:val="24"/>
                <w:szCs w:val="24"/>
                <w:lang w:eastAsia="en-AU"/>
              </w:rPr>
            </w:pPr>
            <w:r w:rsidRPr="00124A8D">
              <w:rPr>
                <w:rFonts w:ascii="Arial" w:eastAsia="Times New Roman" w:hAnsi="Arial" w:cs="Arial"/>
                <w:b/>
                <w:bCs/>
                <w:color w:val="000000" w:themeColor="text1"/>
                <w:sz w:val="24"/>
                <w:szCs w:val="24"/>
                <w:lang w:eastAsia="en-AU"/>
              </w:rPr>
              <w:t>Child Safe Standard 6 – Suitable staff and volunteers</w:t>
            </w:r>
          </w:p>
        </w:tc>
      </w:tr>
      <w:tr w:rsidR="00B72C72" w:rsidRPr="00124A8D" w14:paraId="7BB0F35B" w14:textId="77777777" w:rsidTr="008948D2">
        <w:trPr>
          <w:trHeight w:val="60"/>
        </w:trPr>
        <w:tc>
          <w:tcPr>
            <w:tcW w:w="2406" w:type="dxa"/>
            <w:tcBorders>
              <w:top w:val="single" w:sz="4" w:space="0" w:color="auto"/>
              <w:bottom w:val="single" w:sz="4" w:space="0" w:color="auto"/>
            </w:tcBorders>
            <w:noWrap/>
            <w:tcMar>
              <w:right w:w="28" w:type="dxa"/>
            </w:tcMar>
          </w:tcPr>
          <w:p w14:paraId="3FB6C3B3" w14:textId="081354F9" w:rsidR="00CC3922" w:rsidRPr="00124A8D" w:rsidRDefault="00CC3922" w:rsidP="009A0C8A">
            <w:pPr>
              <w:spacing w:after="0"/>
              <w:rPr>
                <w:rFonts w:ascii="Arial" w:eastAsia="Calibri" w:hAnsi="Arial" w:cs="Arial"/>
                <w:sz w:val="20"/>
                <w:szCs w:val="20"/>
              </w:rPr>
            </w:pPr>
            <w:r w:rsidRPr="00124A8D">
              <w:rPr>
                <w:rFonts w:ascii="Arial" w:eastAsia="Calibri" w:hAnsi="Arial" w:cs="Arial"/>
                <w:b/>
                <w:bCs/>
                <w:sz w:val="20"/>
                <w:szCs w:val="20"/>
              </w:rPr>
              <w:t>Risk Title:</w:t>
            </w:r>
            <w:r w:rsidRPr="00124A8D">
              <w:rPr>
                <w:rFonts w:ascii="Arial" w:eastAsia="Calibri" w:hAnsi="Arial" w:cs="Arial"/>
                <w:sz w:val="20"/>
                <w:szCs w:val="20"/>
              </w:rPr>
              <w:t xml:space="preserve"> Suitable staff</w:t>
            </w:r>
            <w:r w:rsidR="00B23F0C" w:rsidRPr="00124A8D">
              <w:rPr>
                <w:rFonts w:ascii="Arial" w:eastAsia="Calibri" w:hAnsi="Arial" w:cs="Arial"/>
                <w:sz w:val="20"/>
                <w:szCs w:val="20"/>
              </w:rPr>
              <w:t xml:space="preserve"> (including contractors engaged</w:t>
            </w:r>
            <w:r w:rsidR="00462D0C" w:rsidRPr="00124A8D">
              <w:rPr>
                <w:rFonts w:ascii="Arial" w:eastAsia="Calibri" w:hAnsi="Arial" w:cs="Arial"/>
                <w:sz w:val="20"/>
                <w:szCs w:val="20"/>
              </w:rPr>
              <w:t xml:space="preserve"> by the school</w:t>
            </w:r>
            <w:r w:rsidR="00B23F0C" w:rsidRPr="00124A8D">
              <w:rPr>
                <w:rFonts w:ascii="Arial" w:eastAsia="Calibri" w:hAnsi="Arial" w:cs="Arial"/>
                <w:sz w:val="20"/>
                <w:szCs w:val="20"/>
              </w:rPr>
              <w:t xml:space="preserve"> in child-related work)</w:t>
            </w:r>
          </w:p>
          <w:p w14:paraId="617E9001" w14:textId="77777777" w:rsidR="00CC3922" w:rsidRPr="00124A8D" w:rsidRDefault="00CC3922" w:rsidP="009A0C8A">
            <w:pPr>
              <w:spacing w:after="0"/>
              <w:rPr>
                <w:rFonts w:ascii="Arial" w:eastAsia="Times New Roman" w:hAnsi="Arial" w:cs="Arial"/>
                <w:color w:val="000000"/>
                <w:sz w:val="20"/>
                <w:szCs w:val="20"/>
                <w:lang w:eastAsia="en-AU"/>
              </w:rPr>
            </w:pPr>
          </w:p>
          <w:p w14:paraId="4F67585E" w14:textId="71365922" w:rsidR="00CC3922" w:rsidRPr="00124A8D" w:rsidRDefault="00CC3922" w:rsidP="009A0C8A">
            <w:pPr>
              <w:spacing w:after="0"/>
              <w:rPr>
                <w:rFonts w:ascii="Arial" w:eastAsia="Times New Roman" w:hAnsi="Arial" w:cs="Arial"/>
                <w:color w:val="000000"/>
                <w:sz w:val="20"/>
                <w:szCs w:val="20"/>
                <w:lang w:eastAsia="en-AU"/>
              </w:rPr>
            </w:pPr>
            <w:r w:rsidRPr="00124A8D">
              <w:rPr>
                <w:rFonts w:ascii="Arial" w:eastAsia="Calibri" w:hAnsi="Arial" w:cs="Arial"/>
                <w:b/>
                <w:bCs/>
                <w:sz w:val="20"/>
                <w:szCs w:val="20"/>
              </w:rPr>
              <w:t>Description:</w:t>
            </w:r>
            <w:r w:rsidRPr="00124A8D">
              <w:rPr>
                <w:rFonts w:ascii="Arial" w:eastAsia="Calibri" w:hAnsi="Arial" w:cs="Arial"/>
                <w:sz w:val="20"/>
                <w:szCs w:val="20"/>
              </w:rPr>
              <w:t xml:space="preserve"> </w:t>
            </w:r>
            <w:r w:rsidRPr="00124A8D">
              <w:rPr>
                <w:rFonts w:ascii="Arial" w:eastAsia="Times New Roman" w:hAnsi="Arial" w:cs="Arial"/>
                <w:color w:val="000000"/>
                <w:sz w:val="20"/>
                <w:szCs w:val="20"/>
                <w:lang w:eastAsia="en-AU"/>
              </w:rPr>
              <w:t>There is a risk that staff</w:t>
            </w:r>
            <w:r w:rsidR="003A1D5B" w:rsidRPr="00124A8D">
              <w:rPr>
                <w:rFonts w:ascii="Arial" w:eastAsia="Times New Roman" w:hAnsi="Arial" w:cs="Arial"/>
                <w:color w:val="000000"/>
                <w:sz w:val="20"/>
                <w:szCs w:val="20"/>
                <w:lang w:eastAsia="en-AU"/>
              </w:rPr>
              <w:t xml:space="preserve"> </w:t>
            </w:r>
            <w:r w:rsidRPr="00124A8D">
              <w:rPr>
                <w:rFonts w:ascii="Arial" w:eastAsia="Times New Roman" w:hAnsi="Arial" w:cs="Arial"/>
                <w:color w:val="000000"/>
                <w:sz w:val="20"/>
                <w:szCs w:val="20"/>
                <w:lang w:eastAsia="en-AU"/>
              </w:rPr>
              <w:t>are not suitable</w:t>
            </w:r>
            <w:r w:rsidR="00D76909" w:rsidRPr="00124A8D">
              <w:rPr>
                <w:rFonts w:ascii="Arial" w:eastAsia="Times New Roman" w:hAnsi="Arial" w:cs="Arial"/>
                <w:color w:val="000000"/>
                <w:sz w:val="20"/>
                <w:szCs w:val="20"/>
                <w:lang w:eastAsia="en-AU"/>
              </w:rPr>
              <w:t xml:space="preserve"> to work with children</w:t>
            </w:r>
            <w:r w:rsidRPr="00124A8D">
              <w:rPr>
                <w:rFonts w:ascii="Arial" w:eastAsia="Times New Roman" w:hAnsi="Arial" w:cs="Arial"/>
                <w:color w:val="000000"/>
                <w:sz w:val="20"/>
                <w:szCs w:val="20"/>
                <w:lang w:eastAsia="en-AU"/>
              </w:rPr>
              <w:t xml:space="preserve"> or effectively supported to uphold child safety and wellbeing values in practice</w:t>
            </w:r>
          </w:p>
          <w:p w14:paraId="4AB5FE77" w14:textId="77777777" w:rsidR="00CC3922" w:rsidRPr="00124A8D" w:rsidRDefault="00CC3922" w:rsidP="009A0C8A">
            <w:pPr>
              <w:spacing w:after="0"/>
              <w:rPr>
                <w:rFonts w:ascii="Arial" w:eastAsia="Times New Roman" w:hAnsi="Arial" w:cs="Arial"/>
                <w:color w:val="000000"/>
                <w:sz w:val="20"/>
                <w:szCs w:val="20"/>
                <w:lang w:eastAsia="en-AU"/>
              </w:rPr>
            </w:pPr>
          </w:p>
          <w:p w14:paraId="6C67A48C" w14:textId="77777777" w:rsidR="00DD35AD" w:rsidRPr="00124A8D" w:rsidRDefault="00DD35AD" w:rsidP="00DD35AD">
            <w:pPr>
              <w:spacing w:after="0"/>
              <w:rPr>
                <w:rFonts w:ascii="Arial" w:eastAsia="Calibri" w:hAnsi="Arial" w:cs="Arial"/>
                <w:b/>
                <w:bCs/>
                <w:color w:val="000000" w:themeColor="text1"/>
                <w:sz w:val="20"/>
                <w:szCs w:val="20"/>
              </w:rPr>
            </w:pPr>
            <w:r w:rsidRPr="00124A8D">
              <w:rPr>
                <w:rFonts w:ascii="Arial" w:eastAsia="Calibri" w:hAnsi="Arial" w:cs="Arial"/>
                <w:b/>
                <w:bCs/>
                <w:color w:val="000000" w:themeColor="text1"/>
                <w:sz w:val="20"/>
                <w:szCs w:val="20"/>
              </w:rPr>
              <w:t>Risk type:</w:t>
            </w:r>
          </w:p>
          <w:p w14:paraId="0C3492B9" w14:textId="5F2088EA" w:rsidR="00CC3922" w:rsidRPr="00124A8D" w:rsidRDefault="00DD35AD" w:rsidP="00DD35AD">
            <w:pPr>
              <w:spacing w:after="0"/>
              <w:rPr>
                <w:rFonts w:ascii="Arial" w:eastAsia="Times New Roman" w:hAnsi="Arial" w:cs="Arial"/>
                <w:color w:val="000000"/>
                <w:sz w:val="20"/>
                <w:szCs w:val="20"/>
                <w:lang w:eastAsia="en-AU"/>
              </w:rPr>
            </w:pPr>
            <w:r w:rsidRPr="00124A8D">
              <w:rPr>
                <w:rFonts w:ascii="Arial" w:eastAsia="Times New Roman" w:hAnsi="Arial" w:cs="Arial"/>
                <w:color w:val="000000" w:themeColor="text1"/>
                <w:sz w:val="20"/>
                <w:szCs w:val="20"/>
                <w:lang w:eastAsia="en-AU"/>
              </w:rPr>
              <w:t>Organisational, Propensity</w:t>
            </w:r>
          </w:p>
        </w:tc>
        <w:tc>
          <w:tcPr>
            <w:tcW w:w="3260" w:type="dxa"/>
            <w:tcBorders>
              <w:top w:val="single" w:sz="4" w:space="0" w:color="auto"/>
              <w:bottom w:val="single" w:sz="4" w:space="0" w:color="auto"/>
            </w:tcBorders>
            <w:tcMar>
              <w:right w:w="28" w:type="dxa"/>
            </w:tcMar>
          </w:tcPr>
          <w:p w14:paraId="57ED685F" w14:textId="0E1C8F93" w:rsidR="00CC3922" w:rsidRPr="00124A8D" w:rsidRDefault="00CC3922" w:rsidP="00B8236B">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 xml:space="preserve">Poor recruitment </w:t>
            </w:r>
            <w:r w:rsidR="00D76909" w:rsidRPr="00124A8D">
              <w:rPr>
                <w:rFonts w:ascii="Arial" w:eastAsia="Calibri" w:hAnsi="Arial" w:cs="Arial"/>
                <w:sz w:val="20"/>
                <w:szCs w:val="20"/>
              </w:rPr>
              <w:t xml:space="preserve">and pre-employment screening </w:t>
            </w:r>
            <w:r w:rsidRPr="00124A8D">
              <w:rPr>
                <w:rFonts w:ascii="Arial" w:eastAsia="Calibri" w:hAnsi="Arial" w:cs="Arial"/>
                <w:sz w:val="20"/>
                <w:szCs w:val="20"/>
              </w:rPr>
              <w:t>processes</w:t>
            </w:r>
          </w:p>
          <w:p w14:paraId="22D66E4B" w14:textId="77777777" w:rsidR="00CC3922" w:rsidRPr="00124A8D" w:rsidRDefault="00CC3922" w:rsidP="00B8236B">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 xml:space="preserve">Provision of false information during recruitment </w:t>
            </w:r>
          </w:p>
          <w:p w14:paraId="1751ED18" w14:textId="77777777" w:rsidR="00CC3922" w:rsidRPr="00124A8D" w:rsidRDefault="00CC3922" w:rsidP="00B8236B">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Poor management of conflicts of interest</w:t>
            </w:r>
          </w:p>
          <w:p w14:paraId="283704F7" w14:textId="4B49CE38" w:rsidR="0051059A" w:rsidRPr="00124A8D" w:rsidRDefault="0051059A" w:rsidP="00B8236B">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 xml:space="preserve">Insufficient induction </w:t>
            </w:r>
            <w:r w:rsidR="00181982" w:rsidRPr="00124A8D">
              <w:rPr>
                <w:rFonts w:ascii="Arial" w:eastAsia="Calibri" w:hAnsi="Arial" w:cs="Arial"/>
                <w:sz w:val="20"/>
                <w:szCs w:val="20"/>
              </w:rPr>
              <w:t>on commencement of working at school</w:t>
            </w:r>
          </w:p>
          <w:p w14:paraId="7141DA46" w14:textId="77777777" w:rsidR="0051059A" w:rsidRPr="00124A8D" w:rsidRDefault="0051059A" w:rsidP="00B8236B">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 xml:space="preserve">Inappropriate behaviour by other adults is not called out due to lack of empowerment or awareness of behaviours of concern </w:t>
            </w:r>
          </w:p>
          <w:p w14:paraId="6C422B77" w14:textId="609B8741" w:rsidR="00897832" w:rsidRPr="00124A8D" w:rsidRDefault="00897832" w:rsidP="00B8236B">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Insufficient promotion of the school’s commitment to child safety</w:t>
            </w:r>
            <w:r w:rsidR="0051059A" w:rsidRPr="00124A8D">
              <w:rPr>
                <w:rFonts w:ascii="Arial" w:eastAsia="Calibri" w:hAnsi="Arial" w:cs="Arial"/>
                <w:sz w:val="20"/>
                <w:szCs w:val="20"/>
              </w:rPr>
              <w:t xml:space="preserve"> </w:t>
            </w:r>
          </w:p>
          <w:p w14:paraId="5D0D9D2C" w14:textId="6F060EF8" w:rsidR="00CC3922" w:rsidRPr="00124A8D" w:rsidRDefault="00CC3922" w:rsidP="00B8236B">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Lack of child safety culture</w:t>
            </w:r>
          </w:p>
          <w:p w14:paraId="237F6815" w14:textId="6D6D4698" w:rsidR="00630CB6" w:rsidRPr="00124A8D" w:rsidRDefault="00CC3922" w:rsidP="00B8236B">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 xml:space="preserve">Insufficient supervision </w:t>
            </w:r>
          </w:p>
          <w:p w14:paraId="6E538131" w14:textId="4BA669ED" w:rsidR="00CC3922" w:rsidRPr="00124A8D" w:rsidRDefault="00630CB6" w:rsidP="00B8236B">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 xml:space="preserve">Performance management does not focus on or address concerns relating to child safety and wellbeing </w:t>
            </w:r>
          </w:p>
        </w:tc>
        <w:tc>
          <w:tcPr>
            <w:tcW w:w="4110" w:type="dxa"/>
            <w:tcBorders>
              <w:top w:val="single" w:sz="4" w:space="0" w:color="auto"/>
              <w:bottom w:val="single" w:sz="4" w:space="0" w:color="auto"/>
            </w:tcBorders>
          </w:tcPr>
          <w:p w14:paraId="30738A9E" w14:textId="560CCCCA" w:rsidR="00897832" w:rsidRPr="00124A8D" w:rsidRDefault="00897832" w:rsidP="00B8236B">
            <w:pPr>
              <w:numPr>
                <w:ilvl w:val="0"/>
                <w:numId w:val="6"/>
              </w:numPr>
              <w:spacing w:after="0"/>
              <w:ind w:left="255" w:hanging="255"/>
              <w:rPr>
                <w:rFonts w:ascii="Arial" w:eastAsia="Calibri" w:hAnsi="Arial" w:cs="Arial"/>
                <w:sz w:val="20"/>
                <w:szCs w:val="20"/>
              </w:rPr>
            </w:pPr>
            <w:r w:rsidRPr="00124A8D">
              <w:rPr>
                <w:rFonts w:ascii="Arial" w:eastAsia="Calibri" w:hAnsi="Arial" w:cs="Arial"/>
                <w:sz w:val="20"/>
                <w:szCs w:val="20"/>
              </w:rPr>
              <w:t xml:space="preserve">Insufficient </w:t>
            </w:r>
            <w:r w:rsidR="00096D36" w:rsidRPr="00124A8D">
              <w:rPr>
                <w:rFonts w:ascii="Arial" w:eastAsia="Calibri" w:hAnsi="Arial" w:cs="Arial"/>
                <w:sz w:val="20"/>
                <w:szCs w:val="20"/>
              </w:rPr>
              <w:t>promotion of the school’s commitment to child safety during recruitment processes may fail to deter potential predators from seeking employment</w:t>
            </w:r>
          </w:p>
          <w:p w14:paraId="2A2D2E12" w14:textId="4F84680F" w:rsidR="00CC3922" w:rsidRPr="00124A8D" w:rsidRDefault="00CC3922" w:rsidP="00B8236B">
            <w:pPr>
              <w:numPr>
                <w:ilvl w:val="0"/>
                <w:numId w:val="6"/>
              </w:numPr>
              <w:spacing w:after="0"/>
              <w:ind w:left="255" w:hanging="255"/>
              <w:rPr>
                <w:rFonts w:ascii="Arial" w:eastAsia="Calibri" w:hAnsi="Arial" w:cs="Arial"/>
                <w:sz w:val="20"/>
                <w:szCs w:val="20"/>
              </w:rPr>
            </w:pPr>
            <w:r w:rsidRPr="00124A8D">
              <w:rPr>
                <w:rFonts w:ascii="Arial" w:eastAsia="Calibri" w:hAnsi="Arial" w:cs="Arial"/>
                <w:sz w:val="20"/>
                <w:szCs w:val="20"/>
              </w:rPr>
              <w:t xml:space="preserve">History and behaviours of concern </w:t>
            </w:r>
            <w:r w:rsidR="00897832" w:rsidRPr="00124A8D">
              <w:rPr>
                <w:rFonts w:ascii="Arial" w:eastAsia="Calibri" w:hAnsi="Arial" w:cs="Arial"/>
                <w:sz w:val="20"/>
                <w:szCs w:val="20"/>
              </w:rPr>
              <w:t xml:space="preserve">relating to suitability to work with children </w:t>
            </w:r>
            <w:r w:rsidRPr="00124A8D">
              <w:rPr>
                <w:rFonts w:ascii="Arial" w:eastAsia="Calibri" w:hAnsi="Arial" w:cs="Arial"/>
                <w:sz w:val="20"/>
                <w:szCs w:val="20"/>
              </w:rPr>
              <w:t>are not identified</w:t>
            </w:r>
            <w:r w:rsidR="00897832" w:rsidRPr="00124A8D">
              <w:rPr>
                <w:rFonts w:ascii="Arial" w:eastAsia="Calibri" w:hAnsi="Arial" w:cs="Arial"/>
                <w:sz w:val="20"/>
                <w:szCs w:val="20"/>
              </w:rPr>
              <w:t xml:space="preserve"> resulting in </w:t>
            </w:r>
            <w:r w:rsidR="003C4047" w:rsidRPr="00124A8D">
              <w:rPr>
                <w:rFonts w:ascii="Arial" w:eastAsia="Calibri" w:hAnsi="Arial" w:cs="Arial"/>
                <w:sz w:val="20"/>
                <w:szCs w:val="20"/>
              </w:rPr>
              <w:t xml:space="preserve">increased </w:t>
            </w:r>
            <w:r w:rsidR="00897832" w:rsidRPr="00124A8D">
              <w:rPr>
                <w:rFonts w:ascii="Arial" w:eastAsia="Calibri" w:hAnsi="Arial" w:cs="Arial"/>
                <w:sz w:val="20"/>
                <w:szCs w:val="20"/>
              </w:rPr>
              <w:t>risk of child abuse</w:t>
            </w:r>
            <w:r w:rsidRPr="00124A8D">
              <w:rPr>
                <w:rFonts w:ascii="Arial" w:eastAsia="Calibri" w:hAnsi="Arial" w:cs="Arial"/>
                <w:sz w:val="20"/>
                <w:szCs w:val="20"/>
              </w:rPr>
              <w:t xml:space="preserve"> </w:t>
            </w:r>
          </w:p>
          <w:p w14:paraId="09379212" w14:textId="2A234522" w:rsidR="00CC3922" w:rsidRPr="00124A8D" w:rsidRDefault="00CC3922" w:rsidP="00B8236B">
            <w:pPr>
              <w:numPr>
                <w:ilvl w:val="0"/>
                <w:numId w:val="6"/>
              </w:numPr>
              <w:spacing w:after="0"/>
              <w:ind w:left="255" w:hanging="255"/>
              <w:rPr>
                <w:rFonts w:ascii="Arial" w:eastAsia="Calibri" w:hAnsi="Arial" w:cs="Arial"/>
                <w:sz w:val="20"/>
                <w:szCs w:val="20"/>
              </w:rPr>
            </w:pPr>
            <w:r w:rsidRPr="00124A8D">
              <w:rPr>
                <w:rFonts w:ascii="Arial" w:eastAsia="Calibri" w:hAnsi="Arial" w:cs="Arial"/>
                <w:sz w:val="20"/>
                <w:szCs w:val="20"/>
              </w:rPr>
              <w:t>Conflicts of interest</w:t>
            </w:r>
            <w:r w:rsidR="00F357BF" w:rsidRPr="00124A8D">
              <w:rPr>
                <w:rFonts w:ascii="Arial" w:eastAsia="Calibri" w:hAnsi="Arial" w:cs="Arial"/>
                <w:sz w:val="20"/>
                <w:szCs w:val="20"/>
              </w:rPr>
              <w:t>s in recruiting staff may increase the risk of other staff not reporting concerns relating to staff conduct, and where concerns are reported</w:t>
            </w:r>
            <w:r w:rsidR="001533E4" w:rsidRPr="00124A8D">
              <w:rPr>
                <w:rFonts w:ascii="Arial" w:eastAsia="Calibri" w:hAnsi="Arial" w:cs="Arial"/>
                <w:sz w:val="20"/>
                <w:szCs w:val="20"/>
              </w:rPr>
              <w:t xml:space="preserve"> or identified</w:t>
            </w:r>
            <w:r w:rsidR="00F357BF" w:rsidRPr="00124A8D">
              <w:rPr>
                <w:rFonts w:ascii="Arial" w:eastAsia="Calibri" w:hAnsi="Arial" w:cs="Arial"/>
                <w:sz w:val="20"/>
                <w:szCs w:val="20"/>
              </w:rPr>
              <w:t xml:space="preserve">, </w:t>
            </w:r>
            <w:r w:rsidR="001533E4" w:rsidRPr="00124A8D">
              <w:rPr>
                <w:rFonts w:ascii="Arial" w:eastAsia="Calibri" w:hAnsi="Arial" w:cs="Arial"/>
                <w:sz w:val="20"/>
                <w:szCs w:val="20"/>
              </w:rPr>
              <w:t xml:space="preserve">increased risk </w:t>
            </w:r>
            <w:r w:rsidR="00F357BF" w:rsidRPr="00124A8D">
              <w:rPr>
                <w:rFonts w:ascii="Arial" w:eastAsia="Calibri" w:hAnsi="Arial" w:cs="Arial"/>
                <w:sz w:val="20"/>
                <w:szCs w:val="20"/>
              </w:rPr>
              <w:t>of them not being responded to in</w:t>
            </w:r>
            <w:r w:rsidR="003C7249" w:rsidRPr="00124A8D">
              <w:rPr>
                <w:rFonts w:ascii="Arial" w:eastAsia="Calibri" w:hAnsi="Arial" w:cs="Arial"/>
                <w:sz w:val="20"/>
                <w:szCs w:val="20"/>
              </w:rPr>
              <w:t xml:space="preserve"> </w:t>
            </w:r>
            <w:r w:rsidR="005A0F7D" w:rsidRPr="00124A8D">
              <w:rPr>
                <w:rFonts w:ascii="Arial" w:eastAsia="Calibri" w:hAnsi="Arial" w:cs="Arial"/>
                <w:sz w:val="20"/>
                <w:szCs w:val="20"/>
              </w:rPr>
              <w:t>an</w:t>
            </w:r>
            <w:r w:rsidR="003C7249" w:rsidRPr="00124A8D">
              <w:rPr>
                <w:rFonts w:ascii="Arial" w:eastAsia="Calibri" w:hAnsi="Arial" w:cs="Arial"/>
                <w:sz w:val="20"/>
                <w:szCs w:val="20"/>
              </w:rPr>
              <w:t xml:space="preserve"> objective manner with the focus on child safety and wellbeing</w:t>
            </w:r>
            <w:r w:rsidR="00F357BF" w:rsidRPr="00124A8D">
              <w:rPr>
                <w:rFonts w:ascii="Arial" w:eastAsia="Calibri" w:hAnsi="Arial" w:cs="Arial"/>
                <w:sz w:val="20"/>
                <w:szCs w:val="20"/>
              </w:rPr>
              <w:t>.</w:t>
            </w:r>
          </w:p>
          <w:p w14:paraId="4D44956E" w14:textId="53F4B368" w:rsidR="009D1946" w:rsidRPr="00124A8D" w:rsidRDefault="009D1946" w:rsidP="00B8236B">
            <w:pPr>
              <w:numPr>
                <w:ilvl w:val="0"/>
                <w:numId w:val="6"/>
              </w:numPr>
              <w:spacing w:after="0"/>
              <w:ind w:left="255" w:hanging="255"/>
              <w:rPr>
                <w:rFonts w:ascii="Arial" w:eastAsia="Calibri" w:hAnsi="Arial" w:cs="Arial"/>
                <w:sz w:val="20"/>
                <w:szCs w:val="20"/>
              </w:rPr>
            </w:pPr>
            <w:r w:rsidRPr="00124A8D">
              <w:rPr>
                <w:rFonts w:ascii="Arial" w:eastAsia="Calibri" w:hAnsi="Arial" w:cs="Arial"/>
                <w:sz w:val="20"/>
                <w:szCs w:val="20"/>
              </w:rPr>
              <w:t xml:space="preserve">Insufficient induction results in the increased risk that staff </w:t>
            </w:r>
            <w:r w:rsidR="0079579E" w:rsidRPr="00124A8D">
              <w:rPr>
                <w:rFonts w:ascii="Arial" w:eastAsia="Calibri" w:hAnsi="Arial" w:cs="Arial"/>
                <w:sz w:val="20"/>
                <w:szCs w:val="20"/>
              </w:rPr>
              <w:t>fail</w:t>
            </w:r>
            <w:r w:rsidRPr="00124A8D">
              <w:rPr>
                <w:rFonts w:ascii="Arial" w:eastAsia="Calibri" w:hAnsi="Arial" w:cs="Arial"/>
                <w:sz w:val="20"/>
                <w:szCs w:val="20"/>
              </w:rPr>
              <w:t xml:space="preserve"> to identify child safety risks and signs of </w:t>
            </w:r>
            <w:r w:rsidR="0079579E" w:rsidRPr="00124A8D">
              <w:rPr>
                <w:rFonts w:ascii="Arial" w:eastAsia="Calibri" w:hAnsi="Arial" w:cs="Arial"/>
                <w:sz w:val="20"/>
                <w:szCs w:val="20"/>
              </w:rPr>
              <w:t>harm and</w:t>
            </w:r>
            <w:r w:rsidRPr="00124A8D">
              <w:rPr>
                <w:rFonts w:ascii="Arial" w:eastAsia="Calibri" w:hAnsi="Arial" w:cs="Arial"/>
                <w:sz w:val="20"/>
                <w:szCs w:val="20"/>
              </w:rPr>
              <w:t xml:space="preserve"> are unable to respond appropriately when they do identify risks of harm</w:t>
            </w:r>
            <w:r w:rsidR="00BA280B" w:rsidRPr="00124A8D">
              <w:rPr>
                <w:rFonts w:ascii="Arial" w:eastAsia="Calibri" w:hAnsi="Arial" w:cs="Arial"/>
                <w:sz w:val="20"/>
                <w:szCs w:val="20"/>
              </w:rPr>
              <w:t xml:space="preserve"> or when a complaint or concerns is disclosed to them</w:t>
            </w:r>
            <w:r w:rsidRPr="00124A8D">
              <w:rPr>
                <w:rFonts w:ascii="Arial" w:eastAsia="Calibri" w:hAnsi="Arial" w:cs="Arial"/>
                <w:sz w:val="20"/>
                <w:szCs w:val="20"/>
              </w:rPr>
              <w:t>.</w:t>
            </w:r>
          </w:p>
          <w:p w14:paraId="680D33F4" w14:textId="55C87C1C" w:rsidR="00CC3922" w:rsidRPr="00124A8D" w:rsidRDefault="003C7249" w:rsidP="00B8236B">
            <w:pPr>
              <w:numPr>
                <w:ilvl w:val="0"/>
                <w:numId w:val="6"/>
              </w:numPr>
              <w:spacing w:after="0"/>
              <w:ind w:left="255" w:hanging="255"/>
              <w:rPr>
                <w:rFonts w:ascii="Arial" w:eastAsia="Calibri" w:hAnsi="Arial" w:cs="Arial"/>
                <w:sz w:val="20"/>
                <w:szCs w:val="20"/>
              </w:rPr>
            </w:pPr>
            <w:r w:rsidRPr="00124A8D">
              <w:rPr>
                <w:rFonts w:ascii="Arial" w:eastAsia="Calibri" w:hAnsi="Arial" w:cs="Arial"/>
                <w:sz w:val="20"/>
                <w:szCs w:val="20"/>
              </w:rPr>
              <w:t xml:space="preserve">Insufficient supervision and performance management </w:t>
            </w:r>
            <w:r w:rsidR="009D1946" w:rsidRPr="00124A8D">
              <w:rPr>
                <w:rFonts w:ascii="Arial" w:eastAsia="Calibri" w:hAnsi="Arial" w:cs="Arial"/>
                <w:sz w:val="20"/>
                <w:szCs w:val="20"/>
              </w:rPr>
              <w:t xml:space="preserve">results in </w:t>
            </w:r>
            <w:r w:rsidR="0079579E" w:rsidRPr="00124A8D">
              <w:rPr>
                <w:rFonts w:ascii="Arial" w:eastAsia="Calibri" w:hAnsi="Arial" w:cs="Arial"/>
                <w:sz w:val="20"/>
                <w:szCs w:val="20"/>
              </w:rPr>
              <w:t>increased</w:t>
            </w:r>
            <w:r w:rsidR="009D1946" w:rsidRPr="00124A8D">
              <w:rPr>
                <w:rFonts w:ascii="Arial" w:eastAsia="Calibri" w:hAnsi="Arial" w:cs="Arial"/>
                <w:sz w:val="20"/>
                <w:szCs w:val="20"/>
              </w:rPr>
              <w:t xml:space="preserve"> risk of child abuse and harm to students </w:t>
            </w:r>
          </w:p>
          <w:p w14:paraId="5D8F0901" w14:textId="074E13D2" w:rsidR="00CC3922" w:rsidRPr="00124A8D" w:rsidRDefault="00CC3922" w:rsidP="00B8236B">
            <w:pPr>
              <w:numPr>
                <w:ilvl w:val="0"/>
                <w:numId w:val="6"/>
              </w:numPr>
              <w:spacing w:after="0"/>
              <w:ind w:left="255" w:hanging="255"/>
              <w:rPr>
                <w:rFonts w:ascii="Arial" w:eastAsia="Calibri" w:hAnsi="Arial" w:cs="Arial"/>
                <w:sz w:val="20"/>
                <w:szCs w:val="20"/>
              </w:rPr>
            </w:pPr>
            <w:r w:rsidRPr="00124A8D">
              <w:rPr>
                <w:rFonts w:ascii="Arial" w:eastAsia="Calibri" w:hAnsi="Arial" w:cs="Arial"/>
                <w:sz w:val="20"/>
                <w:szCs w:val="20"/>
              </w:rPr>
              <w:lastRenderedPageBreak/>
              <w:t xml:space="preserve">Staff do not understand their </w:t>
            </w:r>
            <w:r w:rsidR="00D7219C" w:rsidRPr="00124A8D">
              <w:rPr>
                <w:rFonts w:ascii="Arial" w:eastAsia="Calibri" w:hAnsi="Arial" w:cs="Arial"/>
                <w:sz w:val="20"/>
                <w:szCs w:val="20"/>
              </w:rPr>
              <w:t xml:space="preserve">role and responsibilities in promoting and supporting </w:t>
            </w:r>
            <w:r w:rsidRPr="00124A8D">
              <w:rPr>
                <w:rFonts w:ascii="Arial" w:eastAsia="Calibri" w:hAnsi="Arial" w:cs="Arial"/>
                <w:sz w:val="20"/>
                <w:szCs w:val="20"/>
              </w:rPr>
              <w:t xml:space="preserve">child safety </w:t>
            </w:r>
            <w:r w:rsidR="00D7219C" w:rsidRPr="00124A8D">
              <w:rPr>
                <w:rFonts w:ascii="Arial" w:eastAsia="Calibri" w:hAnsi="Arial" w:cs="Arial"/>
                <w:sz w:val="20"/>
                <w:szCs w:val="20"/>
              </w:rPr>
              <w:t>resulting in increased risk of harm</w:t>
            </w:r>
          </w:p>
          <w:p w14:paraId="4ADAFB88" w14:textId="4840259D" w:rsidR="00CC3922" w:rsidRPr="00124A8D" w:rsidRDefault="00897832" w:rsidP="00B8236B">
            <w:pPr>
              <w:numPr>
                <w:ilvl w:val="0"/>
                <w:numId w:val="6"/>
              </w:numPr>
              <w:spacing w:after="0"/>
              <w:ind w:left="255" w:hanging="255"/>
              <w:rPr>
                <w:rFonts w:ascii="Arial" w:eastAsia="Calibri" w:hAnsi="Arial" w:cs="Arial"/>
                <w:sz w:val="20"/>
                <w:szCs w:val="20"/>
              </w:rPr>
            </w:pPr>
            <w:r w:rsidRPr="00124A8D">
              <w:rPr>
                <w:rFonts w:ascii="Arial" w:eastAsia="Calibri" w:hAnsi="Arial" w:cs="Arial"/>
                <w:sz w:val="20"/>
                <w:szCs w:val="20"/>
              </w:rPr>
              <w:t>Physical and psychological harm as a result of child abuse</w:t>
            </w:r>
          </w:p>
        </w:tc>
        <w:tc>
          <w:tcPr>
            <w:tcW w:w="4820" w:type="dxa"/>
            <w:tcBorders>
              <w:top w:val="single" w:sz="4" w:space="0" w:color="auto"/>
              <w:bottom w:val="single" w:sz="4" w:space="0" w:color="auto"/>
            </w:tcBorders>
          </w:tcPr>
          <w:p w14:paraId="3C72D4BD" w14:textId="2845DF5B" w:rsidR="00520979" w:rsidRPr="00124A8D" w:rsidRDefault="00520979" w:rsidP="00B8236B">
            <w:pPr>
              <w:numPr>
                <w:ilvl w:val="0"/>
                <w:numId w:val="6"/>
              </w:numPr>
              <w:spacing w:after="0"/>
              <w:ind w:left="256" w:hanging="256"/>
              <w:rPr>
                <w:rFonts w:ascii="Arial" w:eastAsia="Calibri" w:hAnsi="Arial" w:cs="Arial"/>
                <w:sz w:val="20"/>
                <w:szCs w:val="20"/>
              </w:rPr>
            </w:pPr>
            <w:r w:rsidRPr="00124A8D">
              <w:rPr>
                <w:rFonts w:ascii="Arial" w:eastAsia="Calibri" w:hAnsi="Arial" w:cs="Arial"/>
                <w:sz w:val="20"/>
                <w:szCs w:val="20"/>
              </w:rPr>
              <w:lastRenderedPageBreak/>
              <w:t xml:space="preserve">Our </w:t>
            </w:r>
            <w:r w:rsidR="00B8236B">
              <w:rPr>
                <w:rFonts w:ascii="Arial" w:eastAsia="Calibri" w:hAnsi="Arial" w:cs="Arial"/>
                <w:sz w:val="20"/>
                <w:szCs w:val="20"/>
              </w:rPr>
              <w:t>Child Safety</w:t>
            </w:r>
            <w:r w:rsidR="009651D6" w:rsidRPr="00124A8D">
              <w:rPr>
                <w:rFonts w:ascii="Arial" w:eastAsia="Calibri" w:hAnsi="Arial" w:cs="Arial"/>
                <w:sz w:val="20"/>
                <w:szCs w:val="20"/>
              </w:rPr>
              <w:t xml:space="preserve"> Policy </w:t>
            </w:r>
            <w:r w:rsidR="005D7EEA" w:rsidRPr="00124A8D">
              <w:rPr>
                <w:rFonts w:ascii="Arial" w:eastAsia="Calibri" w:hAnsi="Arial" w:cs="Arial"/>
                <w:sz w:val="20"/>
                <w:szCs w:val="20"/>
              </w:rPr>
              <w:t xml:space="preserve">outlines the </w:t>
            </w:r>
            <w:r w:rsidR="00EA119B" w:rsidRPr="00124A8D">
              <w:rPr>
                <w:rFonts w:ascii="Arial" w:eastAsia="Calibri" w:hAnsi="Arial" w:cs="Arial"/>
                <w:sz w:val="20"/>
                <w:szCs w:val="20"/>
              </w:rPr>
              <w:t>controls in place</w:t>
            </w:r>
            <w:r w:rsidRPr="00124A8D">
              <w:rPr>
                <w:rFonts w:ascii="Arial" w:eastAsia="Calibri" w:hAnsi="Arial" w:cs="Arial"/>
                <w:sz w:val="20"/>
                <w:szCs w:val="20"/>
              </w:rPr>
              <w:t>:</w:t>
            </w:r>
          </w:p>
          <w:p w14:paraId="24EB38F2" w14:textId="5CAACBE2" w:rsidR="009651D6" w:rsidRPr="00124A8D" w:rsidRDefault="00520979" w:rsidP="00B8236B">
            <w:pPr>
              <w:numPr>
                <w:ilvl w:val="0"/>
                <w:numId w:val="48"/>
              </w:numPr>
              <w:spacing w:after="0"/>
              <w:ind w:left="681" w:hanging="284"/>
              <w:rPr>
                <w:rFonts w:ascii="Arial" w:eastAsia="Calibri" w:hAnsi="Arial" w:cs="Arial"/>
                <w:sz w:val="20"/>
                <w:szCs w:val="20"/>
              </w:rPr>
            </w:pPr>
            <w:r w:rsidRPr="00124A8D">
              <w:rPr>
                <w:rFonts w:ascii="Arial" w:eastAsia="Calibri" w:hAnsi="Arial" w:cs="Arial"/>
                <w:sz w:val="20"/>
                <w:szCs w:val="20"/>
              </w:rPr>
              <w:t xml:space="preserve">for </w:t>
            </w:r>
            <w:r w:rsidR="009651D6" w:rsidRPr="00124A8D">
              <w:rPr>
                <w:rFonts w:ascii="Arial" w:eastAsia="Calibri" w:hAnsi="Arial" w:cs="Arial"/>
                <w:sz w:val="20"/>
                <w:szCs w:val="20"/>
              </w:rPr>
              <w:t>child safe recruitment</w:t>
            </w:r>
            <w:r w:rsidR="00CA655B" w:rsidRPr="00124A8D">
              <w:rPr>
                <w:rFonts w:ascii="Arial" w:eastAsia="Calibri" w:hAnsi="Arial" w:cs="Arial"/>
                <w:sz w:val="20"/>
                <w:szCs w:val="20"/>
              </w:rPr>
              <w:t xml:space="preserve"> and screening</w:t>
            </w:r>
            <w:r w:rsidR="009651D6" w:rsidRPr="00124A8D">
              <w:rPr>
                <w:rFonts w:ascii="Arial" w:eastAsia="Calibri" w:hAnsi="Arial" w:cs="Arial"/>
                <w:sz w:val="20"/>
                <w:szCs w:val="20"/>
              </w:rPr>
              <w:t xml:space="preserve"> practices for staff.</w:t>
            </w:r>
          </w:p>
          <w:p w14:paraId="7DFFA882" w14:textId="6E6ABEC3" w:rsidR="00CC3922" w:rsidRPr="00124A8D" w:rsidRDefault="008529FF" w:rsidP="00B8236B">
            <w:pPr>
              <w:numPr>
                <w:ilvl w:val="0"/>
                <w:numId w:val="48"/>
              </w:numPr>
              <w:spacing w:after="0"/>
              <w:ind w:left="681" w:hanging="284"/>
              <w:rPr>
                <w:rFonts w:ascii="Arial" w:eastAsia="Calibri" w:hAnsi="Arial" w:cs="Arial"/>
                <w:sz w:val="20"/>
                <w:szCs w:val="20"/>
              </w:rPr>
            </w:pPr>
            <w:r w:rsidRPr="00124A8D">
              <w:rPr>
                <w:rFonts w:ascii="Arial" w:hAnsi="Arial" w:cs="Arial"/>
                <w:sz w:val="20"/>
                <w:szCs w:val="20"/>
                <w:lang w:val="en-GB"/>
              </w:rPr>
              <w:t xml:space="preserve">to ensure staff are provided with an appropriate induction in the </w:t>
            </w:r>
            <w:r w:rsidRPr="00124A8D">
              <w:rPr>
                <w:rFonts w:ascii="Arial" w:eastAsia="Calibri" w:hAnsi="Arial" w:cs="Arial"/>
                <w:sz w:val="20"/>
                <w:szCs w:val="20"/>
              </w:rPr>
              <w:t>school’s</w:t>
            </w:r>
            <w:r w:rsidRPr="00124A8D">
              <w:rPr>
                <w:rFonts w:ascii="Arial" w:hAnsi="Arial" w:cs="Arial"/>
                <w:sz w:val="20"/>
                <w:szCs w:val="20"/>
                <w:lang w:val="en-GB"/>
              </w:rPr>
              <w:t xml:space="preserve"> child safety policies and practices.</w:t>
            </w:r>
          </w:p>
          <w:p w14:paraId="1949D06C" w14:textId="2390DE7C" w:rsidR="00CC3922" w:rsidRPr="00124A8D" w:rsidRDefault="00520979" w:rsidP="00B8236B">
            <w:pPr>
              <w:numPr>
                <w:ilvl w:val="0"/>
                <w:numId w:val="48"/>
              </w:numPr>
              <w:spacing w:after="0"/>
              <w:ind w:left="681" w:hanging="284"/>
              <w:rPr>
                <w:rFonts w:ascii="Arial" w:eastAsia="Calibri" w:hAnsi="Arial" w:cs="Arial"/>
                <w:sz w:val="20"/>
                <w:szCs w:val="20"/>
              </w:rPr>
            </w:pPr>
            <w:r w:rsidRPr="00124A8D">
              <w:rPr>
                <w:rFonts w:ascii="Arial" w:eastAsia="Calibri" w:hAnsi="Arial" w:cs="Arial"/>
                <w:sz w:val="20"/>
                <w:szCs w:val="20"/>
              </w:rPr>
              <w:t>t</w:t>
            </w:r>
            <w:r w:rsidR="007973DB" w:rsidRPr="00124A8D">
              <w:rPr>
                <w:rFonts w:ascii="Arial" w:eastAsia="Calibri" w:hAnsi="Arial" w:cs="Arial"/>
                <w:sz w:val="20"/>
                <w:szCs w:val="20"/>
              </w:rPr>
              <w:t>o ensure ongoing supervision and management of staff is focused on child safety and wellbeing</w:t>
            </w:r>
          </w:p>
          <w:p w14:paraId="72E0D9C1" w14:textId="736855B9" w:rsidR="007973DB" w:rsidRPr="00124A8D" w:rsidRDefault="007973DB" w:rsidP="00B8236B">
            <w:pPr>
              <w:numPr>
                <w:ilvl w:val="0"/>
                <w:numId w:val="6"/>
              </w:numPr>
              <w:spacing w:after="0"/>
              <w:ind w:left="256" w:hanging="256"/>
              <w:rPr>
                <w:rFonts w:ascii="Arial" w:eastAsia="Calibri" w:hAnsi="Arial" w:cs="Arial"/>
                <w:sz w:val="20"/>
                <w:szCs w:val="20"/>
              </w:rPr>
            </w:pPr>
            <w:r w:rsidRPr="00124A8D">
              <w:rPr>
                <w:rFonts w:ascii="Arial" w:eastAsia="Calibri" w:hAnsi="Arial" w:cs="Arial"/>
                <w:sz w:val="20"/>
                <w:szCs w:val="20"/>
              </w:rPr>
              <w:t xml:space="preserve">All actions and strategies outlined in </w:t>
            </w:r>
            <w:r w:rsidR="00520979" w:rsidRPr="00124A8D">
              <w:rPr>
                <w:rFonts w:ascii="Arial" w:eastAsia="Calibri" w:hAnsi="Arial" w:cs="Arial"/>
                <w:sz w:val="20"/>
                <w:szCs w:val="20"/>
              </w:rPr>
              <w:t>our</w:t>
            </w:r>
            <w:r w:rsidR="00B8236B">
              <w:rPr>
                <w:rFonts w:ascii="Arial" w:eastAsia="Calibri" w:hAnsi="Arial" w:cs="Arial"/>
                <w:sz w:val="20"/>
                <w:szCs w:val="20"/>
              </w:rPr>
              <w:t xml:space="preserve"> Child Safety</w:t>
            </w:r>
            <w:r w:rsidRPr="00124A8D">
              <w:rPr>
                <w:rFonts w:ascii="Arial" w:eastAsia="Calibri" w:hAnsi="Arial" w:cs="Arial"/>
                <w:sz w:val="20"/>
                <w:szCs w:val="20"/>
              </w:rPr>
              <w:t xml:space="preserve"> Policy are implemented</w:t>
            </w:r>
          </w:p>
        </w:tc>
        <w:tc>
          <w:tcPr>
            <w:tcW w:w="1701" w:type="dxa"/>
            <w:tcBorders>
              <w:top w:val="single" w:sz="4" w:space="0" w:color="auto"/>
              <w:bottom w:val="single" w:sz="4" w:space="0" w:color="auto"/>
            </w:tcBorders>
          </w:tcPr>
          <w:p w14:paraId="370EA764" w14:textId="2E52B791" w:rsidR="00210357" w:rsidRPr="00124A8D" w:rsidRDefault="001E655B">
            <w:pPr>
              <w:spacing w:after="0"/>
              <w:jc w:val="center"/>
              <w:rPr>
                <w:rFonts w:ascii="Arial" w:eastAsia="Times New Roman" w:hAnsi="Arial" w:cs="Arial"/>
                <w:color w:val="000000" w:themeColor="text1"/>
                <w:sz w:val="20"/>
                <w:szCs w:val="20"/>
                <w:lang w:eastAsia="en-AU"/>
              </w:rPr>
            </w:pPr>
            <w:r w:rsidRPr="00B8236B">
              <w:rPr>
                <w:rFonts w:ascii="Arial" w:eastAsia="Times New Roman" w:hAnsi="Arial" w:cs="Arial"/>
                <w:b/>
                <w:color w:val="FFA956" w:themeColor="accent1" w:themeTint="99"/>
                <w:sz w:val="20"/>
                <w:szCs w:val="20"/>
                <w:lang w:eastAsia="en-AU"/>
              </w:rPr>
              <w:t>Yes</w:t>
            </w:r>
            <w:r w:rsidRPr="00124A8D">
              <w:rPr>
                <w:rFonts w:ascii="Arial" w:eastAsia="Times New Roman" w:hAnsi="Arial" w:cs="Arial"/>
                <w:color w:val="000000" w:themeColor="text1"/>
                <w:sz w:val="20"/>
                <w:szCs w:val="20"/>
                <w:lang w:eastAsia="en-AU"/>
              </w:rPr>
              <w:t>/</w:t>
            </w:r>
            <w:r w:rsidR="00CC3922" w:rsidRPr="00124A8D">
              <w:rPr>
                <w:rFonts w:ascii="Arial" w:eastAsia="Times New Roman" w:hAnsi="Arial" w:cs="Arial"/>
                <w:color w:val="000000" w:themeColor="text1"/>
                <w:sz w:val="20"/>
                <w:szCs w:val="20"/>
                <w:lang w:eastAsia="en-AU"/>
              </w:rPr>
              <w:t>No</w:t>
            </w:r>
          </w:p>
        </w:tc>
        <w:tc>
          <w:tcPr>
            <w:tcW w:w="3969" w:type="dxa"/>
            <w:tcBorders>
              <w:top w:val="single" w:sz="4" w:space="0" w:color="auto"/>
              <w:bottom w:val="single" w:sz="4" w:space="0" w:color="auto"/>
            </w:tcBorders>
            <w:noWrap/>
            <w:tcMar>
              <w:right w:w="28" w:type="dxa"/>
            </w:tcMar>
          </w:tcPr>
          <w:p w14:paraId="3A69E42C" w14:textId="6E487B82" w:rsidR="00CC3922" w:rsidRPr="00124A8D" w:rsidRDefault="000534C0" w:rsidP="009A0C8A">
            <w:pPr>
              <w:numPr>
                <w:ilvl w:val="0"/>
                <w:numId w:val="6"/>
              </w:numPr>
              <w:spacing w:after="0"/>
              <w:ind w:left="133" w:hanging="133"/>
              <w:rPr>
                <w:rFonts w:ascii="Arial" w:eastAsia="Times New Roman" w:hAnsi="Arial" w:cs="Arial"/>
                <w:color w:val="000000"/>
                <w:sz w:val="20"/>
                <w:szCs w:val="20"/>
                <w:lang w:eastAsia="en-AU"/>
              </w:rPr>
            </w:pPr>
            <w:r w:rsidRPr="00124A8D">
              <w:rPr>
                <w:rFonts w:ascii="Arial" w:eastAsia="Calibri" w:hAnsi="Arial" w:cs="Arial"/>
                <w:sz w:val="20"/>
                <w:szCs w:val="20"/>
              </w:rPr>
              <w:t xml:space="preserve"> </w:t>
            </w:r>
            <w:hyperlink r:id="rId18" w:history="1">
              <w:r w:rsidRPr="00124A8D">
                <w:rPr>
                  <w:rStyle w:val="Hyperlink"/>
                  <w:rFonts w:ascii="Arial" w:eastAsia="Calibri" w:hAnsi="Arial" w:cs="Arial"/>
                  <w:sz w:val="20"/>
                  <w:szCs w:val="20"/>
                </w:rPr>
                <w:t>PROTECT Child Safe Standard 6</w:t>
              </w:r>
            </w:hyperlink>
            <w:r w:rsidRPr="00124A8D">
              <w:rPr>
                <w:rFonts w:ascii="Arial" w:eastAsia="Calibri" w:hAnsi="Arial" w:cs="Arial"/>
                <w:sz w:val="20"/>
                <w:szCs w:val="20"/>
              </w:rPr>
              <w:t xml:space="preserve"> </w:t>
            </w:r>
          </w:p>
        </w:tc>
        <w:tc>
          <w:tcPr>
            <w:tcW w:w="1276" w:type="dxa"/>
            <w:tcBorders>
              <w:top w:val="single" w:sz="4" w:space="0" w:color="auto"/>
              <w:bottom w:val="single" w:sz="4" w:space="0" w:color="auto"/>
            </w:tcBorders>
            <w:noWrap/>
            <w:tcMar>
              <w:right w:w="28" w:type="dxa"/>
            </w:tcMar>
          </w:tcPr>
          <w:p w14:paraId="0B634DEB" w14:textId="77777777" w:rsidR="00CC3922" w:rsidRPr="00124A8D" w:rsidRDefault="00CC3922" w:rsidP="009A0C8A">
            <w:pPr>
              <w:spacing w:after="0"/>
              <w:rPr>
                <w:rFonts w:ascii="Arial" w:eastAsia="Times New Roman" w:hAnsi="Arial" w:cs="Arial"/>
                <w:color w:val="000000"/>
                <w:sz w:val="20"/>
                <w:szCs w:val="20"/>
                <w:lang w:eastAsia="en-AU"/>
              </w:rPr>
            </w:pPr>
          </w:p>
        </w:tc>
      </w:tr>
      <w:tr w:rsidR="00B72C72" w:rsidRPr="00124A8D" w14:paraId="39CD4581" w14:textId="77777777" w:rsidTr="008948D2">
        <w:trPr>
          <w:trHeight w:val="57"/>
        </w:trPr>
        <w:tc>
          <w:tcPr>
            <w:tcW w:w="2406" w:type="dxa"/>
            <w:tcBorders>
              <w:top w:val="single" w:sz="4" w:space="0" w:color="auto"/>
              <w:bottom w:val="single" w:sz="4" w:space="0" w:color="auto"/>
            </w:tcBorders>
            <w:noWrap/>
            <w:tcMar>
              <w:right w:w="28" w:type="dxa"/>
            </w:tcMar>
          </w:tcPr>
          <w:p w14:paraId="4E74D2BC" w14:textId="77777777" w:rsidR="001E655B" w:rsidRPr="00124A8D" w:rsidRDefault="001E655B" w:rsidP="009A0C8A">
            <w:pPr>
              <w:spacing w:after="0"/>
              <w:rPr>
                <w:rFonts w:ascii="Arial" w:eastAsia="Calibri" w:hAnsi="Arial" w:cs="Arial"/>
                <w:sz w:val="20"/>
                <w:szCs w:val="20"/>
              </w:rPr>
            </w:pPr>
            <w:r w:rsidRPr="00124A8D">
              <w:rPr>
                <w:rFonts w:ascii="Arial" w:eastAsia="Calibri" w:hAnsi="Arial" w:cs="Arial"/>
                <w:b/>
                <w:bCs/>
                <w:sz w:val="20"/>
                <w:szCs w:val="20"/>
              </w:rPr>
              <w:t xml:space="preserve">Risk Title: </w:t>
            </w:r>
            <w:r w:rsidRPr="00124A8D">
              <w:rPr>
                <w:rFonts w:ascii="Arial" w:eastAsia="Calibri" w:hAnsi="Arial" w:cs="Arial"/>
                <w:sz w:val="20"/>
                <w:szCs w:val="20"/>
              </w:rPr>
              <w:t>Suitable</w:t>
            </w:r>
            <w:r w:rsidRPr="00124A8D">
              <w:rPr>
                <w:rFonts w:ascii="Arial" w:eastAsia="Calibri" w:hAnsi="Arial" w:cs="Arial"/>
                <w:b/>
                <w:bCs/>
                <w:sz w:val="20"/>
                <w:szCs w:val="20"/>
              </w:rPr>
              <w:t xml:space="preserve"> </w:t>
            </w:r>
            <w:r w:rsidRPr="00124A8D">
              <w:rPr>
                <w:rFonts w:ascii="Arial" w:eastAsia="Calibri" w:hAnsi="Arial" w:cs="Arial"/>
                <w:sz w:val="20"/>
                <w:szCs w:val="20"/>
              </w:rPr>
              <w:t xml:space="preserve">Volunteers </w:t>
            </w:r>
          </w:p>
          <w:p w14:paraId="72C546B1" w14:textId="77777777" w:rsidR="001E655B" w:rsidRPr="00124A8D" w:rsidRDefault="001E655B" w:rsidP="009A0C8A">
            <w:pPr>
              <w:spacing w:after="0"/>
              <w:rPr>
                <w:rFonts w:ascii="Arial" w:eastAsia="Times New Roman" w:hAnsi="Arial" w:cs="Arial"/>
                <w:color w:val="000000"/>
                <w:sz w:val="20"/>
                <w:szCs w:val="20"/>
                <w:lang w:eastAsia="en-AU"/>
              </w:rPr>
            </w:pPr>
          </w:p>
          <w:p w14:paraId="5DEA04E4" w14:textId="308D3604" w:rsidR="00DD35AD" w:rsidRPr="00124A8D" w:rsidRDefault="001E655B" w:rsidP="009A0C8A">
            <w:pPr>
              <w:spacing w:after="0"/>
              <w:rPr>
                <w:rFonts w:ascii="Arial" w:eastAsia="Times New Roman" w:hAnsi="Arial" w:cs="Arial"/>
                <w:color w:val="000000"/>
                <w:sz w:val="20"/>
                <w:szCs w:val="20"/>
                <w:lang w:eastAsia="en-AU"/>
              </w:rPr>
            </w:pPr>
            <w:r w:rsidRPr="00124A8D">
              <w:rPr>
                <w:rFonts w:ascii="Arial" w:eastAsia="Calibri" w:hAnsi="Arial" w:cs="Arial"/>
                <w:b/>
                <w:bCs/>
                <w:sz w:val="20"/>
                <w:szCs w:val="20"/>
              </w:rPr>
              <w:t>Description:</w:t>
            </w:r>
            <w:r w:rsidRPr="00124A8D">
              <w:rPr>
                <w:rFonts w:ascii="Arial" w:eastAsia="Calibri" w:hAnsi="Arial" w:cs="Arial"/>
                <w:sz w:val="20"/>
                <w:szCs w:val="20"/>
              </w:rPr>
              <w:t xml:space="preserve"> </w:t>
            </w:r>
            <w:r w:rsidRPr="00124A8D">
              <w:rPr>
                <w:rFonts w:ascii="Arial" w:eastAsia="Times New Roman" w:hAnsi="Arial" w:cs="Arial"/>
                <w:color w:val="000000"/>
                <w:sz w:val="20"/>
                <w:szCs w:val="20"/>
                <w:lang w:eastAsia="en-AU"/>
              </w:rPr>
              <w:t xml:space="preserve">There is a risk that volunteers are not suitable </w:t>
            </w:r>
            <w:r w:rsidR="00D76909" w:rsidRPr="00124A8D">
              <w:rPr>
                <w:rFonts w:ascii="Arial" w:eastAsia="Times New Roman" w:hAnsi="Arial" w:cs="Arial"/>
                <w:color w:val="000000"/>
                <w:sz w:val="20"/>
                <w:szCs w:val="20"/>
                <w:lang w:eastAsia="en-AU"/>
              </w:rPr>
              <w:t xml:space="preserve">to work with children </w:t>
            </w:r>
            <w:r w:rsidRPr="00124A8D">
              <w:rPr>
                <w:rFonts w:ascii="Arial" w:eastAsia="Times New Roman" w:hAnsi="Arial" w:cs="Arial"/>
                <w:color w:val="000000"/>
                <w:sz w:val="20"/>
                <w:szCs w:val="20"/>
                <w:lang w:eastAsia="en-AU"/>
              </w:rPr>
              <w:t>or effectively supported to uphold child safety and wellbeing values in practice</w:t>
            </w:r>
          </w:p>
          <w:p w14:paraId="3BD1362E" w14:textId="64184EFC" w:rsidR="00DD35AD" w:rsidRPr="00124A8D" w:rsidRDefault="00DD35AD" w:rsidP="009A0C8A">
            <w:pPr>
              <w:spacing w:after="0"/>
              <w:rPr>
                <w:rFonts w:ascii="Arial" w:eastAsia="Times New Roman" w:hAnsi="Arial" w:cs="Arial"/>
                <w:color w:val="000000"/>
                <w:sz w:val="20"/>
                <w:szCs w:val="20"/>
                <w:lang w:eastAsia="en-AU"/>
              </w:rPr>
            </w:pPr>
          </w:p>
          <w:p w14:paraId="3FB3725F" w14:textId="77777777" w:rsidR="00DD35AD" w:rsidRPr="00124A8D" w:rsidRDefault="00DD35AD" w:rsidP="00DD35AD">
            <w:pPr>
              <w:spacing w:after="0"/>
              <w:rPr>
                <w:rFonts w:ascii="Arial" w:eastAsia="Calibri" w:hAnsi="Arial" w:cs="Arial"/>
                <w:b/>
                <w:bCs/>
                <w:color w:val="000000" w:themeColor="text1"/>
                <w:sz w:val="20"/>
                <w:szCs w:val="20"/>
              </w:rPr>
            </w:pPr>
            <w:r w:rsidRPr="00124A8D">
              <w:rPr>
                <w:rFonts w:ascii="Arial" w:eastAsia="Calibri" w:hAnsi="Arial" w:cs="Arial"/>
                <w:b/>
                <w:bCs/>
                <w:color w:val="000000" w:themeColor="text1"/>
                <w:sz w:val="20"/>
                <w:szCs w:val="20"/>
              </w:rPr>
              <w:t>Risk type:</w:t>
            </w:r>
          </w:p>
          <w:p w14:paraId="139B164E" w14:textId="62377DA7" w:rsidR="00DD35AD" w:rsidRPr="00124A8D" w:rsidRDefault="00DD35AD" w:rsidP="00DD35AD">
            <w:pPr>
              <w:spacing w:after="0"/>
              <w:rPr>
                <w:rFonts w:ascii="Arial" w:eastAsia="Times New Roman" w:hAnsi="Arial" w:cs="Arial"/>
                <w:color w:val="000000"/>
                <w:sz w:val="20"/>
                <w:szCs w:val="20"/>
                <w:lang w:eastAsia="en-AU"/>
              </w:rPr>
            </w:pPr>
            <w:r w:rsidRPr="00124A8D">
              <w:rPr>
                <w:rFonts w:ascii="Arial" w:eastAsia="Times New Roman" w:hAnsi="Arial" w:cs="Arial"/>
                <w:color w:val="000000" w:themeColor="text1"/>
                <w:sz w:val="20"/>
                <w:szCs w:val="20"/>
                <w:lang w:eastAsia="en-AU"/>
              </w:rPr>
              <w:t>Organisational, Propensity</w:t>
            </w:r>
          </w:p>
          <w:p w14:paraId="515ECFC7" w14:textId="3695FDCB" w:rsidR="001E655B" w:rsidRPr="00124A8D" w:rsidRDefault="001E655B" w:rsidP="009A0C8A">
            <w:pPr>
              <w:spacing w:after="0"/>
              <w:rPr>
                <w:rFonts w:ascii="Arial" w:eastAsia="Calibri" w:hAnsi="Arial" w:cs="Arial"/>
                <w:sz w:val="20"/>
                <w:szCs w:val="20"/>
              </w:rPr>
            </w:pPr>
          </w:p>
        </w:tc>
        <w:tc>
          <w:tcPr>
            <w:tcW w:w="3260" w:type="dxa"/>
            <w:tcBorders>
              <w:top w:val="single" w:sz="4" w:space="0" w:color="auto"/>
              <w:bottom w:val="single" w:sz="4" w:space="0" w:color="auto"/>
            </w:tcBorders>
            <w:tcMar>
              <w:right w:w="28" w:type="dxa"/>
            </w:tcMar>
          </w:tcPr>
          <w:p w14:paraId="3D55EB32" w14:textId="0829EA36" w:rsidR="001E655B" w:rsidRPr="00124A8D" w:rsidRDefault="001E655B" w:rsidP="006C547D">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Screening processes lack sufficient strength to reveal histories and behaviours of concern</w:t>
            </w:r>
          </w:p>
          <w:p w14:paraId="4B0AD4E3" w14:textId="7186FE52" w:rsidR="001E655B" w:rsidRPr="00124A8D" w:rsidRDefault="001E655B" w:rsidP="006C547D">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Systems, processes, policies and culture do not demonstrate sufficient strength and transparency to deter potential perpetrators from attempting predatory behaviours</w:t>
            </w:r>
          </w:p>
          <w:p w14:paraId="242CB834" w14:textId="1770AEE7" w:rsidR="001E655B" w:rsidRPr="00124A8D" w:rsidRDefault="001E655B" w:rsidP="006C547D">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Conflict of interest</w:t>
            </w:r>
          </w:p>
          <w:p w14:paraId="58F29FD2" w14:textId="7F7CB411" w:rsidR="00D119EC" w:rsidRPr="00124A8D" w:rsidRDefault="00D119EC" w:rsidP="006C547D">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Lack of child safety culture</w:t>
            </w:r>
          </w:p>
          <w:p w14:paraId="3916A056" w14:textId="3411E1A7" w:rsidR="0051059A" w:rsidRPr="00124A8D" w:rsidRDefault="0051059A" w:rsidP="006C547D">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Insufficient induction and training</w:t>
            </w:r>
          </w:p>
          <w:p w14:paraId="333197E9" w14:textId="70FFD244" w:rsidR="001E655B" w:rsidRPr="00124A8D" w:rsidRDefault="0051059A" w:rsidP="006C547D">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Insufficient supervision</w:t>
            </w:r>
          </w:p>
        </w:tc>
        <w:tc>
          <w:tcPr>
            <w:tcW w:w="4110" w:type="dxa"/>
            <w:tcBorders>
              <w:top w:val="single" w:sz="4" w:space="0" w:color="auto"/>
              <w:bottom w:val="single" w:sz="4" w:space="0" w:color="auto"/>
            </w:tcBorders>
          </w:tcPr>
          <w:p w14:paraId="337F8CC3" w14:textId="5732617F" w:rsidR="007817D4" w:rsidRPr="00124A8D" w:rsidRDefault="007817D4" w:rsidP="006C547D">
            <w:pPr>
              <w:numPr>
                <w:ilvl w:val="0"/>
                <w:numId w:val="6"/>
              </w:numPr>
              <w:spacing w:after="0"/>
              <w:ind w:left="255" w:hanging="255"/>
              <w:rPr>
                <w:rFonts w:ascii="Arial" w:eastAsia="Calibri" w:hAnsi="Arial" w:cs="Arial"/>
                <w:sz w:val="20"/>
                <w:szCs w:val="20"/>
              </w:rPr>
            </w:pPr>
            <w:r w:rsidRPr="00124A8D">
              <w:rPr>
                <w:rFonts w:ascii="Arial" w:eastAsia="Calibri" w:hAnsi="Arial" w:cs="Arial"/>
                <w:sz w:val="20"/>
                <w:szCs w:val="20"/>
              </w:rPr>
              <w:t xml:space="preserve">Insufficient promotion of the school’s commitment to child safety may fail to deter potential predators from </w:t>
            </w:r>
            <w:r w:rsidR="00443B3D" w:rsidRPr="00124A8D">
              <w:rPr>
                <w:rFonts w:ascii="Arial" w:eastAsia="Calibri" w:hAnsi="Arial" w:cs="Arial"/>
                <w:sz w:val="20"/>
                <w:szCs w:val="20"/>
              </w:rPr>
              <w:t>volunteering at the school</w:t>
            </w:r>
          </w:p>
          <w:p w14:paraId="3F47EE74" w14:textId="77777777" w:rsidR="007817D4" w:rsidRPr="00124A8D" w:rsidRDefault="007817D4" w:rsidP="006C547D">
            <w:pPr>
              <w:numPr>
                <w:ilvl w:val="0"/>
                <w:numId w:val="6"/>
              </w:numPr>
              <w:spacing w:after="0"/>
              <w:ind w:left="255" w:hanging="255"/>
              <w:rPr>
                <w:rFonts w:ascii="Arial" w:eastAsia="Calibri" w:hAnsi="Arial" w:cs="Arial"/>
                <w:sz w:val="20"/>
                <w:szCs w:val="20"/>
              </w:rPr>
            </w:pPr>
            <w:r w:rsidRPr="00124A8D">
              <w:rPr>
                <w:rFonts w:ascii="Arial" w:eastAsia="Calibri" w:hAnsi="Arial" w:cs="Arial"/>
                <w:sz w:val="20"/>
                <w:szCs w:val="20"/>
              </w:rPr>
              <w:t xml:space="preserve">History and behaviours of concern relating to suitability to work with children are not identified resulting in increased risk of child abuse </w:t>
            </w:r>
          </w:p>
          <w:p w14:paraId="4F842BD2" w14:textId="666D65CA" w:rsidR="007817D4" w:rsidRPr="00124A8D" w:rsidRDefault="007817D4" w:rsidP="006C547D">
            <w:pPr>
              <w:numPr>
                <w:ilvl w:val="0"/>
                <w:numId w:val="6"/>
              </w:numPr>
              <w:spacing w:after="0"/>
              <w:ind w:left="255" w:hanging="255"/>
              <w:rPr>
                <w:rFonts w:ascii="Arial" w:eastAsia="Calibri" w:hAnsi="Arial" w:cs="Arial"/>
                <w:sz w:val="20"/>
                <w:szCs w:val="20"/>
              </w:rPr>
            </w:pPr>
            <w:r w:rsidRPr="00124A8D">
              <w:rPr>
                <w:rFonts w:ascii="Arial" w:eastAsia="Calibri" w:hAnsi="Arial" w:cs="Arial"/>
                <w:sz w:val="20"/>
                <w:szCs w:val="20"/>
              </w:rPr>
              <w:t xml:space="preserve">Insufficient induction results in the increased risk that </w:t>
            </w:r>
            <w:r w:rsidR="00443B3D" w:rsidRPr="00124A8D">
              <w:rPr>
                <w:rFonts w:ascii="Arial" w:eastAsia="Calibri" w:hAnsi="Arial" w:cs="Arial"/>
                <w:sz w:val="20"/>
                <w:szCs w:val="20"/>
              </w:rPr>
              <w:t>volunteers</w:t>
            </w:r>
            <w:r w:rsidRPr="00124A8D">
              <w:rPr>
                <w:rFonts w:ascii="Arial" w:eastAsia="Calibri" w:hAnsi="Arial" w:cs="Arial"/>
                <w:sz w:val="20"/>
                <w:szCs w:val="20"/>
              </w:rPr>
              <w:t xml:space="preserve"> </w:t>
            </w:r>
            <w:r w:rsidR="00443B3D" w:rsidRPr="00124A8D">
              <w:rPr>
                <w:rFonts w:ascii="Arial" w:eastAsia="Calibri" w:hAnsi="Arial" w:cs="Arial"/>
                <w:sz w:val="20"/>
                <w:szCs w:val="20"/>
              </w:rPr>
              <w:t>do not understand their role and responsibilities in promoting and supporting child safety resulting in increased risk of harm</w:t>
            </w:r>
            <w:r w:rsidRPr="00124A8D">
              <w:rPr>
                <w:rFonts w:ascii="Arial" w:eastAsia="Calibri" w:hAnsi="Arial" w:cs="Arial"/>
                <w:sz w:val="20"/>
                <w:szCs w:val="20"/>
              </w:rPr>
              <w:t>.</w:t>
            </w:r>
          </w:p>
          <w:p w14:paraId="1C91E465" w14:textId="6C899876" w:rsidR="007817D4" w:rsidRPr="00124A8D" w:rsidRDefault="007817D4" w:rsidP="006C547D">
            <w:pPr>
              <w:numPr>
                <w:ilvl w:val="0"/>
                <w:numId w:val="6"/>
              </w:numPr>
              <w:spacing w:after="0"/>
              <w:ind w:left="255" w:hanging="255"/>
              <w:rPr>
                <w:rFonts w:ascii="Arial" w:eastAsia="Calibri" w:hAnsi="Arial" w:cs="Arial"/>
                <w:sz w:val="20"/>
                <w:szCs w:val="20"/>
              </w:rPr>
            </w:pPr>
            <w:r w:rsidRPr="00124A8D">
              <w:rPr>
                <w:rFonts w:ascii="Arial" w:eastAsia="Calibri" w:hAnsi="Arial" w:cs="Arial"/>
                <w:sz w:val="20"/>
                <w:szCs w:val="20"/>
              </w:rPr>
              <w:t xml:space="preserve">Insufficient supervision results in increased risk of child abuse and harm to students </w:t>
            </w:r>
          </w:p>
          <w:p w14:paraId="75AAD1C9" w14:textId="3AD5DDD3" w:rsidR="00443B3D" w:rsidRPr="00124A8D" w:rsidRDefault="00443B3D" w:rsidP="006C547D">
            <w:pPr>
              <w:numPr>
                <w:ilvl w:val="0"/>
                <w:numId w:val="6"/>
              </w:numPr>
              <w:spacing w:after="0"/>
              <w:ind w:left="255" w:hanging="255"/>
              <w:rPr>
                <w:rFonts w:ascii="Arial" w:eastAsia="Calibri" w:hAnsi="Arial" w:cs="Arial"/>
                <w:sz w:val="20"/>
                <w:szCs w:val="20"/>
              </w:rPr>
            </w:pPr>
            <w:r w:rsidRPr="00124A8D">
              <w:rPr>
                <w:rFonts w:ascii="Arial" w:eastAsia="Calibri" w:hAnsi="Arial" w:cs="Arial"/>
                <w:sz w:val="20"/>
                <w:szCs w:val="20"/>
              </w:rPr>
              <w:t>Inadequate steps to address concerning behaviour may result in increased risk of harm (for example removing volunteer from duties or otherwise ensuring the volunteer does not demonstrate further behaviours of concern)</w:t>
            </w:r>
          </w:p>
          <w:p w14:paraId="13B50ED5" w14:textId="5BB05334" w:rsidR="001E655B" w:rsidRPr="00124A8D" w:rsidRDefault="007817D4" w:rsidP="006C547D">
            <w:pPr>
              <w:numPr>
                <w:ilvl w:val="0"/>
                <w:numId w:val="6"/>
              </w:numPr>
              <w:spacing w:after="0"/>
              <w:ind w:left="255" w:hanging="255"/>
              <w:rPr>
                <w:rFonts w:ascii="Arial" w:eastAsia="Calibri" w:hAnsi="Arial" w:cs="Arial"/>
                <w:sz w:val="20"/>
                <w:szCs w:val="20"/>
              </w:rPr>
            </w:pPr>
            <w:r w:rsidRPr="00124A8D">
              <w:rPr>
                <w:rFonts w:ascii="Arial" w:eastAsia="Calibri" w:hAnsi="Arial" w:cs="Arial"/>
                <w:sz w:val="20"/>
                <w:szCs w:val="20"/>
              </w:rPr>
              <w:t>Physical and psychological harm as a result of child abuse</w:t>
            </w:r>
          </w:p>
        </w:tc>
        <w:tc>
          <w:tcPr>
            <w:tcW w:w="4820" w:type="dxa"/>
            <w:tcBorders>
              <w:top w:val="single" w:sz="4" w:space="0" w:color="auto"/>
              <w:bottom w:val="single" w:sz="4" w:space="0" w:color="auto"/>
            </w:tcBorders>
          </w:tcPr>
          <w:p w14:paraId="31139501" w14:textId="4F48324B" w:rsidR="00255BAA" w:rsidRPr="00124A8D" w:rsidRDefault="00255BAA" w:rsidP="006C547D">
            <w:pPr>
              <w:numPr>
                <w:ilvl w:val="0"/>
                <w:numId w:val="6"/>
              </w:numPr>
              <w:spacing w:after="0"/>
              <w:ind w:left="256" w:hanging="256"/>
              <w:rPr>
                <w:rFonts w:ascii="Arial" w:eastAsia="Calibri" w:hAnsi="Arial" w:cs="Arial"/>
                <w:sz w:val="20"/>
                <w:szCs w:val="20"/>
              </w:rPr>
            </w:pPr>
            <w:r w:rsidRPr="00124A8D">
              <w:rPr>
                <w:rFonts w:ascii="Arial" w:eastAsia="Calibri" w:hAnsi="Arial" w:cs="Arial"/>
                <w:sz w:val="20"/>
                <w:szCs w:val="20"/>
              </w:rPr>
              <w:t xml:space="preserve">Volunteer Policy </w:t>
            </w:r>
            <w:r w:rsidR="00140264" w:rsidRPr="00124A8D">
              <w:rPr>
                <w:rFonts w:ascii="Arial" w:eastAsia="Calibri" w:hAnsi="Arial" w:cs="Arial"/>
                <w:sz w:val="20"/>
                <w:szCs w:val="20"/>
              </w:rPr>
              <w:t xml:space="preserve">outlines the </w:t>
            </w:r>
            <w:r w:rsidR="00E73B20" w:rsidRPr="00124A8D">
              <w:rPr>
                <w:rFonts w:ascii="Arial" w:eastAsia="Calibri" w:hAnsi="Arial" w:cs="Arial"/>
                <w:sz w:val="20"/>
                <w:szCs w:val="20"/>
              </w:rPr>
              <w:t>controls in place to ensure volunteers are suitable to work with children including</w:t>
            </w:r>
            <w:r w:rsidRPr="00124A8D">
              <w:rPr>
                <w:rFonts w:ascii="Arial" w:eastAsia="Calibri" w:hAnsi="Arial" w:cs="Arial"/>
                <w:sz w:val="20"/>
                <w:szCs w:val="20"/>
              </w:rPr>
              <w:t xml:space="preserve"> </w:t>
            </w:r>
            <w:r w:rsidR="00FC0205" w:rsidRPr="00124A8D">
              <w:rPr>
                <w:rFonts w:ascii="Arial" w:eastAsia="Calibri" w:hAnsi="Arial" w:cs="Arial"/>
                <w:sz w:val="20"/>
                <w:szCs w:val="20"/>
              </w:rPr>
              <w:t>screening</w:t>
            </w:r>
            <w:r w:rsidR="0084535A" w:rsidRPr="00124A8D">
              <w:rPr>
                <w:rFonts w:ascii="Arial" w:eastAsia="Calibri" w:hAnsi="Arial" w:cs="Arial"/>
                <w:sz w:val="20"/>
                <w:szCs w:val="20"/>
              </w:rPr>
              <w:t xml:space="preserve">, </w:t>
            </w:r>
            <w:r w:rsidR="00140264" w:rsidRPr="00124A8D">
              <w:rPr>
                <w:rFonts w:ascii="Arial" w:eastAsia="Calibri" w:hAnsi="Arial" w:cs="Arial"/>
                <w:sz w:val="20"/>
                <w:szCs w:val="20"/>
              </w:rPr>
              <w:t>induction, and</w:t>
            </w:r>
            <w:r w:rsidR="0084535A" w:rsidRPr="00124A8D">
              <w:rPr>
                <w:rFonts w:ascii="Arial" w:eastAsia="Calibri" w:hAnsi="Arial" w:cs="Arial"/>
                <w:sz w:val="20"/>
                <w:szCs w:val="20"/>
              </w:rPr>
              <w:t xml:space="preserve"> ongoing management and supervision</w:t>
            </w:r>
            <w:r w:rsidR="00140264" w:rsidRPr="00124A8D">
              <w:rPr>
                <w:rFonts w:ascii="Arial" w:eastAsia="Calibri" w:hAnsi="Arial" w:cs="Arial"/>
                <w:sz w:val="20"/>
                <w:szCs w:val="20"/>
              </w:rPr>
              <w:t xml:space="preserve"> </w:t>
            </w:r>
          </w:p>
          <w:p w14:paraId="1AFCAD07" w14:textId="352F898D" w:rsidR="007D4DBD" w:rsidRPr="00124A8D" w:rsidRDefault="00A2676B" w:rsidP="006C547D">
            <w:pPr>
              <w:numPr>
                <w:ilvl w:val="0"/>
                <w:numId w:val="6"/>
              </w:numPr>
              <w:spacing w:after="0"/>
              <w:ind w:left="256" w:hanging="256"/>
              <w:rPr>
                <w:rFonts w:ascii="Arial" w:eastAsia="Calibri" w:hAnsi="Arial" w:cs="Arial"/>
                <w:sz w:val="20"/>
                <w:szCs w:val="20"/>
              </w:rPr>
            </w:pPr>
            <w:r>
              <w:rPr>
                <w:rFonts w:ascii="Arial" w:eastAsia="Calibri" w:hAnsi="Arial" w:cs="Arial"/>
                <w:sz w:val="20"/>
                <w:szCs w:val="20"/>
              </w:rPr>
              <w:t xml:space="preserve">Volunteers engaged </w:t>
            </w:r>
            <w:r w:rsidR="00FC0205" w:rsidRPr="008F0500">
              <w:rPr>
                <w:rFonts w:ascii="Arial" w:eastAsia="Calibri" w:hAnsi="Arial" w:cs="Arial"/>
                <w:sz w:val="20"/>
                <w:szCs w:val="20"/>
              </w:rPr>
              <w:t>regular</w:t>
            </w:r>
            <w:r w:rsidRPr="008F0500">
              <w:rPr>
                <w:rFonts w:ascii="Arial" w:eastAsia="Calibri" w:hAnsi="Arial" w:cs="Arial"/>
                <w:sz w:val="20"/>
                <w:szCs w:val="20"/>
              </w:rPr>
              <w:t xml:space="preserve">ly with </w:t>
            </w:r>
            <w:r w:rsidR="00957DED" w:rsidRPr="008F0500">
              <w:rPr>
                <w:rFonts w:ascii="Arial" w:eastAsia="Calibri" w:hAnsi="Arial" w:cs="Arial"/>
                <w:sz w:val="20"/>
                <w:szCs w:val="20"/>
              </w:rPr>
              <w:t xml:space="preserve"> after school </w:t>
            </w:r>
            <w:r w:rsidRPr="008F0500">
              <w:rPr>
                <w:rFonts w:ascii="Arial" w:eastAsia="Calibri" w:hAnsi="Arial" w:cs="Arial"/>
                <w:sz w:val="20"/>
                <w:szCs w:val="20"/>
              </w:rPr>
              <w:t xml:space="preserve">activities </w:t>
            </w:r>
            <w:r w:rsidR="00957DED" w:rsidRPr="008F0500">
              <w:rPr>
                <w:rFonts w:ascii="Arial" w:eastAsia="Calibri" w:hAnsi="Arial" w:cs="Arial"/>
                <w:sz w:val="20"/>
                <w:szCs w:val="20"/>
              </w:rPr>
              <w:t>that may have more access to students in an unsupervised space, volunteers</w:t>
            </w:r>
            <w:r w:rsidR="00CF7289" w:rsidRPr="008F0500">
              <w:rPr>
                <w:rFonts w:ascii="Arial" w:eastAsia="Calibri" w:hAnsi="Arial" w:cs="Arial"/>
                <w:sz w:val="20"/>
                <w:szCs w:val="20"/>
              </w:rPr>
              <w:t xml:space="preserve"> who will be escorting students as part of the excursion staff, volunteers who will be engaging closely with students in a school production where staff supervision may not always </w:t>
            </w:r>
            <w:r w:rsidR="0084535A" w:rsidRPr="008F0500">
              <w:rPr>
                <w:rFonts w:ascii="Arial" w:eastAsia="Calibri" w:hAnsi="Arial" w:cs="Arial"/>
                <w:sz w:val="20"/>
                <w:szCs w:val="20"/>
              </w:rPr>
              <w:t xml:space="preserve">be </w:t>
            </w:r>
            <w:r w:rsidR="00CF7289" w:rsidRPr="008F0500">
              <w:rPr>
                <w:rFonts w:ascii="Arial" w:eastAsia="Calibri" w:hAnsi="Arial" w:cs="Arial"/>
                <w:sz w:val="20"/>
                <w:szCs w:val="20"/>
              </w:rPr>
              <w:t>present</w:t>
            </w:r>
            <w:r w:rsidR="00FC0205" w:rsidRPr="008F0500">
              <w:rPr>
                <w:rFonts w:ascii="Arial" w:eastAsia="Calibri" w:hAnsi="Arial" w:cs="Arial"/>
                <w:sz w:val="20"/>
                <w:szCs w:val="20"/>
              </w:rPr>
              <w:t>, volunteers who are not parents/carers of students</w:t>
            </w:r>
            <w:r w:rsidR="008F0500">
              <w:rPr>
                <w:rFonts w:ascii="Arial" w:eastAsia="Calibri" w:hAnsi="Arial" w:cs="Arial"/>
                <w:sz w:val="20"/>
                <w:szCs w:val="20"/>
              </w:rPr>
              <w:t xml:space="preserve"> </w:t>
            </w:r>
            <w:r w:rsidR="00CF7289" w:rsidRPr="008F0500">
              <w:rPr>
                <w:rFonts w:ascii="Arial" w:eastAsia="Calibri" w:hAnsi="Arial" w:cs="Arial"/>
                <w:sz w:val="20"/>
                <w:szCs w:val="20"/>
              </w:rPr>
              <w:t>will</w:t>
            </w:r>
            <w:r w:rsidR="00CF7289" w:rsidRPr="00124A8D">
              <w:rPr>
                <w:rFonts w:ascii="Arial" w:eastAsia="Calibri" w:hAnsi="Arial" w:cs="Arial"/>
                <w:sz w:val="20"/>
                <w:szCs w:val="20"/>
              </w:rPr>
              <w:t xml:space="preserve"> be asked to undertake additional screening processes inc</w:t>
            </w:r>
            <w:r w:rsidR="00B35BA7">
              <w:rPr>
                <w:rFonts w:ascii="Arial" w:eastAsia="Calibri" w:hAnsi="Arial" w:cs="Arial"/>
                <w:sz w:val="20"/>
                <w:szCs w:val="20"/>
              </w:rPr>
              <w:t>luding proof of identity</w:t>
            </w:r>
            <w:r w:rsidR="00CF7289" w:rsidRPr="00124A8D">
              <w:rPr>
                <w:rFonts w:ascii="Arial" w:eastAsia="Calibri" w:hAnsi="Arial" w:cs="Arial"/>
                <w:sz w:val="20"/>
                <w:szCs w:val="20"/>
              </w:rPr>
              <w:t>, and references addressing suitability for working with children.</w:t>
            </w:r>
          </w:p>
          <w:p w14:paraId="5EBBBC69" w14:textId="48F0EC11" w:rsidR="00DD37AA" w:rsidRPr="00124A8D" w:rsidRDefault="00DD37AA" w:rsidP="006C547D">
            <w:pPr>
              <w:numPr>
                <w:ilvl w:val="0"/>
                <w:numId w:val="6"/>
              </w:numPr>
              <w:spacing w:after="0"/>
              <w:ind w:left="256" w:hanging="256"/>
              <w:rPr>
                <w:rFonts w:ascii="Arial" w:eastAsia="Calibri" w:hAnsi="Arial" w:cs="Arial"/>
                <w:sz w:val="20"/>
                <w:szCs w:val="20"/>
              </w:rPr>
            </w:pPr>
            <w:r w:rsidRPr="00124A8D">
              <w:rPr>
                <w:rFonts w:ascii="Arial" w:eastAsia="Calibri" w:hAnsi="Arial" w:cs="Arial"/>
                <w:sz w:val="20"/>
                <w:szCs w:val="20"/>
              </w:rPr>
              <w:t xml:space="preserve">Volunteers that are working with children or that may have access to students in unsupervised or </w:t>
            </w:r>
            <w:r w:rsidR="009D3F18" w:rsidRPr="00124A8D">
              <w:rPr>
                <w:rFonts w:ascii="Arial" w:eastAsia="Calibri" w:hAnsi="Arial" w:cs="Arial"/>
                <w:sz w:val="20"/>
                <w:szCs w:val="20"/>
              </w:rPr>
              <w:t>high-risk</w:t>
            </w:r>
            <w:r w:rsidRPr="00124A8D">
              <w:rPr>
                <w:rFonts w:ascii="Arial" w:eastAsia="Calibri" w:hAnsi="Arial" w:cs="Arial"/>
                <w:sz w:val="20"/>
                <w:szCs w:val="20"/>
              </w:rPr>
              <w:t xml:space="preserve"> settings will always be supervised by a member of school staff </w:t>
            </w:r>
          </w:p>
          <w:p w14:paraId="4830554D" w14:textId="2057957B" w:rsidR="001E655B" w:rsidRPr="00124A8D" w:rsidRDefault="00DD37AA" w:rsidP="006C547D">
            <w:pPr>
              <w:numPr>
                <w:ilvl w:val="0"/>
                <w:numId w:val="6"/>
              </w:numPr>
              <w:spacing w:after="0"/>
              <w:ind w:left="256" w:hanging="256"/>
              <w:rPr>
                <w:rFonts w:ascii="Arial" w:eastAsia="Calibri" w:hAnsi="Arial" w:cs="Arial"/>
                <w:sz w:val="20"/>
                <w:szCs w:val="20"/>
              </w:rPr>
            </w:pPr>
            <w:r w:rsidRPr="00124A8D">
              <w:rPr>
                <w:rFonts w:ascii="Arial" w:eastAsia="Calibri" w:hAnsi="Arial" w:cs="Arial"/>
                <w:sz w:val="20"/>
                <w:szCs w:val="20"/>
              </w:rPr>
              <w:t xml:space="preserve">Volunteer behaviour that is inconsistent with the school’s child safety and wellbeing policies and practices will be addressed </w:t>
            </w:r>
            <w:r w:rsidR="00A5659F" w:rsidRPr="00124A8D">
              <w:rPr>
                <w:rFonts w:ascii="Arial" w:eastAsia="Calibri" w:hAnsi="Arial" w:cs="Arial"/>
                <w:sz w:val="20"/>
                <w:szCs w:val="20"/>
              </w:rPr>
              <w:t xml:space="preserve">by school staff </w:t>
            </w:r>
            <w:r w:rsidRPr="00124A8D">
              <w:rPr>
                <w:rFonts w:ascii="Arial" w:eastAsia="Calibri" w:hAnsi="Arial" w:cs="Arial"/>
                <w:sz w:val="20"/>
                <w:szCs w:val="20"/>
              </w:rPr>
              <w:t xml:space="preserve">swiftly </w:t>
            </w:r>
            <w:r w:rsidR="00613B68" w:rsidRPr="00124A8D">
              <w:rPr>
                <w:rFonts w:ascii="Arial" w:eastAsia="Calibri" w:hAnsi="Arial" w:cs="Arial"/>
                <w:sz w:val="20"/>
                <w:szCs w:val="20"/>
              </w:rPr>
              <w:t xml:space="preserve">and </w:t>
            </w:r>
            <w:r w:rsidRPr="00124A8D">
              <w:rPr>
                <w:rFonts w:ascii="Arial" w:eastAsia="Calibri" w:hAnsi="Arial" w:cs="Arial"/>
                <w:sz w:val="20"/>
                <w:szCs w:val="20"/>
              </w:rPr>
              <w:t xml:space="preserve">with a focus on child safety and wellbeing. </w:t>
            </w:r>
          </w:p>
        </w:tc>
        <w:tc>
          <w:tcPr>
            <w:tcW w:w="1701" w:type="dxa"/>
            <w:tcBorders>
              <w:top w:val="single" w:sz="4" w:space="0" w:color="auto"/>
              <w:bottom w:val="single" w:sz="4" w:space="0" w:color="auto"/>
            </w:tcBorders>
          </w:tcPr>
          <w:p w14:paraId="01453CA6" w14:textId="65253A1C" w:rsidR="00210357" w:rsidRPr="00124A8D" w:rsidRDefault="001E655B">
            <w:pPr>
              <w:spacing w:after="0"/>
              <w:jc w:val="center"/>
              <w:rPr>
                <w:rFonts w:ascii="Arial" w:eastAsia="Times New Roman" w:hAnsi="Arial" w:cs="Arial"/>
                <w:color w:val="000000" w:themeColor="text1"/>
                <w:sz w:val="20"/>
                <w:szCs w:val="20"/>
                <w:lang w:eastAsia="en-AU"/>
              </w:rPr>
            </w:pPr>
            <w:r w:rsidRPr="00A2676B">
              <w:rPr>
                <w:rFonts w:ascii="Arial" w:eastAsia="Times New Roman" w:hAnsi="Arial" w:cs="Arial"/>
                <w:b/>
                <w:color w:val="FFA956" w:themeColor="accent1" w:themeTint="99"/>
                <w:sz w:val="20"/>
                <w:szCs w:val="20"/>
                <w:lang w:eastAsia="en-AU"/>
              </w:rPr>
              <w:t>Yes</w:t>
            </w:r>
            <w:r w:rsidRPr="00124A8D">
              <w:rPr>
                <w:rFonts w:ascii="Arial" w:eastAsia="Times New Roman" w:hAnsi="Arial" w:cs="Arial"/>
                <w:color w:val="000000" w:themeColor="text1"/>
                <w:sz w:val="20"/>
                <w:szCs w:val="20"/>
                <w:lang w:eastAsia="en-AU"/>
              </w:rPr>
              <w:t>/No</w:t>
            </w:r>
          </w:p>
        </w:tc>
        <w:tc>
          <w:tcPr>
            <w:tcW w:w="3969" w:type="dxa"/>
            <w:tcBorders>
              <w:top w:val="single" w:sz="4" w:space="0" w:color="auto"/>
              <w:bottom w:val="single" w:sz="4" w:space="0" w:color="auto"/>
            </w:tcBorders>
            <w:noWrap/>
            <w:tcMar>
              <w:right w:w="28" w:type="dxa"/>
            </w:tcMar>
          </w:tcPr>
          <w:p w14:paraId="6C3A0E1A" w14:textId="23D892AF" w:rsidR="001E655B" w:rsidRPr="00124A8D" w:rsidRDefault="003D3808" w:rsidP="00816C1C">
            <w:pPr>
              <w:numPr>
                <w:ilvl w:val="0"/>
                <w:numId w:val="6"/>
              </w:numPr>
              <w:spacing w:after="0"/>
              <w:ind w:left="133" w:hanging="133"/>
              <w:rPr>
                <w:rFonts w:ascii="Arial" w:eastAsia="Times New Roman" w:hAnsi="Arial" w:cs="Arial"/>
                <w:color w:val="000000"/>
                <w:sz w:val="20"/>
                <w:szCs w:val="20"/>
                <w:lang w:eastAsia="en-AU"/>
              </w:rPr>
            </w:pPr>
            <w:hyperlink r:id="rId19" w:history="1">
              <w:r w:rsidR="000534C0" w:rsidRPr="00124A8D">
                <w:rPr>
                  <w:rStyle w:val="Hyperlink"/>
                  <w:rFonts w:ascii="Arial" w:eastAsia="Calibri" w:hAnsi="Arial" w:cs="Arial"/>
                  <w:sz w:val="20"/>
                  <w:szCs w:val="20"/>
                </w:rPr>
                <w:t>PROTECT Child Safe Standard 6</w:t>
              </w:r>
            </w:hyperlink>
            <w:r w:rsidR="000534C0" w:rsidRPr="00124A8D">
              <w:rPr>
                <w:rFonts w:ascii="Arial" w:eastAsia="Calibri" w:hAnsi="Arial" w:cs="Arial"/>
                <w:sz w:val="20"/>
                <w:szCs w:val="20"/>
              </w:rPr>
              <w:t xml:space="preserve"> </w:t>
            </w:r>
          </w:p>
        </w:tc>
        <w:tc>
          <w:tcPr>
            <w:tcW w:w="1276" w:type="dxa"/>
            <w:tcBorders>
              <w:top w:val="single" w:sz="4" w:space="0" w:color="auto"/>
              <w:bottom w:val="single" w:sz="4" w:space="0" w:color="auto"/>
            </w:tcBorders>
            <w:noWrap/>
            <w:tcMar>
              <w:right w:w="28" w:type="dxa"/>
            </w:tcMar>
          </w:tcPr>
          <w:p w14:paraId="0A3BF907" w14:textId="77777777" w:rsidR="001E655B" w:rsidRPr="00124A8D" w:rsidRDefault="001E655B" w:rsidP="009A0C8A">
            <w:pPr>
              <w:spacing w:after="0"/>
              <w:rPr>
                <w:rFonts w:ascii="Arial" w:eastAsia="Times New Roman" w:hAnsi="Arial" w:cs="Arial"/>
                <w:color w:val="000000"/>
                <w:sz w:val="20"/>
                <w:szCs w:val="20"/>
                <w:lang w:eastAsia="en-AU"/>
              </w:rPr>
            </w:pPr>
          </w:p>
        </w:tc>
      </w:tr>
      <w:tr w:rsidR="00CE27A9" w:rsidRPr="00124A8D" w14:paraId="76FCAA4F" w14:textId="77777777" w:rsidTr="00124A8D">
        <w:trPr>
          <w:trHeight w:val="290"/>
        </w:trPr>
        <w:tc>
          <w:tcPr>
            <w:tcW w:w="21542" w:type="dxa"/>
            <w:gridSpan w:val="7"/>
            <w:tcBorders>
              <w:top w:val="nil"/>
              <w:bottom w:val="single" w:sz="4" w:space="0" w:color="auto"/>
            </w:tcBorders>
            <w:shd w:val="clear" w:color="auto" w:fill="FFC58E" w:themeFill="accent1" w:themeFillTint="66"/>
          </w:tcPr>
          <w:p w14:paraId="04E597C9" w14:textId="77777777" w:rsidR="00CE27A9" w:rsidRPr="00124A8D" w:rsidRDefault="00CE27A9" w:rsidP="00124A8D">
            <w:pPr>
              <w:keepNext/>
              <w:spacing w:before="60" w:after="60"/>
              <w:rPr>
                <w:rFonts w:ascii="Arial" w:eastAsia="Times New Roman" w:hAnsi="Arial" w:cs="Arial"/>
                <w:b/>
                <w:bCs/>
                <w:color w:val="000000" w:themeColor="text1"/>
                <w:sz w:val="24"/>
                <w:szCs w:val="24"/>
                <w:lang w:eastAsia="en-AU"/>
              </w:rPr>
            </w:pPr>
            <w:r w:rsidRPr="00124A8D">
              <w:rPr>
                <w:rFonts w:ascii="Arial" w:eastAsia="Times New Roman" w:hAnsi="Arial" w:cs="Arial"/>
                <w:b/>
                <w:bCs/>
                <w:color w:val="000000" w:themeColor="text1"/>
                <w:sz w:val="24"/>
                <w:szCs w:val="24"/>
                <w:lang w:eastAsia="en-AU"/>
              </w:rPr>
              <w:t>Child Safe Standard 7 – complaints processes</w:t>
            </w:r>
          </w:p>
        </w:tc>
      </w:tr>
      <w:tr w:rsidR="00B72C72" w:rsidRPr="00124A8D" w14:paraId="67FC5BDC" w14:textId="77777777" w:rsidTr="008948D2">
        <w:trPr>
          <w:trHeight w:val="70"/>
        </w:trPr>
        <w:tc>
          <w:tcPr>
            <w:tcW w:w="2406" w:type="dxa"/>
            <w:tcBorders>
              <w:top w:val="single" w:sz="4" w:space="0" w:color="auto"/>
              <w:bottom w:val="single" w:sz="4" w:space="0" w:color="auto"/>
            </w:tcBorders>
            <w:noWrap/>
            <w:tcMar>
              <w:right w:w="28" w:type="dxa"/>
            </w:tcMar>
          </w:tcPr>
          <w:p w14:paraId="561E884E" w14:textId="77777777" w:rsidR="001E655B" w:rsidRPr="00124A8D" w:rsidRDefault="001E655B" w:rsidP="009A0C8A">
            <w:pPr>
              <w:spacing w:after="0"/>
              <w:rPr>
                <w:rFonts w:ascii="Arial" w:eastAsia="Calibri" w:hAnsi="Arial" w:cs="Arial"/>
                <w:color w:val="000000" w:themeColor="text1"/>
                <w:sz w:val="20"/>
                <w:szCs w:val="20"/>
              </w:rPr>
            </w:pPr>
            <w:r w:rsidRPr="00124A8D">
              <w:rPr>
                <w:rFonts w:ascii="Arial" w:eastAsia="Calibri" w:hAnsi="Arial" w:cs="Arial"/>
                <w:b/>
                <w:bCs/>
                <w:color w:val="000000" w:themeColor="text1"/>
                <w:sz w:val="20"/>
                <w:szCs w:val="20"/>
              </w:rPr>
              <w:t>Risk Title:</w:t>
            </w:r>
            <w:r w:rsidRPr="00124A8D">
              <w:rPr>
                <w:rFonts w:ascii="Arial" w:eastAsia="Calibri" w:hAnsi="Arial" w:cs="Arial"/>
                <w:color w:val="000000" w:themeColor="text1"/>
                <w:sz w:val="20"/>
                <w:szCs w:val="20"/>
              </w:rPr>
              <w:t xml:space="preserve"> Complaints processes</w:t>
            </w:r>
          </w:p>
          <w:p w14:paraId="6C5FF445" w14:textId="77777777" w:rsidR="001E655B" w:rsidRPr="00124A8D" w:rsidRDefault="001E655B" w:rsidP="009A0C8A">
            <w:pPr>
              <w:spacing w:after="0"/>
              <w:rPr>
                <w:rFonts w:ascii="Arial" w:eastAsia="Times New Roman" w:hAnsi="Arial" w:cs="Arial"/>
                <w:color w:val="000000" w:themeColor="text1"/>
                <w:sz w:val="20"/>
                <w:szCs w:val="20"/>
                <w:lang w:eastAsia="en-AU"/>
              </w:rPr>
            </w:pPr>
          </w:p>
          <w:p w14:paraId="36842AB6" w14:textId="0CF041FE" w:rsidR="00DD35AD" w:rsidRPr="00124A8D" w:rsidRDefault="001E655B" w:rsidP="009A0C8A">
            <w:pPr>
              <w:spacing w:after="0"/>
              <w:rPr>
                <w:rFonts w:ascii="Arial" w:eastAsia="Calibri" w:hAnsi="Arial" w:cs="Arial"/>
                <w:color w:val="000000" w:themeColor="text1"/>
                <w:sz w:val="20"/>
                <w:szCs w:val="20"/>
              </w:rPr>
            </w:pPr>
            <w:r w:rsidRPr="00124A8D">
              <w:rPr>
                <w:rFonts w:ascii="Arial" w:eastAsia="Calibri" w:hAnsi="Arial" w:cs="Arial"/>
                <w:b/>
                <w:bCs/>
                <w:color w:val="000000" w:themeColor="text1"/>
                <w:sz w:val="20"/>
                <w:szCs w:val="20"/>
              </w:rPr>
              <w:t>Description:</w:t>
            </w:r>
            <w:r w:rsidRPr="00124A8D">
              <w:rPr>
                <w:rFonts w:ascii="Arial" w:eastAsia="Calibri" w:hAnsi="Arial" w:cs="Arial"/>
                <w:color w:val="000000" w:themeColor="text1"/>
                <w:sz w:val="20"/>
                <w:szCs w:val="20"/>
              </w:rPr>
              <w:t xml:space="preserve"> There is a risk that processes for complaints and concerns are not child focused</w:t>
            </w:r>
          </w:p>
          <w:p w14:paraId="2037B2F1" w14:textId="13D89182" w:rsidR="00DD35AD" w:rsidRPr="00124A8D" w:rsidRDefault="00DD35AD" w:rsidP="009A0C8A">
            <w:pPr>
              <w:spacing w:after="0"/>
              <w:rPr>
                <w:rFonts w:ascii="Arial" w:eastAsia="Calibri" w:hAnsi="Arial" w:cs="Arial"/>
                <w:color w:val="000000" w:themeColor="text1"/>
                <w:sz w:val="20"/>
                <w:szCs w:val="20"/>
              </w:rPr>
            </w:pPr>
          </w:p>
          <w:p w14:paraId="655E6791" w14:textId="77777777" w:rsidR="00DD35AD" w:rsidRPr="00124A8D" w:rsidRDefault="00DD35AD" w:rsidP="00DD35AD">
            <w:pPr>
              <w:spacing w:after="0"/>
              <w:rPr>
                <w:rFonts w:ascii="Arial" w:eastAsia="Calibri" w:hAnsi="Arial" w:cs="Arial"/>
                <w:b/>
                <w:bCs/>
                <w:color w:val="000000" w:themeColor="text1"/>
                <w:sz w:val="20"/>
                <w:szCs w:val="20"/>
              </w:rPr>
            </w:pPr>
            <w:r w:rsidRPr="00124A8D">
              <w:rPr>
                <w:rFonts w:ascii="Arial" w:eastAsia="Calibri" w:hAnsi="Arial" w:cs="Arial"/>
                <w:b/>
                <w:bCs/>
                <w:color w:val="000000" w:themeColor="text1"/>
                <w:sz w:val="20"/>
                <w:szCs w:val="20"/>
              </w:rPr>
              <w:t>Risk type:</w:t>
            </w:r>
          </w:p>
          <w:p w14:paraId="5F5D828C" w14:textId="17628719" w:rsidR="001E655B" w:rsidRPr="00124A8D" w:rsidRDefault="00DD35AD" w:rsidP="009A0C8A">
            <w:pPr>
              <w:spacing w:after="0"/>
              <w:rPr>
                <w:rFonts w:ascii="Arial" w:eastAsia="Times New Roman" w:hAnsi="Arial" w:cs="Arial"/>
                <w:color w:val="000000"/>
                <w:sz w:val="20"/>
                <w:szCs w:val="20"/>
                <w:lang w:eastAsia="en-AU"/>
              </w:rPr>
            </w:pPr>
            <w:r w:rsidRPr="00124A8D">
              <w:rPr>
                <w:rFonts w:ascii="Arial" w:eastAsia="Times New Roman" w:hAnsi="Arial" w:cs="Arial"/>
                <w:color w:val="000000" w:themeColor="text1"/>
                <w:sz w:val="20"/>
                <w:szCs w:val="20"/>
                <w:lang w:eastAsia="en-AU"/>
              </w:rPr>
              <w:t>Organisational, Vulnerability</w:t>
            </w:r>
          </w:p>
        </w:tc>
        <w:tc>
          <w:tcPr>
            <w:tcW w:w="3260" w:type="dxa"/>
            <w:tcBorders>
              <w:top w:val="single" w:sz="4" w:space="0" w:color="auto"/>
              <w:bottom w:val="single" w:sz="4" w:space="0" w:color="auto"/>
            </w:tcBorders>
            <w:tcMar>
              <w:right w:w="28" w:type="dxa"/>
            </w:tcMar>
          </w:tcPr>
          <w:p w14:paraId="21662687" w14:textId="3FA112BD" w:rsidR="001E655B" w:rsidRPr="00124A8D" w:rsidRDefault="001E655B" w:rsidP="00F04059">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Students</w:t>
            </w:r>
            <w:r w:rsidR="007D5071" w:rsidRPr="00124A8D">
              <w:rPr>
                <w:rFonts w:ascii="Arial" w:eastAsia="Calibri" w:hAnsi="Arial" w:cs="Arial"/>
                <w:sz w:val="20"/>
                <w:szCs w:val="20"/>
              </w:rPr>
              <w:t xml:space="preserve"> and parents/carers</w:t>
            </w:r>
            <w:r w:rsidRPr="00124A8D">
              <w:rPr>
                <w:rFonts w:ascii="Arial" w:eastAsia="Calibri" w:hAnsi="Arial" w:cs="Arial"/>
                <w:sz w:val="20"/>
                <w:szCs w:val="20"/>
              </w:rPr>
              <w:t xml:space="preserve"> </w:t>
            </w:r>
            <w:r w:rsidR="00C203B1" w:rsidRPr="00124A8D">
              <w:rPr>
                <w:rFonts w:ascii="Arial" w:eastAsia="Calibri" w:hAnsi="Arial" w:cs="Arial"/>
                <w:sz w:val="20"/>
                <w:szCs w:val="20"/>
              </w:rPr>
              <w:t xml:space="preserve">are </w:t>
            </w:r>
            <w:r w:rsidR="003B3131" w:rsidRPr="00124A8D">
              <w:rPr>
                <w:rFonts w:ascii="Arial" w:eastAsia="Calibri" w:hAnsi="Arial" w:cs="Arial"/>
                <w:sz w:val="20"/>
                <w:szCs w:val="20"/>
              </w:rPr>
              <w:t xml:space="preserve">uncertain </w:t>
            </w:r>
            <w:r w:rsidR="00C203B1" w:rsidRPr="00124A8D">
              <w:rPr>
                <w:rFonts w:ascii="Arial" w:eastAsia="Calibri" w:hAnsi="Arial" w:cs="Arial"/>
                <w:sz w:val="20"/>
                <w:szCs w:val="20"/>
              </w:rPr>
              <w:t>about</w:t>
            </w:r>
            <w:r w:rsidR="003B3131" w:rsidRPr="00124A8D">
              <w:rPr>
                <w:rFonts w:ascii="Arial" w:eastAsia="Calibri" w:hAnsi="Arial" w:cs="Arial"/>
                <w:sz w:val="20"/>
                <w:szCs w:val="20"/>
              </w:rPr>
              <w:t xml:space="preserve"> how to raise a complaint or concern</w:t>
            </w:r>
            <w:r w:rsidR="002057E9" w:rsidRPr="00124A8D">
              <w:rPr>
                <w:rFonts w:ascii="Arial" w:eastAsia="Calibri" w:hAnsi="Arial" w:cs="Arial"/>
                <w:sz w:val="20"/>
                <w:szCs w:val="20"/>
              </w:rPr>
              <w:t xml:space="preserve"> because information is not accessible or easily understood</w:t>
            </w:r>
          </w:p>
          <w:p w14:paraId="59D4C7A5" w14:textId="36374E23" w:rsidR="001E655B" w:rsidRPr="00124A8D" w:rsidRDefault="001E655B" w:rsidP="00F04059">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Process</w:t>
            </w:r>
            <w:r w:rsidR="003B3131" w:rsidRPr="00124A8D">
              <w:rPr>
                <w:rFonts w:ascii="Arial" w:eastAsia="Calibri" w:hAnsi="Arial" w:cs="Arial"/>
                <w:sz w:val="20"/>
                <w:szCs w:val="20"/>
              </w:rPr>
              <w:t>es</w:t>
            </w:r>
            <w:r w:rsidRPr="00124A8D">
              <w:rPr>
                <w:rFonts w:ascii="Arial" w:eastAsia="Calibri" w:hAnsi="Arial" w:cs="Arial"/>
                <w:sz w:val="20"/>
                <w:szCs w:val="20"/>
              </w:rPr>
              <w:t xml:space="preserve"> do not support students</w:t>
            </w:r>
            <w:r w:rsidR="007D5071" w:rsidRPr="00124A8D">
              <w:rPr>
                <w:rFonts w:ascii="Arial" w:eastAsia="Calibri" w:hAnsi="Arial" w:cs="Arial"/>
                <w:sz w:val="20"/>
                <w:szCs w:val="20"/>
              </w:rPr>
              <w:t>, parents and carers</w:t>
            </w:r>
            <w:r w:rsidRPr="00124A8D">
              <w:rPr>
                <w:rFonts w:ascii="Arial" w:eastAsia="Calibri" w:hAnsi="Arial" w:cs="Arial"/>
                <w:sz w:val="20"/>
                <w:szCs w:val="20"/>
              </w:rPr>
              <w:t xml:space="preserve"> to make complaints</w:t>
            </w:r>
            <w:r w:rsidR="00A84F27" w:rsidRPr="00124A8D">
              <w:rPr>
                <w:rFonts w:ascii="Arial" w:eastAsia="Calibri" w:hAnsi="Arial" w:cs="Arial"/>
                <w:sz w:val="20"/>
                <w:szCs w:val="20"/>
              </w:rPr>
              <w:t xml:space="preserve"> or raise concerns</w:t>
            </w:r>
          </w:p>
          <w:p w14:paraId="52FBFD93" w14:textId="2787FC84" w:rsidR="001E655B" w:rsidRPr="00124A8D" w:rsidRDefault="001E655B" w:rsidP="00F04059">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Complaints process</w:t>
            </w:r>
            <w:r w:rsidR="002A2CE8" w:rsidRPr="00124A8D">
              <w:rPr>
                <w:rFonts w:ascii="Arial" w:eastAsia="Calibri" w:hAnsi="Arial" w:cs="Arial"/>
                <w:sz w:val="20"/>
                <w:szCs w:val="20"/>
              </w:rPr>
              <w:t>es</w:t>
            </w:r>
            <w:r w:rsidRPr="00124A8D">
              <w:rPr>
                <w:rFonts w:ascii="Arial" w:eastAsia="Calibri" w:hAnsi="Arial" w:cs="Arial"/>
                <w:sz w:val="20"/>
                <w:szCs w:val="20"/>
              </w:rPr>
              <w:t xml:space="preserve"> </w:t>
            </w:r>
            <w:r w:rsidR="00802195" w:rsidRPr="00124A8D">
              <w:rPr>
                <w:rFonts w:ascii="Arial" w:eastAsia="Calibri" w:hAnsi="Arial" w:cs="Arial"/>
                <w:sz w:val="20"/>
                <w:szCs w:val="20"/>
              </w:rPr>
              <w:t xml:space="preserve">or responsible staff </w:t>
            </w:r>
            <w:r w:rsidRPr="00124A8D">
              <w:rPr>
                <w:rFonts w:ascii="Arial" w:eastAsia="Calibri" w:hAnsi="Arial" w:cs="Arial"/>
                <w:sz w:val="20"/>
                <w:szCs w:val="20"/>
              </w:rPr>
              <w:t>do not make students feel safe</w:t>
            </w:r>
            <w:r w:rsidR="003B3131" w:rsidRPr="00124A8D">
              <w:rPr>
                <w:rFonts w:ascii="Arial" w:eastAsia="Calibri" w:hAnsi="Arial" w:cs="Arial"/>
                <w:sz w:val="20"/>
                <w:szCs w:val="20"/>
              </w:rPr>
              <w:t xml:space="preserve"> or supported</w:t>
            </w:r>
            <w:r w:rsidRPr="00124A8D">
              <w:rPr>
                <w:rFonts w:ascii="Arial" w:eastAsia="Calibri" w:hAnsi="Arial" w:cs="Arial"/>
                <w:sz w:val="20"/>
                <w:szCs w:val="20"/>
              </w:rPr>
              <w:t xml:space="preserve"> to report</w:t>
            </w:r>
          </w:p>
          <w:p w14:paraId="283BDB2D" w14:textId="77777777" w:rsidR="001E655B" w:rsidRPr="00124A8D" w:rsidRDefault="001E655B" w:rsidP="00F04059">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Student input in decision making is not valued</w:t>
            </w:r>
          </w:p>
          <w:p w14:paraId="6ED43CC0" w14:textId="08B13FC5" w:rsidR="001E655B" w:rsidRPr="00124A8D" w:rsidRDefault="001E655B" w:rsidP="00F04059">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Student</w:t>
            </w:r>
            <w:r w:rsidR="007D5071" w:rsidRPr="00124A8D">
              <w:rPr>
                <w:rFonts w:ascii="Arial" w:eastAsia="Calibri" w:hAnsi="Arial" w:cs="Arial"/>
                <w:sz w:val="20"/>
                <w:szCs w:val="20"/>
              </w:rPr>
              <w:t xml:space="preserve">, parent and carer </w:t>
            </w:r>
            <w:r w:rsidRPr="00124A8D">
              <w:rPr>
                <w:rFonts w:ascii="Arial" w:eastAsia="Calibri" w:hAnsi="Arial" w:cs="Arial"/>
                <w:sz w:val="20"/>
                <w:szCs w:val="20"/>
              </w:rPr>
              <w:t>concerns/complaints are not taken seriously</w:t>
            </w:r>
          </w:p>
          <w:p w14:paraId="1B5420F8" w14:textId="26EF12F8" w:rsidR="001E655B" w:rsidRPr="00124A8D" w:rsidRDefault="003B3131" w:rsidP="00F04059">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Inadequate response to complaints or concerns relating to child abuse</w:t>
            </w:r>
            <w:r w:rsidR="001E655B" w:rsidRPr="00124A8D">
              <w:rPr>
                <w:rFonts w:ascii="Arial" w:eastAsia="Calibri" w:hAnsi="Arial" w:cs="Arial"/>
                <w:sz w:val="20"/>
                <w:szCs w:val="20"/>
              </w:rPr>
              <w:t xml:space="preserve"> </w:t>
            </w:r>
          </w:p>
        </w:tc>
        <w:tc>
          <w:tcPr>
            <w:tcW w:w="4110" w:type="dxa"/>
            <w:tcBorders>
              <w:top w:val="single" w:sz="4" w:space="0" w:color="auto"/>
              <w:bottom w:val="single" w:sz="4" w:space="0" w:color="auto"/>
            </w:tcBorders>
          </w:tcPr>
          <w:p w14:paraId="73E33FB2" w14:textId="4605174C" w:rsidR="001E655B" w:rsidRPr="00124A8D" w:rsidRDefault="005B41BC" w:rsidP="00F04059">
            <w:pPr>
              <w:numPr>
                <w:ilvl w:val="0"/>
                <w:numId w:val="6"/>
              </w:numPr>
              <w:spacing w:after="0"/>
              <w:ind w:left="255" w:hanging="255"/>
              <w:rPr>
                <w:rFonts w:ascii="Arial" w:eastAsia="Calibri" w:hAnsi="Arial" w:cs="Arial"/>
                <w:sz w:val="20"/>
                <w:szCs w:val="20"/>
              </w:rPr>
            </w:pPr>
            <w:r w:rsidRPr="00124A8D">
              <w:rPr>
                <w:rFonts w:ascii="Arial" w:eastAsia="Calibri" w:hAnsi="Arial" w:cs="Arial"/>
                <w:sz w:val="20"/>
                <w:szCs w:val="20"/>
              </w:rPr>
              <w:t xml:space="preserve">Failure to ensure </w:t>
            </w:r>
            <w:r w:rsidR="00142132" w:rsidRPr="00124A8D">
              <w:rPr>
                <w:rFonts w:ascii="Arial" w:eastAsia="Calibri" w:hAnsi="Arial" w:cs="Arial"/>
                <w:sz w:val="20"/>
                <w:szCs w:val="20"/>
              </w:rPr>
              <w:t xml:space="preserve">there is </w:t>
            </w:r>
            <w:r w:rsidRPr="00124A8D">
              <w:rPr>
                <w:rFonts w:ascii="Arial" w:eastAsia="Calibri" w:hAnsi="Arial" w:cs="Arial"/>
                <w:sz w:val="20"/>
                <w:szCs w:val="20"/>
              </w:rPr>
              <w:t>accessible, culturally safe and easily understood information on how to raise a complaint or concern increases the risk of students</w:t>
            </w:r>
            <w:r w:rsidR="007D5071" w:rsidRPr="00124A8D">
              <w:rPr>
                <w:rFonts w:ascii="Arial" w:eastAsia="Calibri" w:hAnsi="Arial" w:cs="Arial"/>
                <w:sz w:val="20"/>
                <w:szCs w:val="20"/>
              </w:rPr>
              <w:t>, parents and carers</w:t>
            </w:r>
            <w:r w:rsidRPr="00124A8D">
              <w:rPr>
                <w:rFonts w:ascii="Arial" w:eastAsia="Calibri" w:hAnsi="Arial" w:cs="Arial"/>
                <w:sz w:val="20"/>
                <w:szCs w:val="20"/>
              </w:rPr>
              <w:t xml:space="preserve"> not reporting behaviours of concern or abuse</w:t>
            </w:r>
          </w:p>
          <w:p w14:paraId="700F891F" w14:textId="287BC2D6" w:rsidR="001E655B" w:rsidRPr="00124A8D" w:rsidRDefault="001E655B" w:rsidP="00F04059">
            <w:pPr>
              <w:numPr>
                <w:ilvl w:val="0"/>
                <w:numId w:val="6"/>
              </w:numPr>
              <w:spacing w:after="0"/>
              <w:ind w:left="255" w:hanging="255"/>
              <w:rPr>
                <w:rFonts w:ascii="Arial" w:eastAsia="Calibri" w:hAnsi="Arial" w:cs="Arial"/>
                <w:sz w:val="20"/>
                <w:szCs w:val="20"/>
              </w:rPr>
            </w:pPr>
            <w:r w:rsidRPr="00124A8D">
              <w:rPr>
                <w:rFonts w:ascii="Arial" w:eastAsia="Calibri" w:hAnsi="Arial" w:cs="Arial"/>
                <w:sz w:val="20"/>
                <w:szCs w:val="20"/>
              </w:rPr>
              <w:t xml:space="preserve">Students </w:t>
            </w:r>
            <w:r w:rsidR="005B41BC" w:rsidRPr="00124A8D">
              <w:rPr>
                <w:rFonts w:ascii="Arial" w:eastAsia="Calibri" w:hAnsi="Arial" w:cs="Arial"/>
                <w:sz w:val="20"/>
                <w:szCs w:val="20"/>
              </w:rPr>
              <w:t xml:space="preserve">may be </w:t>
            </w:r>
            <w:r w:rsidRPr="00124A8D">
              <w:rPr>
                <w:rFonts w:ascii="Arial" w:eastAsia="Calibri" w:hAnsi="Arial" w:cs="Arial"/>
                <w:sz w:val="20"/>
                <w:szCs w:val="20"/>
              </w:rPr>
              <w:t xml:space="preserve">unwilling to report </w:t>
            </w:r>
            <w:r w:rsidR="005B41BC" w:rsidRPr="00124A8D">
              <w:rPr>
                <w:rFonts w:ascii="Arial" w:eastAsia="Calibri" w:hAnsi="Arial" w:cs="Arial"/>
                <w:sz w:val="20"/>
                <w:szCs w:val="20"/>
              </w:rPr>
              <w:t xml:space="preserve">behaviours of concern or </w:t>
            </w:r>
            <w:r w:rsidRPr="00124A8D">
              <w:rPr>
                <w:rFonts w:ascii="Arial" w:eastAsia="Calibri" w:hAnsi="Arial" w:cs="Arial"/>
                <w:sz w:val="20"/>
                <w:szCs w:val="20"/>
              </w:rPr>
              <w:t>abuse</w:t>
            </w:r>
            <w:r w:rsidR="005B41BC" w:rsidRPr="00124A8D">
              <w:rPr>
                <w:rFonts w:ascii="Arial" w:eastAsia="Calibri" w:hAnsi="Arial" w:cs="Arial"/>
                <w:sz w:val="20"/>
                <w:szCs w:val="20"/>
              </w:rPr>
              <w:t xml:space="preserve"> if they feel they will not be taken seriously or if they do not feel safe to report</w:t>
            </w:r>
          </w:p>
          <w:p w14:paraId="2EEE6369" w14:textId="37A86773" w:rsidR="00C20C83" w:rsidRPr="00124A8D" w:rsidRDefault="00C20C83" w:rsidP="00F04059">
            <w:pPr>
              <w:numPr>
                <w:ilvl w:val="0"/>
                <w:numId w:val="6"/>
              </w:numPr>
              <w:spacing w:after="0"/>
              <w:ind w:left="255" w:hanging="255"/>
              <w:rPr>
                <w:rFonts w:ascii="Arial" w:eastAsia="Calibri" w:hAnsi="Arial" w:cs="Arial"/>
                <w:sz w:val="20"/>
                <w:szCs w:val="20"/>
              </w:rPr>
            </w:pPr>
            <w:r w:rsidRPr="00124A8D">
              <w:rPr>
                <w:rFonts w:ascii="Arial" w:eastAsia="Calibri" w:hAnsi="Arial" w:cs="Arial"/>
                <w:sz w:val="20"/>
                <w:szCs w:val="20"/>
              </w:rPr>
              <w:t xml:space="preserve">Failure to have a clear process for responding to complaints and concerns about child abuse may result in </w:t>
            </w:r>
            <w:r w:rsidR="0032446F" w:rsidRPr="00124A8D">
              <w:rPr>
                <w:rFonts w:ascii="Arial" w:eastAsia="Calibri" w:hAnsi="Arial" w:cs="Arial"/>
                <w:sz w:val="20"/>
                <w:szCs w:val="20"/>
              </w:rPr>
              <w:t>inappropriate or insufficient action being taken resulting in continued or further harm to the child and other children</w:t>
            </w:r>
          </w:p>
          <w:p w14:paraId="5CFC0868" w14:textId="1E820534" w:rsidR="001E655B" w:rsidRPr="00124A8D" w:rsidRDefault="005B41BC" w:rsidP="00F04059">
            <w:pPr>
              <w:numPr>
                <w:ilvl w:val="0"/>
                <w:numId w:val="6"/>
              </w:numPr>
              <w:spacing w:after="0"/>
              <w:ind w:left="255" w:hanging="255"/>
              <w:rPr>
                <w:rFonts w:ascii="Arial" w:eastAsia="Calibri" w:hAnsi="Arial" w:cs="Arial"/>
                <w:sz w:val="20"/>
                <w:szCs w:val="20"/>
              </w:rPr>
            </w:pPr>
            <w:r w:rsidRPr="00124A8D">
              <w:rPr>
                <w:rFonts w:ascii="Arial" w:eastAsia="Calibri" w:hAnsi="Arial" w:cs="Arial"/>
                <w:sz w:val="20"/>
                <w:szCs w:val="20"/>
              </w:rPr>
              <w:t>Physical and psychological harm as a result of child abuse</w:t>
            </w:r>
          </w:p>
        </w:tc>
        <w:tc>
          <w:tcPr>
            <w:tcW w:w="4820" w:type="dxa"/>
            <w:tcBorders>
              <w:top w:val="single" w:sz="4" w:space="0" w:color="auto"/>
              <w:bottom w:val="single" w:sz="4" w:space="0" w:color="auto"/>
            </w:tcBorders>
          </w:tcPr>
          <w:p w14:paraId="1DCDA47D" w14:textId="58D8862C" w:rsidR="006A3B53" w:rsidRPr="00124A8D" w:rsidRDefault="006A3B53" w:rsidP="00F04059">
            <w:pPr>
              <w:numPr>
                <w:ilvl w:val="0"/>
                <w:numId w:val="6"/>
              </w:numPr>
              <w:spacing w:after="0"/>
              <w:ind w:left="256" w:hanging="256"/>
              <w:rPr>
                <w:rFonts w:ascii="Arial" w:eastAsia="Calibri" w:hAnsi="Arial" w:cs="Arial"/>
                <w:sz w:val="20"/>
                <w:szCs w:val="20"/>
              </w:rPr>
            </w:pPr>
            <w:r w:rsidRPr="00124A8D">
              <w:rPr>
                <w:rFonts w:ascii="Arial" w:eastAsia="Calibri" w:hAnsi="Arial" w:cs="Arial"/>
                <w:sz w:val="20"/>
                <w:szCs w:val="20"/>
              </w:rPr>
              <w:t>Complaints Policy</w:t>
            </w:r>
            <w:r w:rsidR="00DD64FB" w:rsidRPr="00124A8D">
              <w:rPr>
                <w:rFonts w:ascii="Arial" w:eastAsia="Calibri" w:hAnsi="Arial" w:cs="Arial"/>
                <w:sz w:val="20"/>
                <w:szCs w:val="20"/>
              </w:rPr>
              <w:t xml:space="preserve"> </w:t>
            </w:r>
            <w:r w:rsidR="00F52862" w:rsidRPr="00124A8D">
              <w:rPr>
                <w:rFonts w:ascii="Arial" w:eastAsia="Calibri" w:hAnsi="Arial" w:cs="Arial"/>
                <w:sz w:val="20"/>
                <w:szCs w:val="20"/>
              </w:rPr>
              <w:t xml:space="preserve">outlines the </w:t>
            </w:r>
            <w:r w:rsidR="0052673A" w:rsidRPr="00124A8D">
              <w:rPr>
                <w:rFonts w:ascii="Arial" w:eastAsia="Calibri" w:hAnsi="Arial" w:cs="Arial"/>
                <w:sz w:val="20"/>
                <w:szCs w:val="20"/>
              </w:rPr>
              <w:t>controls</w:t>
            </w:r>
            <w:r w:rsidR="00DD64FB" w:rsidRPr="00124A8D">
              <w:rPr>
                <w:rFonts w:ascii="Arial" w:eastAsia="Calibri" w:hAnsi="Arial" w:cs="Arial"/>
                <w:sz w:val="20"/>
                <w:szCs w:val="20"/>
              </w:rPr>
              <w:t xml:space="preserve"> </w:t>
            </w:r>
            <w:r w:rsidR="00F52862" w:rsidRPr="00124A8D">
              <w:rPr>
                <w:rFonts w:ascii="Arial" w:eastAsia="Calibri" w:hAnsi="Arial" w:cs="Arial"/>
                <w:sz w:val="20"/>
                <w:szCs w:val="20"/>
              </w:rPr>
              <w:t xml:space="preserve">in place </w:t>
            </w:r>
            <w:r w:rsidR="00DD64FB" w:rsidRPr="00124A8D">
              <w:rPr>
                <w:rFonts w:ascii="Arial" w:eastAsia="Calibri" w:hAnsi="Arial" w:cs="Arial"/>
                <w:sz w:val="20"/>
                <w:szCs w:val="20"/>
              </w:rPr>
              <w:t xml:space="preserve">to </w:t>
            </w:r>
            <w:r w:rsidRPr="00124A8D">
              <w:rPr>
                <w:rFonts w:ascii="Arial" w:eastAsia="Calibri" w:hAnsi="Arial" w:cs="Arial"/>
                <w:sz w:val="20"/>
                <w:szCs w:val="20"/>
              </w:rPr>
              <w:t xml:space="preserve">ensure </w:t>
            </w:r>
            <w:r w:rsidR="00666F8D" w:rsidRPr="00124A8D">
              <w:rPr>
                <w:rFonts w:ascii="Arial" w:eastAsia="Calibri" w:hAnsi="Arial" w:cs="Arial"/>
                <w:sz w:val="20"/>
                <w:szCs w:val="20"/>
              </w:rPr>
              <w:t>students are provided with accessible</w:t>
            </w:r>
            <w:r w:rsidRPr="00124A8D">
              <w:rPr>
                <w:rFonts w:ascii="Arial" w:eastAsia="Calibri" w:hAnsi="Arial" w:cs="Arial"/>
                <w:sz w:val="20"/>
                <w:szCs w:val="20"/>
              </w:rPr>
              <w:t>, culturally safe and easily understood</w:t>
            </w:r>
            <w:r w:rsidR="00666F8D" w:rsidRPr="00124A8D">
              <w:rPr>
                <w:rFonts w:ascii="Arial" w:eastAsia="Calibri" w:hAnsi="Arial" w:cs="Arial"/>
                <w:sz w:val="20"/>
                <w:szCs w:val="20"/>
              </w:rPr>
              <w:t xml:space="preserve"> information on raising a complaint or concern</w:t>
            </w:r>
            <w:r w:rsidRPr="00124A8D">
              <w:rPr>
                <w:rFonts w:ascii="Arial" w:eastAsia="Calibri" w:hAnsi="Arial" w:cs="Arial"/>
                <w:sz w:val="20"/>
                <w:szCs w:val="20"/>
              </w:rPr>
              <w:t xml:space="preserve"> </w:t>
            </w:r>
          </w:p>
          <w:p w14:paraId="22BAAB24" w14:textId="05A022D3" w:rsidR="006A3B53" w:rsidRPr="00124A8D" w:rsidRDefault="006A3B53" w:rsidP="00F04059">
            <w:pPr>
              <w:numPr>
                <w:ilvl w:val="0"/>
                <w:numId w:val="6"/>
              </w:numPr>
              <w:spacing w:after="0"/>
              <w:ind w:left="256" w:hanging="256"/>
              <w:rPr>
                <w:rFonts w:ascii="Arial" w:eastAsia="Calibri" w:hAnsi="Arial" w:cs="Arial"/>
                <w:sz w:val="20"/>
                <w:szCs w:val="20"/>
              </w:rPr>
            </w:pPr>
            <w:r w:rsidRPr="00124A8D">
              <w:rPr>
                <w:rFonts w:ascii="Arial" w:eastAsia="Calibri" w:hAnsi="Arial" w:cs="Arial"/>
                <w:sz w:val="20"/>
                <w:szCs w:val="20"/>
              </w:rPr>
              <w:t xml:space="preserve">Child Safety </w:t>
            </w:r>
            <w:r w:rsidR="00071799" w:rsidRPr="00124A8D">
              <w:rPr>
                <w:rFonts w:ascii="Arial" w:eastAsia="Calibri" w:hAnsi="Arial" w:cs="Arial"/>
                <w:sz w:val="20"/>
                <w:szCs w:val="20"/>
              </w:rPr>
              <w:t>Responding</w:t>
            </w:r>
            <w:r w:rsidRPr="00124A8D">
              <w:rPr>
                <w:rFonts w:ascii="Arial" w:eastAsia="Calibri" w:hAnsi="Arial" w:cs="Arial"/>
                <w:sz w:val="20"/>
                <w:szCs w:val="20"/>
              </w:rPr>
              <w:t xml:space="preserve"> and Reporting Obligations Policy and Procedures </w:t>
            </w:r>
            <w:r w:rsidR="00F52862" w:rsidRPr="00124A8D">
              <w:rPr>
                <w:rFonts w:ascii="Arial" w:eastAsia="Calibri" w:hAnsi="Arial" w:cs="Arial"/>
                <w:sz w:val="20"/>
                <w:szCs w:val="20"/>
              </w:rPr>
              <w:t xml:space="preserve">outlines the procedures </w:t>
            </w:r>
            <w:r w:rsidR="00071799" w:rsidRPr="00124A8D">
              <w:rPr>
                <w:rFonts w:ascii="Arial" w:eastAsia="Calibri" w:hAnsi="Arial" w:cs="Arial"/>
                <w:sz w:val="20"/>
                <w:szCs w:val="20"/>
              </w:rPr>
              <w:t>for responding to complaints or concerns relating to child abuse</w:t>
            </w:r>
            <w:r w:rsidR="00DD64FB" w:rsidRPr="00124A8D">
              <w:rPr>
                <w:rFonts w:ascii="Arial" w:eastAsia="Calibri" w:hAnsi="Arial" w:cs="Arial"/>
                <w:sz w:val="20"/>
                <w:szCs w:val="20"/>
              </w:rPr>
              <w:t xml:space="preserve"> </w:t>
            </w:r>
          </w:p>
          <w:p w14:paraId="7CC8AE01" w14:textId="3A2D3A1E" w:rsidR="00071799" w:rsidRPr="00124A8D" w:rsidRDefault="00071799" w:rsidP="00F04059">
            <w:pPr>
              <w:numPr>
                <w:ilvl w:val="0"/>
                <w:numId w:val="6"/>
              </w:numPr>
              <w:spacing w:after="0"/>
              <w:ind w:left="256" w:hanging="256"/>
              <w:rPr>
                <w:rFonts w:ascii="Arial" w:eastAsia="Calibri" w:hAnsi="Arial" w:cs="Arial"/>
                <w:sz w:val="20"/>
                <w:szCs w:val="20"/>
              </w:rPr>
            </w:pPr>
            <w:r w:rsidRPr="00124A8D">
              <w:rPr>
                <w:rFonts w:ascii="Arial" w:eastAsia="Calibri" w:hAnsi="Arial" w:cs="Arial"/>
                <w:sz w:val="20"/>
                <w:szCs w:val="20"/>
              </w:rPr>
              <w:t>The Complaints Policy and Child Safety Responding and Reporting Obligations Policy and Procedures are publicly available on the school website</w:t>
            </w:r>
          </w:p>
          <w:p w14:paraId="5A7EAA78" w14:textId="45FE4C36" w:rsidR="00666F8D" w:rsidRPr="00124A8D" w:rsidRDefault="00666F8D" w:rsidP="00F04059">
            <w:pPr>
              <w:numPr>
                <w:ilvl w:val="0"/>
                <w:numId w:val="6"/>
              </w:numPr>
              <w:spacing w:after="0"/>
              <w:ind w:left="256" w:hanging="256"/>
              <w:rPr>
                <w:rFonts w:ascii="Arial" w:eastAsia="Calibri" w:hAnsi="Arial" w:cs="Arial"/>
                <w:sz w:val="20"/>
                <w:szCs w:val="20"/>
              </w:rPr>
            </w:pPr>
            <w:r w:rsidRPr="00124A8D">
              <w:rPr>
                <w:rFonts w:ascii="Arial" w:eastAsia="Calibri" w:hAnsi="Arial" w:cs="Arial"/>
                <w:sz w:val="20"/>
                <w:szCs w:val="20"/>
              </w:rPr>
              <w:t>The Complaints Policy and Child Safety Responding and Reporting Obligations Policy and Procedures are implemented by all relevant staff</w:t>
            </w:r>
          </w:p>
          <w:p w14:paraId="48B46363" w14:textId="49A38AAA" w:rsidR="00071799" w:rsidRPr="00124A8D" w:rsidRDefault="00520979" w:rsidP="00F04059">
            <w:pPr>
              <w:numPr>
                <w:ilvl w:val="0"/>
                <w:numId w:val="6"/>
              </w:numPr>
              <w:spacing w:after="0"/>
              <w:ind w:left="256" w:hanging="256"/>
              <w:rPr>
                <w:rFonts w:ascii="Arial" w:eastAsia="Calibri" w:hAnsi="Arial" w:cs="Arial"/>
                <w:sz w:val="20"/>
                <w:szCs w:val="20"/>
              </w:rPr>
            </w:pPr>
            <w:r w:rsidRPr="00124A8D">
              <w:rPr>
                <w:rFonts w:ascii="Arial" w:eastAsia="Calibri" w:hAnsi="Arial" w:cs="Arial"/>
                <w:sz w:val="20"/>
                <w:szCs w:val="20"/>
              </w:rPr>
              <w:t xml:space="preserve">Our </w:t>
            </w:r>
            <w:r w:rsidR="00F04059">
              <w:rPr>
                <w:rFonts w:ascii="Arial" w:eastAsia="Calibri" w:hAnsi="Arial" w:cs="Arial"/>
                <w:sz w:val="20"/>
                <w:szCs w:val="20"/>
              </w:rPr>
              <w:t>Child Safety</w:t>
            </w:r>
            <w:r w:rsidR="00071799" w:rsidRPr="00124A8D">
              <w:rPr>
                <w:rFonts w:ascii="Arial" w:eastAsia="Calibri" w:hAnsi="Arial" w:cs="Arial"/>
                <w:sz w:val="20"/>
                <w:szCs w:val="20"/>
              </w:rPr>
              <w:t xml:space="preserve"> Policy sets out all recordkeeping, privacy </w:t>
            </w:r>
            <w:r w:rsidR="00C605D8" w:rsidRPr="00124A8D">
              <w:rPr>
                <w:rFonts w:ascii="Arial" w:eastAsia="Calibri" w:hAnsi="Arial" w:cs="Arial"/>
                <w:sz w:val="20"/>
                <w:szCs w:val="20"/>
              </w:rPr>
              <w:t>and information sharing</w:t>
            </w:r>
            <w:r w:rsidR="00071799" w:rsidRPr="00124A8D">
              <w:rPr>
                <w:rFonts w:ascii="Arial" w:eastAsia="Calibri" w:hAnsi="Arial" w:cs="Arial"/>
                <w:sz w:val="20"/>
                <w:szCs w:val="20"/>
              </w:rPr>
              <w:t xml:space="preserve"> obligations that must be met when responding to complaints and concerns</w:t>
            </w:r>
            <w:r w:rsidR="00C605D8" w:rsidRPr="00124A8D">
              <w:rPr>
                <w:rFonts w:ascii="Arial" w:eastAsia="Calibri" w:hAnsi="Arial" w:cs="Arial"/>
                <w:sz w:val="20"/>
                <w:szCs w:val="20"/>
              </w:rPr>
              <w:t>.</w:t>
            </w:r>
          </w:p>
          <w:p w14:paraId="35D357D9" w14:textId="313A0D3C" w:rsidR="001E655B" w:rsidRPr="00124A8D" w:rsidRDefault="00C605D8" w:rsidP="00F04059">
            <w:pPr>
              <w:numPr>
                <w:ilvl w:val="0"/>
                <w:numId w:val="6"/>
              </w:numPr>
              <w:spacing w:after="0"/>
              <w:ind w:left="256" w:hanging="256"/>
              <w:rPr>
                <w:rFonts w:ascii="Arial" w:eastAsia="Calibri" w:hAnsi="Arial" w:cs="Arial"/>
                <w:sz w:val="20"/>
                <w:szCs w:val="20"/>
              </w:rPr>
            </w:pPr>
            <w:r w:rsidRPr="00124A8D">
              <w:rPr>
                <w:rFonts w:ascii="Arial" w:eastAsia="Calibri" w:hAnsi="Arial" w:cs="Arial"/>
                <w:sz w:val="20"/>
                <w:szCs w:val="20"/>
              </w:rPr>
              <w:t xml:space="preserve">All complaints and concerns are managed in accordance with employment law </w:t>
            </w:r>
            <w:r w:rsidR="00BD67F5" w:rsidRPr="00124A8D">
              <w:rPr>
                <w:rFonts w:ascii="Arial" w:eastAsia="Calibri" w:hAnsi="Arial" w:cs="Arial"/>
                <w:sz w:val="20"/>
                <w:szCs w:val="20"/>
              </w:rPr>
              <w:t>obligations</w:t>
            </w:r>
            <w:r w:rsidRPr="00124A8D">
              <w:rPr>
                <w:rFonts w:ascii="Arial" w:eastAsia="Calibri" w:hAnsi="Arial" w:cs="Arial"/>
                <w:sz w:val="20"/>
                <w:szCs w:val="20"/>
              </w:rPr>
              <w:t xml:space="preserve"> and our school seeks advice from Employee Conduct Branch </w:t>
            </w:r>
            <w:r w:rsidR="0052673A" w:rsidRPr="00124A8D">
              <w:rPr>
                <w:rFonts w:ascii="Arial" w:eastAsia="Calibri" w:hAnsi="Arial" w:cs="Arial"/>
                <w:sz w:val="20"/>
                <w:szCs w:val="20"/>
              </w:rPr>
              <w:t>and</w:t>
            </w:r>
            <w:r w:rsidRPr="00124A8D">
              <w:rPr>
                <w:rFonts w:ascii="Arial" w:eastAsia="Calibri" w:hAnsi="Arial" w:cs="Arial"/>
                <w:sz w:val="20"/>
                <w:szCs w:val="20"/>
              </w:rPr>
              <w:t xml:space="preserve"> </w:t>
            </w:r>
            <w:r w:rsidR="00C203B1" w:rsidRPr="00124A8D">
              <w:rPr>
                <w:rFonts w:ascii="Arial" w:eastAsia="Calibri" w:hAnsi="Arial" w:cs="Arial"/>
                <w:sz w:val="20"/>
                <w:szCs w:val="20"/>
              </w:rPr>
              <w:t>L</w:t>
            </w:r>
            <w:r w:rsidRPr="00124A8D">
              <w:rPr>
                <w:rFonts w:ascii="Arial" w:eastAsia="Calibri" w:hAnsi="Arial" w:cs="Arial"/>
                <w:sz w:val="20"/>
                <w:szCs w:val="20"/>
              </w:rPr>
              <w:t xml:space="preserve">egal </w:t>
            </w:r>
            <w:r w:rsidR="00C203B1" w:rsidRPr="00124A8D">
              <w:rPr>
                <w:rFonts w:ascii="Arial" w:eastAsia="Calibri" w:hAnsi="Arial" w:cs="Arial"/>
                <w:sz w:val="20"/>
                <w:szCs w:val="20"/>
              </w:rPr>
              <w:t>D</w:t>
            </w:r>
            <w:r w:rsidRPr="00124A8D">
              <w:rPr>
                <w:rFonts w:ascii="Arial" w:eastAsia="Calibri" w:hAnsi="Arial" w:cs="Arial"/>
                <w:sz w:val="20"/>
                <w:szCs w:val="20"/>
              </w:rPr>
              <w:t xml:space="preserve">ivision when dealing with complaints and concerns relating to child abuse by </w:t>
            </w:r>
            <w:r w:rsidRPr="00124A8D">
              <w:rPr>
                <w:rFonts w:ascii="Arial" w:eastAsia="Calibri" w:hAnsi="Arial" w:cs="Arial"/>
                <w:sz w:val="20"/>
                <w:szCs w:val="20"/>
              </w:rPr>
              <w:lastRenderedPageBreak/>
              <w:t>a member</w:t>
            </w:r>
            <w:r w:rsidR="00DD4CF0" w:rsidRPr="00124A8D">
              <w:rPr>
                <w:rFonts w:ascii="Arial" w:eastAsia="Calibri" w:hAnsi="Arial" w:cs="Arial"/>
                <w:sz w:val="20"/>
                <w:szCs w:val="20"/>
              </w:rPr>
              <w:t>/former member</w:t>
            </w:r>
            <w:r w:rsidRPr="00124A8D">
              <w:rPr>
                <w:rFonts w:ascii="Arial" w:eastAsia="Calibri" w:hAnsi="Arial" w:cs="Arial"/>
                <w:sz w:val="20"/>
                <w:szCs w:val="20"/>
              </w:rPr>
              <w:t xml:space="preserve"> of staff or school council </w:t>
            </w:r>
            <w:r w:rsidR="002A0F6A" w:rsidRPr="00124A8D">
              <w:rPr>
                <w:rFonts w:ascii="Arial" w:eastAsia="Calibri" w:hAnsi="Arial" w:cs="Arial"/>
                <w:sz w:val="20"/>
                <w:szCs w:val="20"/>
              </w:rPr>
              <w:t xml:space="preserve">employee or </w:t>
            </w:r>
            <w:r w:rsidRPr="00124A8D">
              <w:rPr>
                <w:rFonts w:ascii="Arial" w:eastAsia="Calibri" w:hAnsi="Arial" w:cs="Arial"/>
                <w:sz w:val="20"/>
                <w:szCs w:val="20"/>
              </w:rPr>
              <w:t>contractor</w:t>
            </w:r>
          </w:p>
        </w:tc>
        <w:tc>
          <w:tcPr>
            <w:tcW w:w="1701" w:type="dxa"/>
            <w:tcBorders>
              <w:top w:val="single" w:sz="4" w:space="0" w:color="auto"/>
              <w:bottom w:val="single" w:sz="4" w:space="0" w:color="auto"/>
            </w:tcBorders>
          </w:tcPr>
          <w:p w14:paraId="07DDF388" w14:textId="6AD48440" w:rsidR="00210357" w:rsidRPr="00124A8D" w:rsidRDefault="001E655B">
            <w:pPr>
              <w:spacing w:after="0"/>
              <w:jc w:val="center"/>
              <w:rPr>
                <w:rFonts w:ascii="Arial" w:eastAsia="Times New Roman" w:hAnsi="Arial" w:cs="Arial"/>
                <w:color w:val="000000" w:themeColor="text1"/>
                <w:sz w:val="20"/>
                <w:szCs w:val="20"/>
                <w:lang w:eastAsia="en-AU"/>
              </w:rPr>
            </w:pPr>
            <w:r w:rsidRPr="00F04059">
              <w:rPr>
                <w:rFonts w:ascii="Arial" w:eastAsia="Times New Roman" w:hAnsi="Arial" w:cs="Arial"/>
                <w:b/>
                <w:color w:val="FFA956" w:themeColor="accent1" w:themeTint="99"/>
                <w:sz w:val="20"/>
                <w:szCs w:val="20"/>
                <w:lang w:eastAsia="en-AU"/>
              </w:rPr>
              <w:lastRenderedPageBreak/>
              <w:t>Yes</w:t>
            </w:r>
            <w:r w:rsidRPr="00124A8D">
              <w:rPr>
                <w:rFonts w:ascii="Arial" w:eastAsia="Times New Roman" w:hAnsi="Arial" w:cs="Arial"/>
                <w:color w:val="000000" w:themeColor="text1"/>
                <w:sz w:val="20"/>
                <w:szCs w:val="20"/>
                <w:lang w:eastAsia="en-AU"/>
              </w:rPr>
              <w:t>/No</w:t>
            </w:r>
          </w:p>
        </w:tc>
        <w:tc>
          <w:tcPr>
            <w:tcW w:w="3969" w:type="dxa"/>
            <w:tcBorders>
              <w:top w:val="single" w:sz="4" w:space="0" w:color="auto"/>
              <w:bottom w:val="single" w:sz="4" w:space="0" w:color="auto"/>
            </w:tcBorders>
            <w:noWrap/>
            <w:tcMar>
              <w:right w:w="28" w:type="dxa"/>
            </w:tcMar>
          </w:tcPr>
          <w:p w14:paraId="6980848F" w14:textId="77777777" w:rsidR="001E655B" w:rsidRPr="004568B9" w:rsidRDefault="003D3808" w:rsidP="004568B9">
            <w:pPr>
              <w:numPr>
                <w:ilvl w:val="0"/>
                <w:numId w:val="6"/>
              </w:numPr>
              <w:spacing w:after="0"/>
              <w:ind w:left="133" w:hanging="133"/>
              <w:rPr>
                <w:rFonts w:ascii="Arial" w:eastAsia="Times New Roman" w:hAnsi="Arial" w:cs="Arial"/>
                <w:color w:val="000000"/>
                <w:sz w:val="20"/>
                <w:szCs w:val="20"/>
                <w:lang w:eastAsia="en-AU"/>
              </w:rPr>
            </w:pPr>
            <w:hyperlink r:id="rId20" w:history="1">
              <w:r w:rsidR="000534C0" w:rsidRPr="004568B9">
                <w:rPr>
                  <w:rStyle w:val="Hyperlink"/>
                  <w:rFonts w:ascii="Arial" w:hAnsi="Arial" w:cs="Arial"/>
                  <w:sz w:val="20"/>
                  <w:szCs w:val="20"/>
                </w:rPr>
                <w:t>PROTECT Child Safe Standard 7</w:t>
              </w:r>
            </w:hyperlink>
            <w:r w:rsidR="000534C0" w:rsidRPr="004568B9">
              <w:rPr>
                <w:rFonts w:ascii="Arial" w:eastAsia="Calibri" w:hAnsi="Arial" w:cs="Arial"/>
                <w:sz w:val="20"/>
                <w:szCs w:val="20"/>
              </w:rPr>
              <w:t xml:space="preserve"> </w:t>
            </w:r>
            <w:r w:rsidR="006D3545" w:rsidRPr="004568B9">
              <w:rPr>
                <w:rFonts w:ascii="Arial" w:eastAsia="Calibri" w:hAnsi="Arial" w:cs="Arial"/>
                <w:sz w:val="20"/>
                <w:szCs w:val="20"/>
              </w:rPr>
              <w:t xml:space="preserve"> </w:t>
            </w:r>
          </w:p>
          <w:p w14:paraId="3537A5E3" w14:textId="753385E5" w:rsidR="004568B9" w:rsidRPr="004568B9" w:rsidRDefault="0063261C" w:rsidP="004568B9">
            <w:pPr>
              <w:numPr>
                <w:ilvl w:val="0"/>
                <w:numId w:val="6"/>
              </w:numPr>
              <w:spacing w:after="0"/>
              <w:ind w:left="133" w:hanging="133"/>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Strengthen the curriculum to support students to respectfully make complaints </w:t>
            </w:r>
          </w:p>
        </w:tc>
        <w:tc>
          <w:tcPr>
            <w:tcW w:w="1276" w:type="dxa"/>
            <w:tcBorders>
              <w:top w:val="single" w:sz="4" w:space="0" w:color="auto"/>
              <w:bottom w:val="single" w:sz="4" w:space="0" w:color="auto"/>
            </w:tcBorders>
            <w:noWrap/>
            <w:tcMar>
              <w:right w:w="28" w:type="dxa"/>
            </w:tcMar>
          </w:tcPr>
          <w:p w14:paraId="48FA0567" w14:textId="77777777" w:rsidR="001E655B" w:rsidRDefault="001E655B" w:rsidP="009A0C8A">
            <w:pPr>
              <w:spacing w:after="0"/>
              <w:rPr>
                <w:rFonts w:ascii="Arial" w:eastAsia="Times New Roman" w:hAnsi="Arial" w:cs="Arial"/>
                <w:color w:val="000000"/>
                <w:sz w:val="20"/>
                <w:szCs w:val="20"/>
                <w:lang w:eastAsia="en-AU"/>
              </w:rPr>
            </w:pPr>
          </w:p>
          <w:p w14:paraId="32E3CB55" w14:textId="7946504B" w:rsidR="0063261C" w:rsidRPr="00124A8D" w:rsidRDefault="0063261C" w:rsidP="009A0C8A">
            <w:pPr>
              <w:spacing w:after="0"/>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Ongoing 202</w:t>
            </w:r>
            <w:r w:rsidR="00B72C72">
              <w:rPr>
                <w:rFonts w:ascii="Arial" w:eastAsia="Times New Roman" w:hAnsi="Arial" w:cs="Arial"/>
                <w:color w:val="000000"/>
                <w:sz w:val="20"/>
                <w:szCs w:val="20"/>
                <w:lang w:eastAsia="en-AU"/>
              </w:rPr>
              <w:t>3</w:t>
            </w:r>
          </w:p>
        </w:tc>
      </w:tr>
      <w:tr w:rsidR="00CE27A9" w:rsidRPr="00124A8D" w14:paraId="25129D61" w14:textId="77777777" w:rsidTr="00124A8D">
        <w:trPr>
          <w:trHeight w:val="290"/>
        </w:trPr>
        <w:tc>
          <w:tcPr>
            <w:tcW w:w="21542" w:type="dxa"/>
            <w:gridSpan w:val="7"/>
            <w:tcBorders>
              <w:top w:val="nil"/>
              <w:bottom w:val="single" w:sz="4" w:space="0" w:color="auto"/>
            </w:tcBorders>
            <w:shd w:val="clear" w:color="auto" w:fill="FFC58E" w:themeFill="accent1" w:themeFillTint="66"/>
          </w:tcPr>
          <w:p w14:paraId="575CFAE9" w14:textId="77777777" w:rsidR="00CE27A9" w:rsidRPr="00124A8D" w:rsidRDefault="00CE27A9" w:rsidP="00124A8D">
            <w:pPr>
              <w:keepNext/>
              <w:spacing w:before="60" w:after="60"/>
              <w:rPr>
                <w:rFonts w:ascii="Arial" w:eastAsia="Times New Roman" w:hAnsi="Arial" w:cs="Arial"/>
                <w:b/>
                <w:bCs/>
                <w:color w:val="000000" w:themeColor="text1"/>
                <w:sz w:val="24"/>
                <w:szCs w:val="24"/>
                <w:lang w:eastAsia="en-AU"/>
              </w:rPr>
            </w:pPr>
            <w:r w:rsidRPr="00124A8D">
              <w:rPr>
                <w:rFonts w:ascii="Arial" w:eastAsia="Times New Roman" w:hAnsi="Arial" w:cs="Arial"/>
                <w:b/>
                <w:bCs/>
                <w:color w:val="000000" w:themeColor="text1"/>
                <w:sz w:val="24"/>
                <w:szCs w:val="24"/>
                <w:lang w:eastAsia="en-AU"/>
              </w:rPr>
              <w:t>Child Safe Standard 8 – Child safety knowledge, skills and awareness</w:t>
            </w:r>
          </w:p>
        </w:tc>
      </w:tr>
      <w:tr w:rsidR="00B72C72" w:rsidRPr="00124A8D" w14:paraId="2A762F84" w14:textId="77777777" w:rsidTr="008948D2">
        <w:trPr>
          <w:trHeight w:val="250"/>
        </w:trPr>
        <w:tc>
          <w:tcPr>
            <w:tcW w:w="2406" w:type="dxa"/>
            <w:tcBorders>
              <w:top w:val="single" w:sz="4" w:space="0" w:color="auto"/>
              <w:bottom w:val="single" w:sz="4" w:space="0" w:color="auto"/>
            </w:tcBorders>
            <w:noWrap/>
            <w:tcMar>
              <w:right w:w="28" w:type="dxa"/>
            </w:tcMar>
          </w:tcPr>
          <w:p w14:paraId="562C58D2" w14:textId="77777777" w:rsidR="001E655B" w:rsidRPr="00124A8D" w:rsidRDefault="001E655B" w:rsidP="009A0C8A">
            <w:pPr>
              <w:spacing w:after="0"/>
              <w:rPr>
                <w:rFonts w:ascii="Arial" w:eastAsia="Calibri" w:hAnsi="Arial" w:cs="Arial"/>
                <w:color w:val="000000" w:themeColor="text1"/>
                <w:sz w:val="20"/>
                <w:szCs w:val="20"/>
              </w:rPr>
            </w:pPr>
            <w:r w:rsidRPr="00124A8D">
              <w:rPr>
                <w:rFonts w:ascii="Arial" w:eastAsia="Calibri" w:hAnsi="Arial" w:cs="Arial"/>
                <w:b/>
                <w:bCs/>
                <w:color w:val="000000" w:themeColor="text1"/>
                <w:sz w:val="20"/>
                <w:szCs w:val="20"/>
              </w:rPr>
              <w:t>Risk Title:</w:t>
            </w:r>
            <w:r w:rsidRPr="00124A8D">
              <w:rPr>
                <w:rFonts w:ascii="Arial" w:eastAsia="Calibri" w:hAnsi="Arial" w:cs="Arial"/>
                <w:color w:val="000000" w:themeColor="text1"/>
                <w:sz w:val="20"/>
                <w:szCs w:val="20"/>
              </w:rPr>
              <w:t xml:space="preserve"> Knowledge, skills and awareness</w:t>
            </w:r>
          </w:p>
          <w:p w14:paraId="7E584E2C" w14:textId="77777777" w:rsidR="001E655B" w:rsidRPr="00124A8D" w:rsidRDefault="001E655B" w:rsidP="009A0C8A">
            <w:pPr>
              <w:spacing w:after="0"/>
              <w:rPr>
                <w:rFonts w:ascii="Arial" w:eastAsia="Times New Roman" w:hAnsi="Arial" w:cs="Arial"/>
                <w:color w:val="000000" w:themeColor="text1"/>
                <w:sz w:val="20"/>
                <w:szCs w:val="20"/>
                <w:lang w:eastAsia="en-AU"/>
              </w:rPr>
            </w:pPr>
          </w:p>
          <w:p w14:paraId="099B57F5" w14:textId="00164908" w:rsidR="00DD35AD" w:rsidRPr="00124A8D" w:rsidRDefault="001E655B" w:rsidP="009A0C8A">
            <w:pPr>
              <w:spacing w:after="0"/>
              <w:rPr>
                <w:rFonts w:ascii="Arial" w:eastAsia="Calibri" w:hAnsi="Arial" w:cs="Arial"/>
                <w:color w:val="000000" w:themeColor="text1"/>
                <w:sz w:val="20"/>
                <w:szCs w:val="20"/>
              </w:rPr>
            </w:pPr>
            <w:r w:rsidRPr="00124A8D">
              <w:rPr>
                <w:rFonts w:ascii="Arial" w:eastAsia="Calibri" w:hAnsi="Arial" w:cs="Arial"/>
                <w:b/>
                <w:bCs/>
                <w:color w:val="000000" w:themeColor="text1"/>
                <w:sz w:val="20"/>
                <w:szCs w:val="20"/>
              </w:rPr>
              <w:t>Description:</w:t>
            </w:r>
            <w:r w:rsidRPr="00124A8D">
              <w:rPr>
                <w:rFonts w:ascii="Arial" w:eastAsia="Calibri" w:hAnsi="Arial" w:cs="Arial"/>
                <w:color w:val="000000" w:themeColor="text1"/>
                <w:sz w:val="20"/>
                <w:szCs w:val="20"/>
              </w:rPr>
              <w:t xml:space="preserve"> There is a risk that staff and volunteers are not equipped with the knowledge, skills and awareness to keep children and </w:t>
            </w:r>
            <w:r w:rsidR="006E78D8" w:rsidRPr="00124A8D">
              <w:rPr>
                <w:rFonts w:ascii="Arial" w:eastAsia="Calibri" w:hAnsi="Arial" w:cs="Arial"/>
                <w:color w:val="000000" w:themeColor="text1"/>
                <w:sz w:val="20"/>
                <w:szCs w:val="20"/>
              </w:rPr>
              <w:t>students</w:t>
            </w:r>
            <w:r w:rsidRPr="00124A8D">
              <w:rPr>
                <w:rFonts w:ascii="Arial" w:eastAsia="Calibri" w:hAnsi="Arial" w:cs="Arial"/>
                <w:color w:val="000000" w:themeColor="text1"/>
                <w:sz w:val="20"/>
                <w:szCs w:val="20"/>
              </w:rPr>
              <w:t xml:space="preserve"> safe through ongoing education and training</w:t>
            </w:r>
          </w:p>
          <w:p w14:paraId="072D839E" w14:textId="77777777" w:rsidR="00DD35AD" w:rsidRPr="00124A8D" w:rsidRDefault="00DD35AD" w:rsidP="009A0C8A">
            <w:pPr>
              <w:spacing w:after="0"/>
              <w:rPr>
                <w:rFonts w:ascii="Arial" w:eastAsia="Calibri" w:hAnsi="Arial" w:cs="Arial"/>
                <w:color w:val="000000" w:themeColor="text1"/>
                <w:sz w:val="20"/>
                <w:szCs w:val="20"/>
              </w:rPr>
            </w:pPr>
          </w:p>
          <w:p w14:paraId="622697F0" w14:textId="77777777" w:rsidR="00DD35AD" w:rsidRPr="00124A8D" w:rsidRDefault="00DD35AD" w:rsidP="00DD35AD">
            <w:pPr>
              <w:spacing w:after="0"/>
              <w:rPr>
                <w:rFonts w:ascii="Arial" w:eastAsia="Calibri" w:hAnsi="Arial" w:cs="Arial"/>
                <w:b/>
                <w:bCs/>
                <w:color w:val="000000" w:themeColor="text1"/>
                <w:sz w:val="20"/>
                <w:szCs w:val="20"/>
              </w:rPr>
            </w:pPr>
            <w:r w:rsidRPr="00124A8D">
              <w:rPr>
                <w:rFonts w:ascii="Arial" w:eastAsia="Calibri" w:hAnsi="Arial" w:cs="Arial"/>
                <w:b/>
                <w:bCs/>
                <w:color w:val="000000" w:themeColor="text1"/>
                <w:sz w:val="20"/>
                <w:szCs w:val="20"/>
              </w:rPr>
              <w:t>Risk type:</w:t>
            </w:r>
          </w:p>
          <w:p w14:paraId="776B158C" w14:textId="7D9FCA98" w:rsidR="00DD35AD" w:rsidRPr="00124A8D" w:rsidRDefault="00DD35AD" w:rsidP="00DD35AD">
            <w:pPr>
              <w:spacing w:after="0"/>
              <w:rPr>
                <w:rFonts w:ascii="Arial" w:eastAsia="Calibri" w:hAnsi="Arial" w:cs="Arial"/>
                <w:color w:val="000000" w:themeColor="text1"/>
                <w:sz w:val="20"/>
                <w:szCs w:val="20"/>
              </w:rPr>
            </w:pPr>
            <w:r w:rsidRPr="00124A8D">
              <w:rPr>
                <w:rFonts w:ascii="Arial" w:eastAsia="Times New Roman" w:hAnsi="Arial" w:cs="Arial"/>
                <w:color w:val="000000" w:themeColor="text1"/>
                <w:sz w:val="20"/>
                <w:szCs w:val="20"/>
                <w:lang w:eastAsia="en-AU"/>
              </w:rPr>
              <w:t>Organisational</w:t>
            </w:r>
          </w:p>
          <w:p w14:paraId="1EC988B8" w14:textId="21B99613" w:rsidR="001E655B" w:rsidRPr="00124A8D" w:rsidRDefault="001E655B" w:rsidP="009A0C8A">
            <w:pPr>
              <w:spacing w:after="0"/>
              <w:rPr>
                <w:rFonts w:ascii="Arial" w:eastAsia="Times New Roman" w:hAnsi="Arial" w:cs="Arial"/>
                <w:color w:val="000000"/>
                <w:sz w:val="20"/>
                <w:szCs w:val="20"/>
                <w:lang w:eastAsia="en-AU"/>
              </w:rPr>
            </w:pPr>
          </w:p>
        </w:tc>
        <w:tc>
          <w:tcPr>
            <w:tcW w:w="3260" w:type="dxa"/>
            <w:tcBorders>
              <w:top w:val="single" w:sz="4" w:space="0" w:color="auto"/>
              <w:bottom w:val="single" w:sz="4" w:space="0" w:color="auto"/>
            </w:tcBorders>
            <w:tcMar>
              <w:right w:w="28" w:type="dxa"/>
            </w:tcMar>
          </w:tcPr>
          <w:p w14:paraId="56BE7E26" w14:textId="589B5A68" w:rsidR="00200775" w:rsidRPr="00124A8D" w:rsidRDefault="00C73D50" w:rsidP="00F04059">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Child safety and wellbeing t</w:t>
            </w:r>
            <w:r w:rsidR="001E655B" w:rsidRPr="00124A8D">
              <w:rPr>
                <w:rFonts w:ascii="Arial" w:eastAsia="Calibri" w:hAnsi="Arial" w:cs="Arial"/>
                <w:sz w:val="20"/>
                <w:szCs w:val="20"/>
              </w:rPr>
              <w:t>raining not</w:t>
            </w:r>
            <w:r w:rsidR="00200775" w:rsidRPr="00124A8D">
              <w:rPr>
                <w:rFonts w:ascii="Arial" w:eastAsia="Calibri" w:hAnsi="Arial" w:cs="Arial"/>
                <w:sz w:val="20"/>
                <w:szCs w:val="20"/>
              </w:rPr>
              <w:t xml:space="preserve"> provided </w:t>
            </w:r>
            <w:r w:rsidR="00BA43E6" w:rsidRPr="00124A8D">
              <w:rPr>
                <w:rFonts w:ascii="Arial" w:eastAsia="Calibri" w:hAnsi="Arial" w:cs="Arial"/>
                <w:sz w:val="20"/>
                <w:szCs w:val="20"/>
              </w:rPr>
              <w:t xml:space="preserve">to staff and school council </w:t>
            </w:r>
            <w:r w:rsidR="00200775" w:rsidRPr="00124A8D">
              <w:rPr>
                <w:rFonts w:ascii="Arial" w:eastAsia="Calibri" w:hAnsi="Arial" w:cs="Arial"/>
                <w:sz w:val="20"/>
                <w:szCs w:val="20"/>
              </w:rPr>
              <w:t xml:space="preserve">annually </w:t>
            </w:r>
          </w:p>
          <w:p w14:paraId="60BF7197" w14:textId="5AE83866" w:rsidR="001E655B" w:rsidRPr="00124A8D" w:rsidRDefault="00200775" w:rsidP="00F04059">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 xml:space="preserve">Child safety and wellbeing training is not </w:t>
            </w:r>
            <w:r w:rsidR="001E655B" w:rsidRPr="00124A8D">
              <w:rPr>
                <w:rFonts w:ascii="Arial" w:eastAsia="Calibri" w:hAnsi="Arial" w:cs="Arial"/>
                <w:sz w:val="20"/>
                <w:szCs w:val="20"/>
              </w:rPr>
              <w:t>refreshed or</w:t>
            </w:r>
            <w:r w:rsidRPr="00124A8D">
              <w:rPr>
                <w:rFonts w:ascii="Arial" w:eastAsia="Calibri" w:hAnsi="Arial" w:cs="Arial"/>
                <w:sz w:val="20"/>
                <w:szCs w:val="20"/>
              </w:rPr>
              <w:t xml:space="preserve"> updated where policy, practice or law has changed</w:t>
            </w:r>
          </w:p>
          <w:p w14:paraId="2B758B5E" w14:textId="19C87B1F" w:rsidR="001E655B" w:rsidRPr="00124A8D" w:rsidRDefault="001E655B" w:rsidP="00F04059">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 xml:space="preserve">Volunteers are not required to undertake </w:t>
            </w:r>
            <w:r w:rsidR="00C73D50" w:rsidRPr="00124A8D">
              <w:rPr>
                <w:rFonts w:ascii="Arial" w:eastAsia="Calibri" w:hAnsi="Arial" w:cs="Arial"/>
                <w:sz w:val="20"/>
                <w:szCs w:val="20"/>
              </w:rPr>
              <w:t xml:space="preserve">child safety </w:t>
            </w:r>
            <w:r w:rsidRPr="00124A8D">
              <w:rPr>
                <w:rFonts w:ascii="Arial" w:eastAsia="Calibri" w:hAnsi="Arial" w:cs="Arial"/>
                <w:sz w:val="20"/>
                <w:szCs w:val="20"/>
              </w:rPr>
              <w:t>training</w:t>
            </w:r>
            <w:r w:rsidR="00576F99" w:rsidRPr="00124A8D">
              <w:rPr>
                <w:rFonts w:ascii="Arial" w:eastAsia="Calibri" w:hAnsi="Arial" w:cs="Arial"/>
                <w:sz w:val="20"/>
                <w:szCs w:val="20"/>
              </w:rPr>
              <w:t xml:space="preserve"> that is appropriate to the nature of their role</w:t>
            </w:r>
          </w:p>
          <w:p w14:paraId="0D92C647" w14:textId="77777777" w:rsidR="001E655B" w:rsidRPr="00124A8D" w:rsidRDefault="001E655B" w:rsidP="00F04059">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Training does not cover all necessary topics</w:t>
            </w:r>
          </w:p>
          <w:p w14:paraId="771EC69E" w14:textId="77777777" w:rsidR="001E655B" w:rsidRPr="00124A8D" w:rsidRDefault="001E655B" w:rsidP="00F04059">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Training is poorly facilitated</w:t>
            </w:r>
          </w:p>
          <w:p w14:paraId="35404DE1" w14:textId="77777777" w:rsidR="007D5071" w:rsidRPr="00124A8D" w:rsidRDefault="007D5071" w:rsidP="007D5071">
            <w:pPr>
              <w:spacing w:after="0"/>
              <w:rPr>
                <w:rFonts w:ascii="Arial" w:eastAsia="Calibri" w:hAnsi="Arial" w:cs="Arial"/>
                <w:sz w:val="20"/>
                <w:szCs w:val="20"/>
              </w:rPr>
            </w:pPr>
          </w:p>
          <w:p w14:paraId="28E9EE1A" w14:textId="5597A275" w:rsidR="007D5071" w:rsidRPr="00124A8D" w:rsidRDefault="007D5071" w:rsidP="007D5071">
            <w:pPr>
              <w:spacing w:after="0"/>
              <w:rPr>
                <w:rFonts w:ascii="Arial" w:eastAsia="Calibri" w:hAnsi="Arial" w:cs="Arial"/>
                <w:sz w:val="20"/>
                <w:szCs w:val="20"/>
              </w:rPr>
            </w:pPr>
            <w:r w:rsidRPr="00124A8D">
              <w:rPr>
                <w:rFonts w:ascii="Arial" w:eastAsia="Calibri" w:hAnsi="Arial" w:cs="Arial"/>
                <w:sz w:val="20"/>
                <w:szCs w:val="20"/>
              </w:rPr>
              <w:t>Also refer to Child Safe Standard 6 risks above</w:t>
            </w:r>
          </w:p>
        </w:tc>
        <w:tc>
          <w:tcPr>
            <w:tcW w:w="4110" w:type="dxa"/>
            <w:tcBorders>
              <w:top w:val="single" w:sz="4" w:space="0" w:color="auto"/>
              <w:bottom w:val="single" w:sz="4" w:space="0" w:color="auto"/>
            </w:tcBorders>
          </w:tcPr>
          <w:p w14:paraId="47F3E689" w14:textId="31001E4B" w:rsidR="001E655B" w:rsidRPr="00124A8D" w:rsidRDefault="001E655B" w:rsidP="00F04059">
            <w:pPr>
              <w:numPr>
                <w:ilvl w:val="0"/>
                <w:numId w:val="6"/>
              </w:numPr>
              <w:spacing w:after="0"/>
              <w:ind w:left="255" w:hanging="255"/>
              <w:rPr>
                <w:rFonts w:ascii="Arial" w:eastAsia="Calibri" w:hAnsi="Arial" w:cs="Arial"/>
                <w:sz w:val="20"/>
                <w:szCs w:val="20"/>
              </w:rPr>
            </w:pPr>
            <w:r w:rsidRPr="00124A8D">
              <w:rPr>
                <w:rFonts w:ascii="Arial" w:eastAsia="Calibri" w:hAnsi="Arial" w:cs="Arial"/>
                <w:sz w:val="20"/>
                <w:szCs w:val="20"/>
              </w:rPr>
              <w:t xml:space="preserve">Inability to identify </w:t>
            </w:r>
            <w:r w:rsidR="00C76262" w:rsidRPr="00124A8D">
              <w:rPr>
                <w:rFonts w:ascii="Arial" w:eastAsia="Calibri" w:hAnsi="Arial" w:cs="Arial"/>
                <w:sz w:val="20"/>
                <w:szCs w:val="20"/>
              </w:rPr>
              <w:t xml:space="preserve">child </w:t>
            </w:r>
            <w:r w:rsidRPr="00124A8D">
              <w:rPr>
                <w:rFonts w:ascii="Arial" w:eastAsia="Calibri" w:hAnsi="Arial" w:cs="Arial"/>
                <w:sz w:val="20"/>
                <w:szCs w:val="20"/>
              </w:rPr>
              <w:t>safety risks</w:t>
            </w:r>
            <w:r w:rsidR="00B33D28" w:rsidRPr="00124A8D">
              <w:rPr>
                <w:rFonts w:ascii="Arial" w:eastAsia="Calibri" w:hAnsi="Arial" w:cs="Arial"/>
                <w:sz w:val="20"/>
                <w:szCs w:val="20"/>
              </w:rPr>
              <w:t xml:space="preserve"> including inappropriate behaviour</w:t>
            </w:r>
            <w:r w:rsidRPr="00124A8D">
              <w:rPr>
                <w:rFonts w:ascii="Arial" w:eastAsia="Calibri" w:hAnsi="Arial" w:cs="Arial"/>
                <w:sz w:val="20"/>
                <w:szCs w:val="20"/>
              </w:rPr>
              <w:t xml:space="preserve"> </w:t>
            </w:r>
            <w:r w:rsidR="00467B79" w:rsidRPr="00124A8D">
              <w:rPr>
                <w:rFonts w:ascii="Arial" w:eastAsia="Calibri" w:hAnsi="Arial" w:cs="Arial"/>
                <w:sz w:val="20"/>
                <w:szCs w:val="20"/>
              </w:rPr>
              <w:t xml:space="preserve">and signs of harm resulting in </w:t>
            </w:r>
            <w:r w:rsidR="00043690" w:rsidRPr="00124A8D">
              <w:rPr>
                <w:rFonts w:ascii="Arial" w:eastAsia="Calibri" w:hAnsi="Arial" w:cs="Arial"/>
                <w:sz w:val="20"/>
                <w:szCs w:val="20"/>
              </w:rPr>
              <w:t xml:space="preserve">increased risk of failing to protect children from child abuse, and </w:t>
            </w:r>
            <w:r w:rsidR="00467B79" w:rsidRPr="00124A8D">
              <w:rPr>
                <w:rFonts w:ascii="Arial" w:eastAsia="Calibri" w:hAnsi="Arial" w:cs="Arial"/>
                <w:sz w:val="20"/>
                <w:szCs w:val="20"/>
              </w:rPr>
              <w:t>u</w:t>
            </w:r>
            <w:r w:rsidRPr="00124A8D">
              <w:rPr>
                <w:rFonts w:ascii="Arial" w:eastAsia="Calibri" w:hAnsi="Arial" w:cs="Arial"/>
                <w:sz w:val="20"/>
                <w:szCs w:val="20"/>
              </w:rPr>
              <w:t xml:space="preserve">nderreporting of child safety incidents to relevant </w:t>
            </w:r>
            <w:r w:rsidR="00467B79" w:rsidRPr="00124A8D">
              <w:rPr>
                <w:rFonts w:ascii="Arial" w:eastAsia="Calibri" w:hAnsi="Arial" w:cs="Arial"/>
                <w:sz w:val="20"/>
                <w:szCs w:val="20"/>
              </w:rPr>
              <w:t xml:space="preserve">staff and </w:t>
            </w:r>
            <w:r w:rsidRPr="00124A8D">
              <w:rPr>
                <w:rFonts w:ascii="Arial" w:eastAsia="Calibri" w:hAnsi="Arial" w:cs="Arial"/>
                <w:sz w:val="20"/>
                <w:szCs w:val="20"/>
              </w:rPr>
              <w:t>authorities</w:t>
            </w:r>
          </w:p>
          <w:p w14:paraId="7E528CEF" w14:textId="0497CE84" w:rsidR="00AF476D" w:rsidRPr="00124A8D" w:rsidRDefault="00AC4A6C" w:rsidP="00F04059">
            <w:pPr>
              <w:numPr>
                <w:ilvl w:val="0"/>
                <w:numId w:val="6"/>
              </w:numPr>
              <w:spacing w:after="0"/>
              <w:ind w:left="255" w:hanging="255"/>
              <w:rPr>
                <w:rFonts w:ascii="Arial" w:eastAsia="Calibri" w:hAnsi="Arial" w:cs="Arial"/>
                <w:sz w:val="20"/>
                <w:szCs w:val="20"/>
              </w:rPr>
            </w:pPr>
            <w:r w:rsidRPr="00124A8D">
              <w:rPr>
                <w:rFonts w:ascii="Arial" w:eastAsia="Calibri" w:hAnsi="Arial" w:cs="Arial"/>
                <w:sz w:val="20"/>
                <w:szCs w:val="20"/>
              </w:rPr>
              <w:t xml:space="preserve">Insufficient understanding </w:t>
            </w:r>
            <w:r w:rsidR="006D113E" w:rsidRPr="00124A8D">
              <w:rPr>
                <w:rFonts w:ascii="Arial" w:eastAsia="Calibri" w:hAnsi="Arial" w:cs="Arial"/>
                <w:sz w:val="20"/>
                <w:szCs w:val="20"/>
              </w:rPr>
              <w:t xml:space="preserve">about </w:t>
            </w:r>
            <w:r w:rsidR="00E33B9C" w:rsidRPr="00124A8D">
              <w:rPr>
                <w:rFonts w:ascii="Arial" w:eastAsia="Calibri" w:hAnsi="Arial" w:cs="Arial"/>
                <w:sz w:val="20"/>
                <w:szCs w:val="20"/>
              </w:rPr>
              <w:t xml:space="preserve">the school’s </w:t>
            </w:r>
            <w:r w:rsidR="006D113E" w:rsidRPr="00124A8D">
              <w:rPr>
                <w:rFonts w:ascii="Arial" w:eastAsia="Calibri" w:hAnsi="Arial" w:cs="Arial"/>
                <w:sz w:val="20"/>
                <w:szCs w:val="20"/>
              </w:rPr>
              <w:t>child safety and wellbeing</w:t>
            </w:r>
            <w:r w:rsidR="00E33B9C" w:rsidRPr="00124A8D">
              <w:rPr>
                <w:rFonts w:ascii="Arial" w:eastAsia="Calibri" w:hAnsi="Arial" w:cs="Arial"/>
                <w:sz w:val="20"/>
                <w:szCs w:val="20"/>
              </w:rPr>
              <w:t xml:space="preserve"> policies, </w:t>
            </w:r>
            <w:r w:rsidR="00B7345C" w:rsidRPr="00124A8D">
              <w:rPr>
                <w:rFonts w:ascii="Arial" w:eastAsia="Calibri" w:hAnsi="Arial" w:cs="Arial"/>
                <w:sz w:val="20"/>
                <w:szCs w:val="20"/>
              </w:rPr>
              <w:t>practices,</w:t>
            </w:r>
            <w:r w:rsidR="00E33B9C" w:rsidRPr="00124A8D">
              <w:rPr>
                <w:rFonts w:ascii="Arial" w:eastAsia="Calibri" w:hAnsi="Arial" w:cs="Arial"/>
                <w:sz w:val="20"/>
                <w:szCs w:val="20"/>
              </w:rPr>
              <w:t xml:space="preserve"> and obligations results in increased risk that they will not be appropriately implemented by staff and volunteers </w:t>
            </w:r>
            <w:r w:rsidR="00194AFA" w:rsidRPr="00124A8D">
              <w:rPr>
                <w:rFonts w:ascii="Arial" w:eastAsia="Calibri" w:hAnsi="Arial" w:cs="Arial"/>
                <w:sz w:val="20"/>
                <w:szCs w:val="20"/>
              </w:rPr>
              <w:t>and an</w:t>
            </w:r>
            <w:r w:rsidR="00E33B9C" w:rsidRPr="00124A8D">
              <w:rPr>
                <w:rFonts w:ascii="Arial" w:eastAsia="Calibri" w:hAnsi="Arial" w:cs="Arial"/>
                <w:sz w:val="20"/>
                <w:szCs w:val="20"/>
              </w:rPr>
              <w:t xml:space="preserve"> increased risk to students of </w:t>
            </w:r>
            <w:r w:rsidR="00194AFA" w:rsidRPr="00124A8D">
              <w:rPr>
                <w:rFonts w:ascii="Arial" w:eastAsia="Calibri" w:hAnsi="Arial" w:cs="Arial"/>
                <w:sz w:val="20"/>
                <w:szCs w:val="20"/>
              </w:rPr>
              <w:t>child abuse occurring and of continuing to occur undetected</w:t>
            </w:r>
            <w:r w:rsidR="00E33B9C" w:rsidRPr="00124A8D">
              <w:rPr>
                <w:rFonts w:ascii="Arial" w:eastAsia="Calibri" w:hAnsi="Arial" w:cs="Arial"/>
                <w:sz w:val="20"/>
                <w:szCs w:val="20"/>
              </w:rPr>
              <w:t>.</w:t>
            </w:r>
            <w:r w:rsidR="006D113E" w:rsidRPr="00124A8D">
              <w:rPr>
                <w:rFonts w:ascii="Arial" w:eastAsia="Calibri" w:hAnsi="Arial" w:cs="Arial"/>
                <w:sz w:val="20"/>
                <w:szCs w:val="20"/>
              </w:rPr>
              <w:t xml:space="preserve">  </w:t>
            </w:r>
          </w:p>
          <w:p w14:paraId="2461D56A" w14:textId="16BDEFA8" w:rsidR="001E655B" w:rsidRPr="00124A8D" w:rsidRDefault="00AF476D" w:rsidP="00F04059">
            <w:pPr>
              <w:numPr>
                <w:ilvl w:val="0"/>
                <w:numId w:val="6"/>
              </w:numPr>
              <w:spacing w:after="0"/>
              <w:ind w:left="255" w:hanging="255"/>
              <w:rPr>
                <w:rFonts w:ascii="Arial" w:eastAsia="Calibri" w:hAnsi="Arial" w:cs="Arial"/>
                <w:sz w:val="20"/>
                <w:szCs w:val="20"/>
              </w:rPr>
            </w:pPr>
            <w:r w:rsidRPr="00124A8D">
              <w:rPr>
                <w:rFonts w:ascii="Arial" w:eastAsia="Calibri" w:hAnsi="Arial" w:cs="Arial"/>
                <w:sz w:val="20"/>
                <w:szCs w:val="20"/>
              </w:rPr>
              <w:t>Physical and psychological harm as a result of child abuse</w:t>
            </w:r>
          </w:p>
        </w:tc>
        <w:tc>
          <w:tcPr>
            <w:tcW w:w="4820" w:type="dxa"/>
            <w:tcBorders>
              <w:top w:val="single" w:sz="4" w:space="0" w:color="auto"/>
              <w:bottom w:val="single" w:sz="4" w:space="0" w:color="auto"/>
            </w:tcBorders>
          </w:tcPr>
          <w:p w14:paraId="0C21DACF" w14:textId="3EEC4AD8" w:rsidR="00AF0BE0" w:rsidRPr="00124A8D" w:rsidRDefault="00520979" w:rsidP="00F04059">
            <w:pPr>
              <w:numPr>
                <w:ilvl w:val="0"/>
                <w:numId w:val="6"/>
              </w:numPr>
              <w:spacing w:after="0"/>
              <w:ind w:left="256" w:hanging="256"/>
              <w:rPr>
                <w:rFonts w:ascii="Arial" w:eastAsia="Calibri" w:hAnsi="Arial" w:cs="Arial"/>
                <w:sz w:val="20"/>
                <w:szCs w:val="20"/>
              </w:rPr>
            </w:pPr>
            <w:r w:rsidRPr="00124A8D">
              <w:rPr>
                <w:rFonts w:ascii="Arial" w:eastAsia="Calibri" w:hAnsi="Arial" w:cs="Arial"/>
                <w:sz w:val="20"/>
                <w:szCs w:val="20"/>
              </w:rPr>
              <w:t xml:space="preserve">Our </w:t>
            </w:r>
            <w:r w:rsidR="00F04059">
              <w:rPr>
                <w:rFonts w:ascii="Arial" w:eastAsia="Calibri" w:hAnsi="Arial" w:cs="Arial"/>
                <w:sz w:val="20"/>
                <w:szCs w:val="20"/>
              </w:rPr>
              <w:t xml:space="preserve">Child Safety </w:t>
            </w:r>
            <w:r w:rsidR="00AF0BE0" w:rsidRPr="00124A8D">
              <w:rPr>
                <w:rFonts w:ascii="Arial" w:eastAsia="Calibri" w:hAnsi="Arial" w:cs="Arial"/>
                <w:sz w:val="20"/>
                <w:szCs w:val="20"/>
              </w:rPr>
              <w:t xml:space="preserve">Policy outlines the </w:t>
            </w:r>
            <w:r w:rsidR="007D5071" w:rsidRPr="00124A8D">
              <w:rPr>
                <w:rFonts w:ascii="Arial" w:eastAsia="Calibri" w:hAnsi="Arial" w:cs="Arial"/>
                <w:sz w:val="20"/>
                <w:szCs w:val="20"/>
              </w:rPr>
              <w:t>controls</w:t>
            </w:r>
            <w:r w:rsidR="00AF0BE0" w:rsidRPr="00124A8D">
              <w:rPr>
                <w:rFonts w:ascii="Arial" w:eastAsia="Calibri" w:hAnsi="Arial" w:cs="Arial"/>
                <w:sz w:val="20"/>
                <w:szCs w:val="20"/>
              </w:rPr>
              <w:t xml:space="preserve"> </w:t>
            </w:r>
            <w:r w:rsidR="009167B0" w:rsidRPr="00124A8D">
              <w:rPr>
                <w:rFonts w:ascii="Arial" w:eastAsia="Calibri" w:hAnsi="Arial" w:cs="Arial"/>
                <w:sz w:val="20"/>
                <w:szCs w:val="20"/>
              </w:rPr>
              <w:t xml:space="preserve">in place </w:t>
            </w:r>
            <w:r w:rsidR="00AF0BE0" w:rsidRPr="00124A8D">
              <w:rPr>
                <w:rFonts w:ascii="Arial" w:eastAsia="Calibri" w:hAnsi="Arial" w:cs="Arial"/>
                <w:sz w:val="20"/>
                <w:szCs w:val="20"/>
              </w:rPr>
              <w:t>to ensure school council</w:t>
            </w:r>
            <w:r w:rsidR="009167B0" w:rsidRPr="00124A8D">
              <w:rPr>
                <w:rFonts w:ascii="Arial" w:eastAsia="Calibri" w:hAnsi="Arial" w:cs="Arial"/>
                <w:sz w:val="20"/>
                <w:szCs w:val="20"/>
              </w:rPr>
              <w:t xml:space="preserve"> and </w:t>
            </w:r>
            <w:r w:rsidR="00AF0BE0" w:rsidRPr="00124A8D">
              <w:rPr>
                <w:rFonts w:ascii="Arial" w:eastAsia="Calibri" w:hAnsi="Arial" w:cs="Arial"/>
                <w:sz w:val="20"/>
                <w:szCs w:val="20"/>
              </w:rPr>
              <w:t>school staff receive appropriate annual guidance and training on child safety and is implemented</w:t>
            </w:r>
          </w:p>
          <w:p w14:paraId="0C527333" w14:textId="327C0B6F" w:rsidR="009167B0" w:rsidRPr="00124A8D" w:rsidRDefault="0026671E" w:rsidP="00F04059">
            <w:pPr>
              <w:numPr>
                <w:ilvl w:val="0"/>
                <w:numId w:val="6"/>
              </w:numPr>
              <w:spacing w:after="0"/>
              <w:ind w:left="256" w:hanging="256"/>
              <w:rPr>
                <w:rFonts w:ascii="Arial" w:eastAsia="Calibri" w:hAnsi="Arial" w:cs="Arial"/>
                <w:sz w:val="20"/>
                <w:szCs w:val="20"/>
              </w:rPr>
            </w:pPr>
            <w:r>
              <w:rPr>
                <w:rFonts w:ascii="Arial" w:eastAsia="Calibri" w:hAnsi="Arial" w:cs="Arial"/>
                <w:sz w:val="20"/>
                <w:szCs w:val="20"/>
              </w:rPr>
              <w:t xml:space="preserve">Our </w:t>
            </w:r>
            <w:r w:rsidR="009167B0" w:rsidRPr="00124A8D">
              <w:rPr>
                <w:rFonts w:ascii="Arial" w:eastAsia="Calibri" w:hAnsi="Arial" w:cs="Arial"/>
                <w:sz w:val="20"/>
                <w:szCs w:val="20"/>
              </w:rPr>
              <w:t>Volunteers policy provides information on training for vol</w:t>
            </w:r>
            <w:r w:rsidR="006B11B5" w:rsidRPr="00124A8D">
              <w:rPr>
                <w:rFonts w:ascii="Arial" w:eastAsia="Calibri" w:hAnsi="Arial" w:cs="Arial"/>
                <w:sz w:val="20"/>
                <w:szCs w:val="20"/>
              </w:rPr>
              <w:t>u</w:t>
            </w:r>
            <w:r w:rsidR="009167B0" w:rsidRPr="00124A8D">
              <w:rPr>
                <w:rFonts w:ascii="Arial" w:eastAsia="Calibri" w:hAnsi="Arial" w:cs="Arial"/>
                <w:sz w:val="20"/>
                <w:szCs w:val="20"/>
              </w:rPr>
              <w:t>nteers.</w:t>
            </w:r>
          </w:p>
          <w:p w14:paraId="4D17A816" w14:textId="32A4F75F" w:rsidR="0089261D" w:rsidRPr="00124A8D" w:rsidRDefault="0089261D" w:rsidP="00F04059">
            <w:pPr>
              <w:numPr>
                <w:ilvl w:val="0"/>
                <w:numId w:val="6"/>
              </w:numPr>
              <w:spacing w:after="0"/>
              <w:ind w:left="256" w:hanging="256"/>
              <w:rPr>
                <w:rFonts w:ascii="Arial" w:eastAsia="Calibri" w:hAnsi="Arial" w:cs="Arial"/>
                <w:sz w:val="20"/>
                <w:szCs w:val="20"/>
              </w:rPr>
            </w:pPr>
            <w:r w:rsidRPr="00124A8D">
              <w:rPr>
                <w:rFonts w:ascii="Arial" w:eastAsia="Calibri" w:hAnsi="Arial" w:cs="Arial"/>
                <w:sz w:val="20"/>
                <w:szCs w:val="20"/>
              </w:rPr>
              <w:t xml:space="preserve">Volunteers that are engaged </w:t>
            </w:r>
            <w:r w:rsidRPr="00B35BA7">
              <w:rPr>
                <w:rFonts w:ascii="Arial" w:eastAsia="Calibri" w:hAnsi="Arial" w:cs="Arial"/>
                <w:sz w:val="20"/>
                <w:szCs w:val="20"/>
              </w:rPr>
              <w:t xml:space="preserve">in weekly after school </w:t>
            </w:r>
            <w:r w:rsidR="00B35BA7">
              <w:rPr>
                <w:rFonts w:ascii="Arial" w:eastAsia="Calibri" w:hAnsi="Arial" w:cs="Arial"/>
                <w:sz w:val="20"/>
                <w:szCs w:val="20"/>
              </w:rPr>
              <w:t xml:space="preserve">activities </w:t>
            </w:r>
            <w:r w:rsidRPr="00B35BA7">
              <w:rPr>
                <w:rFonts w:ascii="Arial" w:eastAsia="Calibri" w:hAnsi="Arial" w:cs="Arial"/>
                <w:sz w:val="20"/>
                <w:szCs w:val="20"/>
              </w:rPr>
              <w:t xml:space="preserve">that may have more access to students in an unsupervised space, volunteers who will be escorting students </w:t>
            </w:r>
            <w:r w:rsidR="00B35BA7">
              <w:rPr>
                <w:rFonts w:ascii="Arial" w:eastAsia="Calibri" w:hAnsi="Arial" w:cs="Arial"/>
                <w:sz w:val="20"/>
                <w:szCs w:val="20"/>
              </w:rPr>
              <w:t xml:space="preserve">on </w:t>
            </w:r>
            <w:r w:rsidRPr="00B35BA7">
              <w:rPr>
                <w:rFonts w:ascii="Arial" w:eastAsia="Calibri" w:hAnsi="Arial" w:cs="Arial"/>
                <w:sz w:val="20"/>
                <w:szCs w:val="20"/>
              </w:rPr>
              <w:t>excursion</w:t>
            </w:r>
            <w:r w:rsidR="00B35BA7">
              <w:rPr>
                <w:rFonts w:ascii="Arial" w:eastAsia="Calibri" w:hAnsi="Arial" w:cs="Arial"/>
                <w:sz w:val="20"/>
                <w:szCs w:val="20"/>
              </w:rPr>
              <w:t>s</w:t>
            </w:r>
            <w:r w:rsidRPr="00B35BA7">
              <w:rPr>
                <w:rFonts w:ascii="Arial" w:eastAsia="Calibri" w:hAnsi="Arial" w:cs="Arial"/>
                <w:sz w:val="20"/>
                <w:szCs w:val="20"/>
              </w:rPr>
              <w:t>, volunteers who will be engaging closely with students in a school production where staff superv</w:t>
            </w:r>
            <w:r w:rsidR="00B35BA7">
              <w:rPr>
                <w:rFonts w:ascii="Arial" w:eastAsia="Calibri" w:hAnsi="Arial" w:cs="Arial"/>
                <w:sz w:val="20"/>
                <w:szCs w:val="20"/>
              </w:rPr>
              <w:t>ision may not always be present</w:t>
            </w:r>
            <w:r w:rsidRPr="00124A8D">
              <w:rPr>
                <w:rFonts w:ascii="Arial" w:eastAsia="Calibri" w:hAnsi="Arial" w:cs="Arial"/>
                <w:sz w:val="20"/>
                <w:szCs w:val="20"/>
              </w:rPr>
              <w:t xml:space="preserve"> </w:t>
            </w:r>
            <w:r w:rsidR="00BE7D64" w:rsidRPr="00124A8D">
              <w:rPr>
                <w:rFonts w:ascii="Arial" w:eastAsia="Calibri" w:hAnsi="Arial" w:cs="Arial"/>
                <w:sz w:val="20"/>
                <w:szCs w:val="20"/>
              </w:rPr>
              <w:t>are provided with child safety training that is appropriate to the activity and the volunteer’s role.</w:t>
            </w:r>
          </w:p>
          <w:p w14:paraId="49B66C84" w14:textId="02F8BAD3" w:rsidR="004B3483" w:rsidRPr="004B3483" w:rsidRDefault="004B3483" w:rsidP="004B3483">
            <w:pPr>
              <w:numPr>
                <w:ilvl w:val="0"/>
                <w:numId w:val="6"/>
              </w:numPr>
              <w:spacing w:after="0"/>
              <w:ind w:left="256" w:hanging="256"/>
              <w:rPr>
                <w:rFonts w:ascii="Arial" w:eastAsia="Calibri" w:hAnsi="Arial" w:cs="Arial"/>
                <w:sz w:val="20"/>
                <w:szCs w:val="20"/>
              </w:rPr>
            </w:pPr>
            <w:r w:rsidRPr="004B3483">
              <w:rPr>
                <w:rFonts w:ascii="Arial" w:eastAsia="Calibri" w:hAnsi="Arial" w:cs="Arial"/>
                <w:sz w:val="20"/>
                <w:szCs w:val="20"/>
              </w:rPr>
              <w:t>P</w:t>
            </w:r>
            <w:r w:rsidR="006B11B5" w:rsidRPr="004B3483">
              <w:rPr>
                <w:rFonts w:ascii="Arial" w:eastAsia="Calibri" w:hAnsi="Arial" w:cs="Arial"/>
                <w:sz w:val="20"/>
                <w:szCs w:val="20"/>
              </w:rPr>
              <w:t>rofessional development that staff undertake in addition to the annual child safety training on the child safe standards</w:t>
            </w:r>
            <w:r>
              <w:rPr>
                <w:rFonts w:ascii="Arial" w:eastAsia="Calibri" w:hAnsi="Arial" w:cs="Arial"/>
                <w:sz w:val="20"/>
                <w:szCs w:val="20"/>
              </w:rPr>
              <w:t xml:space="preserve"> will support the supervision of volunteers.  Volunteers will be provided with a Child Safety Induction pack</w:t>
            </w:r>
          </w:p>
        </w:tc>
        <w:tc>
          <w:tcPr>
            <w:tcW w:w="1701" w:type="dxa"/>
            <w:tcBorders>
              <w:top w:val="single" w:sz="4" w:space="0" w:color="auto"/>
              <w:bottom w:val="single" w:sz="4" w:space="0" w:color="auto"/>
            </w:tcBorders>
          </w:tcPr>
          <w:p w14:paraId="766DD865" w14:textId="45D4FED7" w:rsidR="005D663A" w:rsidRPr="00124A8D" w:rsidRDefault="001E655B">
            <w:pPr>
              <w:spacing w:after="0"/>
              <w:jc w:val="center"/>
              <w:rPr>
                <w:rFonts w:ascii="Arial" w:eastAsia="Times New Roman" w:hAnsi="Arial" w:cs="Arial"/>
                <w:color w:val="000000" w:themeColor="text1"/>
                <w:sz w:val="20"/>
                <w:szCs w:val="20"/>
                <w:lang w:eastAsia="en-AU"/>
              </w:rPr>
            </w:pPr>
            <w:r w:rsidRPr="00B35BA7">
              <w:rPr>
                <w:rFonts w:ascii="Arial" w:eastAsia="Times New Roman" w:hAnsi="Arial" w:cs="Arial"/>
                <w:b/>
                <w:color w:val="FFA956" w:themeColor="accent1" w:themeTint="99"/>
                <w:sz w:val="20"/>
                <w:szCs w:val="20"/>
                <w:lang w:eastAsia="en-AU"/>
              </w:rPr>
              <w:t>Yes</w:t>
            </w:r>
            <w:r w:rsidRPr="00124A8D">
              <w:rPr>
                <w:rFonts w:ascii="Arial" w:eastAsia="Times New Roman" w:hAnsi="Arial" w:cs="Arial"/>
                <w:color w:val="000000" w:themeColor="text1"/>
                <w:sz w:val="20"/>
                <w:szCs w:val="20"/>
                <w:lang w:eastAsia="en-AU"/>
              </w:rPr>
              <w:t>/No</w:t>
            </w:r>
          </w:p>
        </w:tc>
        <w:tc>
          <w:tcPr>
            <w:tcW w:w="3969" w:type="dxa"/>
            <w:tcBorders>
              <w:top w:val="single" w:sz="4" w:space="0" w:color="auto"/>
              <w:bottom w:val="single" w:sz="4" w:space="0" w:color="auto"/>
            </w:tcBorders>
            <w:noWrap/>
            <w:tcMar>
              <w:right w:w="28" w:type="dxa"/>
            </w:tcMar>
          </w:tcPr>
          <w:p w14:paraId="46E2DD3B" w14:textId="77777777" w:rsidR="001E655B" w:rsidRDefault="003D3808" w:rsidP="009A0C8A">
            <w:pPr>
              <w:numPr>
                <w:ilvl w:val="0"/>
                <w:numId w:val="6"/>
              </w:numPr>
              <w:spacing w:after="0"/>
              <w:ind w:left="133" w:hanging="133"/>
              <w:rPr>
                <w:rFonts w:ascii="Arial" w:eastAsia="Times New Roman" w:hAnsi="Arial" w:cs="Arial"/>
                <w:color w:val="000000"/>
                <w:sz w:val="20"/>
                <w:szCs w:val="20"/>
                <w:lang w:eastAsia="en-AU"/>
              </w:rPr>
            </w:pPr>
            <w:hyperlink r:id="rId21" w:history="1">
              <w:r w:rsidR="000534C0" w:rsidRPr="00124A8D">
                <w:rPr>
                  <w:rStyle w:val="Hyperlink"/>
                  <w:rFonts w:ascii="Arial" w:eastAsia="Calibri" w:hAnsi="Arial" w:cs="Arial"/>
                  <w:sz w:val="20"/>
                  <w:szCs w:val="20"/>
                </w:rPr>
                <w:t>PROTECT Child Safe Standard 8</w:t>
              </w:r>
            </w:hyperlink>
            <w:r w:rsidR="006D3545" w:rsidRPr="00124A8D">
              <w:rPr>
                <w:rFonts w:ascii="Arial" w:eastAsia="Calibri" w:hAnsi="Arial" w:cs="Arial"/>
                <w:sz w:val="20"/>
                <w:szCs w:val="20"/>
                <w:u w:val="single"/>
              </w:rPr>
              <w:t xml:space="preserve"> </w:t>
            </w:r>
            <w:r w:rsidR="000534C0" w:rsidRPr="00124A8D">
              <w:rPr>
                <w:rFonts w:ascii="Arial" w:eastAsia="Calibri" w:hAnsi="Arial" w:cs="Arial"/>
                <w:sz w:val="20"/>
                <w:szCs w:val="20"/>
              </w:rPr>
              <w:t xml:space="preserve"> </w:t>
            </w:r>
          </w:p>
          <w:p w14:paraId="5C7DC848" w14:textId="59770AB6" w:rsidR="0063261C" w:rsidRPr="00124A8D" w:rsidRDefault="0063261C" w:rsidP="0063261C">
            <w:pPr>
              <w:spacing w:after="0"/>
              <w:ind w:left="133"/>
              <w:rPr>
                <w:rFonts w:ascii="Arial" w:eastAsia="Times New Roman" w:hAnsi="Arial" w:cs="Arial"/>
                <w:color w:val="000000"/>
                <w:sz w:val="20"/>
                <w:szCs w:val="20"/>
                <w:lang w:eastAsia="en-AU"/>
              </w:rPr>
            </w:pPr>
          </w:p>
        </w:tc>
        <w:tc>
          <w:tcPr>
            <w:tcW w:w="1276" w:type="dxa"/>
            <w:tcBorders>
              <w:top w:val="single" w:sz="4" w:space="0" w:color="auto"/>
              <w:bottom w:val="single" w:sz="4" w:space="0" w:color="auto"/>
            </w:tcBorders>
            <w:noWrap/>
            <w:tcMar>
              <w:right w:w="28" w:type="dxa"/>
            </w:tcMar>
          </w:tcPr>
          <w:p w14:paraId="607959C8" w14:textId="77777777" w:rsidR="001E655B" w:rsidRPr="00124A8D" w:rsidRDefault="001E655B" w:rsidP="009A0C8A">
            <w:pPr>
              <w:spacing w:after="0"/>
              <w:rPr>
                <w:rFonts w:ascii="Arial" w:eastAsia="Times New Roman" w:hAnsi="Arial" w:cs="Arial"/>
                <w:color w:val="000000"/>
                <w:sz w:val="20"/>
                <w:szCs w:val="20"/>
                <w:lang w:eastAsia="en-AU"/>
              </w:rPr>
            </w:pPr>
          </w:p>
        </w:tc>
      </w:tr>
      <w:tr w:rsidR="00CE27A9" w:rsidRPr="00124A8D" w14:paraId="71F194E3" w14:textId="77777777" w:rsidTr="00124A8D">
        <w:trPr>
          <w:trHeight w:val="290"/>
        </w:trPr>
        <w:tc>
          <w:tcPr>
            <w:tcW w:w="21542" w:type="dxa"/>
            <w:gridSpan w:val="7"/>
            <w:tcBorders>
              <w:top w:val="nil"/>
              <w:bottom w:val="single" w:sz="4" w:space="0" w:color="auto"/>
            </w:tcBorders>
            <w:shd w:val="clear" w:color="auto" w:fill="FFC58E" w:themeFill="accent1" w:themeFillTint="66"/>
          </w:tcPr>
          <w:p w14:paraId="130996F9" w14:textId="77777777" w:rsidR="00CE27A9" w:rsidRPr="00124A8D" w:rsidRDefault="00CE27A9" w:rsidP="00124A8D">
            <w:pPr>
              <w:keepNext/>
              <w:spacing w:before="60" w:after="60"/>
              <w:rPr>
                <w:rFonts w:ascii="Arial" w:eastAsia="Times New Roman" w:hAnsi="Arial" w:cs="Arial"/>
                <w:b/>
                <w:bCs/>
                <w:color w:val="000000" w:themeColor="text1"/>
                <w:sz w:val="24"/>
                <w:szCs w:val="24"/>
                <w:lang w:eastAsia="en-AU"/>
              </w:rPr>
            </w:pPr>
            <w:r w:rsidRPr="00124A8D">
              <w:rPr>
                <w:rFonts w:ascii="Arial" w:eastAsia="Times New Roman" w:hAnsi="Arial" w:cs="Arial"/>
                <w:b/>
                <w:bCs/>
                <w:color w:val="000000" w:themeColor="text1"/>
                <w:sz w:val="24"/>
                <w:szCs w:val="24"/>
                <w:lang w:eastAsia="en-AU"/>
              </w:rPr>
              <w:t>Child Safe Standard 9 – Physical and online environments</w:t>
            </w:r>
          </w:p>
        </w:tc>
      </w:tr>
      <w:tr w:rsidR="00B72C72" w:rsidRPr="00124A8D" w14:paraId="3CDF7052" w14:textId="77777777" w:rsidTr="008948D2">
        <w:trPr>
          <w:trHeight w:val="60"/>
        </w:trPr>
        <w:tc>
          <w:tcPr>
            <w:tcW w:w="2406" w:type="dxa"/>
            <w:tcBorders>
              <w:top w:val="single" w:sz="4" w:space="0" w:color="auto"/>
              <w:bottom w:val="single" w:sz="4" w:space="0" w:color="auto"/>
            </w:tcBorders>
            <w:noWrap/>
            <w:tcMar>
              <w:right w:w="28" w:type="dxa"/>
            </w:tcMar>
          </w:tcPr>
          <w:p w14:paraId="5BE9BEC6" w14:textId="77777777" w:rsidR="001E655B" w:rsidRPr="00124A8D" w:rsidRDefault="001E655B" w:rsidP="009A0C8A">
            <w:pPr>
              <w:spacing w:after="0"/>
              <w:rPr>
                <w:rFonts w:ascii="Arial" w:eastAsia="Times New Roman" w:hAnsi="Arial" w:cs="Arial"/>
                <w:color w:val="000000"/>
                <w:sz w:val="20"/>
                <w:szCs w:val="20"/>
                <w:lang w:eastAsia="en-AU"/>
              </w:rPr>
            </w:pPr>
            <w:r w:rsidRPr="00124A8D">
              <w:rPr>
                <w:rFonts w:ascii="Arial" w:eastAsia="Times New Roman" w:hAnsi="Arial" w:cs="Arial"/>
                <w:b/>
                <w:bCs/>
                <w:color w:val="000000"/>
                <w:sz w:val="20"/>
                <w:szCs w:val="20"/>
                <w:lang w:eastAsia="en-AU"/>
              </w:rPr>
              <w:t>Risk Title</w:t>
            </w:r>
            <w:r w:rsidRPr="00124A8D">
              <w:rPr>
                <w:rFonts w:ascii="Arial" w:eastAsia="Times New Roman" w:hAnsi="Arial" w:cs="Arial"/>
                <w:color w:val="000000"/>
                <w:sz w:val="20"/>
                <w:szCs w:val="20"/>
                <w:lang w:eastAsia="en-AU"/>
              </w:rPr>
              <w:t xml:space="preserve">: School physical environment </w:t>
            </w:r>
          </w:p>
          <w:p w14:paraId="3148AAF1" w14:textId="77777777" w:rsidR="001E655B" w:rsidRPr="00124A8D" w:rsidRDefault="001E655B" w:rsidP="009A0C8A">
            <w:pPr>
              <w:spacing w:after="0"/>
              <w:rPr>
                <w:rFonts w:ascii="Arial" w:eastAsia="Times New Roman" w:hAnsi="Arial" w:cs="Arial"/>
                <w:color w:val="000000"/>
                <w:sz w:val="20"/>
                <w:szCs w:val="20"/>
                <w:lang w:eastAsia="en-AU"/>
              </w:rPr>
            </w:pPr>
          </w:p>
          <w:p w14:paraId="03487811" w14:textId="0000A2F4" w:rsidR="00DD35AD" w:rsidRPr="00124A8D" w:rsidRDefault="001E655B" w:rsidP="009A0C8A">
            <w:pPr>
              <w:spacing w:after="0"/>
              <w:rPr>
                <w:rFonts w:ascii="Arial" w:eastAsia="Times New Roman" w:hAnsi="Arial" w:cs="Arial"/>
                <w:color w:val="000000"/>
                <w:sz w:val="20"/>
                <w:szCs w:val="20"/>
                <w:lang w:eastAsia="en-AU"/>
              </w:rPr>
            </w:pPr>
            <w:r w:rsidRPr="00124A8D">
              <w:rPr>
                <w:rFonts w:ascii="Arial" w:eastAsia="Times New Roman" w:hAnsi="Arial" w:cs="Arial"/>
                <w:b/>
                <w:bCs/>
                <w:color w:val="000000"/>
                <w:sz w:val="20"/>
                <w:szCs w:val="20"/>
                <w:lang w:eastAsia="en-AU"/>
              </w:rPr>
              <w:t>Description</w:t>
            </w:r>
            <w:r w:rsidRPr="00124A8D">
              <w:rPr>
                <w:rFonts w:ascii="Arial" w:eastAsia="Times New Roman" w:hAnsi="Arial" w:cs="Arial"/>
                <w:color w:val="000000"/>
                <w:sz w:val="20"/>
                <w:szCs w:val="20"/>
                <w:lang w:eastAsia="en-AU"/>
              </w:rPr>
              <w:t xml:space="preserve">: There is </w:t>
            </w:r>
            <w:r w:rsidR="004109AE" w:rsidRPr="00124A8D">
              <w:rPr>
                <w:rFonts w:ascii="Arial" w:eastAsia="Times New Roman" w:hAnsi="Arial" w:cs="Arial"/>
                <w:color w:val="000000"/>
                <w:sz w:val="20"/>
                <w:szCs w:val="20"/>
                <w:lang w:eastAsia="en-AU"/>
              </w:rPr>
              <w:t xml:space="preserve">a </w:t>
            </w:r>
            <w:r w:rsidRPr="00124A8D">
              <w:rPr>
                <w:rFonts w:ascii="Arial" w:eastAsia="Times New Roman" w:hAnsi="Arial" w:cs="Arial"/>
                <w:color w:val="000000"/>
                <w:sz w:val="20"/>
                <w:szCs w:val="20"/>
                <w:lang w:eastAsia="en-AU"/>
              </w:rPr>
              <w:t xml:space="preserve">risk the </w:t>
            </w:r>
            <w:r w:rsidR="00EB35BE" w:rsidRPr="00124A8D">
              <w:rPr>
                <w:rFonts w:ascii="Arial" w:eastAsia="Times New Roman" w:hAnsi="Arial" w:cs="Arial"/>
                <w:color w:val="000000"/>
                <w:sz w:val="20"/>
                <w:szCs w:val="20"/>
                <w:lang w:eastAsia="en-AU"/>
              </w:rPr>
              <w:t xml:space="preserve">school’s child safety policies, procedures and practices do not adequately address and manage the risk of abuse and harm in the school’s physical environment </w:t>
            </w:r>
          </w:p>
          <w:p w14:paraId="4EA4DD8F" w14:textId="25D493A3" w:rsidR="00DD35AD" w:rsidRPr="00124A8D" w:rsidRDefault="00DD35AD" w:rsidP="009A0C8A">
            <w:pPr>
              <w:spacing w:after="0"/>
              <w:rPr>
                <w:rFonts w:ascii="Arial" w:eastAsia="Times New Roman" w:hAnsi="Arial" w:cs="Arial"/>
                <w:color w:val="000000"/>
                <w:sz w:val="20"/>
                <w:szCs w:val="20"/>
                <w:lang w:eastAsia="en-AU"/>
              </w:rPr>
            </w:pPr>
          </w:p>
          <w:p w14:paraId="4FC91552" w14:textId="77777777" w:rsidR="00DD35AD" w:rsidRPr="00124A8D" w:rsidRDefault="00DD35AD" w:rsidP="00DD35AD">
            <w:pPr>
              <w:spacing w:after="0"/>
              <w:rPr>
                <w:rFonts w:ascii="Arial" w:eastAsia="Calibri" w:hAnsi="Arial" w:cs="Arial"/>
                <w:b/>
                <w:bCs/>
                <w:color w:val="000000" w:themeColor="text1"/>
                <w:sz w:val="20"/>
                <w:szCs w:val="20"/>
              </w:rPr>
            </w:pPr>
            <w:r w:rsidRPr="00124A8D">
              <w:rPr>
                <w:rFonts w:ascii="Arial" w:eastAsia="Calibri" w:hAnsi="Arial" w:cs="Arial"/>
                <w:b/>
                <w:bCs/>
                <w:color w:val="000000" w:themeColor="text1"/>
                <w:sz w:val="20"/>
                <w:szCs w:val="20"/>
              </w:rPr>
              <w:t>Risk type:</w:t>
            </w:r>
          </w:p>
          <w:p w14:paraId="6730A223" w14:textId="7043C73F" w:rsidR="00DD35AD" w:rsidRPr="00124A8D" w:rsidRDefault="00DD35AD" w:rsidP="00DD35AD">
            <w:pPr>
              <w:spacing w:after="0"/>
              <w:rPr>
                <w:rFonts w:ascii="Arial" w:eastAsia="Times New Roman" w:hAnsi="Arial" w:cs="Arial"/>
                <w:color w:val="000000"/>
                <w:sz w:val="20"/>
                <w:szCs w:val="20"/>
                <w:lang w:eastAsia="en-AU"/>
              </w:rPr>
            </w:pPr>
            <w:r w:rsidRPr="00124A8D">
              <w:rPr>
                <w:rFonts w:ascii="Arial" w:eastAsia="Times New Roman" w:hAnsi="Arial" w:cs="Arial"/>
                <w:color w:val="000000" w:themeColor="text1"/>
                <w:sz w:val="20"/>
                <w:szCs w:val="20"/>
                <w:lang w:eastAsia="en-AU"/>
              </w:rPr>
              <w:t>Situational</w:t>
            </w:r>
          </w:p>
          <w:p w14:paraId="2548A709" w14:textId="19B12DB4" w:rsidR="001E655B" w:rsidRPr="00124A8D" w:rsidRDefault="001E655B" w:rsidP="009A0C8A">
            <w:pPr>
              <w:spacing w:after="0"/>
              <w:rPr>
                <w:rFonts w:ascii="Arial" w:eastAsia="Times New Roman" w:hAnsi="Arial" w:cs="Arial"/>
                <w:color w:val="000000"/>
                <w:sz w:val="20"/>
                <w:szCs w:val="20"/>
                <w:lang w:eastAsia="en-AU"/>
              </w:rPr>
            </w:pPr>
          </w:p>
        </w:tc>
        <w:tc>
          <w:tcPr>
            <w:tcW w:w="3260" w:type="dxa"/>
            <w:tcBorders>
              <w:top w:val="single" w:sz="4" w:space="0" w:color="auto"/>
              <w:bottom w:val="single" w:sz="4" w:space="0" w:color="auto"/>
            </w:tcBorders>
            <w:tcMar>
              <w:right w:w="28" w:type="dxa"/>
            </w:tcMar>
          </w:tcPr>
          <w:p w14:paraId="76C59064" w14:textId="42260AEC" w:rsidR="001E655B" w:rsidRPr="00124A8D" w:rsidRDefault="00600F38" w:rsidP="00F60140">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Areas of child safety risk in the school buildings or grounds are not identified and appropriately supervised or managed.</w:t>
            </w:r>
            <w:r w:rsidR="005818FA" w:rsidRPr="00124A8D">
              <w:rPr>
                <w:rFonts w:ascii="Arial" w:eastAsia="Calibri" w:hAnsi="Arial" w:cs="Arial"/>
                <w:sz w:val="20"/>
                <w:szCs w:val="20"/>
              </w:rPr>
              <w:t xml:space="preserve">  </w:t>
            </w:r>
          </w:p>
        </w:tc>
        <w:tc>
          <w:tcPr>
            <w:tcW w:w="4110" w:type="dxa"/>
            <w:tcBorders>
              <w:top w:val="single" w:sz="4" w:space="0" w:color="auto"/>
              <w:bottom w:val="single" w:sz="4" w:space="0" w:color="auto"/>
            </w:tcBorders>
          </w:tcPr>
          <w:p w14:paraId="7CFC0BEA" w14:textId="77777777" w:rsidR="00AF476D" w:rsidRPr="00124A8D" w:rsidRDefault="00BA6D4E" w:rsidP="00F60140">
            <w:pPr>
              <w:numPr>
                <w:ilvl w:val="0"/>
                <w:numId w:val="6"/>
              </w:numPr>
              <w:spacing w:after="0"/>
              <w:ind w:left="255" w:hanging="255"/>
              <w:rPr>
                <w:rFonts w:ascii="Arial" w:eastAsia="Calibri" w:hAnsi="Arial" w:cs="Arial"/>
                <w:sz w:val="20"/>
                <w:szCs w:val="20"/>
              </w:rPr>
            </w:pPr>
            <w:r w:rsidRPr="00124A8D">
              <w:rPr>
                <w:rFonts w:ascii="Arial" w:eastAsia="Calibri" w:hAnsi="Arial" w:cs="Arial"/>
                <w:sz w:val="20"/>
                <w:szCs w:val="20"/>
              </w:rPr>
              <w:t xml:space="preserve">There is an increased risk of child abuse occurring on school grounds or buildings if </w:t>
            </w:r>
            <w:r w:rsidR="00D00DCA" w:rsidRPr="00124A8D">
              <w:rPr>
                <w:rFonts w:ascii="Arial" w:eastAsia="Calibri" w:hAnsi="Arial" w:cs="Arial"/>
                <w:sz w:val="20"/>
                <w:szCs w:val="20"/>
              </w:rPr>
              <w:t xml:space="preserve">policies, procedures and practices fail to identify and manage </w:t>
            </w:r>
            <w:r w:rsidRPr="00124A8D">
              <w:rPr>
                <w:rFonts w:ascii="Arial" w:eastAsia="Calibri" w:hAnsi="Arial" w:cs="Arial"/>
                <w:sz w:val="20"/>
                <w:szCs w:val="20"/>
              </w:rPr>
              <w:t xml:space="preserve">areas of risk </w:t>
            </w:r>
            <w:r w:rsidR="00073F79" w:rsidRPr="00124A8D">
              <w:rPr>
                <w:rFonts w:ascii="Arial" w:eastAsia="Calibri" w:hAnsi="Arial" w:cs="Arial"/>
                <w:sz w:val="20"/>
                <w:szCs w:val="20"/>
              </w:rPr>
              <w:t>in the school’s physical environment</w:t>
            </w:r>
          </w:p>
          <w:p w14:paraId="712F112D" w14:textId="461BE1AB" w:rsidR="001E655B" w:rsidRPr="00124A8D" w:rsidRDefault="00AF476D" w:rsidP="00F60140">
            <w:pPr>
              <w:numPr>
                <w:ilvl w:val="0"/>
                <w:numId w:val="6"/>
              </w:numPr>
              <w:spacing w:after="0"/>
              <w:ind w:left="255" w:hanging="255"/>
              <w:rPr>
                <w:rFonts w:ascii="Arial" w:eastAsia="Calibri" w:hAnsi="Arial" w:cs="Arial"/>
                <w:sz w:val="20"/>
                <w:szCs w:val="20"/>
              </w:rPr>
            </w:pPr>
            <w:r w:rsidRPr="00124A8D">
              <w:rPr>
                <w:rFonts w:ascii="Arial" w:eastAsia="Calibri" w:hAnsi="Arial" w:cs="Arial"/>
                <w:sz w:val="20"/>
                <w:szCs w:val="20"/>
              </w:rPr>
              <w:t>Physical and psychological harm as a result of child abuse</w:t>
            </w:r>
          </w:p>
        </w:tc>
        <w:tc>
          <w:tcPr>
            <w:tcW w:w="4820" w:type="dxa"/>
            <w:tcBorders>
              <w:top w:val="single" w:sz="4" w:space="0" w:color="auto"/>
              <w:bottom w:val="single" w:sz="4" w:space="0" w:color="auto"/>
            </w:tcBorders>
          </w:tcPr>
          <w:p w14:paraId="477D18E4" w14:textId="02F71702" w:rsidR="0042091B" w:rsidRPr="00124A8D" w:rsidRDefault="0042091B" w:rsidP="00F60140">
            <w:pPr>
              <w:numPr>
                <w:ilvl w:val="0"/>
                <w:numId w:val="6"/>
              </w:numPr>
              <w:spacing w:after="0"/>
              <w:ind w:left="256" w:hanging="256"/>
              <w:rPr>
                <w:rFonts w:ascii="Arial" w:eastAsia="Calibri" w:hAnsi="Arial" w:cs="Arial"/>
                <w:sz w:val="20"/>
                <w:szCs w:val="20"/>
              </w:rPr>
            </w:pPr>
            <w:r w:rsidRPr="00124A8D">
              <w:rPr>
                <w:rFonts w:ascii="Arial" w:eastAsia="Calibri" w:hAnsi="Arial" w:cs="Arial"/>
                <w:sz w:val="20"/>
                <w:szCs w:val="20"/>
              </w:rPr>
              <w:t>Yard Duty and Supervision Policy outlines supervision processes and requirements with a focus on child safety</w:t>
            </w:r>
          </w:p>
          <w:p w14:paraId="5C3A62FE" w14:textId="5CBC5BAF" w:rsidR="0042091B" w:rsidRPr="00124A8D" w:rsidRDefault="0042091B" w:rsidP="00F60140">
            <w:pPr>
              <w:numPr>
                <w:ilvl w:val="0"/>
                <w:numId w:val="6"/>
              </w:numPr>
              <w:spacing w:after="0"/>
              <w:ind w:left="256" w:hanging="256"/>
              <w:rPr>
                <w:rFonts w:ascii="Arial" w:eastAsia="Calibri" w:hAnsi="Arial" w:cs="Arial"/>
                <w:sz w:val="20"/>
                <w:szCs w:val="20"/>
              </w:rPr>
            </w:pPr>
            <w:r w:rsidRPr="00124A8D">
              <w:rPr>
                <w:rFonts w:ascii="Arial" w:eastAsia="Calibri" w:hAnsi="Arial" w:cs="Arial"/>
                <w:sz w:val="20"/>
                <w:szCs w:val="20"/>
              </w:rPr>
              <w:t>Yard duty staff are trained to actively patrol the school grounds, paying particular attention to secluded areas that have been identified as high risk</w:t>
            </w:r>
            <w:r w:rsidR="00D60E0A" w:rsidRPr="00124A8D">
              <w:rPr>
                <w:rFonts w:ascii="Arial" w:eastAsia="Calibri" w:hAnsi="Arial" w:cs="Arial"/>
                <w:sz w:val="20"/>
                <w:szCs w:val="20"/>
              </w:rPr>
              <w:t xml:space="preserve"> including</w:t>
            </w:r>
            <w:r w:rsidR="00F60140">
              <w:rPr>
                <w:rFonts w:ascii="Arial" w:eastAsia="Calibri" w:hAnsi="Arial" w:cs="Arial"/>
                <w:sz w:val="20"/>
                <w:szCs w:val="20"/>
              </w:rPr>
              <w:t xml:space="preserve"> the area behind the school hall</w:t>
            </w:r>
            <w:r w:rsidR="00D60E0A" w:rsidRPr="00124A8D">
              <w:rPr>
                <w:rFonts w:ascii="Arial" w:eastAsia="Calibri" w:hAnsi="Arial" w:cs="Arial"/>
                <w:sz w:val="20"/>
                <w:szCs w:val="20"/>
              </w:rPr>
              <w:t xml:space="preserve"> </w:t>
            </w:r>
          </w:p>
          <w:p w14:paraId="6200DE75" w14:textId="037249A1" w:rsidR="00D74FC4" w:rsidRPr="00124A8D" w:rsidRDefault="00D74FC4" w:rsidP="00F60140">
            <w:pPr>
              <w:numPr>
                <w:ilvl w:val="0"/>
                <w:numId w:val="6"/>
              </w:numPr>
              <w:spacing w:after="0"/>
              <w:ind w:left="256" w:hanging="256"/>
              <w:rPr>
                <w:rFonts w:ascii="Arial" w:eastAsia="Calibri" w:hAnsi="Arial" w:cs="Arial"/>
                <w:sz w:val="20"/>
                <w:szCs w:val="20"/>
              </w:rPr>
            </w:pPr>
            <w:r w:rsidRPr="00124A8D">
              <w:rPr>
                <w:rFonts w:ascii="Arial" w:eastAsia="Calibri" w:hAnsi="Arial" w:cs="Arial"/>
                <w:sz w:val="20"/>
                <w:szCs w:val="20"/>
              </w:rPr>
              <w:t xml:space="preserve">Child safety and wellbeing policies, procedures and practices are in place to enable staff and volunteers </w:t>
            </w:r>
            <w:r w:rsidRPr="00124A8D">
              <w:rPr>
                <w:rFonts w:ascii="Arial" w:hAnsi="Arial" w:cs="Arial"/>
                <w:sz w:val="20"/>
                <w:szCs w:val="20"/>
              </w:rPr>
              <w:t xml:space="preserve">to identify and mitigate risks in the physical school environment without compromising a child or student’s right to privacy, access to information, social connections and learning opportunities, including </w:t>
            </w:r>
            <w:r w:rsidR="00520979" w:rsidRPr="00124A8D">
              <w:rPr>
                <w:rFonts w:ascii="Arial" w:hAnsi="Arial" w:cs="Arial"/>
                <w:sz w:val="20"/>
                <w:szCs w:val="20"/>
              </w:rPr>
              <w:t xml:space="preserve">our </w:t>
            </w:r>
            <w:r w:rsidR="00F60140">
              <w:rPr>
                <w:rFonts w:ascii="Arial" w:hAnsi="Arial" w:cs="Arial"/>
                <w:sz w:val="20"/>
                <w:szCs w:val="20"/>
              </w:rPr>
              <w:t>Child Safety</w:t>
            </w:r>
            <w:r w:rsidRPr="00124A8D">
              <w:rPr>
                <w:rFonts w:ascii="Arial" w:hAnsi="Arial" w:cs="Arial"/>
                <w:sz w:val="20"/>
                <w:szCs w:val="20"/>
              </w:rPr>
              <w:t xml:space="preserve"> Policy and Child Safety Code of Conduct</w:t>
            </w:r>
          </w:p>
          <w:p w14:paraId="58EF3B84" w14:textId="339EB173" w:rsidR="0042091B" w:rsidRPr="00DD157C" w:rsidRDefault="00F60140" w:rsidP="00F60140">
            <w:pPr>
              <w:pStyle w:val="ListParagraph"/>
              <w:numPr>
                <w:ilvl w:val="0"/>
                <w:numId w:val="6"/>
              </w:numPr>
              <w:spacing w:after="0"/>
              <w:ind w:left="256" w:hanging="256"/>
              <w:rPr>
                <w:rFonts w:ascii="Arial" w:eastAsia="Calibri" w:hAnsi="Arial" w:cs="Arial"/>
                <w:sz w:val="20"/>
                <w:szCs w:val="20"/>
              </w:rPr>
            </w:pPr>
            <w:r w:rsidRPr="00DD157C">
              <w:rPr>
                <w:rFonts w:ascii="Arial" w:eastAsia="Calibri" w:hAnsi="Arial" w:cs="Arial"/>
                <w:sz w:val="20"/>
                <w:szCs w:val="20"/>
              </w:rPr>
              <w:t>Students advised that the tree line on the</w:t>
            </w:r>
            <w:r w:rsidR="0042091B" w:rsidRPr="00DD157C">
              <w:rPr>
                <w:rFonts w:ascii="Arial" w:eastAsia="Calibri" w:hAnsi="Arial" w:cs="Arial"/>
                <w:sz w:val="20"/>
                <w:szCs w:val="20"/>
              </w:rPr>
              <w:t xml:space="preserve"> oval is out of bounds </w:t>
            </w:r>
            <w:r w:rsidR="00CE1457" w:rsidRPr="00DD157C">
              <w:rPr>
                <w:rFonts w:ascii="Arial" w:eastAsia="Calibri" w:hAnsi="Arial" w:cs="Arial"/>
                <w:sz w:val="20"/>
                <w:szCs w:val="20"/>
              </w:rPr>
              <w:t>as the area cannot be supervised</w:t>
            </w:r>
          </w:p>
          <w:p w14:paraId="7EAFD38C" w14:textId="4B00BEC8" w:rsidR="0042091B" w:rsidRPr="00DD157C" w:rsidRDefault="00F60140" w:rsidP="00F60140">
            <w:pPr>
              <w:pStyle w:val="ListParagraph"/>
              <w:numPr>
                <w:ilvl w:val="0"/>
                <w:numId w:val="6"/>
              </w:numPr>
              <w:spacing w:after="0"/>
              <w:ind w:left="256" w:hanging="256"/>
              <w:rPr>
                <w:rFonts w:ascii="Arial" w:eastAsia="Calibri" w:hAnsi="Arial" w:cs="Arial"/>
                <w:sz w:val="20"/>
                <w:szCs w:val="20"/>
              </w:rPr>
            </w:pPr>
            <w:r w:rsidRPr="00DD157C">
              <w:rPr>
                <w:rFonts w:ascii="Arial" w:eastAsia="Calibri" w:hAnsi="Arial" w:cs="Arial"/>
                <w:sz w:val="20"/>
                <w:szCs w:val="20"/>
              </w:rPr>
              <w:t>G</w:t>
            </w:r>
            <w:r w:rsidR="00DD157C" w:rsidRPr="00DD157C">
              <w:rPr>
                <w:rFonts w:ascii="Arial" w:eastAsia="Calibri" w:hAnsi="Arial" w:cs="Arial"/>
                <w:sz w:val="20"/>
                <w:szCs w:val="20"/>
              </w:rPr>
              <w:t>arden sheds and storerooms</w:t>
            </w:r>
            <w:r w:rsidR="0042091B" w:rsidRPr="00DD157C">
              <w:rPr>
                <w:rFonts w:ascii="Arial" w:eastAsia="Calibri" w:hAnsi="Arial" w:cs="Arial"/>
                <w:sz w:val="20"/>
                <w:szCs w:val="20"/>
              </w:rPr>
              <w:t xml:space="preserve"> are locked unless in use</w:t>
            </w:r>
            <w:r w:rsidR="00CE2116" w:rsidRPr="00DD157C">
              <w:rPr>
                <w:rFonts w:ascii="Arial" w:eastAsia="Calibri" w:hAnsi="Arial" w:cs="Arial"/>
                <w:sz w:val="20"/>
                <w:szCs w:val="20"/>
              </w:rPr>
              <w:t>,</w:t>
            </w:r>
            <w:r w:rsidR="0042091B" w:rsidRPr="00DD157C">
              <w:rPr>
                <w:rFonts w:ascii="Arial" w:eastAsia="Calibri" w:hAnsi="Arial" w:cs="Arial"/>
                <w:sz w:val="20"/>
                <w:szCs w:val="20"/>
              </w:rPr>
              <w:t xml:space="preserve"> with </w:t>
            </w:r>
            <w:r w:rsidR="00CE1457" w:rsidRPr="00DD157C">
              <w:rPr>
                <w:rFonts w:ascii="Arial" w:eastAsia="Calibri" w:hAnsi="Arial" w:cs="Arial"/>
                <w:sz w:val="20"/>
                <w:szCs w:val="20"/>
              </w:rPr>
              <w:t>controlled</w:t>
            </w:r>
            <w:r w:rsidR="0042091B" w:rsidRPr="00DD157C">
              <w:rPr>
                <w:rFonts w:ascii="Arial" w:eastAsia="Calibri" w:hAnsi="Arial" w:cs="Arial"/>
                <w:sz w:val="20"/>
                <w:szCs w:val="20"/>
              </w:rPr>
              <w:t xml:space="preserve"> access to keys</w:t>
            </w:r>
          </w:p>
          <w:p w14:paraId="60025ECD" w14:textId="75104BBC" w:rsidR="00C52CFE" w:rsidRPr="00DD157C" w:rsidRDefault="00DD157C" w:rsidP="00F60140">
            <w:pPr>
              <w:pStyle w:val="ListParagraph"/>
              <w:numPr>
                <w:ilvl w:val="0"/>
                <w:numId w:val="6"/>
              </w:numPr>
              <w:spacing w:after="0"/>
              <w:ind w:left="256" w:hanging="256"/>
              <w:rPr>
                <w:rFonts w:ascii="Arial" w:eastAsia="Calibri" w:hAnsi="Arial" w:cs="Arial"/>
                <w:sz w:val="20"/>
                <w:szCs w:val="20"/>
              </w:rPr>
            </w:pPr>
            <w:r w:rsidRPr="00DD157C">
              <w:rPr>
                <w:rFonts w:ascii="Arial" w:eastAsia="Calibri" w:hAnsi="Arial" w:cs="Arial"/>
                <w:sz w:val="20"/>
                <w:szCs w:val="20"/>
              </w:rPr>
              <w:t>S</w:t>
            </w:r>
            <w:r w:rsidR="00C52CFE" w:rsidRPr="00DD157C">
              <w:rPr>
                <w:rFonts w:ascii="Arial" w:eastAsia="Calibri" w:hAnsi="Arial" w:cs="Arial"/>
                <w:sz w:val="20"/>
                <w:szCs w:val="20"/>
              </w:rPr>
              <w:t xml:space="preserve">chool grounds are well lit for after school activities </w:t>
            </w:r>
          </w:p>
          <w:p w14:paraId="6BC14B0C" w14:textId="71F906B9" w:rsidR="009E31A8" w:rsidRPr="00DD157C" w:rsidRDefault="00DD157C" w:rsidP="00F60140">
            <w:pPr>
              <w:pStyle w:val="ListParagraph"/>
              <w:numPr>
                <w:ilvl w:val="0"/>
                <w:numId w:val="6"/>
              </w:numPr>
              <w:spacing w:after="0"/>
              <w:ind w:left="256" w:hanging="256"/>
              <w:rPr>
                <w:rFonts w:ascii="Arial" w:eastAsia="Calibri" w:hAnsi="Arial" w:cs="Arial"/>
                <w:sz w:val="20"/>
                <w:szCs w:val="20"/>
              </w:rPr>
            </w:pPr>
            <w:r w:rsidRPr="00DD157C">
              <w:rPr>
                <w:rFonts w:ascii="Arial" w:eastAsia="Calibri" w:hAnsi="Arial" w:cs="Arial"/>
                <w:sz w:val="20"/>
                <w:szCs w:val="20"/>
              </w:rPr>
              <w:t>S</w:t>
            </w:r>
            <w:r w:rsidR="009E31A8" w:rsidRPr="00DD157C">
              <w:rPr>
                <w:rFonts w:ascii="Arial" w:eastAsia="Calibri" w:hAnsi="Arial" w:cs="Arial"/>
                <w:sz w:val="20"/>
                <w:szCs w:val="20"/>
              </w:rPr>
              <w:t>tudents are required to go to the bathroom with a</w:t>
            </w:r>
            <w:r w:rsidR="00451131" w:rsidRPr="00DD157C">
              <w:rPr>
                <w:rFonts w:ascii="Arial" w:eastAsia="Calibri" w:hAnsi="Arial" w:cs="Arial"/>
                <w:sz w:val="20"/>
                <w:szCs w:val="20"/>
              </w:rPr>
              <w:t>nother student</w:t>
            </w:r>
            <w:r w:rsidR="009E31A8" w:rsidRPr="00DD157C">
              <w:rPr>
                <w:rFonts w:ascii="Arial" w:eastAsia="Calibri" w:hAnsi="Arial" w:cs="Arial"/>
                <w:sz w:val="20"/>
                <w:szCs w:val="20"/>
              </w:rPr>
              <w:t xml:space="preserve"> during class</w:t>
            </w:r>
            <w:r w:rsidR="0008456C" w:rsidRPr="00DD157C">
              <w:rPr>
                <w:rFonts w:ascii="Arial" w:eastAsia="Calibri" w:hAnsi="Arial" w:cs="Arial"/>
                <w:sz w:val="20"/>
                <w:szCs w:val="20"/>
              </w:rPr>
              <w:t xml:space="preserve"> </w:t>
            </w:r>
            <w:r w:rsidR="009E31A8" w:rsidRPr="00DD157C">
              <w:rPr>
                <w:rFonts w:ascii="Arial" w:eastAsia="Calibri" w:hAnsi="Arial" w:cs="Arial"/>
                <w:sz w:val="20"/>
                <w:szCs w:val="20"/>
              </w:rPr>
              <w:t xml:space="preserve">time </w:t>
            </w:r>
          </w:p>
          <w:p w14:paraId="10A232D0" w14:textId="74D4EC08" w:rsidR="001E655B" w:rsidRPr="00124A8D" w:rsidRDefault="00DD157C" w:rsidP="00DD157C">
            <w:pPr>
              <w:pStyle w:val="ListParagraph"/>
              <w:numPr>
                <w:ilvl w:val="0"/>
                <w:numId w:val="6"/>
              </w:numPr>
              <w:spacing w:after="0"/>
              <w:ind w:left="256" w:hanging="256"/>
              <w:rPr>
                <w:rFonts w:ascii="Arial" w:eastAsia="Calibri" w:hAnsi="Arial" w:cs="Arial"/>
                <w:sz w:val="20"/>
                <w:szCs w:val="20"/>
              </w:rPr>
            </w:pPr>
            <w:r w:rsidRPr="00DD157C">
              <w:rPr>
                <w:rFonts w:ascii="Arial" w:eastAsia="Calibri" w:hAnsi="Arial" w:cs="Arial"/>
                <w:sz w:val="20"/>
                <w:szCs w:val="20"/>
              </w:rPr>
              <w:t>T</w:t>
            </w:r>
            <w:r w:rsidR="009E31A8" w:rsidRPr="00DD157C">
              <w:rPr>
                <w:rFonts w:ascii="Arial" w:eastAsia="Calibri" w:hAnsi="Arial" w:cs="Arial"/>
                <w:sz w:val="20"/>
                <w:szCs w:val="20"/>
              </w:rPr>
              <w:t xml:space="preserve">oilets are </w:t>
            </w:r>
            <w:r w:rsidRPr="00DD157C">
              <w:rPr>
                <w:rFonts w:ascii="Arial" w:eastAsia="Calibri" w:hAnsi="Arial" w:cs="Arial"/>
                <w:sz w:val="20"/>
                <w:szCs w:val="20"/>
              </w:rPr>
              <w:t xml:space="preserve">internal and </w:t>
            </w:r>
            <w:r w:rsidR="0008456C" w:rsidRPr="00DD157C">
              <w:rPr>
                <w:rFonts w:ascii="Arial" w:eastAsia="Calibri" w:hAnsi="Arial" w:cs="Arial"/>
                <w:sz w:val="20"/>
                <w:szCs w:val="20"/>
              </w:rPr>
              <w:t xml:space="preserve">located </w:t>
            </w:r>
            <w:r w:rsidR="009E31A8" w:rsidRPr="00DD157C">
              <w:rPr>
                <w:rFonts w:ascii="Arial" w:eastAsia="Calibri" w:hAnsi="Arial" w:cs="Arial"/>
                <w:sz w:val="20"/>
                <w:szCs w:val="20"/>
              </w:rPr>
              <w:t>in a central area of the school</w:t>
            </w:r>
            <w:r w:rsidR="0008456C" w:rsidRPr="00DD157C">
              <w:rPr>
                <w:rFonts w:ascii="Arial" w:eastAsia="Calibri" w:hAnsi="Arial" w:cs="Arial"/>
                <w:sz w:val="20"/>
                <w:szCs w:val="20"/>
              </w:rPr>
              <w:t xml:space="preserve"> and the entrance and exit has good visibility </w:t>
            </w:r>
          </w:p>
        </w:tc>
        <w:tc>
          <w:tcPr>
            <w:tcW w:w="1701" w:type="dxa"/>
            <w:tcBorders>
              <w:top w:val="single" w:sz="4" w:space="0" w:color="auto"/>
              <w:bottom w:val="single" w:sz="4" w:space="0" w:color="auto"/>
            </w:tcBorders>
          </w:tcPr>
          <w:p w14:paraId="39840033" w14:textId="4B298FFD" w:rsidR="00D15DC0" w:rsidRPr="00124A8D" w:rsidRDefault="001E655B">
            <w:pPr>
              <w:spacing w:after="0"/>
              <w:jc w:val="center"/>
              <w:rPr>
                <w:rFonts w:ascii="Arial" w:eastAsia="Times New Roman" w:hAnsi="Arial" w:cs="Arial"/>
                <w:color w:val="000000" w:themeColor="text1"/>
                <w:sz w:val="20"/>
                <w:szCs w:val="20"/>
                <w:lang w:eastAsia="en-AU"/>
              </w:rPr>
            </w:pPr>
            <w:r w:rsidRPr="00F60140">
              <w:rPr>
                <w:rFonts w:ascii="Arial" w:eastAsia="Times New Roman" w:hAnsi="Arial" w:cs="Arial"/>
                <w:b/>
                <w:color w:val="FFA956" w:themeColor="accent1" w:themeTint="99"/>
                <w:sz w:val="20"/>
                <w:szCs w:val="20"/>
                <w:lang w:eastAsia="en-AU"/>
              </w:rPr>
              <w:t>Yes</w:t>
            </w:r>
            <w:r w:rsidRPr="00124A8D">
              <w:rPr>
                <w:rFonts w:ascii="Arial" w:eastAsia="Times New Roman" w:hAnsi="Arial" w:cs="Arial"/>
                <w:color w:val="000000" w:themeColor="text1"/>
                <w:sz w:val="20"/>
                <w:szCs w:val="20"/>
                <w:lang w:eastAsia="en-AU"/>
              </w:rPr>
              <w:t>/No</w:t>
            </w:r>
          </w:p>
        </w:tc>
        <w:tc>
          <w:tcPr>
            <w:tcW w:w="3969" w:type="dxa"/>
            <w:tcBorders>
              <w:top w:val="single" w:sz="4" w:space="0" w:color="auto"/>
              <w:bottom w:val="single" w:sz="4" w:space="0" w:color="auto"/>
            </w:tcBorders>
            <w:noWrap/>
            <w:tcMar>
              <w:right w:w="28" w:type="dxa"/>
            </w:tcMar>
          </w:tcPr>
          <w:p w14:paraId="59507508" w14:textId="77777777" w:rsidR="001E655B" w:rsidRPr="0063261C" w:rsidRDefault="003D3808" w:rsidP="009A0C8A">
            <w:pPr>
              <w:numPr>
                <w:ilvl w:val="0"/>
                <w:numId w:val="6"/>
              </w:numPr>
              <w:spacing w:after="0"/>
              <w:ind w:left="133" w:hanging="133"/>
              <w:rPr>
                <w:rFonts w:ascii="Arial" w:eastAsia="Times New Roman" w:hAnsi="Arial" w:cs="Arial"/>
                <w:color w:val="000000"/>
                <w:sz w:val="20"/>
                <w:szCs w:val="20"/>
                <w:lang w:eastAsia="en-AU"/>
              </w:rPr>
            </w:pPr>
            <w:hyperlink r:id="rId22" w:history="1">
              <w:r w:rsidR="000534C0" w:rsidRPr="00124A8D">
                <w:rPr>
                  <w:rStyle w:val="Hyperlink"/>
                  <w:rFonts w:ascii="Arial" w:eastAsia="Calibri" w:hAnsi="Arial" w:cs="Arial"/>
                  <w:sz w:val="20"/>
                  <w:szCs w:val="20"/>
                </w:rPr>
                <w:t>PROTECT Child Safe Standard 9</w:t>
              </w:r>
            </w:hyperlink>
            <w:r w:rsidR="000534C0" w:rsidRPr="00124A8D">
              <w:rPr>
                <w:rFonts w:ascii="Arial" w:eastAsia="Calibri" w:hAnsi="Arial" w:cs="Arial"/>
                <w:sz w:val="20"/>
                <w:szCs w:val="20"/>
              </w:rPr>
              <w:t xml:space="preserve"> </w:t>
            </w:r>
          </w:p>
          <w:p w14:paraId="152D38A1" w14:textId="3A8745C4" w:rsidR="0063261C" w:rsidRPr="00124A8D" w:rsidRDefault="0063261C" w:rsidP="009A0C8A">
            <w:pPr>
              <w:numPr>
                <w:ilvl w:val="0"/>
                <w:numId w:val="6"/>
              </w:numPr>
              <w:spacing w:after="0"/>
              <w:ind w:left="133" w:hanging="133"/>
              <w:rPr>
                <w:rFonts w:ascii="Arial" w:eastAsia="Times New Roman" w:hAnsi="Arial" w:cs="Arial"/>
                <w:color w:val="000000"/>
                <w:sz w:val="20"/>
                <w:szCs w:val="20"/>
                <w:lang w:eastAsia="en-AU"/>
              </w:rPr>
            </w:pPr>
            <w:r w:rsidRPr="0063261C">
              <w:rPr>
                <w:rFonts w:ascii="Arial" w:hAnsi="Arial" w:cs="Arial"/>
                <w:sz w:val="20"/>
                <w:szCs w:val="20"/>
              </w:rPr>
              <w:t>Keep up to date with current online safety issues and expert information from specialist government and non-government bodies including the Office of the e-Safety Commissioner, and eSmart Schools</w:t>
            </w:r>
          </w:p>
        </w:tc>
        <w:tc>
          <w:tcPr>
            <w:tcW w:w="1276" w:type="dxa"/>
            <w:tcBorders>
              <w:top w:val="single" w:sz="4" w:space="0" w:color="auto"/>
              <w:bottom w:val="single" w:sz="4" w:space="0" w:color="auto"/>
            </w:tcBorders>
            <w:noWrap/>
            <w:tcMar>
              <w:right w:w="28" w:type="dxa"/>
            </w:tcMar>
          </w:tcPr>
          <w:p w14:paraId="2371286D" w14:textId="77777777" w:rsidR="001E655B" w:rsidRDefault="001E655B" w:rsidP="009A0C8A">
            <w:pPr>
              <w:spacing w:after="0"/>
              <w:rPr>
                <w:rFonts w:ascii="Arial" w:eastAsia="Times New Roman" w:hAnsi="Arial" w:cs="Arial"/>
                <w:color w:val="000000"/>
                <w:sz w:val="20"/>
                <w:szCs w:val="20"/>
                <w:lang w:eastAsia="en-AU"/>
              </w:rPr>
            </w:pPr>
          </w:p>
          <w:p w14:paraId="02E240E0" w14:textId="4F9E9D7E" w:rsidR="0063261C" w:rsidRPr="00124A8D" w:rsidRDefault="003D3808" w:rsidP="009A0C8A">
            <w:pPr>
              <w:spacing w:after="0"/>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O</w:t>
            </w:r>
            <w:r w:rsidR="0063261C">
              <w:rPr>
                <w:rFonts w:ascii="Arial" w:eastAsia="Times New Roman" w:hAnsi="Arial" w:cs="Arial"/>
                <w:color w:val="000000"/>
                <w:sz w:val="20"/>
                <w:szCs w:val="20"/>
                <w:lang w:eastAsia="en-AU"/>
              </w:rPr>
              <w:t>ngoing</w:t>
            </w:r>
          </w:p>
        </w:tc>
      </w:tr>
      <w:tr w:rsidR="00B72C72" w:rsidRPr="00124A8D" w14:paraId="3D2B53F9" w14:textId="77777777" w:rsidTr="008948D2">
        <w:trPr>
          <w:trHeight w:val="1141"/>
        </w:trPr>
        <w:tc>
          <w:tcPr>
            <w:tcW w:w="2406" w:type="dxa"/>
            <w:tcBorders>
              <w:top w:val="single" w:sz="4" w:space="0" w:color="auto"/>
              <w:bottom w:val="single" w:sz="4" w:space="0" w:color="auto"/>
            </w:tcBorders>
            <w:noWrap/>
            <w:tcMar>
              <w:right w:w="28" w:type="dxa"/>
            </w:tcMar>
          </w:tcPr>
          <w:p w14:paraId="62E4D44E" w14:textId="77777777" w:rsidR="001E655B" w:rsidRPr="00124A8D" w:rsidRDefault="001E655B" w:rsidP="009A0C8A">
            <w:pPr>
              <w:spacing w:after="0"/>
              <w:rPr>
                <w:rFonts w:ascii="Arial" w:eastAsia="Calibri" w:hAnsi="Arial" w:cs="Arial"/>
                <w:sz w:val="20"/>
                <w:szCs w:val="20"/>
              </w:rPr>
            </w:pPr>
            <w:r w:rsidRPr="00124A8D">
              <w:rPr>
                <w:rFonts w:ascii="Arial" w:eastAsia="Calibri" w:hAnsi="Arial" w:cs="Arial"/>
                <w:b/>
                <w:bCs/>
                <w:sz w:val="20"/>
                <w:szCs w:val="20"/>
              </w:rPr>
              <w:lastRenderedPageBreak/>
              <w:t>Risk Title:</w:t>
            </w:r>
            <w:r w:rsidRPr="00124A8D">
              <w:rPr>
                <w:rFonts w:ascii="Arial" w:eastAsia="Calibri" w:hAnsi="Arial" w:cs="Arial"/>
                <w:sz w:val="20"/>
                <w:szCs w:val="20"/>
              </w:rPr>
              <w:t xml:space="preserve"> Online environment</w:t>
            </w:r>
          </w:p>
          <w:p w14:paraId="7FB18EFF" w14:textId="77777777" w:rsidR="001E655B" w:rsidRPr="00124A8D" w:rsidRDefault="001E655B" w:rsidP="009A0C8A">
            <w:pPr>
              <w:spacing w:after="0"/>
              <w:rPr>
                <w:rFonts w:ascii="Arial" w:eastAsia="Times New Roman" w:hAnsi="Arial" w:cs="Arial"/>
                <w:color w:val="000000"/>
                <w:sz w:val="20"/>
                <w:szCs w:val="20"/>
                <w:lang w:eastAsia="en-AU"/>
              </w:rPr>
            </w:pPr>
          </w:p>
          <w:p w14:paraId="5EAB58E4" w14:textId="544DF181" w:rsidR="00DD35AD" w:rsidRPr="00124A8D" w:rsidRDefault="001E655B" w:rsidP="009A0C8A">
            <w:pPr>
              <w:spacing w:after="0"/>
              <w:rPr>
                <w:rFonts w:ascii="Arial" w:eastAsia="Calibri" w:hAnsi="Arial" w:cs="Arial"/>
                <w:b/>
                <w:bCs/>
                <w:color w:val="000000" w:themeColor="text1"/>
                <w:sz w:val="20"/>
                <w:szCs w:val="20"/>
              </w:rPr>
            </w:pPr>
            <w:r w:rsidRPr="00124A8D">
              <w:rPr>
                <w:rFonts w:ascii="Arial" w:eastAsia="Calibri" w:hAnsi="Arial" w:cs="Arial"/>
                <w:b/>
                <w:bCs/>
                <w:sz w:val="20"/>
                <w:szCs w:val="20"/>
              </w:rPr>
              <w:t>Description:</w:t>
            </w:r>
            <w:r w:rsidRPr="00124A8D">
              <w:rPr>
                <w:rFonts w:ascii="Arial" w:eastAsia="Times New Roman" w:hAnsi="Arial" w:cs="Arial"/>
                <w:b/>
                <w:bCs/>
                <w:color w:val="000000"/>
                <w:sz w:val="20"/>
                <w:szCs w:val="20"/>
                <w:lang w:eastAsia="en-AU"/>
              </w:rPr>
              <w:t xml:space="preserve"> </w:t>
            </w:r>
            <w:r w:rsidRPr="00124A8D">
              <w:rPr>
                <w:rFonts w:ascii="Arial" w:eastAsia="Times New Roman" w:hAnsi="Arial" w:cs="Arial"/>
                <w:color w:val="000000"/>
                <w:sz w:val="20"/>
                <w:szCs w:val="20"/>
                <w:lang w:eastAsia="en-AU"/>
              </w:rPr>
              <w:t xml:space="preserve">There is </w:t>
            </w:r>
            <w:r w:rsidR="004109AE" w:rsidRPr="00124A8D">
              <w:rPr>
                <w:rFonts w:ascii="Arial" w:eastAsia="Times New Roman" w:hAnsi="Arial" w:cs="Arial"/>
                <w:color w:val="000000"/>
                <w:sz w:val="20"/>
                <w:szCs w:val="20"/>
                <w:lang w:eastAsia="en-AU"/>
              </w:rPr>
              <w:t xml:space="preserve">a </w:t>
            </w:r>
            <w:r w:rsidRPr="00124A8D">
              <w:rPr>
                <w:rFonts w:ascii="Arial" w:eastAsia="Times New Roman" w:hAnsi="Arial" w:cs="Arial"/>
                <w:color w:val="000000"/>
                <w:sz w:val="20"/>
                <w:szCs w:val="20"/>
                <w:lang w:eastAsia="en-AU"/>
              </w:rPr>
              <w:t xml:space="preserve">risk </w:t>
            </w:r>
            <w:r w:rsidR="005B2204" w:rsidRPr="00124A8D">
              <w:rPr>
                <w:rFonts w:ascii="Arial" w:eastAsia="Times New Roman" w:hAnsi="Arial" w:cs="Arial"/>
                <w:color w:val="000000"/>
                <w:sz w:val="20"/>
                <w:szCs w:val="20"/>
                <w:lang w:eastAsia="en-AU"/>
              </w:rPr>
              <w:t>the</w:t>
            </w:r>
            <w:r w:rsidRPr="00124A8D">
              <w:rPr>
                <w:rFonts w:ascii="Arial" w:eastAsia="Times New Roman" w:hAnsi="Arial" w:cs="Arial"/>
                <w:color w:val="000000"/>
                <w:sz w:val="20"/>
                <w:szCs w:val="20"/>
                <w:lang w:eastAsia="en-AU"/>
              </w:rPr>
              <w:t xml:space="preserve"> </w:t>
            </w:r>
            <w:r w:rsidR="00EB35BE" w:rsidRPr="00124A8D">
              <w:rPr>
                <w:rFonts w:ascii="Arial" w:eastAsia="Times New Roman" w:hAnsi="Arial" w:cs="Arial"/>
                <w:color w:val="000000"/>
                <w:sz w:val="20"/>
                <w:szCs w:val="20"/>
                <w:lang w:eastAsia="en-AU"/>
              </w:rPr>
              <w:t>school’s child safety policies, procedures and practices do not adequately address and manage the risk of abuse and harm in the school’s online environmen</w:t>
            </w:r>
            <w:r w:rsidR="00025702" w:rsidRPr="00124A8D">
              <w:rPr>
                <w:rFonts w:ascii="Arial" w:eastAsia="Calibri" w:hAnsi="Arial" w:cs="Arial"/>
                <w:b/>
                <w:bCs/>
                <w:color w:val="000000" w:themeColor="text1"/>
                <w:sz w:val="20"/>
                <w:szCs w:val="20"/>
              </w:rPr>
              <w:t>t</w:t>
            </w:r>
          </w:p>
          <w:p w14:paraId="71E2E2D5" w14:textId="28250C7A" w:rsidR="00DD35AD" w:rsidRPr="00124A8D" w:rsidRDefault="00DD35AD" w:rsidP="009A0C8A">
            <w:pPr>
              <w:spacing w:after="0"/>
              <w:rPr>
                <w:rFonts w:ascii="Arial" w:eastAsia="Calibri" w:hAnsi="Arial" w:cs="Arial"/>
                <w:b/>
                <w:bCs/>
                <w:color w:val="000000" w:themeColor="text1"/>
                <w:sz w:val="20"/>
                <w:szCs w:val="20"/>
              </w:rPr>
            </w:pPr>
          </w:p>
          <w:p w14:paraId="6480DDAC" w14:textId="77777777" w:rsidR="00DD35AD" w:rsidRPr="00124A8D" w:rsidRDefault="00DD35AD" w:rsidP="00DD35AD">
            <w:pPr>
              <w:spacing w:after="0"/>
              <w:rPr>
                <w:rFonts w:ascii="Arial" w:eastAsia="Calibri" w:hAnsi="Arial" w:cs="Arial"/>
                <w:b/>
                <w:bCs/>
                <w:color w:val="000000" w:themeColor="text1"/>
                <w:sz w:val="20"/>
                <w:szCs w:val="20"/>
              </w:rPr>
            </w:pPr>
            <w:r w:rsidRPr="00124A8D">
              <w:rPr>
                <w:rFonts w:ascii="Arial" w:eastAsia="Calibri" w:hAnsi="Arial" w:cs="Arial"/>
                <w:b/>
                <w:bCs/>
                <w:color w:val="000000" w:themeColor="text1"/>
                <w:sz w:val="20"/>
                <w:szCs w:val="20"/>
              </w:rPr>
              <w:t>Risk type:</w:t>
            </w:r>
          </w:p>
          <w:p w14:paraId="305C6AFB" w14:textId="3EC4FC0E" w:rsidR="00DD35AD" w:rsidRPr="00124A8D" w:rsidRDefault="00DD35AD" w:rsidP="00DD35AD">
            <w:pPr>
              <w:spacing w:after="0"/>
              <w:rPr>
                <w:rFonts w:ascii="Arial" w:eastAsia="Times New Roman" w:hAnsi="Arial" w:cs="Arial"/>
                <w:color w:val="000000"/>
                <w:sz w:val="20"/>
                <w:szCs w:val="20"/>
                <w:lang w:eastAsia="en-AU"/>
              </w:rPr>
            </w:pPr>
            <w:r w:rsidRPr="00124A8D">
              <w:rPr>
                <w:rFonts w:ascii="Arial" w:eastAsia="Times New Roman" w:hAnsi="Arial" w:cs="Arial"/>
                <w:color w:val="000000" w:themeColor="text1"/>
                <w:sz w:val="20"/>
                <w:szCs w:val="20"/>
                <w:lang w:eastAsia="en-AU"/>
              </w:rPr>
              <w:t>Situational</w:t>
            </w:r>
          </w:p>
          <w:p w14:paraId="1BCD2763" w14:textId="7957010C" w:rsidR="001E655B" w:rsidRPr="00124A8D" w:rsidRDefault="001E655B" w:rsidP="009A0C8A">
            <w:pPr>
              <w:spacing w:after="0"/>
              <w:rPr>
                <w:rFonts w:ascii="Arial" w:eastAsia="Calibri" w:hAnsi="Arial" w:cs="Arial"/>
                <w:b/>
                <w:bCs/>
                <w:color w:val="000000" w:themeColor="text1"/>
                <w:sz w:val="20"/>
                <w:szCs w:val="20"/>
              </w:rPr>
            </w:pPr>
          </w:p>
        </w:tc>
        <w:tc>
          <w:tcPr>
            <w:tcW w:w="3260" w:type="dxa"/>
            <w:tcBorders>
              <w:top w:val="single" w:sz="4" w:space="0" w:color="auto"/>
              <w:bottom w:val="single" w:sz="4" w:space="0" w:color="auto"/>
            </w:tcBorders>
            <w:tcMar>
              <w:right w:w="28" w:type="dxa"/>
            </w:tcMar>
          </w:tcPr>
          <w:p w14:paraId="45ACC9BB" w14:textId="77777777" w:rsidR="004109AE" w:rsidRPr="00124A8D" w:rsidRDefault="004109AE" w:rsidP="00276C49">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 xml:space="preserve">Child safety risks in the school’s online environment are not identified and appropriately managed. </w:t>
            </w:r>
          </w:p>
          <w:p w14:paraId="42044E7D" w14:textId="474D25C4" w:rsidR="00AC1A7B" w:rsidRPr="00124A8D" w:rsidRDefault="00AC1A7B" w:rsidP="00276C49">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 xml:space="preserve">Students are not provided with education </w:t>
            </w:r>
            <w:r w:rsidR="00451131" w:rsidRPr="00124A8D">
              <w:rPr>
                <w:rFonts w:ascii="Arial" w:eastAsia="Calibri" w:hAnsi="Arial" w:cs="Arial"/>
                <w:sz w:val="20"/>
                <w:szCs w:val="20"/>
              </w:rPr>
              <w:t xml:space="preserve">about </w:t>
            </w:r>
            <w:r w:rsidRPr="00124A8D">
              <w:rPr>
                <w:rFonts w:ascii="Arial" w:eastAsia="Calibri" w:hAnsi="Arial" w:cs="Arial"/>
                <w:sz w:val="20"/>
                <w:szCs w:val="20"/>
              </w:rPr>
              <w:t>online risks and appropriate online behaviours.</w:t>
            </w:r>
          </w:p>
          <w:p w14:paraId="79EF5FD2" w14:textId="1F3E0133" w:rsidR="001E655B" w:rsidRPr="00124A8D" w:rsidRDefault="001E655B" w:rsidP="00276C49">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 xml:space="preserve">Online safety </w:t>
            </w:r>
            <w:r w:rsidR="00D44636" w:rsidRPr="00124A8D">
              <w:rPr>
                <w:rFonts w:ascii="Arial" w:eastAsia="Calibri" w:hAnsi="Arial" w:cs="Arial"/>
                <w:sz w:val="20"/>
                <w:szCs w:val="20"/>
              </w:rPr>
              <w:t xml:space="preserve">measures </w:t>
            </w:r>
            <w:r w:rsidRPr="00124A8D">
              <w:rPr>
                <w:rFonts w:ascii="Arial" w:eastAsia="Calibri" w:hAnsi="Arial" w:cs="Arial"/>
                <w:sz w:val="20"/>
                <w:szCs w:val="20"/>
              </w:rPr>
              <w:t>fail to adapt to emerging technologies</w:t>
            </w:r>
            <w:r w:rsidR="008E32B3" w:rsidRPr="00124A8D">
              <w:rPr>
                <w:rFonts w:ascii="Arial" w:eastAsia="Calibri" w:hAnsi="Arial" w:cs="Arial"/>
                <w:sz w:val="20"/>
                <w:szCs w:val="20"/>
              </w:rPr>
              <w:t xml:space="preserve"> and child safety risks</w:t>
            </w:r>
          </w:p>
        </w:tc>
        <w:tc>
          <w:tcPr>
            <w:tcW w:w="4110" w:type="dxa"/>
            <w:tcBorders>
              <w:top w:val="single" w:sz="4" w:space="0" w:color="auto"/>
              <w:bottom w:val="single" w:sz="4" w:space="0" w:color="auto"/>
            </w:tcBorders>
          </w:tcPr>
          <w:p w14:paraId="0C2239CE" w14:textId="28C0BBF9" w:rsidR="00453A08" w:rsidRPr="00124A8D" w:rsidRDefault="00AF476D" w:rsidP="00453A08">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There is an increased risk of child abuse occurring if policies, </w:t>
            </w:r>
            <w:r w:rsidR="00F56A3A" w:rsidRPr="00124A8D">
              <w:rPr>
                <w:rFonts w:ascii="Arial" w:eastAsia="Calibri" w:hAnsi="Arial" w:cs="Arial"/>
                <w:sz w:val="20"/>
                <w:szCs w:val="20"/>
              </w:rPr>
              <w:t>procedures</w:t>
            </w:r>
            <w:r w:rsidRPr="00124A8D">
              <w:rPr>
                <w:rFonts w:ascii="Arial" w:eastAsia="Calibri" w:hAnsi="Arial" w:cs="Arial"/>
                <w:sz w:val="20"/>
                <w:szCs w:val="20"/>
              </w:rPr>
              <w:t xml:space="preserve"> and practices fail to identify and manage areas of risk in the school’s </w:t>
            </w:r>
            <w:r w:rsidR="003A21C1" w:rsidRPr="00124A8D">
              <w:rPr>
                <w:rFonts w:ascii="Arial" w:eastAsia="Calibri" w:hAnsi="Arial" w:cs="Arial"/>
                <w:sz w:val="20"/>
                <w:szCs w:val="20"/>
              </w:rPr>
              <w:t>online</w:t>
            </w:r>
            <w:r w:rsidRPr="00124A8D">
              <w:rPr>
                <w:rFonts w:ascii="Arial" w:eastAsia="Calibri" w:hAnsi="Arial" w:cs="Arial"/>
                <w:sz w:val="20"/>
                <w:szCs w:val="20"/>
              </w:rPr>
              <w:t xml:space="preserve"> environment</w:t>
            </w:r>
            <w:r w:rsidR="003A21C1" w:rsidRPr="00124A8D">
              <w:rPr>
                <w:rFonts w:ascii="Arial" w:eastAsia="Calibri" w:hAnsi="Arial" w:cs="Arial"/>
                <w:sz w:val="20"/>
                <w:szCs w:val="20"/>
              </w:rPr>
              <w:t xml:space="preserve"> – particularly risks relating to grooming and further risk of abuse if the grooming goes undetected. </w:t>
            </w:r>
          </w:p>
          <w:p w14:paraId="3F561EEA" w14:textId="1DE5AF7B" w:rsidR="001E655B" w:rsidRPr="00124A8D" w:rsidRDefault="00453A08" w:rsidP="00FE1882">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Physical and psychological harm as a result of child abuse</w:t>
            </w:r>
          </w:p>
        </w:tc>
        <w:tc>
          <w:tcPr>
            <w:tcW w:w="4820" w:type="dxa"/>
            <w:tcBorders>
              <w:top w:val="single" w:sz="4" w:space="0" w:color="auto"/>
              <w:bottom w:val="single" w:sz="4" w:space="0" w:color="auto"/>
            </w:tcBorders>
          </w:tcPr>
          <w:p w14:paraId="3B17D79C" w14:textId="573E730F" w:rsidR="00D61E32" w:rsidRPr="00124A8D" w:rsidRDefault="00D61E32" w:rsidP="00276C49">
            <w:pPr>
              <w:numPr>
                <w:ilvl w:val="0"/>
                <w:numId w:val="6"/>
              </w:numPr>
              <w:spacing w:after="0"/>
              <w:ind w:left="256" w:hanging="256"/>
              <w:rPr>
                <w:rFonts w:ascii="Arial" w:eastAsia="Calibri" w:hAnsi="Arial" w:cs="Arial"/>
                <w:sz w:val="20"/>
                <w:szCs w:val="20"/>
              </w:rPr>
            </w:pPr>
            <w:r w:rsidRPr="00124A8D">
              <w:rPr>
                <w:rFonts w:ascii="Arial" w:eastAsia="Calibri" w:hAnsi="Arial" w:cs="Arial"/>
                <w:sz w:val="20"/>
                <w:szCs w:val="20"/>
              </w:rPr>
              <w:t xml:space="preserve">Digital Learning Policy </w:t>
            </w:r>
            <w:r w:rsidR="00B26530" w:rsidRPr="00124A8D">
              <w:rPr>
                <w:rFonts w:ascii="Arial" w:eastAsia="Calibri" w:hAnsi="Arial" w:cs="Arial"/>
                <w:sz w:val="20"/>
                <w:szCs w:val="20"/>
              </w:rPr>
              <w:t xml:space="preserve">outlines the </w:t>
            </w:r>
            <w:r w:rsidR="00F56A3A" w:rsidRPr="00124A8D">
              <w:rPr>
                <w:rFonts w:ascii="Arial" w:eastAsia="Calibri" w:hAnsi="Arial" w:cs="Arial"/>
                <w:sz w:val="20"/>
                <w:szCs w:val="20"/>
              </w:rPr>
              <w:t>controls in place</w:t>
            </w:r>
            <w:r w:rsidR="00B26530" w:rsidRPr="00124A8D">
              <w:rPr>
                <w:rFonts w:ascii="Arial" w:eastAsia="Calibri" w:hAnsi="Arial" w:cs="Arial"/>
                <w:sz w:val="20"/>
                <w:szCs w:val="20"/>
              </w:rPr>
              <w:t xml:space="preserve"> for online conduct and online safety and is implemented</w:t>
            </w:r>
          </w:p>
          <w:p w14:paraId="01337271" w14:textId="7645EAF4" w:rsidR="00D74FC4" w:rsidRPr="00124A8D" w:rsidRDefault="00D74FC4" w:rsidP="00276C49">
            <w:pPr>
              <w:numPr>
                <w:ilvl w:val="0"/>
                <w:numId w:val="6"/>
              </w:numPr>
              <w:spacing w:after="0"/>
              <w:ind w:left="256" w:hanging="256"/>
              <w:rPr>
                <w:rFonts w:ascii="Arial" w:eastAsia="Calibri" w:hAnsi="Arial" w:cs="Arial"/>
                <w:sz w:val="20"/>
                <w:szCs w:val="20"/>
              </w:rPr>
            </w:pPr>
            <w:r w:rsidRPr="00124A8D">
              <w:rPr>
                <w:rFonts w:ascii="Arial" w:eastAsia="Calibri" w:hAnsi="Arial" w:cs="Arial"/>
                <w:sz w:val="20"/>
                <w:szCs w:val="20"/>
              </w:rPr>
              <w:t>Acceptable Use Agreements are in place</w:t>
            </w:r>
            <w:r w:rsidR="007D3840" w:rsidRPr="00124A8D">
              <w:rPr>
                <w:rFonts w:ascii="Arial" w:eastAsia="Calibri" w:hAnsi="Arial" w:cs="Arial"/>
                <w:sz w:val="20"/>
                <w:szCs w:val="20"/>
              </w:rPr>
              <w:t xml:space="preserve"> and enforced</w:t>
            </w:r>
          </w:p>
          <w:p w14:paraId="73FFC70D" w14:textId="519215E4" w:rsidR="00181BB2" w:rsidRPr="00124A8D" w:rsidRDefault="00B26530" w:rsidP="00276C49">
            <w:pPr>
              <w:numPr>
                <w:ilvl w:val="0"/>
                <w:numId w:val="6"/>
              </w:numPr>
              <w:spacing w:after="0"/>
              <w:ind w:left="256" w:hanging="256"/>
              <w:rPr>
                <w:rFonts w:ascii="Arial" w:eastAsia="Calibri" w:hAnsi="Arial" w:cs="Arial"/>
                <w:sz w:val="20"/>
                <w:szCs w:val="20"/>
              </w:rPr>
            </w:pPr>
            <w:r w:rsidRPr="00124A8D">
              <w:rPr>
                <w:rFonts w:ascii="Arial" w:eastAsia="Calibri" w:hAnsi="Arial" w:cs="Arial"/>
                <w:sz w:val="20"/>
                <w:szCs w:val="20"/>
              </w:rPr>
              <w:t xml:space="preserve">Child safety and wellbeing policies, procedures and practices are in place to enable staff and volunteers </w:t>
            </w:r>
            <w:r w:rsidRPr="00124A8D">
              <w:rPr>
                <w:rFonts w:ascii="Arial" w:hAnsi="Arial" w:cs="Arial"/>
                <w:sz w:val="20"/>
                <w:szCs w:val="20"/>
              </w:rPr>
              <w:t xml:space="preserve">to identify and mitigate risks in the online school environment without compromising a child or student’s right to privacy, access to information, social connections and learning opportunities, including </w:t>
            </w:r>
            <w:r w:rsidR="00520979" w:rsidRPr="00124A8D">
              <w:rPr>
                <w:rFonts w:ascii="Arial" w:hAnsi="Arial" w:cs="Arial"/>
                <w:sz w:val="20"/>
                <w:szCs w:val="20"/>
              </w:rPr>
              <w:t xml:space="preserve">our </w:t>
            </w:r>
            <w:r w:rsidR="00276C49">
              <w:rPr>
                <w:rFonts w:ascii="Arial" w:hAnsi="Arial" w:cs="Arial"/>
                <w:sz w:val="20"/>
                <w:szCs w:val="20"/>
              </w:rPr>
              <w:t>Child Safety</w:t>
            </w:r>
            <w:r w:rsidR="00181BB2" w:rsidRPr="00124A8D">
              <w:rPr>
                <w:rFonts w:ascii="Arial" w:hAnsi="Arial" w:cs="Arial"/>
                <w:sz w:val="20"/>
                <w:szCs w:val="20"/>
              </w:rPr>
              <w:t xml:space="preserve"> Policy and Child Safety Code of Conduct</w:t>
            </w:r>
          </w:p>
          <w:p w14:paraId="4C0D5FFE" w14:textId="5541E285" w:rsidR="001E655B" w:rsidRPr="00124A8D" w:rsidRDefault="003A21C1" w:rsidP="00276C49">
            <w:pPr>
              <w:numPr>
                <w:ilvl w:val="0"/>
                <w:numId w:val="6"/>
              </w:numPr>
              <w:spacing w:after="0"/>
              <w:ind w:left="256" w:hanging="256"/>
              <w:rPr>
                <w:rFonts w:ascii="Arial" w:eastAsia="Calibri" w:hAnsi="Arial" w:cs="Arial"/>
                <w:sz w:val="20"/>
                <w:szCs w:val="20"/>
              </w:rPr>
            </w:pPr>
            <w:r w:rsidRPr="00124A8D">
              <w:rPr>
                <w:rFonts w:ascii="Arial" w:eastAsia="Calibri" w:hAnsi="Arial" w:cs="Arial"/>
                <w:sz w:val="20"/>
                <w:szCs w:val="20"/>
              </w:rPr>
              <w:t>Staff undertake a privacy impact assessment for apps and other platforms in use by the school</w:t>
            </w:r>
            <w:r w:rsidR="00BF075E" w:rsidRPr="00124A8D">
              <w:rPr>
                <w:rFonts w:ascii="Arial" w:eastAsia="Calibri" w:hAnsi="Arial" w:cs="Arial"/>
                <w:sz w:val="20"/>
                <w:szCs w:val="20"/>
              </w:rPr>
              <w:t xml:space="preserve"> which includes the risk of access to children or personal information by people external to the school</w:t>
            </w:r>
            <w:r w:rsidRPr="00124A8D">
              <w:rPr>
                <w:rFonts w:ascii="Arial" w:eastAsia="Calibri" w:hAnsi="Arial" w:cs="Arial"/>
                <w:sz w:val="20"/>
                <w:szCs w:val="20"/>
              </w:rPr>
              <w:t>.</w:t>
            </w:r>
          </w:p>
          <w:p w14:paraId="40522F83" w14:textId="4F8CC534" w:rsidR="001E655B" w:rsidRPr="00124A8D" w:rsidRDefault="00276C49" w:rsidP="00276C49">
            <w:pPr>
              <w:numPr>
                <w:ilvl w:val="0"/>
                <w:numId w:val="6"/>
              </w:numPr>
              <w:spacing w:after="0"/>
              <w:ind w:left="256" w:hanging="256"/>
              <w:rPr>
                <w:rFonts w:ascii="Arial" w:eastAsia="Calibri" w:hAnsi="Arial" w:cs="Arial"/>
                <w:sz w:val="20"/>
                <w:szCs w:val="20"/>
              </w:rPr>
            </w:pPr>
            <w:r w:rsidRPr="00276C49">
              <w:rPr>
                <w:rFonts w:ascii="Arial" w:eastAsia="Calibri" w:hAnsi="Arial" w:cs="Arial"/>
                <w:sz w:val="20"/>
                <w:szCs w:val="20"/>
              </w:rPr>
              <w:t>T</w:t>
            </w:r>
            <w:r w:rsidR="00FD0C55" w:rsidRPr="00276C49">
              <w:rPr>
                <w:rFonts w:ascii="Arial" w:eastAsia="Calibri" w:hAnsi="Arial" w:cs="Arial"/>
                <w:sz w:val="20"/>
                <w:szCs w:val="20"/>
              </w:rPr>
              <w:t>o reduce risks relating to online environments including education provided to students</w:t>
            </w:r>
            <w:r>
              <w:rPr>
                <w:rFonts w:ascii="Arial" w:eastAsia="Calibri" w:hAnsi="Arial" w:cs="Arial"/>
                <w:sz w:val="20"/>
                <w:szCs w:val="20"/>
              </w:rPr>
              <w:t xml:space="preserve"> during the Bright Beginnings program identify safe practices on line and sign an ICT/ internet use agreement</w:t>
            </w:r>
          </w:p>
        </w:tc>
        <w:tc>
          <w:tcPr>
            <w:tcW w:w="1701" w:type="dxa"/>
            <w:tcBorders>
              <w:top w:val="single" w:sz="4" w:space="0" w:color="auto"/>
              <w:bottom w:val="single" w:sz="4" w:space="0" w:color="auto"/>
            </w:tcBorders>
          </w:tcPr>
          <w:p w14:paraId="2BF57900" w14:textId="177249DE" w:rsidR="00F56A3A" w:rsidRPr="00124A8D" w:rsidRDefault="001E655B">
            <w:pPr>
              <w:spacing w:after="0"/>
              <w:jc w:val="center"/>
              <w:rPr>
                <w:rFonts w:ascii="Arial" w:eastAsia="Times New Roman" w:hAnsi="Arial" w:cs="Arial"/>
                <w:color w:val="000000" w:themeColor="text1"/>
                <w:sz w:val="20"/>
                <w:szCs w:val="20"/>
                <w:lang w:eastAsia="en-AU"/>
              </w:rPr>
            </w:pPr>
            <w:r w:rsidRPr="006E10AB">
              <w:rPr>
                <w:rFonts w:ascii="Arial" w:eastAsia="Times New Roman" w:hAnsi="Arial" w:cs="Arial"/>
                <w:b/>
                <w:color w:val="FFA956" w:themeColor="accent1" w:themeTint="99"/>
                <w:sz w:val="20"/>
                <w:szCs w:val="20"/>
                <w:lang w:eastAsia="en-AU"/>
              </w:rPr>
              <w:t>Yes</w:t>
            </w:r>
            <w:r w:rsidRPr="00124A8D">
              <w:rPr>
                <w:rFonts w:ascii="Arial" w:eastAsia="Times New Roman" w:hAnsi="Arial" w:cs="Arial"/>
                <w:color w:val="000000" w:themeColor="text1"/>
                <w:sz w:val="20"/>
                <w:szCs w:val="20"/>
                <w:lang w:eastAsia="en-AU"/>
              </w:rPr>
              <w:t>/No</w:t>
            </w:r>
          </w:p>
        </w:tc>
        <w:tc>
          <w:tcPr>
            <w:tcW w:w="3969" w:type="dxa"/>
            <w:tcBorders>
              <w:top w:val="single" w:sz="4" w:space="0" w:color="auto"/>
              <w:bottom w:val="single" w:sz="4" w:space="0" w:color="auto"/>
            </w:tcBorders>
            <w:noWrap/>
            <w:tcMar>
              <w:right w:w="28" w:type="dxa"/>
            </w:tcMar>
          </w:tcPr>
          <w:p w14:paraId="6830AAD1" w14:textId="77777777" w:rsidR="001E655B" w:rsidRDefault="000534C0" w:rsidP="009A0C8A">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 </w:t>
            </w:r>
            <w:hyperlink r:id="rId23" w:history="1">
              <w:r w:rsidRPr="00124A8D">
                <w:rPr>
                  <w:rStyle w:val="Hyperlink"/>
                  <w:rFonts w:ascii="Arial" w:eastAsia="Calibri" w:hAnsi="Arial" w:cs="Arial"/>
                  <w:sz w:val="20"/>
                  <w:szCs w:val="20"/>
                </w:rPr>
                <w:t>PROTECT Child Safe Standard 9</w:t>
              </w:r>
            </w:hyperlink>
            <w:r w:rsidRPr="00124A8D">
              <w:rPr>
                <w:rFonts w:ascii="Arial" w:eastAsia="Calibri" w:hAnsi="Arial" w:cs="Arial"/>
                <w:sz w:val="20"/>
                <w:szCs w:val="20"/>
              </w:rPr>
              <w:t xml:space="preserve"> </w:t>
            </w:r>
          </w:p>
          <w:p w14:paraId="5B304A83" w14:textId="742451D1" w:rsidR="00416018" w:rsidRPr="00124A8D" w:rsidRDefault="00416018" w:rsidP="009A0C8A">
            <w:pPr>
              <w:numPr>
                <w:ilvl w:val="0"/>
                <w:numId w:val="6"/>
              </w:numPr>
              <w:spacing w:after="0"/>
              <w:ind w:left="133" w:hanging="133"/>
              <w:rPr>
                <w:rFonts w:ascii="Arial" w:eastAsia="Calibri" w:hAnsi="Arial" w:cs="Arial"/>
                <w:sz w:val="20"/>
                <w:szCs w:val="20"/>
              </w:rPr>
            </w:pPr>
            <w:r>
              <w:rPr>
                <w:rFonts w:ascii="Arial" w:eastAsia="Calibri" w:hAnsi="Arial" w:cs="Arial"/>
                <w:sz w:val="20"/>
                <w:szCs w:val="20"/>
              </w:rPr>
              <w:t>Identify, investigate and implement age appropriate on</w:t>
            </w:r>
            <w:r w:rsidR="00B72C72">
              <w:rPr>
                <w:rFonts w:ascii="Arial" w:eastAsia="Calibri" w:hAnsi="Arial" w:cs="Arial"/>
                <w:sz w:val="20"/>
                <w:szCs w:val="20"/>
              </w:rPr>
              <w:t>-</w:t>
            </w:r>
            <w:r>
              <w:rPr>
                <w:rFonts w:ascii="Arial" w:eastAsia="Calibri" w:hAnsi="Arial" w:cs="Arial"/>
                <w:sz w:val="20"/>
                <w:szCs w:val="20"/>
              </w:rPr>
              <w:t>line programs to support students understanding of e- Safety</w:t>
            </w:r>
          </w:p>
        </w:tc>
        <w:tc>
          <w:tcPr>
            <w:tcW w:w="1276" w:type="dxa"/>
            <w:tcBorders>
              <w:top w:val="single" w:sz="4" w:space="0" w:color="auto"/>
              <w:bottom w:val="single" w:sz="4" w:space="0" w:color="auto"/>
            </w:tcBorders>
            <w:noWrap/>
            <w:tcMar>
              <w:right w:w="28" w:type="dxa"/>
            </w:tcMar>
          </w:tcPr>
          <w:p w14:paraId="55E33EE8" w14:textId="77777777" w:rsidR="001E655B" w:rsidRDefault="001E655B" w:rsidP="009A0C8A">
            <w:pPr>
              <w:spacing w:after="0"/>
              <w:rPr>
                <w:rFonts w:ascii="Arial" w:eastAsia="Times New Roman" w:hAnsi="Arial" w:cs="Arial"/>
                <w:color w:val="000000"/>
                <w:sz w:val="20"/>
                <w:szCs w:val="20"/>
                <w:lang w:eastAsia="en-AU"/>
              </w:rPr>
            </w:pPr>
          </w:p>
          <w:p w14:paraId="66A759C2" w14:textId="14102126" w:rsidR="00416018" w:rsidRPr="00124A8D" w:rsidRDefault="00B72C72" w:rsidP="009A0C8A">
            <w:pPr>
              <w:spacing w:after="0"/>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Trial programs in </w:t>
            </w:r>
            <w:r w:rsidR="00416018">
              <w:rPr>
                <w:rFonts w:ascii="Arial" w:eastAsia="Times New Roman" w:hAnsi="Arial" w:cs="Arial"/>
                <w:color w:val="000000"/>
                <w:sz w:val="20"/>
                <w:szCs w:val="20"/>
                <w:lang w:eastAsia="en-AU"/>
              </w:rPr>
              <w:t xml:space="preserve">2023 </w:t>
            </w:r>
            <w:r>
              <w:rPr>
                <w:rFonts w:ascii="Arial" w:eastAsia="Times New Roman" w:hAnsi="Arial" w:cs="Arial"/>
                <w:color w:val="000000"/>
                <w:sz w:val="20"/>
                <w:szCs w:val="20"/>
                <w:lang w:eastAsia="en-AU"/>
              </w:rPr>
              <w:t xml:space="preserve">as a part of the </w:t>
            </w:r>
            <w:r w:rsidR="00416018">
              <w:rPr>
                <w:rFonts w:ascii="Arial" w:eastAsia="Times New Roman" w:hAnsi="Arial" w:cs="Arial"/>
                <w:color w:val="000000"/>
                <w:sz w:val="20"/>
                <w:szCs w:val="20"/>
                <w:lang w:eastAsia="en-AU"/>
              </w:rPr>
              <w:t xml:space="preserve">Bright </w:t>
            </w:r>
            <w:r>
              <w:rPr>
                <w:rFonts w:ascii="Arial" w:eastAsia="Times New Roman" w:hAnsi="Arial" w:cs="Arial"/>
                <w:color w:val="000000"/>
                <w:sz w:val="20"/>
                <w:szCs w:val="20"/>
                <w:lang w:eastAsia="en-AU"/>
              </w:rPr>
              <w:t>B</w:t>
            </w:r>
            <w:r w:rsidR="00416018">
              <w:rPr>
                <w:rFonts w:ascii="Arial" w:eastAsia="Times New Roman" w:hAnsi="Arial" w:cs="Arial"/>
                <w:color w:val="000000"/>
                <w:sz w:val="20"/>
                <w:szCs w:val="20"/>
                <w:lang w:eastAsia="en-AU"/>
              </w:rPr>
              <w:t>egin</w:t>
            </w:r>
            <w:r>
              <w:rPr>
                <w:rFonts w:ascii="Arial" w:eastAsia="Times New Roman" w:hAnsi="Arial" w:cs="Arial"/>
                <w:color w:val="000000"/>
                <w:sz w:val="20"/>
                <w:szCs w:val="20"/>
                <w:lang w:eastAsia="en-AU"/>
              </w:rPr>
              <w:t>n</w:t>
            </w:r>
            <w:r w:rsidR="00416018">
              <w:rPr>
                <w:rFonts w:ascii="Arial" w:eastAsia="Times New Roman" w:hAnsi="Arial" w:cs="Arial"/>
                <w:color w:val="000000"/>
                <w:sz w:val="20"/>
                <w:szCs w:val="20"/>
                <w:lang w:eastAsia="en-AU"/>
              </w:rPr>
              <w:t>ings program</w:t>
            </w:r>
          </w:p>
        </w:tc>
      </w:tr>
      <w:tr w:rsidR="00B72C72" w:rsidRPr="00124A8D" w14:paraId="5E89EF33" w14:textId="77777777" w:rsidTr="008948D2">
        <w:trPr>
          <w:trHeight w:val="60"/>
        </w:trPr>
        <w:tc>
          <w:tcPr>
            <w:tcW w:w="2406" w:type="dxa"/>
            <w:tcBorders>
              <w:top w:val="single" w:sz="4" w:space="0" w:color="auto"/>
              <w:bottom w:val="single" w:sz="4" w:space="0" w:color="auto"/>
            </w:tcBorders>
            <w:noWrap/>
            <w:tcMar>
              <w:right w:w="28" w:type="dxa"/>
            </w:tcMar>
          </w:tcPr>
          <w:p w14:paraId="424151E5" w14:textId="56AB05A6" w:rsidR="001E655B" w:rsidRPr="00124A8D" w:rsidRDefault="001E655B" w:rsidP="009A0C8A">
            <w:pPr>
              <w:spacing w:after="0"/>
              <w:rPr>
                <w:rFonts w:ascii="Arial" w:eastAsia="Calibri" w:hAnsi="Arial" w:cs="Arial"/>
                <w:sz w:val="20"/>
                <w:szCs w:val="20"/>
              </w:rPr>
            </w:pPr>
            <w:r w:rsidRPr="00124A8D">
              <w:rPr>
                <w:rFonts w:ascii="Arial" w:eastAsia="Calibri" w:hAnsi="Arial" w:cs="Arial"/>
                <w:b/>
                <w:bCs/>
                <w:sz w:val="20"/>
                <w:szCs w:val="20"/>
              </w:rPr>
              <w:t>Risk Title:</w:t>
            </w:r>
            <w:r w:rsidRPr="00124A8D">
              <w:rPr>
                <w:rFonts w:ascii="Arial" w:eastAsia="Calibri" w:hAnsi="Arial" w:cs="Arial"/>
                <w:sz w:val="20"/>
                <w:szCs w:val="20"/>
              </w:rPr>
              <w:t xml:space="preserve"> </w:t>
            </w:r>
            <w:r w:rsidR="00F05FF6" w:rsidRPr="00124A8D">
              <w:rPr>
                <w:rFonts w:ascii="Arial" w:eastAsia="Calibri" w:hAnsi="Arial" w:cs="Arial"/>
                <w:sz w:val="20"/>
                <w:szCs w:val="20"/>
              </w:rPr>
              <w:t>Off-site s</w:t>
            </w:r>
            <w:r w:rsidR="00A55B7C" w:rsidRPr="00124A8D">
              <w:rPr>
                <w:rFonts w:ascii="Arial" w:eastAsia="Calibri" w:hAnsi="Arial" w:cs="Arial"/>
                <w:sz w:val="20"/>
                <w:szCs w:val="20"/>
              </w:rPr>
              <w:t>chool activities and</w:t>
            </w:r>
            <w:r w:rsidR="00F05FF6" w:rsidRPr="00124A8D">
              <w:rPr>
                <w:rFonts w:ascii="Arial" w:eastAsia="Calibri" w:hAnsi="Arial" w:cs="Arial"/>
                <w:sz w:val="20"/>
                <w:szCs w:val="20"/>
              </w:rPr>
              <w:t xml:space="preserve"> use of</w:t>
            </w:r>
            <w:r w:rsidR="00A55B7C" w:rsidRPr="00124A8D">
              <w:rPr>
                <w:rFonts w:ascii="Arial" w:eastAsia="Calibri" w:hAnsi="Arial" w:cs="Arial"/>
                <w:sz w:val="20"/>
                <w:szCs w:val="20"/>
              </w:rPr>
              <w:t xml:space="preserve"> third-party providers</w:t>
            </w:r>
          </w:p>
          <w:p w14:paraId="5EEFA13F" w14:textId="77777777" w:rsidR="001E655B" w:rsidRPr="00124A8D" w:rsidRDefault="001E655B" w:rsidP="009A0C8A">
            <w:pPr>
              <w:spacing w:after="0"/>
              <w:rPr>
                <w:rFonts w:ascii="Arial" w:eastAsia="Calibri" w:hAnsi="Arial" w:cs="Arial"/>
                <w:b/>
                <w:bCs/>
                <w:sz w:val="20"/>
                <w:szCs w:val="20"/>
              </w:rPr>
            </w:pPr>
          </w:p>
          <w:p w14:paraId="277EAC44" w14:textId="77777777" w:rsidR="00816A00" w:rsidRPr="00124A8D" w:rsidRDefault="001E655B" w:rsidP="009A0C8A">
            <w:pPr>
              <w:spacing w:after="0"/>
              <w:rPr>
                <w:rFonts w:ascii="Arial" w:eastAsia="Calibri" w:hAnsi="Arial" w:cs="Arial"/>
                <w:b/>
                <w:bCs/>
                <w:sz w:val="20"/>
                <w:szCs w:val="20"/>
              </w:rPr>
            </w:pPr>
            <w:r w:rsidRPr="00124A8D">
              <w:rPr>
                <w:rFonts w:ascii="Arial" w:eastAsia="Calibri" w:hAnsi="Arial" w:cs="Arial"/>
                <w:b/>
                <w:bCs/>
                <w:sz w:val="20"/>
                <w:szCs w:val="20"/>
              </w:rPr>
              <w:t xml:space="preserve">Description: </w:t>
            </w:r>
          </w:p>
          <w:p w14:paraId="34BEAA19" w14:textId="77777777" w:rsidR="00816A00" w:rsidRPr="00124A8D" w:rsidRDefault="00816A00" w:rsidP="009A0C8A">
            <w:pPr>
              <w:spacing w:after="0"/>
              <w:rPr>
                <w:rFonts w:ascii="Arial" w:eastAsia="Calibri" w:hAnsi="Arial" w:cs="Arial"/>
                <w:b/>
                <w:bCs/>
                <w:sz w:val="20"/>
                <w:szCs w:val="20"/>
              </w:rPr>
            </w:pPr>
          </w:p>
          <w:p w14:paraId="2DE982B6" w14:textId="22ABD268" w:rsidR="00DD35AD" w:rsidRPr="00124A8D" w:rsidRDefault="001E655B" w:rsidP="009A0C8A">
            <w:pPr>
              <w:spacing w:after="0"/>
              <w:rPr>
                <w:rFonts w:ascii="Arial" w:eastAsia="Calibri" w:hAnsi="Arial" w:cs="Arial"/>
                <w:sz w:val="20"/>
                <w:szCs w:val="20"/>
              </w:rPr>
            </w:pPr>
            <w:r w:rsidRPr="00124A8D">
              <w:rPr>
                <w:rFonts w:ascii="Arial" w:eastAsia="Calibri" w:hAnsi="Arial" w:cs="Arial"/>
                <w:sz w:val="20"/>
                <w:szCs w:val="20"/>
              </w:rPr>
              <w:t>There is a risk that</w:t>
            </w:r>
            <w:r w:rsidR="00284917" w:rsidRPr="00124A8D">
              <w:rPr>
                <w:rFonts w:ascii="Arial" w:eastAsia="Calibri" w:hAnsi="Arial" w:cs="Arial"/>
                <w:sz w:val="20"/>
                <w:szCs w:val="20"/>
              </w:rPr>
              <w:t xml:space="preserve"> the school’s child safety policies, procedures and practices do not adequately address and manage the risk of abuse at school activities off-site and/or school activities involving third party providers</w:t>
            </w:r>
            <w:r w:rsidRPr="00124A8D">
              <w:rPr>
                <w:rFonts w:ascii="Arial" w:eastAsia="Calibri" w:hAnsi="Arial" w:cs="Arial"/>
                <w:sz w:val="20"/>
                <w:szCs w:val="20"/>
              </w:rPr>
              <w:t>.</w:t>
            </w:r>
          </w:p>
          <w:p w14:paraId="5903E7F7" w14:textId="2E9A029F" w:rsidR="00DD35AD" w:rsidRPr="00124A8D" w:rsidRDefault="00DD35AD" w:rsidP="009A0C8A">
            <w:pPr>
              <w:spacing w:after="0"/>
              <w:rPr>
                <w:rFonts w:ascii="Arial" w:eastAsia="Calibri" w:hAnsi="Arial" w:cs="Arial"/>
                <w:sz w:val="20"/>
                <w:szCs w:val="20"/>
              </w:rPr>
            </w:pPr>
          </w:p>
          <w:p w14:paraId="2FF502DA" w14:textId="77777777" w:rsidR="00DD35AD" w:rsidRPr="00124A8D" w:rsidRDefault="00DD35AD" w:rsidP="00DD35AD">
            <w:pPr>
              <w:spacing w:after="0"/>
              <w:rPr>
                <w:rFonts w:ascii="Arial" w:eastAsia="Calibri" w:hAnsi="Arial" w:cs="Arial"/>
                <w:b/>
                <w:bCs/>
                <w:color w:val="000000" w:themeColor="text1"/>
                <w:sz w:val="20"/>
                <w:szCs w:val="20"/>
              </w:rPr>
            </w:pPr>
            <w:r w:rsidRPr="00124A8D">
              <w:rPr>
                <w:rFonts w:ascii="Arial" w:eastAsia="Calibri" w:hAnsi="Arial" w:cs="Arial"/>
                <w:b/>
                <w:bCs/>
                <w:color w:val="000000" w:themeColor="text1"/>
                <w:sz w:val="20"/>
                <w:szCs w:val="20"/>
              </w:rPr>
              <w:t>Risk type:</w:t>
            </w:r>
          </w:p>
          <w:p w14:paraId="7C621F9D" w14:textId="36EE8E52" w:rsidR="001E655B" w:rsidRPr="00124A8D" w:rsidRDefault="00DD35AD" w:rsidP="009A0C8A">
            <w:pPr>
              <w:spacing w:after="0"/>
              <w:rPr>
                <w:rFonts w:ascii="Arial" w:eastAsia="Calibri" w:hAnsi="Arial" w:cs="Arial"/>
                <w:sz w:val="20"/>
                <w:szCs w:val="20"/>
              </w:rPr>
            </w:pPr>
            <w:r w:rsidRPr="00124A8D">
              <w:rPr>
                <w:rFonts w:ascii="Arial" w:eastAsia="Times New Roman" w:hAnsi="Arial" w:cs="Arial"/>
                <w:color w:val="000000" w:themeColor="text1"/>
                <w:sz w:val="20"/>
                <w:szCs w:val="20"/>
                <w:lang w:eastAsia="en-AU"/>
              </w:rPr>
              <w:t>Situational, Organisational, Propensity, Vulnerability</w:t>
            </w:r>
          </w:p>
        </w:tc>
        <w:tc>
          <w:tcPr>
            <w:tcW w:w="3260" w:type="dxa"/>
            <w:tcBorders>
              <w:top w:val="single" w:sz="4" w:space="0" w:color="auto"/>
              <w:bottom w:val="single" w:sz="4" w:space="0" w:color="auto"/>
            </w:tcBorders>
            <w:tcMar>
              <w:right w:w="28" w:type="dxa"/>
            </w:tcMar>
          </w:tcPr>
          <w:p w14:paraId="326A970A" w14:textId="77777777" w:rsidR="001E655B" w:rsidRPr="00124A8D" w:rsidRDefault="00C43F03" w:rsidP="006E10AB">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School staff fail to identify and manage risks of child abuse occurring during off-site school activities</w:t>
            </w:r>
          </w:p>
          <w:p w14:paraId="2A450BEF" w14:textId="3EA67EC6" w:rsidR="00C43F03" w:rsidRPr="00124A8D" w:rsidRDefault="00C43F03" w:rsidP="006E10AB">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School staff fail to identify and manage risks of child abuse by third-party providers engaged by the school</w:t>
            </w:r>
          </w:p>
        </w:tc>
        <w:tc>
          <w:tcPr>
            <w:tcW w:w="4110" w:type="dxa"/>
            <w:tcBorders>
              <w:top w:val="single" w:sz="4" w:space="0" w:color="auto"/>
              <w:bottom w:val="single" w:sz="4" w:space="0" w:color="auto"/>
            </w:tcBorders>
          </w:tcPr>
          <w:p w14:paraId="23AFFB11" w14:textId="71E3B560" w:rsidR="00C43F03" w:rsidRPr="00124A8D" w:rsidRDefault="00C43F03" w:rsidP="006E10AB">
            <w:pPr>
              <w:numPr>
                <w:ilvl w:val="0"/>
                <w:numId w:val="6"/>
              </w:numPr>
              <w:spacing w:after="0"/>
              <w:ind w:left="255" w:hanging="255"/>
              <w:rPr>
                <w:rFonts w:ascii="Arial" w:eastAsia="Calibri" w:hAnsi="Arial" w:cs="Arial"/>
                <w:sz w:val="20"/>
                <w:szCs w:val="20"/>
              </w:rPr>
            </w:pPr>
            <w:r w:rsidRPr="00124A8D">
              <w:rPr>
                <w:rFonts w:ascii="Arial" w:eastAsia="Calibri" w:hAnsi="Arial" w:cs="Arial"/>
                <w:sz w:val="20"/>
                <w:szCs w:val="20"/>
              </w:rPr>
              <w:t xml:space="preserve">There is an increased risk of child abuse occurring if policies, procedures and practices fail to identify and manage areas of risk for off-site school activities and </w:t>
            </w:r>
            <w:r w:rsidR="00617FF0" w:rsidRPr="00124A8D">
              <w:rPr>
                <w:rFonts w:ascii="Arial" w:eastAsia="Calibri" w:hAnsi="Arial" w:cs="Arial"/>
                <w:sz w:val="20"/>
                <w:szCs w:val="20"/>
              </w:rPr>
              <w:t xml:space="preserve">school </w:t>
            </w:r>
            <w:r w:rsidRPr="00124A8D">
              <w:rPr>
                <w:rFonts w:ascii="Arial" w:eastAsia="Calibri" w:hAnsi="Arial" w:cs="Arial"/>
                <w:sz w:val="20"/>
                <w:szCs w:val="20"/>
              </w:rPr>
              <w:t xml:space="preserve">activities that involve third party providers. </w:t>
            </w:r>
          </w:p>
          <w:p w14:paraId="4C17D831" w14:textId="039C25BF" w:rsidR="001E655B" w:rsidRPr="00124A8D" w:rsidRDefault="00C43F03" w:rsidP="006E10AB">
            <w:pPr>
              <w:numPr>
                <w:ilvl w:val="0"/>
                <w:numId w:val="6"/>
              </w:numPr>
              <w:spacing w:after="0"/>
              <w:ind w:left="255" w:hanging="255"/>
              <w:rPr>
                <w:rFonts w:ascii="Arial" w:eastAsia="Calibri" w:hAnsi="Arial" w:cs="Arial"/>
                <w:sz w:val="20"/>
                <w:szCs w:val="20"/>
              </w:rPr>
            </w:pPr>
            <w:r w:rsidRPr="00124A8D">
              <w:rPr>
                <w:rFonts w:ascii="Arial" w:eastAsia="Calibri" w:hAnsi="Arial" w:cs="Arial"/>
                <w:sz w:val="20"/>
                <w:szCs w:val="20"/>
              </w:rPr>
              <w:t xml:space="preserve">Physical and psychological harm as a result </w:t>
            </w:r>
            <w:r w:rsidR="006E10AB" w:rsidRPr="00124A8D">
              <w:rPr>
                <w:rFonts w:ascii="Arial" w:eastAsia="Calibri" w:hAnsi="Arial" w:cs="Arial"/>
                <w:sz w:val="20"/>
                <w:szCs w:val="20"/>
              </w:rPr>
              <w:t xml:space="preserve">abuse </w:t>
            </w:r>
            <w:r w:rsidRPr="00124A8D">
              <w:rPr>
                <w:rFonts w:ascii="Arial" w:eastAsia="Calibri" w:hAnsi="Arial" w:cs="Arial"/>
                <w:sz w:val="20"/>
                <w:szCs w:val="20"/>
              </w:rPr>
              <w:t xml:space="preserve">of child </w:t>
            </w:r>
            <w:r w:rsidR="006E10AB" w:rsidRPr="00124A8D">
              <w:rPr>
                <w:rFonts w:ascii="Arial" w:eastAsia="Calibri" w:hAnsi="Arial" w:cs="Arial"/>
                <w:sz w:val="20"/>
                <w:szCs w:val="20"/>
              </w:rPr>
              <w:t xml:space="preserve">that </w:t>
            </w:r>
          </w:p>
        </w:tc>
        <w:tc>
          <w:tcPr>
            <w:tcW w:w="4820" w:type="dxa"/>
            <w:tcBorders>
              <w:top w:val="single" w:sz="4" w:space="0" w:color="auto"/>
              <w:bottom w:val="single" w:sz="4" w:space="0" w:color="auto"/>
            </w:tcBorders>
          </w:tcPr>
          <w:p w14:paraId="7B4F1A4E" w14:textId="607A9E27" w:rsidR="001E655B" w:rsidRPr="00124A8D" w:rsidRDefault="00FD0C55" w:rsidP="006E10AB">
            <w:pPr>
              <w:numPr>
                <w:ilvl w:val="0"/>
                <w:numId w:val="6"/>
              </w:numPr>
              <w:spacing w:after="0"/>
              <w:ind w:left="256" w:hanging="256"/>
              <w:rPr>
                <w:rFonts w:ascii="Arial" w:eastAsia="Calibri" w:hAnsi="Arial" w:cs="Arial"/>
                <w:sz w:val="20"/>
                <w:szCs w:val="20"/>
              </w:rPr>
            </w:pPr>
            <w:r w:rsidRPr="00124A8D">
              <w:rPr>
                <w:rFonts w:ascii="Arial" w:eastAsia="Calibri" w:hAnsi="Arial" w:cs="Arial"/>
                <w:sz w:val="20"/>
                <w:szCs w:val="20"/>
              </w:rPr>
              <w:t xml:space="preserve">Our school complies with </w:t>
            </w:r>
            <w:r w:rsidR="006E78D8" w:rsidRPr="00124A8D">
              <w:rPr>
                <w:rFonts w:ascii="Arial" w:eastAsia="Calibri" w:hAnsi="Arial" w:cs="Arial"/>
                <w:sz w:val="20"/>
                <w:szCs w:val="20"/>
              </w:rPr>
              <w:t xml:space="preserve">relevant </w:t>
            </w:r>
            <w:r w:rsidRPr="00124A8D">
              <w:rPr>
                <w:rFonts w:ascii="Arial" w:eastAsia="Calibri" w:hAnsi="Arial" w:cs="Arial"/>
                <w:sz w:val="20"/>
                <w:szCs w:val="20"/>
              </w:rPr>
              <w:t>polic</w:t>
            </w:r>
            <w:r w:rsidR="006E78D8" w:rsidRPr="00124A8D">
              <w:rPr>
                <w:rFonts w:ascii="Arial" w:eastAsia="Calibri" w:hAnsi="Arial" w:cs="Arial"/>
                <w:sz w:val="20"/>
                <w:szCs w:val="20"/>
              </w:rPr>
              <w:t>ies</w:t>
            </w:r>
            <w:r w:rsidRPr="00124A8D">
              <w:rPr>
                <w:rFonts w:ascii="Arial" w:eastAsia="Calibri" w:hAnsi="Arial" w:cs="Arial"/>
                <w:sz w:val="20"/>
                <w:szCs w:val="20"/>
              </w:rPr>
              <w:t xml:space="preserve"> with respect to the following activities, including policy relating to child safety and wellbeing:</w:t>
            </w:r>
          </w:p>
          <w:p w14:paraId="222EBD47" w14:textId="666125CC" w:rsidR="00FD0C55" w:rsidRPr="006E10AB" w:rsidRDefault="00FD0C55" w:rsidP="006E10AB">
            <w:pPr>
              <w:numPr>
                <w:ilvl w:val="0"/>
                <w:numId w:val="6"/>
              </w:numPr>
              <w:spacing w:after="0"/>
              <w:ind w:left="256" w:hanging="256"/>
              <w:rPr>
                <w:rFonts w:ascii="Arial" w:eastAsia="Calibri" w:hAnsi="Arial" w:cs="Arial"/>
                <w:sz w:val="20"/>
                <w:szCs w:val="20"/>
              </w:rPr>
            </w:pPr>
            <w:r w:rsidRPr="006E10AB">
              <w:rPr>
                <w:rFonts w:ascii="Arial" w:eastAsia="Calibri" w:hAnsi="Arial" w:cs="Arial"/>
                <w:sz w:val="20"/>
                <w:szCs w:val="20"/>
              </w:rPr>
              <w:t xml:space="preserve">DET policies relevant to </w:t>
            </w:r>
            <w:r w:rsidR="00DF7F32" w:rsidRPr="006E10AB">
              <w:rPr>
                <w:rFonts w:ascii="Arial" w:eastAsia="Calibri" w:hAnsi="Arial" w:cs="Arial"/>
                <w:sz w:val="20"/>
                <w:szCs w:val="20"/>
              </w:rPr>
              <w:t xml:space="preserve">our school’s </w:t>
            </w:r>
            <w:r w:rsidRPr="006E10AB">
              <w:rPr>
                <w:rFonts w:ascii="Arial" w:eastAsia="Calibri" w:hAnsi="Arial" w:cs="Arial"/>
                <w:sz w:val="20"/>
                <w:szCs w:val="20"/>
              </w:rPr>
              <w:t>activitie</w:t>
            </w:r>
            <w:r w:rsidR="00DF7F32" w:rsidRPr="006E10AB">
              <w:rPr>
                <w:rFonts w:ascii="Arial" w:eastAsia="Calibri" w:hAnsi="Arial" w:cs="Arial"/>
                <w:sz w:val="20"/>
                <w:szCs w:val="20"/>
              </w:rPr>
              <w:t>s</w:t>
            </w:r>
            <w:r w:rsidR="006E10AB">
              <w:rPr>
                <w:rFonts w:ascii="Arial" w:eastAsia="Calibri" w:hAnsi="Arial" w:cs="Arial"/>
                <w:sz w:val="20"/>
                <w:szCs w:val="20"/>
              </w:rPr>
              <w:t>:</w:t>
            </w:r>
          </w:p>
          <w:p w14:paraId="132B8797" w14:textId="610C2B0A" w:rsidR="00FD0C55" w:rsidRPr="006E10AB" w:rsidRDefault="003D3808" w:rsidP="006E10AB">
            <w:pPr>
              <w:numPr>
                <w:ilvl w:val="0"/>
                <w:numId w:val="48"/>
              </w:numPr>
              <w:spacing w:after="0"/>
              <w:ind w:left="681" w:hanging="284"/>
              <w:rPr>
                <w:rFonts w:ascii="Arial" w:eastAsia="Calibri" w:hAnsi="Arial" w:cs="Arial"/>
                <w:sz w:val="20"/>
                <w:szCs w:val="20"/>
              </w:rPr>
            </w:pPr>
            <w:hyperlink r:id="rId24" w:history="1">
              <w:r w:rsidR="00DA79B1" w:rsidRPr="006E10AB">
                <w:rPr>
                  <w:rStyle w:val="Hyperlink"/>
                  <w:rFonts w:ascii="Arial" w:eastAsia="Calibri" w:hAnsi="Arial" w:cs="Arial"/>
                  <w:sz w:val="20"/>
                  <w:szCs w:val="20"/>
                </w:rPr>
                <w:t>Excursions</w:t>
              </w:r>
            </w:hyperlink>
          </w:p>
          <w:p w14:paraId="469F733E" w14:textId="09378993" w:rsidR="00056351" w:rsidRPr="006E10AB" w:rsidRDefault="003D3808" w:rsidP="006E10AB">
            <w:pPr>
              <w:numPr>
                <w:ilvl w:val="0"/>
                <w:numId w:val="48"/>
              </w:numPr>
              <w:spacing w:after="0"/>
              <w:ind w:left="681" w:hanging="284"/>
              <w:rPr>
                <w:rFonts w:ascii="Arial" w:eastAsia="Calibri" w:hAnsi="Arial" w:cs="Arial"/>
                <w:sz w:val="20"/>
                <w:szCs w:val="20"/>
              </w:rPr>
            </w:pPr>
            <w:hyperlink r:id="rId25" w:history="1">
              <w:r w:rsidR="00056351" w:rsidRPr="006E10AB">
                <w:rPr>
                  <w:rStyle w:val="Hyperlink"/>
                  <w:rFonts w:ascii="Arial" w:eastAsia="Calibri" w:hAnsi="Arial" w:cs="Arial"/>
                  <w:sz w:val="20"/>
                  <w:szCs w:val="20"/>
                </w:rPr>
                <w:t xml:space="preserve">NDIS Funded Therapy in Schools </w:t>
              </w:r>
            </w:hyperlink>
            <w:r w:rsidR="00056351" w:rsidRPr="006E10AB">
              <w:rPr>
                <w:rFonts w:ascii="Arial" w:eastAsia="Calibri" w:hAnsi="Arial" w:cs="Arial"/>
                <w:sz w:val="20"/>
                <w:szCs w:val="20"/>
              </w:rPr>
              <w:t xml:space="preserve"> </w:t>
            </w:r>
          </w:p>
          <w:p w14:paraId="467E30FE" w14:textId="2E8B7266" w:rsidR="00DA79B1" w:rsidRPr="006E10AB" w:rsidRDefault="003D3808" w:rsidP="006E10AB">
            <w:pPr>
              <w:numPr>
                <w:ilvl w:val="0"/>
                <w:numId w:val="48"/>
              </w:numPr>
              <w:spacing w:after="0"/>
              <w:ind w:left="681" w:hanging="284"/>
              <w:rPr>
                <w:rFonts w:ascii="Arial" w:eastAsia="Calibri" w:hAnsi="Arial" w:cs="Arial"/>
                <w:sz w:val="20"/>
                <w:szCs w:val="20"/>
              </w:rPr>
            </w:pPr>
            <w:hyperlink r:id="rId26" w:history="1">
              <w:r w:rsidR="00DA79B1" w:rsidRPr="006E10AB">
                <w:rPr>
                  <w:rStyle w:val="Hyperlink"/>
                  <w:rFonts w:ascii="Arial" w:eastAsia="Calibri" w:hAnsi="Arial" w:cs="Arial"/>
                  <w:sz w:val="20"/>
                  <w:szCs w:val="20"/>
                </w:rPr>
                <w:t>Work Experience</w:t>
              </w:r>
            </w:hyperlink>
          </w:p>
          <w:p w14:paraId="439D000C" w14:textId="6D3F1EEC" w:rsidR="00DA79B1" w:rsidRPr="006E10AB" w:rsidRDefault="003D3808" w:rsidP="006E10AB">
            <w:pPr>
              <w:numPr>
                <w:ilvl w:val="0"/>
                <w:numId w:val="48"/>
              </w:numPr>
              <w:spacing w:after="0"/>
              <w:ind w:left="681" w:hanging="284"/>
              <w:rPr>
                <w:rFonts w:ascii="Arial" w:eastAsia="Calibri" w:hAnsi="Arial" w:cs="Arial"/>
                <w:sz w:val="20"/>
                <w:szCs w:val="20"/>
              </w:rPr>
            </w:pPr>
            <w:hyperlink r:id="rId27" w:history="1">
              <w:r w:rsidR="00DA79B1" w:rsidRPr="006E10AB">
                <w:rPr>
                  <w:rStyle w:val="Hyperlink"/>
                  <w:rFonts w:ascii="Arial" w:eastAsia="Calibri" w:hAnsi="Arial" w:cs="Arial"/>
                  <w:sz w:val="20"/>
                  <w:szCs w:val="20"/>
                </w:rPr>
                <w:t>Procurement</w:t>
              </w:r>
            </w:hyperlink>
          </w:p>
          <w:p w14:paraId="0061F500" w14:textId="297CA968" w:rsidR="00DA79B1" w:rsidRPr="006E10AB" w:rsidRDefault="003D3808" w:rsidP="006E10AB">
            <w:pPr>
              <w:numPr>
                <w:ilvl w:val="0"/>
                <w:numId w:val="48"/>
              </w:numPr>
              <w:spacing w:after="0"/>
              <w:ind w:left="681" w:hanging="284"/>
              <w:rPr>
                <w:rFonts w:ascii="Arial" w:eastAsia="Calibri" w:hAnsi="Arial" w:cs="Arial"/>
                <w:sz w:val="20"/>
                <w:szCs w:val="20"/>
              </w:rPr>
            </w:pPr>
            <w:hyperlink r:id="rId28" w:history="1">
              <w:r w:rsidR="00DA79B1" w:rsidRPr="006E10AB">
                <w:rPr>
                  <w:rStyle w:val="Hyperlink"/>
                  <w:rFonts w:ascii="Arial" w:eastAsia="Calibri" w:hAnsi="Arial" w:cs="Arial"/>
                  <w:sz w:val="20"/>
                  <w:szCs w:val="20"/>
                </w:rPr>
                <w:t>Structured Workplace Learning</w:t>
              </w:r>
            </w:hyperlink>
          </w:p>
          <w:p w14:paraId="4CE48E76" w14:textId="6572D1C7" w:rsidR="006E10AB" w:rsidRPr="006E10AB" w:rsidRDefault="003D3808" w:rsidP="006E10AB">
            <w:pPr>
              <w:numPr>
                <w:ilvl w:val="0"/>
                <w:numId w:val="48"/>
              </w:numPr>
              <w:spacing w:after="0"/>
              <w:ind w:left="681" w:hanging="284"/>
              <w:rPr>
                <w:rStyle w:val="Hyperlink"/>
                <w:rFonts w:ascii="Arial" w:eastAsia="Calibri" w:hAnsi="Arial" w:cs="Arial"/>
                <w:color w:val="auto"/>
                <w:sz w:val="20"/>
                <w:szCs w:val="20"/>
                <w:u w:val="none"/>
              </w:rPr>
            </w:pPr>
            <w:hyperlink r:id="rId29" w:history="1">
              <w:r w:rsidR="00DA79B1" w:rsidRPr="006E10AB">
                <w:rPr>
                  <w:rStyle w:val="Hyperlink"/>
                  <w:rFonts w:ascii="Arial" w:eastAsia="Calibri" w:hAnsi="Arial" w:cs="Arial"/>
                  <w:sz w:val="20"/>
                  <w:szCs w:val="20"/>
                </w:rPr>
                <w:t>School Community Work</w:t>
              </w:r>
            </w:hyperlink>
          </w:p>
          <w:p w14:paraId="3361F3BC" w14:textId="25D73A4E" w:rsidR="006E78D8" w:rsidRPr="006E10AB" w:rsidRDefault="006E78D8" w:rsidP="006E10AB">
            <w:pPr>
              <w:numPr>
                <w:ilvl w:val="0"/>
                <w:numId w:val="48"/>
              </w:numPr>
              <w:spacing w:after="0"/>
              <w:ind w:left="681" w:hanging="284"/>
              <w:rPr>
                <w:rFonts w:ascii="Arial" w:eastAsia="Calibri" w:hAnsi="Arial" w:cs="Arial"/>
                <w:sz w:val="20"/>
                <w:szCs w:val="20"/>
              </w:rPr>
            </w:pPr>
            <w:r w:rsidRPr="006E10AB">
              <w:rPr>
                <w:rFonts w:ascii="Arial" w:hAnsi="Arial" w:cs="Arial"/>
                <w:sz w:val="20"/>
                <w:szCs w:val="20"/>
              </w:rPr>
              <w:t xml:space="preserve">For others, see the </w:t>
            </w:r>
            <w:hyperlink r:id="rId30" w:history="1">
              <w:r w:rsidRPr="006E10AB">
                <w:rPr>
                  <w:rStyle w:val="Hyperlink"/>
                  <w:rFonts w:ascii="Arial" w:hAnsi="Arial" w:cs="Arial"/>
                  <w:sz w:val="20"/>
                  <w:szCs w:val="20"/>
                </w:rPr>
                <w:t>Policy and Advisory Library</w:t>
              </w:r>
            </w:hyperlink>
          </w:p>
          <w:p w14:paraId="72525E03" w14:textId="47718632" w:rsidR="00843683" w:rsidRPr="00124A8D" w:rsidRDefault="00843683" w:rsidP="00532B2D">
            <w:pPr>
              <w:numPr>
                <w:ilvl w:val="0"/>
                <w:numId w:val="6"/>
              </w:numPr>
              <w:spacing w:after="0"/>
              <w:ind w:left="256" w:hanging="256"/>
              <w:rPr>
                <w:rFonts w:ascii="Arial" w:eastAsia="Calibri" w:hAnsi="Arial" w:cs="Arial"/>
                <w:sz w:val="20"/>
                <w:szCs w:val="20"/>
              </w:rPr>
            </w:pPr>
            <w:r w:rsidRPr="00124A8D">
              <w:rPr>
                <w:rFonts w:ascii="Arial" w:eastAsia="Calibri" w:hAnsi="Arial" w:cs="Arial"/>
                <w:sz w:val="20"/>
                <w:szCs w:val="20"/>
              </w:rPr>
              <w:t xml:space="preserve">For </w:t>
            </w:r>
            <w:r w:rsidR="004E5BED" w:rsidRPr="00124A8D">
              <w:rPr>
                <w:rFonts w:ascii="Arial" w:eastAsia="Calibri" w:hAnsi="Arial" w:cs="Arial"/>
                <w:sz w:val="20"/>
                <w:szCs w:val="20"/>
              </w:rPr>
              <w:t xml:space="preserve">off-site school </w:t>
            </w:r>
            <w:r w:rsidRPr="00124A8D">
              <w:rPr>
                <w:rFonts w:ascii="Arial" w:eastAsia="Calibri" w:hAnsi="Arial" w:cs="Arial"/>
                <w:sz w:val="20"/>
                <w:szCs w:val="20"/>
              </w:rPr>
              <w:t>activities</w:t>
            </w:r>
            <w:r w:rsidR="004E5BED" w:rsidRPr="00124A8D">
              <w:rPr>
                <w:rFonts w:ascii="Arial" w:eastAsia="Calibri" w:hAnsi="Arial" w:cs="Arial"/>
                <w:sz w:val="20"/>
                <w:szCs w:val="20"/>
              </w:rPr>
              <w:t xml:space="preserve"> and </w:t>
            </w:r>
            <w:r w:rsidR="007D7BDF" w:rsidRPr="00124A8D">
              <w:rPr>
                <w:rFonts w:ascii="Arial" w:eastAsia="Calibri" w:hAnsi="Arial" w:cs="Arial"/>
                <w:sz w:val="20"/>
                <w:szCs w:val="20"/>
              </w:rPr>
              <w:t xml:space="preserve">school </w:t>
            </w:r>
            <w:r w:rsidR="004E5BED" w:rsidRPr="00124A8D">
              <w:rPr>
                <w:rFonts w:ascii="Arial" w:eastAsia="Calibri" w:hAnsi="Arial" w:cs="Arial"/>
                <w:sz w:val="20"/>
                <w:szCs w:val="20"/>
              </w:rPr>
              <w:t xml:space="preserve">activities engaging a third-party provider, we identify and assess </w:t>
            </w:r>
            <w:r w:rsidR="005972A5" w:rsidRPr="00124A8D">
              <w:rPr>
                <w:rFonts w:ascii="Arial" w:eastAsia="Calibri" w:hAnsi="Arial" w:cs="Arial"/>
                <w:sz w:val="20"/>
                <w:szCs w:val="20"/>
              </w:rPr>
              <w:t xml:space="preserve">the risks of child abuse that are specific to activity and ensure </w:t>
            </w:r>
            <w:r w:rsidR="004E5BED" w:rsidRPr="00124A8D">
              <w:rPr>
                <w:rFonts w:ascii="Arial" w:eastAsia="Calibri" w:hAnsi="Arial" w:cs="Arial"/>
                <w:sz w:val="20"/>
                <w:szCs w:val="20"/>
              </w:rPr>
              <w:t xml:space="preserve">appropriate </w:t>
            </w:r>
            <w:r w:rsidR="005972A5" w:rsidRPr="00124A8D">
              <w:rPr>
                <w:rFonts w:ascii="Arial" w:eastAsia="Calibri" w:hAnsi="Arial" w:cs="Arial"/>
                <w:sz w:val="20"/>
                <w:szCs w:val="20"/>
              </w:rPr>
              <w:t xml:space="preserve">controls are in place. </w:t>
            </w:r>
            <w:r w:rsidR="00A55D4C" w:rsidRPr="008948D2">
              <w:rPr>
                <w:rFonts w:ascii="Arial" w:eastAsia="Calibri" w:hAnsi="Arial" w:cs="Arial"/>
                <w:sz w:val="20"/>
                <w:szCs w:val="20"/>
              </w:rPr>
              <w:t xml:space="preserve">This includes </w:t>
            </w:r>
            <w:r w:rsidR="00CE1457" w:rsidRPr="008948D2">
              <w:rPr>
                <w:rFonts w:ascii="Arial" w:eastAsia="Calibri" w:hAnsi="Arial" w:cs="Arial"/>
                <w:sz w:val="20"/>
                <w:szCs w:val="20"/>
              </w:rPr>
              <w:t xml:space="preserve">activities </w:t>
            </w:r>
            <w:r w:rsidR="00532B2D">
              <w:rPr>
                <w:rFonts w:ascii="Arial" w:eastAsia="Calibri" w:hAnsi="Arial" w:cs="Arial"/>
                <w:sz w:val="20"/>
                <w:szCs w:val="20"/>
              </w:rPr>
              <w:t>implemented through</w:t>
            </w:r>
            <w:r w:rsidR="008948D2">
              <w:rPr>
                <w:rFonts w:ascii="Arial" w:eastAsia="Calibri" w:hAnsi="Arial" w:cs="Arial"/>
                <w:sz w:val="20"/>
                <w:szCs w:val="20"/>
              </w:rPr>
              <w:t xml:space="preserve"> outsourced providers during operational hours </w:t>
            </w:r>
            <w:r w:rsidR="00CE1457" w:rsidRPr="008948D2">
              <w:rPr>
                <w:rFonts w:ascii="Arial" w:eastAsia="Calibri" w:hAnsi="Arial" w:cs="Arial"/>
                <w:sz w:val="20"/>
                <w:szCs w:val="20"/>
              </w:rPr>
              <w:t>such as</w:t>
            </w:r>
            <w:r w:rsidR="008948D2">
              <w:rPr>
                <w:rFonts w:ascii="Arial" w:eastAsia="Calibri" w:hAnsi="Arial" w:cs="Arial"/>
                <w:sz w:val="20"/>
                <w:szCs w:val="20"/>
              </w:rPr>
              <w:t xml:space="preserve"> Chess Club, Wiseones, instrumental teachers,</w:t>
            </w:r>
            <w:r w:rsidR="00532B2D">
              <w:rPr>
                <w:rFonts w:ascii="Arial" w:eastAsia="Calibri" w:hAnsi="Arial" w:cs="Arial"/>
                <w:sz w:val="20"/>
                <w:szCs w:val="20"/>
              </w:rPr>
              <w:t xml:space="preserve"> sporting groups, language schools</w:t>
            </w:r>
            <w:r w:rsidR="008948D2">
              <w:rPr>
                <w:rFonts w:ascii="Arial" w:eastAsia="Calibri" w:hAnsi="Arial" w:cs="Arial"/>
                <w:sz w:val="20"/>
                <w:szCs w:val="20"/>
              </w:rPr>
              <w:t xml:space="preserve"> </w:t>
            </w:r>
          </w:p>
        </w:tc>
        <w:tc>
          <w:tcPr>
            <w:tcW w:w="1701" w:type="dxa"/>
            <w:tcBorders>
              <w:top w:val="single" w:sz="4" w:space="0" w:color="auto"/>
              <w:bottom w:val="single" w:sz="4" w:space="0" w:color="auto"/>
            </w:tcBorders>
          </w:tcPr>
          <w:p w14:paraId="5CED9A91" w14:textId="66389271" w:rsidR="00FF0E1B" w:rsidRPr="00124A8D" w:rsidRDefault="00CE1457">
            <w:pPr>
              <w:spacing w:after="0"/>
              <w:jc w:val="center"/>
              <w:rPr>
                <w:rFonts w:ascii="Arial" w:eastAsia="Times New Roman" w:hAnsi="Arial" w:cs="Arial"/>
                <w:color w:val="000000" w:themeColor="text1"/>
                <w:sz w:val="20"/>
                <w:szCs w:val="20"/>
                <w:lang w:eastAsia="en-AU"/>
              </w:rPr>
            </w:pPr>
            <w:r w:rsidRPr="006E10AB">
              <w:rPr>
                <w:rFonts w:ascii="Arial" w:eastAsia="Times New Roman" w:hAnsi="Arial" w:cs="Arial"/>
                <w:b/>
                <w:color w:val="FFA956" w:themeColor="accent1" w:themeTint="99"/>
                <w:sz w:val="20"/>
                <w:szCs w:val="20"/>
                <w:lang w:eastAsia="en-AU"/>
              </w:rPr>
              <w:t>Yes</w:t>
            </w:r>
            <w:r w:rsidRPr="00124A8D">
              <w:rPr>
                <w:rFonts w:ascii="Arial" w:eastAsia="Times New Roman" w:hAnsi="Arial" w:cs="Arial"/>
                <w:color w:val="000000" w:themeColor="text1"/>
                <w:sz w:val="20"/>
                <w:szCs w:val="20"/>
                <w:lang w:eastAsia="en-AU"/>
              </w:rPr>
              <w:t>/No</w:t>
            </w:r>
          </w:p>
        </w:tc>
        <w:tc>
          <w:tcPr>
            <w:tcW w:w="3969" w:type="dxa"/>
            <w:tcBorders>
              <w:top w:val="single" w:sz="4" w:space="0" w:color="auto"/>
              <w:bottom w:val="single" w:sz="4" w:space="0" w:color="auto"/>
            </w:tcBorders>
            <w:noWrap/>
            <w:tcMar>
              <w:right w:w="28" w:type="dxa"/>
            </w:tcMar>
          </w:tcPr>
          <w:p w14:paraId="5F304FE6" w14:textId="42591826" w:rsidR="001E655B" w:rsidRPr="00124A8D" w:rsidRDefault="000534C0" w:rsidP="009A0C8A">
            <w:pPr>
              <w:numPr>
                <w:ilvl w:val="0"/>
                <w:numId w:val="6"/>
              </w:numPr>
              <w:spacing w:after="0"/>
              <w:ind w:left="133" w:hanging="133"/>
              <w:rPr>
                <w:rFonts w:ascii="Arial" w:eastAsia="Calibri" w:hAnsi="Arial" w:cs="Arial"/>
                <w:sz w:val="20"/>
                <w:szCs w:val="20"/>
              </w:rPr>
            </w:pPr>
            <w:r w:rsidRPr="00124A8D">
              <w:rPr>
                <w:rFonts w:ascii="Arial" w:eastAsia="Calibri" w:hAnsi="Arial" w:cs="Arial"/>
                <w:sz w:val="20"/>
                <w:szCs w:val="20"/>
              </w:rPr>
              <w:t xml:space="preserve"> </w:t>
            </w:r>
            <w:hyperlink r:id="rId31" w:history="1">
              <w:r w:rsidRPr="00124A8D">
                <w:rPr>
                  <w:rStyle w:val="Hyperlink"/>
                  <w:rFonts w:ascii="Arial" w:eastAsia="Calibri" w:hAnsi="Arial" w:cs="Arial"/>
                  <w:sz w:val="20"/>
                  <w:szCs w:val="20"/>
                </w:rPr>
                <w:t>PROTECT Child Safe Standard 9</w:t>
              </w:r>
            </w:hyperlink>
            <w:r w:rsidRPr="00124A8D">
              <w:rPr>
                <w:rFonts w:ascii="Arial" w:eastAsia="Calibri" w:hAnsi="Arial" w:cs="Arial"/>
                <w:sz w:val="20"/>
                <w:szCs w:val="20"/>
              </w:rPr>
              <w:t xml:space="preserve"> </w:t>
            </w:r>
          </w:p>
        </w:tc>
        <w:tc>
          <w:tcPr>
            <w:tcW w:w="1276" w:type="dxa"/>
            <w:tcBorders>
              <w:top w:val="single" w:sz="4" w:space="0" w:color="auto"/>
              <w:bottom w:val="single" w:sz="4" w:space="0" w:color="auto"/>
            </w:tcBorders>
            <w:noWrap/>
            <w:tcMar>
              <w:right w:w="28" w:type="dxa"/>
            </w:tcMar>
          </w:tcPr>
          <w:p w14:paraId="5B762583" w14:textId="77777777" w:rsidR="001E655B" w:rsidRPr="00124A8D" w:rsidRDefault="001E655B" w:rsidP="009A0C8A">
            <w:pPr>
              <w:spacing w:after="0"/>
              <w:rPr>
                <w:rFonts w:ascii="Arial" w:eastAsia="Times New Roman" w:hAnsi="Arial" w:cs="Arial"/>
                <w:color w:val="000000"/>
                <w:sz w:val="20"/>
                <w:szCs w:val="20"/>
                <w:lang w:eastAsia="en-AU"/>
              </w:rPr>
            </w:pPr>
          </w:p>
        </w:tc>
      </w:tr>
      <w:tr w:rsidR="00CE27A9" w:rsidRPr="00124A8D" w14:paraId="5FEBB332" w14:textId="77777777" w:rsidTr="00124A8D">
        <w:trPr>
          <w:trHeight w:val="290"/>
        </w:trPr>
        <w:tc>
          <w:tcPr>
            <w:tcW w:w="21542" w:type="dxa"/>
            <w:gridSpan w:val="7"/>
            <w:tcBorders>
              <w:top w:val="nil"/>
              <w:bottom w:val="single" w:sz="4" w:space="0" w:color="auto"/>
            </w:tcBorders>
            <w:shd w:val="clear" w:color="auto" w:fill="FFC58E" w:themeFill="accent1" w:themeFillTint="66"/>
          </w:tcPr>
          <w:p w14:paraId="6CAA64D8" w14:textId="77777777" w:rsidR="00CE27A9" w:rsidRPr="00124A8D" w:rsidRDefault="00CE27A9" w:rsidP="00124A8D">
            <w:pPr>
              <w:keepNext/>
              <w:spacing w:before="60" w:after="60"/>
              <w:rPr>
                <w:rFonts w:ascii="Arial" w:eastAsia="Times New Roman" w:hAnsi="Arial" w:cs="Arial"/>
                <w:b/>
                <w:bCs/>
                <w:color w:val="000000" w:themeColor="text1"/>
                <w:sz w:val="24"/>
                <w:szCs w:val="24"/>
                <w:lang w:eastAsia="en-AU"/>
              </w:rPr>
            </w:pPr>
            <w:r w:rsidRPr="00124A8D">
              <w:rPr>
                <w:rFonts w:ascii="Arial" w:eastAsia="Times New Roman" w:hAnsi="Arial" w:cs="Arial"/>
                <w:b/>
                <w:bCs/>
                <w:color w:val="000000" w:themeColor="text1"/>
                <w:sz w:val="24"/>
                <w:szCs w:val="24"/>
                <w:lang w:eastAsia="en-AU"/>
              </w:rPr>
              <w:t>Child Safe Standard 10 – Review of child safety practices</w:t>
            </w:r>
          </w:p>
        </w:tc>
      </w:tr>
      <w:tr w:rsidR="00B72C72" w:rsidRPr="00124A8D" w14:paraId="33626AFD" w14:textId="77777777" w:rsidTr="008948D2">
        <w:trPr>
          <w:trHeight w:val="1141"/>
        </w:trPr>
        <w:tc>
          <w:tcPr>
            <w:tcW w:w="2406" w:type="dxa"/>
            <w:tcBorders>
              <w:top w:val="single" w:sz="4" w:space="0" w:color="auto"/>
              <w:bottom w:val="single" w:sz="4" w:space="0" w:color="auto"/>
            </w:tcBorders>
            <w:noWrap/>
            <w:tcMar>
              <w:right w:w="28" w:type="dxa"/>
            </w:tcMar>
          </w:tcPr>
          <w:p w14:paraId="70466166" w14:textId="77777777" w:rsidR="001E655B" w:rsidRPr="00124A8D" w:rsidRDefault="001E655B" w:rsidP="009A0C8A">
            <w:pPr>
              <w:spacing w:after="0"/>
              <w:rPr>
                <w:rFonts w:ascii="Arial" w:eastAsia="Calibri" w:hAnsi="Arial" w:cs="Arial"/>
                <w:b/>
                <w:bCs/>
                <w:color w:val="000000" w:themeColor="text1"/>
                <w:sz w:val="20"/>
                <w:szCs w:val="20"/>
              </w:rPr>
            </w:pPr>
            <w:r w:rsidRPr="00124A8D">
              <w:rPr>
                <w:rFonts w:ascii="Arial" w:eastAsia="Calibri" w:hAnsi="Arial" w:cs="Arial"/>
                <w:b/>
                <w:bCs/>
                <w:color w:val="000000" w:themeColor="text1"/>
                <w:sz w:val="20"/>
                <w:szCs w:val="20"/>
              </w:rPr>
              <w:t xml:space="preserve">Risk Title: </w:t>
            </w:r>
            <w:r w:rsidRPr="00124A8D">
              <w:rPr>
                <w:rFonts w:ascii="Arial" w:eastAsia="Calibri" w:hAnsi="Arial" w:cs="Arial"/>
                <w:color w:val="000000" w:themeColor="text1"/>
                <w:sz w:val="20"/>
                <w:szCs w:val="20"/>
              </w:rPr>
              <w:t>Review and improvement</w:t>
            </w:r>
            <w:r w:rsidRPr="00124A8D">
              <w:rPr>
                <w:rFonts w:ascii="Arial" w:eastAsia="Calibri" w:hAnsi="Arial" w:cs="Arial"/>
                <w:b/>
                <w:bCs/>
                <w:color w:val="000000" w:themeColor="text1"/>
                <w:sz w:val="20"/>
                <w:szCs w:val="20"/>
              </w:rPr>
              <w:t xml:space="preserve"> </w:t>
            </w:r>
          </w:p>
          <w:p w14:paraId="571376E5" w14:textId="77777777" w:rsidR="001E655B" w:rsidRPr="00124A8D" w:rsidRDefault="001E655B" w:rsidP="009A0C8A">
            <w:pPr>
              <w:spacing w:after="0"/>
              <w:rPr>
                <w:rFonts w:ascii="Arial" w:eastAsia="Calibri" w:hAnsi="Arial" w:cs="Arial"/>
                <w:b/>
                <w:bCs/>
                <w:color w:val="000000" w:themeColor="text1"/>
                <w:sz w:val="20"/>
                <w:szCs w:val="20"/>
              </w:rPr>
            </w:pPr>
          </w:p>
          <w:p w14:paraId="20C51E50" w14:textId="77777777" w:rsidR="001E655B" w:rsidRPr="00124A8D" w:rsidRDefault="001E655B" w:rsidP="009A0C8A">
            <w:pPr>
              <w:spacing w:after="0"/>
              <w:rPr>
                <w:rFonts w:ascii="Arial" w:eastAsia="Calibri" w:hAnsi="Arial" w:cs="Arial"/>
                <w:color w:val="000000" w:themeColor="text1"/>
                <w:sz w:val="20"/>
                <w:szCs w:val="20"/>
              </w:rPr>
            </w:pPr>
            <w:r w:rsidRPr="00124A8D">
              <w:rPr>
                <w:rFonts w:ascii="Arial" w:eastAsia="Calibri" w:hAnsi="Arial" w:cs="Arial"/>
                <w:b/>
                <w:bCs/>
                <w:color w:val="000000" w:themeColor="text1"/>
                <w:sz w:val="20"/>
                <w:szCs w:val="20"/>
              </w:rPr>
              <w:t>Description:</w:t>
            </w:r>
            <w:r w:rsidRPr="00124A8D">
              <w:rPr>
                <w:rFonts w:ascii="Arial" w:eastAsia="Calibri" w:hAnsi="Arial" w:cs="Arial"/>
                <w:color w:val="000000" w:themeColor="text1"/>
                <w:sz w:val="20"/>
                <w:szCs w:val="20"/>
              </w:rPr>
              <w:t xml:space="preserve"> There is a risk that the implementation of the Child Safe Standards is not regularly reviewed and improved</w:t>
            </w:r>
          </w:p>
          <w:p w14:paraId="4528A4D9" w14:textId="77777777" w:rsidR="001E655B" w:rsidRPr="00124A8D" w:rsidRDefault="001E655B" w:rsidP="009A0C8A">
            <w:pPr>
              <w:spacing w:after="0"/>
              <w:rPr>
                <w:rFonts w:ascii="Arial" w:eastAsia="Calibri" w:hAnsi="Arial" w:cs="Arial"/>
                <w:color w:val="000000" w:themeColor="text1"/>
                <w:sz w:val="20"/>
                <w:szCs w:val="20"/>
              </w:rPr>
            </w:pPr>
          </w:p>
          <w:p w14:paraId="46C73DAC" w14:textId="77777777" w:rsidR="00DD35AD" w:rsidRPr="00124A8D" w:rsidRDefault="00DD35AD" w:rsidP="00DD35AD">
            <w:pPr>
              <w:spacing w:after="0"/>
              <w:rPr>
                <w:rFonts w:ascii="Arial" w:eastAsia="Calibri" w:hAnsi="Arial" w:cs="Arial"/>
                <w:b/>
                <w:bCs/>
                <w:color w:val="000000" w:themeColor="text1"/>
                <w:sz w:val="20"/>
                <w:szCs w:val="20"/>
              </w:rPr>
            </w:pPr>
            <w:r w:rsidRPr="00124A8D">
              <w:rPr>
                <w:rFonts w:ascii="Arial" w:eastAsia="Calibri" w:hAnsi="Arial" w:cs="Arial"/>
                <w:b/>
                <w:bCs/>
                <w:color w:val="000000" w:themeColor="text1"/>
                <w:sz w:val="20"/>
                <w:szCs w:val="20"/>
              </w:rPr>
              <w:lastRenderedPageBreak/>
              <w:t>Risk type:</w:t>
            </w:r>
          </w:p>
          <w:p w14:paraId="6355A257" w14:textId="6495BE4F" w:rsidR="001E655B" w:rsidRPr="00124A8D" w:rsidRDefault="00DD35AD" w:rsidP="00DD35AD">
            <w:pPr>
              <w:spacing w:after="0"/>
              <w:rPr>
                <w:rFonts w:ascii="Arial" w:eastAsia="Calibri" w:hAnsi="Arial" w:cs="Arial"/>
                <w:b/>
                <w:sz w:val="20"/>
                <w:szCs w:val="20"/>
              </w:rPr>
            </w:pPr>
            <w:r w:rsidRPr="00124A8D">
              <w:rPr>
                <w:rFonts w:ascii="Arial" w:eastAsia="Times New Roman" w:hAnsi="Arial" w:cs="Arial"/>
                <w:color w:val="000000" w:themeColor="text1"/>
                <w:sz w:val="20"/>
                <w:szCs w:val="20"/>
                <w:lang w:eastAsia="en-AU"/>
              </w:rPr>
              <w:t>Organisational</w:t>
            </w:r>
          </w:p>
        </w:tc>
        <w:tc>
          <w:tcPr>
            <w:tcW w:w="3260" w:type="dxa"/>
            <w:tcBorders>
              <w:top w:val="single" w:sz="4" w:space="0" w:color="auto"/>
              <w:bottom w:val="single" w:sz="4" w:space="0" w:color="auto"/>
            </w:tcBorders>
            <w:tcMar>
              <w:right w:w="28" w:type="dxa"/>
            </w:tcMar>
          </w:tcPr>
          <w:p w14:paraId="74903BA0" w14:textId="279CE021" w:rsidR="001E655B" w:rsidRPr="00124A8D" w:rsidRDefault="00CC4CC8" w:rsidP="00532B2D">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lastRenderedPageBreak/>
              <w:t xml:space="preserve">Failure to </w:t>
            </w:r>
            <w:r w:rsidR="00816F85" w:rsidRPr="00124A8D">
              <w:rPr>
                <w:rFonts w:ascii="Arial" w:eastAsia="Calibri" w:hAnsi="Arial" w:cs="Arial"/>
                <w:sz w:val="20"/>
                <w:szCs w:val="20"/>
              </w:rPr>
              <w:t xml:space="preserve">regularly </w:t>
            </w:r>
            <w:r w:rsidRPr="00124A8D">
              <w:rPr>
                <w:rFonts w:ascii="Arial" w:eastAsia="Calibri" w:hAnsi="Arial" w:cs="Arial"/>
                <w:sz w:val="20"/>
                <w:szCs w:val="20"/>
              </w:rPr>
              <w:t xml:space="preserve">review child safety policies, procedures and practices </w:t>
            </w:r>
            <w:r w:rsidR="00816F85" w:rsidRPr="00124A8D">
              <w:rPr>
                <w:rFonts w:ascii="Arial" w:eastAsia="Calibri" w:hAnsi="Arial" w:cs="Arial"/>
                <w:sz w:val="20"/>
                <w:szCs w:val="20"/>
              </w:rPr>
              <w:t>(</w:t>
            </w:r>
            <w:r w:rsidRPr="00124A8D">
              <w:rPr>
                <w:rFonts w:ascii="Arial" w:eastAsia="Calibri" w:hAnsi="Arial" w:cs="Arial"/>
                <w:sz w:val="20"/>
                <w:szCs w:val="20"/>
              </w:rPr>
              <w:t>every 2 years</w:t>
            </w:r>
            <w:r w:rsidR="00816F85" w:rsidRPr="00124A8D">
              <w:rPr>
                <w:rFonts w:ascii="Arial" w:eastAsia="Calibri" w:hAnsi="Arial" w:cs="Arial"/>
                <w:sz w:val="20"/>
                <w:szCs w:val="20"/>
              </w:rPr>
              <w:t>)</w:t>
            </w:r>
            <w:r w:rsidRPr="00124A8D">
              <w:rPr>
                <w:rFonts w:ascii="Arial" w:eastAsia="Calibri" w:hAnsi="Arial" w:cs="Arial"/>
                <w:sz w:val="20"/>
                <w:szCs w:val="20"/>
              </w:rPr>
              <w:t xml:space="preserve"> or following any significant child safety incident</w:t>
            </w:r>
          </w:p>
          <w:p w14:paraId="1EAB1F53" w14:textId="355D5909" w:rsidR="00CC4CC8" w:rsidRPr="00124A8D" w:rsidRDefault="00CC4CC8" w:rsidP="00532B2D">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 xml:space="preserve">Failure to use analysis </w:t>
            </w:r>
            <w:r w:rsidRPr="00931E98">
              <w:rPr>
                <w:rFonts w:ascii="Arial" w:eastAsia="Calibri" w:hAnsi="Arial" w:cs="Arial"/>
                <w:sz w:val="20"/>
                <w:szCs w:val="20"/>
              </w:rPr>
              <w:t xml:space="preserve">of </w:t>
            </w:r>
            <w:r w:rsidR="00931E98" w:rsidRPr="00931E98">
              <w:rPr>
                <w:rFonts w:ascii="Arial" w:eastAsia="Calibri" w:hAnsi="Arial" w:cs="Arial"/>
                <w:sz w:val="20"/>
                <w:szCs w:val="20"/>
              </w:rPr>
              <w:t>current</w:t>
            </w:r>
            <w:r w:rsidR="006E10AB" w:rsidRPr="00931E98">
              <w:rPr>
                <w:rFonts w:ascii="Arial" w:eastAsia="Calibri" w:hAnsi="Arial" w:cs="Arial"/>
                <w:sz w:val="20"/>
                <w:szCs w:val="20"/>
              </w:rPr>
              <w:t xml:space="preserve"> </w:t>
            </w:r>
            <w:r w:rsidRPr="00124A8D">
              <w:rPr>
                <w:rFonts w:ascii="Arial" w:eastAsia="Calibri" w:hAnsi="Arial" w:cs="Arial"/>
                <w:sz w:val="20"/>
                <w:szCs w:val="20"/>
              </w:rPr>
              <w:t xml:space="preserve">complaints, concerns and safety incidents to inform possible improvements to child safety </w:t>
            </w:r>
            <w:r w:rsidRPr="00124A8D">
              <w:rPr>
                <w:rFonts w:ascii="Arial" w:eastAsia="Calibri" w:hAnsi="Arial" w:cs="Arial"/>
                <w:sz w:val="20"/>
                <w:szCs w:val="20"/>
              </w:rPr>
              <w:lastRenderedPageBreak/>
              <w:t>policies, procedures and practices</w:t>
            </w:r>
          </w:p>
          <w:p w14:paraId="6C6B2109" w14:textId="34A72929" w:rsidR="00D46861" w:rsidRPr="00124A8D" w:rsidRDefault="00D46861" w:rsidP="00B236C3">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Failure to inform families and communities of the outcome of reviews of child safety policies, procedures and practices</w:t>
            </w:r>
          </w:p>
        </w:tc>
        <w:tc>
          <w:tcPr>
            <w:tcW w:w="4110" w:type="dxa"/>
            <w:tcBorders>
              <w:top w:val="single" w:sz="4" w:space="0" w:color="auto"/>
              <w:bottom w:val="single" w:sz="4" w:space="0" w:color="auto"/>
            </w:tcBorders>
          </w:tcPr>
          <w:p w14:paraId="5DCAAF2A" w14:textId="3E82D885" w:rsidR="001E655B" w:rsidRPr="00124A8D" w:rsidRDefault="0032654B" w:rsidP="00532B2D">
            <w:pPr>
              <w:numPr>
                <w:ilvl w:val="0"/>
                <w:numId w:val="6"/>
              </w:numPr>
              <w:spacing w:after="0"/>
              <w:ind w:left="255" w:hanging="255"/>
              <w:rPr>
                <w:rFonts w:ascii="Arial" w:eastAsia="Calibri" w:hAnsi="Arial" w:cs="Arial"/>
                <w:sz w:val="20"/>
                <w:szCs w:val="20"/>
              </w:rPr>
            </w:pPr>
            <w:r w:rsidRPr="00124A8D">
              <w:rPr>
                <w:rFonts w:ascii="Arial" w:eastAsia="Calibri" w:hAnsi="Arial" w:cs="Arial"/>
                <w:sz w:val="20"/>
                <w:szCs w:val="20"/>
              </w:rPr>
              <w:lastRenderedPageBreak/>
              <w:t>Child safety policy, procedures and practices may become out of date with any new laws or guidance on good practice, compromising the school’s ability to protect students from child abuse and to respond appropriately to complaints and concerns.</w:t>
            </w:r>
          </w:p>
          <w:p w14:paraId="44A712B4" w14:textId="37C04293" w:rsidR="0032654B" w:rsidRPr="00124A8D" w:rsidRDefault="0032654B" w:rsidP="00532B2D">
            <w:pPr>
              <w:numPr>
                <w:ilvl w:val="0"/>
                <w:numId w:val="6"/>
              </w:numPr>
              <w:spacing w:after="0"/>
              <w:ind w:left="255" w:hanging="255"/>
              <w:rPr>
                <w:rFonts w:ascii="Arial" w:eastAsia="Calibri" w:hAnsi="Arial" w:cs="Arial"/>
                <w:sz w:val="20"/>
                <w:szCs w:val="20"/>
              </w:rPr>
            </w:pPr>
            <w:r w:rsidRPr="00124A8D">
              <w:rPr>
                <w:rFonts w:ascii="Arial" w:eastAsia="Calibri" w:hAnsi="Arial" w:cs="Arial"/>
                <w:sz w:val="20"/>
                <w:szCs w:val="20"/>
              </w:rPr>
              <w:t xml:space="preserve">Child safety policy, procedures and practices may no longer meet the needs of the local school community compromising </w:t>
            </w:r>
            <w:r w:rsidRPr="00124A8D">
              <w:rPr>
                <w:rFonts w:ascii="Arial" w:eastAsia="Calibri" w:hAnsi="Arial" w:cs="Arial"/>
                <w:sz w:val="20"/>
                <w:szCs w:val="20"/>
              </w:rPr>
              <w:lastRenderedPageBreak/>
              <w:t>the school’s ability to protect students from child abuse and to respond appropriately to complaints and concerns.</w:t>
            </w:r>
          </w:p>
          <w:p w14:paraId="56459131" w14:textId="77777777" w:rsidR="0032654B" w:rsidRPr="00124A8D" w:rsidRDefault="0032654B" w:rsidP="00B236C3">
            <w:pPr>
              <w:numPr>
                <w:ilvl w:val="0"/>
                <w:numId w:val="6"/>
              </w:numPr>
              <w:spacing w:after="0"/>
              <w:ind w:left="255" w:hanging="255"/>
              <w:rPr>
                <w:rFonts w:ascii="Arial" w:eastAsia="Calibri" w:hAnsi="Arial" w:cs="Arial"/>
                <w:sz w:val="20"/>
                <w:szCs w:val="20"/>
              </w:rPr>
            </w:pPr>
            <w:r w:rsidRPr="00124A8D">
              <w:rPr>
                <w:rFonts w:ascii="Arial" w:eastAsia="Calibri" w:hAnsi="Arial" w:cs="Arial"/>
                <w:sz w:val="20"/>
                <w:szCs w:val="20"/>
              </w:rPr>
              <w:t>Child safety policy, procedures and practices are not improved as a result of analysis of past complaints, concerns and safety incidents, reducing the school’s ability to protect students from child abuse and to respond appropriately to complaints and concerns.</w:t>
            </w:r>
          </w:p>
          <w:p w14:paraId="3DB93978" w14:textId="6D24A9F0" w:rsidR="00655A3C" w:rsidRPr="00124A8D" w:rsidRDefault="00655A3C" w:rsidP="00B236C3">
            <w:pPr>
              <w:numPr>
                <w:ilvl w:val="0"/>
                <w:numId w:val="6"/>
              </w:numPr>
              <w:spacing w:after="0"/>
              <w:ind w:left="255" w:hanging="255"/>
              <w:rPr>
                <w:rFonts w:ascii="Arial" w:eastAsia="Calibri" w:hAnsi="Arial" w:cs="Arial"/>
                <w:sz w:val="20"/>
                <w:szCs w:val="20"/>
              </w:rPr>
            </w:pPr>
            <w:r w:rsidRPr="00124A8D">
              <w:rPr>
                <w:rFonts w:ascii="Arial" w:eastAsia="Calibri" w:hAnsi="Arial" w:cs="Arial"/>
                <w:sz w:val="20"/>
                <w:szCs w:val="20"/>
              </w:rPr>
              <w:t>Physical and psychological harm as a result of child abuse</w:t>
            </w:r>
          </w:p>
        </w:tc>
        <w:tc>
          <w:tcPr>
            <w:tcW w:w="4820" w:type="dxa"/>
            <w:tcBorders>
              <w:top w:val="single" w:sz="4" w:space="0" w:color="auto"/>
              <w:bottom w:val="single" w:sz="4" w:space="0" w:color="auto"/>
            </w:tcBorders>
          </w:tcPr>
          <w:p w14:paraId="6D345994" w14:textId="3298405E" w:rsidR="00DC71E5" w:rsidRPr="00607FD2" w:rsidRDefault="00DC71E5" w:rsidP="00DC71E5">
            <w:pPr>
              <w:spacing w:after="0"/>
              <w:rPr>
                <w:rFonts w:ascii="Arial" w:eastAsia="Calibri" w:hAnsi="Arial" w:cs="Arial"/>
                <w:sz w:val="20"/>
                <w:szCs w:val="20"/>
              </w:rPr>
            </w:pPr>
            <w:r w:rsidRPr="00607FD2">
              <w:rPr>
                <w:rFonts w:ascii="Arial" w:eastAsia="Calibri" w:hAnsi="Arial" w:cs="Arial"/>
                <w:sz w:val="20"/>
                <w:szCs w:val="20"/>
              </w:rPr>
              <w:lastRenderedPageBreak/>
              <w:t>[</w:t>
            </w:r>
            <w:r w:rsidR="00451131" w:rsidRPr="00607FD2">
              <w:rPr>
                <w:rFonts w:ascii="Arial" w:eastAsia="Calibri" w:hAnsi="Arial" w:cs="Arial"/>
                <w:sz w:val="20"/>
                <w:szCs w:val="20"/>
              </w:rPr>
              <w:t>I</w:t>
            </w:r>
            <w:r w:rsidRPr="00607FD2">
              <w:rPr>
                <w:rFonts w:ascii="Arial" w:eastAsia="Calibri" w:hAnsi="Arial" w:cs="Arial"/>
                <w:sz w:val="20"/>
                <w:szCs w:val="20"/>
              </w:rPr>
              <w:t>nsert the ways your school ensures child safety policies, procedures and practices are regularly reviewed and improved</w:t>
            </w:r>
            <w:r w:rsidR="00BD5175" w:rsidRPr="00607FD2">
              <w:rPr>
                <w:rFonts w:ascii="Arial" w:eastAsia="Calibri" w:hAnsi="Arial" w:cs="Arial"/>
                <w:sz w:val="20"/>
                <w:szCs w:val="20"/>
              </w:rPr>
              <w:t>,</w:t>
            </w:r>
            <w:r w:rsidRPr="00607FD2">
              <w:rPr>
                <w:rFonts w:ascii="Arial" w:eastAsia="Calibri" w:hAnsi="Arial" w:cs="Arial"/>
                <w:sz w:val="20"/>
                <w:szCs w:val="20"/>
              </w:rPr>
              <w:t xml:space="preserve"> for example</w:t>
            </w:r>
          </w:p>
          <w:p w14:paraId="05DE8544" w14:textId="536B1827" w:rsidR="001E655B" w:rsidRPr="00607FD2" w:rsidRDefault="005616C9" w:rsidP="00816C1C">
            <w:pPr>
              <w:numPr>
                <w:ilvl w:val="0"/>
                <w:numId w:val="6"/>
              </w:numPr>
              <w:spacing w:after="0"/>
              <w:ind w:left="133" w:hanging="133"/>
              <w:rPr>
                <w:rFonts w:ascii="Arial" w:eastAsia="Calibri" w:hAnsi="Arial" w:cs="Arial"/>
                <w:sz w:val="20"/>
                <w:szCs w:val="20"/>
              </w:rPr>
            </w:pPr>
            <w:r w:rsidRPr="00607FD2">
              <w:rPr>
                <w:rFonts w:ascii="Arial" w:eastAsia="Calibri" w:hAnsi="Arial" w:cs="Arial"/>
                <w:sz w:val="20"/>
                <w:szCs w:val="20"/>
              </w:rPr>
              <w:t>A r</w:t>
            </w:r>
            <w:r w:rsidR="001E655B" w:rsidRPr="00607FD2">
              <w:rPr>
                <w:rFonts w:ascii="Arial" w:eastAsia="Calibri" w:hAnsi="Arial" w:cs="Arial"/>
                <w:sz w:val="20"/>
                <w:szCs w:val="20"/>
              </w:rPr>
              <w:t xml:space="preserve">egister of </w:t>
            </w:r>
            <w:r w:rsidRPr="00607FD2">
              <w:rPr>
                <w:rFonts w:ascii="Arial" w:eastAsia="Calibri" w:hAnsi="Arial" w:cs="Arial"/>
                <w:sz w:val="20"/>
                <w:szCs w:val="20"/>
              </w:rPr>
              <w:t>the school’s policies relating to the</w:t>
            </w:r>
            <w:r w:rsidR="001E655B" w:rsidRPr="00607FD2">
              <w:rPr>
                <w:rFonts w:ascii="Arial" w:eastAsia="Calibri" w:hAnsi="Arial" w:cs="Arial"/>
                <w:sz w:val="20"/>
                <w:szCs w:val="20"/>
              </w:rPr>
              <w:t xml:space="preserve"> child safe standard</w:t>
            </w:r>
            <w:r w:rsidR="00BD5175" w:rsidRPr="00607FD2">
              <w:rPr>
                <w:rFonts w:ascii="Arial" w:eastAsia="Calibri" w:hAnsi="Arial" w:cs="Arial"/>
                <w:sz w:val="20"/>
                <w:szCs w:val="20"/>
              </w:rPr>
              <w:t>s</w:t>
            </w:r>
            <w:r w:rsidR="001E655B" w:rsidRPr="00607FD2">
              <w:rPr>
                <w:rFonts w:ascii="Arial" w:eastAsia="Calibri" w:hAnsi="Arial" w:cs="Arial"/>
                <w:sz w:val="20"/>
                <w:szCs w:val="20"/>
              </w:rPr>
              <w:t>, including approvers and review cycles</w:t>
            </w:r>
            <w:r w:rsidRPr="00607FD2">
              <w:rPr>
                <w:rFonts w:ascii="Arial" w:eastAsia="Calibri" w:hAnsi="Arial" w:cs="Arial"/>
                <w:sz w:val="20"/>
                <w:szCs w:val="20"/>
              </w:rPr>
              <w:t xml:space="preserve"> is used to support staff </w:t>
            </w:r>
            <w:r w:rsidR="00DC71E5" w:rsidRPr="00607FD2">
              <w:rPr>
                <w:rFonts w:ascii="Arial" w:eastAsia="Calibri" w:hAnsi="Arial" w:cs="Arial"/>
                <w:sz w:val="20"/>
                <w:szCs w:val="20"/>
              </w:rPr>
              <w:t xml:space="preserve">to </w:t>
            </w:r>
            <w:r w:rsidRPr="00607FD2">
              <w:rPr>
                <w:rFonts w:ascii="Arial" w:eastAsia="Calibri" w:hAnsi="Arial" w:cs="Arial"/>
                <w:sz w:val="20"/>
                <w:szCs w:val="20"/>
              </w:rPr>
              <w:t>maintain and update our policie</w:t>
            </w:r>
            <w:r w:rsidR="00451131" w:rsidRPr="00607FD2">
              <w:rPr>
                <w:rFonts w:ascii="Arial" w:eastAsia="Calibri" w:hAnsi="Arial" w:cs="Arial"/>
                <w:sz w:val="20"/>
                <w:szCs w:val="20"/>
              </w:rPr>
              <w:t>s</w:t>
            </w:r>
          </w:p>
          <w:p w14:paraId="44AB3EEB" w14:textId="501EF38E" w:rsidR="001E655B" w:rsidRPr="00607FD2" w:rsidRDefault="005616C9" w:rsidP="00816C1C">
            <w:pPr>
              <w:numPr>
                <w:ilvl w:val="0"/>
                <w:numId w:val="6"/>
              </w:numPr>
              <w:spacing w:after="0"/>
              <w:ind w:left="133" w:hanging="133"/>
              <w:rPr>
                <w:rFonts w:ascii="Arial" w:eastAsia="Calibri" w:hAnsi="Arial" w:cs="Arial"/>
                <w:sz w:val="20"/>
                <w:szCs w:val="20"/>
              </w:rPr>
            </w:pPr>
            <w:r w:rsidRPr="00607FD2">
              <w:rPr>
                <w:rFonts w:ascii="Arial" w:eastAsia="Calibri" w:hAnsi="Arial" w:cs="Arial"/>
                <w:sz w:val="20"/>
                <w:szCs w:val="20"/>
              </w:rPr>
              <w:t>A</w:t>
            </w:r>
            <w:r w:rsidR="001E655B" w:rsidRPr="00607FD2">
              <w:rPr>
                <w:rFonts w:ascii="Arial" w:eastAsia="Calibri" w:hAnsi="Arial" w:cs="Arial"/>
                <w:sz w:val="20"/>
                <w:szCs w:val="20"/>
              </w:rPr>
              <w:t xml:space="preserve"> working group (led by the child safety champion) </w:t>
            </w:r>
            <w:r w:rsidR="00BD5175" w:rsidRPr="00607FD2">
              <w:rPr>
                <w:rFonts w:ascii="Arial" w:eastAsia="Calibri" w:hAnsi="Arial" w:cs="Arial"/>
                <w:sz w:val="20"/>
                <w:szCs w:val="20"/>
              </w:rPr>
              <w:t>is</w:t>
            </w:r>
            <w:r w:rsidR="00DC71E5" w:rsidRPr="00607FD2">
              <w:rPr>
                <w:rFonts w:ascii="Arial" w:eastAsia="Calibri" w:hAnsi="Arial" w:cs="Arial"/>
                <w:sz w:val="20"/>
                <w:szCs w:val="20"/>
              </w:rPr>
              <w:t xml:space="preserve"> established </w:t>
            </w:r>
            <w:r w:rsidR="001E655B" w:rsidRPr="00607FD2">
              <w:rPr>
                <w:rFonts w:ascii="Arial" w:eastAsia="Calibri" w:hAnsi="Arial" w:cs="Arial"/>
                <w:sz w:val="20"/>
                <w:szCs w:val="20"/>
              </w:rPr>
              <w:t>to review child safety policies and procedures</w:t>
            </w:r>
          </w:p>
          <w:p w14:paraId="2BD0A183" w14:textId="77777777" w:rsidR="00FA25B7" w:rsidRPr="00607FD2" w:rsidRDefault="00F72FDB" w:rsidP="002B2F3F">
            <w:pPr>
              <w:numPr>
                <w:ilvl w:val="0"/>
                <w:numId w:val="6"/>
              </w:numPr>
              <w:spacing w:after="0"/>
              <w:ind w:left="256" w:hanging="256"/>
              <w:rPr>
                <w:rFonts w:ascii="Arial" w:eastAsia="Calibri" w:hAnsi="Arial" w:cs="Arial"/>
                <w:sz w:val="20"/>
                <w:szCs w:val="20"/>
              </w:rPr>
            </w:pPr>
            <w:r w:rsidRPr="00607FD2">
              <w:rPr>
                <w:rFonts w:ascii="Arial" w:eastAsia="Calibri" w:hAnsi="Arial" w:cs="Arial"/>
                <w:sz w:val="20"/>
                <w:szCs w:val="20"/>
              </w:rPr>
              <w:lastRenderedPageBreak/>
              <w:t>We d</w:t>
            </w:r>
            <w:r w:rsidR="001E655B" w:rsidRPr="00607FD2">
              <w:rPr>
                <w:rFonts w:ascii="Arial" w:eastAsia="Calibri" w:hAnsi="Arial" w:cs="Arial"/>
                <w:sz w:val="20"/>
                <w:szCs w:val="20"/>
              </w:rPr>
              <w:t>etermine the causes of child safety incidents and monitor for repeat issues or systemic failures</w:t>
            </w:r>
            <w:r w:rsidRPr="00607FD2">
              <w:rPr>
                <w:rFonts w:ascii="Arial" w:eastAsia="Calibri" w:hAnsi="Arial" w:cs="Arial"/>
                <w:sz w:val="20"/>
                <w:szCs w:val="20"/>
              </w:rPr>
              <w:t xml:space="preserve">, updating any child safety policy, procedure or practice </w:t>
            </w:r>
            <w:r w:rsidR="00DD5549" w:rsidRPr="00607FD2">
              <w:rPr>
                <w:rFonts w:ascii="Arial" w:eastAsia="Calibri" w:hAnsi="Arial" w:cs="Arial"/>
                <w:sz w:val="20"/>
                <w:szCs w:val="20"/>
              </w:rPr>
              <w:t xml:space="preserve">where gaps or improvements are </w:t>
            </w:r>
            <w:r w:rsidR="00372750" w:rsidRPr="00607FD2">
              <w:rPr>
                <w:rFonts w:ascii="Arial" w:eastAsia="Calibri" w:hAnsi="Arial" w:cs="Arial"/>
                <w:sz w:val="20"/>
                <w:szCs w:val="20"/>
              </w:rPr>
              <w:t>identified</w:t>
            </w:r>
            <w:r w:rsidRPr="00607FD2">
              <w:rPr>
                <w:rFonts w:ascii="Arial" w:eastAsia="Calibri" w:hAnsi="Arial" w:cs="Arial"/>
                <w:sz w:val="20"/>
                <w:szCs w:val="20"/>
              </w:rPr>
              <w:t xml:space="preserve"> </w:t>
            </w:r>
          </w:p>
          <w:p w14:paraId="399809C7" w14:textId="06732D82" w:rsidR="001E655B" w:rsidRPr="00607FD2" w:rsidRDefault="00FA25B7" w:rsidP="002B2F3F">
            <w:pPr>
              <w:numPr>
                <w:ilvl w:val="0"/>
                <w:numId w:val="6"/>
              </w:numPr>
              <w:spacing w:after="0"/>
              <w:ind w:left="256" w:hanging="256"/>
              <w:rPr>
                <w:rFonts w:ascii="Arial" w:eastAsia="Calibri" w:hAnsi="Arial" w:cs="Arial"/>
                <w:sz w:val="20"/>
                <w:szCs w:val="20"/>
              </w:rPr>
            </w:pPr>
            <w:r w:rsidRPr="00607FD2">
              <w:rPr>
                <w:rFonts w:ascii="Arial" w:eastAsia="Calibri" w:hAnsi="Arial" w:cs="Arial"/>
                <w:sz w:val="20"/>
                <w:szCs w:val="20"/>
              </w:rPr>
              <w:t>We have a log of complaints and concerns to allow us to monitor areas for improvement in our child safety pol</w:t>
            </w:r>
            <w:r w:rsidR="00306BA0">
              <w:rPr>
                <w:rFonts w:ascii="Arial" w:eastAsia="Calibri" w:hAnsi="Arial" w:cs="Arial"/>
                <w:sz w:val="20"/>
                <w:szCs w:val="20"/>
              </w:rPr>
              <w:t>icies, procedures and practices</w:t>
            </w:r>
          </w:p>
          <w:p w14:paraId="487C7E18" w14:textId="6B9F3ED7" w:rsidR="001E655B" w:rsidRPr="00607FD2" w:rsidRDefault="00F72FDB" w:rsidP="002B2F3F">
            <w:pPr>
              <w:numPr>
                <w:ilvl w:val="0"/>
                <w:numId w:val="6"/>
              </w:numPr>
              <w:spacing w:after="0"/>
              <w:ind w:left="256" w:hanging="256"/>
              <w:rPr>
                <w:rFonts w:ascii="Arial" w:eastAsia="Calibri" w:hAnsi="Arial" w:cs="Arial"/>
                <w:sz w:val="20"/>
                <w:szCs w:val="20"/>
              </w:rPr>
            </w:pPr>
            <w:r w:rsidRPr="00607FD2">
              <w:rPr>
                <w:rFonts w:ascii="Arial" w:eastAsia="Calibri" w:hAnsi="Arial" w:cs="Arial"/>
                <w:sz w:val="20"/>
                <w:szCs w:val="20"/>
              </w:rPr>
              <w:t xml:space="preserve">We inform families through our school’s newsletter when child safety </w:t>
            </w:r>
            <w:r w:rsidR="00BD5175" w:rsidRPr="00607FD2">
              <w:rPr>
                <w:rFonts w:ascii="Arial" w:eastAsia="Calibri" w:hAnsi="Arial" w:cs="Arial"/>
                <w:sz w:val="20"/>
                <w:szCs w:val="20"/>
              </w:rPr>
              <w:t xml:space="preserve">and wellbeing </w:t>
            </w:r>
            <w:r w:rsidRPr="00607FD2">
              <w:rPr>
                <w:rFonts w:ascii="Arial" w:eastAsia="Calibri" w:hAnsi="Arial" w:cs="Arial"/>
                <w:sz w:val="20"/>
                <w:szCs w:val="20"/>
              </w:rPr>
              <w:t xml:space="preserve">policies </w:t>
            </w:r>
            <w:r w:rsidR="00FA3D84" w:rsidRPr="00607FD2">
              <w:rPr>
                <w:rFonts w:ascii="Arial" w:eastAsia="Calibri" w:hAnsi="Arial" w:cs="Arial"/>
                <w:sz w:val="20"/>
                <w:szCs w:val="20"/>
              </w:rPr>
              <w:t>are being reviewed</w:t>
            </w:r>
            <w:r w:rsidRPr="00607FD2">
              <w:rPr>
                <w:rFonts w:ascii="Arial" w:eastAsia="Calibri" w:hAnsi="Arial" w:cs="Arial"/>
                <w:sz w:val="20"/>
                <w:szCs w:val="20"/>
              </w:rPr>
              <w:t xml:space="preserve"> and ensure they are invited to provide feedback</w:t>
            </w:r>
          </w:p>
        </w:tc>
        <w:tc>
          <w:tcPr>
            <w:tcW w:w="1701" w:type="dxa"/>
            <w:tcBorders>
              <w:top w:val="single" w:sz="4" w:space="0" w:color="auto"/>
              <w:bottom w:val="single" w:sz="4" w:space="0" w:color="auto"/>
            </w:tcBorders>
          </w:tcPr>
          <w:p w14:paraId="6AFE436C" w14:textId="27010CEF" w:rsidR="009A6FA1" w:rsidRPr="00124A8D" w:rsidRDefault="001E655B">
            <w:pPr>
              <w:spacing w:after="0"/>
              <w:jc w:val="center"/>
              <w:rPr>
                <w:rFonts w:ascii="Arial" w:eastAsia="Times New Roman" w:hAnsi="Arial" w:cs="Arial"/>
                <w:color w:val="000000" w:themeColor="text1"/>
                <w:sz w:val="20"/>
                <w:szCs w:val="20"/>
                <w:lang w:eastAsia="en-AU"/>
              </w:rPr>
            </w:pPr>
            <w:r w:rsidRPr="006F7195">
              <w:rPr>
                <w:rFonts w:ascii="Arial" w:eastAsia="Times New Roman" w:hAnsi="Arial" w:cs="Arial"/>
                <w:b/>
                <w:color w:val="FFA956" w:themeColor="accent1" w:themeTint="99"/>
                <w:sz w:val="20"/>
                <w:szCs w:val="20"/>
                <w:lang w:eastAsia="en-AU"/>
              </w:rPr>
              <w:lastRenderedPageBreak/>
              <w:t>Yes</w:t>
            </w:r>
            <w:r w:rsidRPr="00124A8D">
              <w:rPr>
                <w:rFonts w:ascii="Arial" w:eastAsia="Times New Roman" w:hAnsi="Arial" w:cs="Arial"/>
                <w:color w:val="000000" w:themeColor="text1"/>
                <w:sz w:val="20"/>
                <w:szCs w:val="20"/>
                <w:lang w:eastAsia="en-AU"/>
              </w:rPr>
              <w:t>/No</w:t>
            </w:r>
          </w:p>
        </w:tc>
        <w:tc>
          <w:tcPr>
            <w:tcW w:w="3969" w:type="dxa"/>
            <w:tcBorders>
              <w:top w:val="single" w:sz="4" w:space="0" w:color="auto"/>
              <w:bottom w:val="single" w:sz="4" w:space="0" w:color="auto"/>
            </w:tcBorders>
            <w:noWrap/>
            <w:tcMar>
              <w:right w:w="28" w:type="dxa"/>
            </w:tcMar>
          </w:tcPr>
          <w:p w14:paraId="7AC3825E" w14:textId="73E426AD" w:rsidR="001E655B" w:rsidRPr="00124A8D" w:rsidRDefault="003D3808" w:rsidP="009A0C8A">
            <w:pPr>
              <w:numPr>
                <w:ilvl w:val="0"/>
                <w:numId w:val="6"/>
              </w:numPr>
              <w:spacing w:after="0"/>
              <w:ind w:left="133" w:hanging="133"/>
              <w:rPr>
                <w:rFonts w:ascii="Arial" w:eastAsia="Calibri" w:hAnsi="Arial" w:cs="Arial"/>
                <w:sz w:val="20"/>
                <w:szCs w:val="20"/>
              </w:rPr>
            </w:pPr>
            <w:hyperlink r:id="rId32" w:history="1">
              <w:r w:rsidR="004C6B03" w:rsidRPr="00124A8D">
                <w:rPr>
                  <w:rStyle w:val="Hyperlink"/>
                  <w:rFonts w:ascii="Arial" w:eastAsia="Calibri" w:hAnsi="Arial" w:cs="Arial"/>
                  <w:sz w:val="20"/>
                  <w:szCs w:val="20"/>
                </w:rPr>
                <w:t>PROTECT Child Safe Standard 10</w:t>
              </w:r>
            </w:hyperlink>
            <w:r w:rsidR="004C6B03" w:rsidRPr="00124A8D">
              <w:rPr>
                <w:rFonts w:ascii="Arial" w:eastAsia="Calibri" w:hAnsi="Arial" w:cs="Arial"/>
                <w:sz w:val="20"/>
                <w:szCs w:val="20"/>
              </w:rPr>
              <w:t xml:space="preserve"> </w:t>
            </w:r>
          </w:p>
        </w:tc>
        <w:tc>
          <w:tcPr>
            <w:tcW w:w="1276" w:type="dxa"/>
            <w:tcBorders>
              <w:top w:val="single" w:sz="4" w:space="0" w:color="auto"/>
              <w:bottom w:val="single" w:sz="4" w:space="0" w:color="auto"/>
            </w:tcBorders>
            <w:noWrap/>
            <w:tcMar>
              <w:right w:w="28" w:type="dxa"/>
            </w:tcMar>
          </w:tcPr>
          <w:p w14:paraId="396D5BAA" w14:textId="77777777" w:rsidR="001E655B" w:rsidRPr="00124A8D" w:rsidRDefault="001E655B" w:rsidP="009A0C8A">
            <w:pPr>
              <w:spacing w:after="0"/>
              <w:rPr>
                <w:rFonts w:ascii="Arial" w:eastAsia="Times New Roman" w:hAnsi="Arial" w:cs="Arial"/>
                <w:color w:val="000000"/>
                <w:sz w:val="20"/>
                <w:szCs w:val="20"/>
                <w:lang w:eastAsia="en-AU"/>
              </w:rPr>
            </w:pPr>
          </w:p>
        </w:tc>
      </w:tr>
      <w:tr w:rsidR="00CE27A9" w:rsidRPr="00124A8D" w14:paraId="1CD43FC2" w14:textId="77777777" w:rsidTr="00124A8D">
        <w:trPr>
          <w:trHeight w:val="290"/>
        </w:trPr>
        <w:tc>
          <w:tcPr>
            <w:tcW w:w="21542" w:type="dxa"/>
            <w:gridSpan w:val="7"/>
            <w:tcBorders>
              <w:top w:val="nil"/>
              <w:bottom w:val="single" w:sz="4" w:space="0" w:color="auto"/>
            </w:tcBorders>
            <w:shd w:val="clear" w:color="auto" w:fill="FFC58E" w:themeFill="accent1" w:themeFillTint="66"/>
          </w:tcPr>
          <w:p w14:paraId="61AF4AC5" w14:textId="77777777" w:rsidR="00CE27A9" w:rsidRPr="00124A8D" w:rsidRDefault="00CE27A9" w:rsidP="00124A8D">
            <w:pPr>
              <w:keepNext/>
              <w:spacing w:before="60" w:after="60"/>
              <w:rPr>
                <w:rFonts w:ascii="Arial" w:eastAsia="Times New Roman" w:hAnsi="Arial" w:cs="Arial"/>
                <w:b/>
                <w:bCs/>
                <w:color w:val="000000" w:themeColor="text1"/>
                <w:sz w:val="24"/>
                <w:szCs w:val="24"/>
                <w:lang w:eastAsia="en-AU"/>
              </w:rPr>
            </w:pPr>
            <w:r w:rsidRPr="00124A8D">
              <w:rPr>
                <w:rFonts w:ascii="Arial" w:eastAsia="Times New Roman" w:hAnsi="Arial" w:cs="Arial"/>
                <w:b/>
                <w:bCs/>
                <w:color w:val="000000" w:themeColor="text1"/>
                <w:sz w:val="24"/>
                <w:szCs w:val="24"/>
                <w:lang w:eastAsia="en-AU"/>
              </w:rPr>
              <w:t>Child Safe Standard 11 – Implementation of child safety practices</w:t>
            </w:r>
          </w:p>
        </w:tc>
      </w:tr>
      <w:tr w:rsidR="00B72C72" w:rsidRPr="00124A8D" w14:paraId="30C44E6D" w14:textId="77777777" w:rsidTr="008948D2">
        <w:trPr>
          <w:trHeight w:val="1141"/>
        </w:trPr>
        <w:tc>
          <w:tcPr>
            <w:tcW w:w="2406" w:type="dxa"/>
            <w:tcBorders>
              <w:top w:val="single" w:sz="4" w:space="0" w:color="auto"/>
              <w:bottom w:val="single" w:sz="4" w:space="0" w:color="auto"/>
            </w:tcBorders>
            <w:noWrap/>
            <w:tcMar>
              <w:right w:w="28" w:type="dxa"/>
            </w:tcMar>
          </w:tcPr>
          <w:p w14:paraId="159EC74D" w14:textId="77777777" w:rsidR="001E655B" w:rsidRPr="00124A8D" w:rsidRDefault="001E655B" w:rsidP="009A0C8A">
            <w:pPr>
              <w:spacing w:after="0"/>
              <w:rPr>
                <w:rFonts w:ascii="Arial" w:hAnsi="Arial" w:cs="Arial"/>
                <w:b/>
                <w:color w:val="000000" w:themeColor="text1"/>
                <w:sz w:val="20"/>
                <w:szCs w:val="20"/>
              </w:rPr>
            </w:pPr>
            <w:r w:rsidRPr="00124A8D">
              <w:rPr>
                <w:rFonts w:ascii="Arial" w:eastAsia="Calibri" w:hAnsi="Arial" w:cs="Arial"/>
                <w:b/>
                <w:bCs/>
                <w:color w:val="000000" w:themeColor="text1"/>
                <w:sz w:val="20"/>
                <w:szCs w:val="20"/>
              </w:rPr>
              <w:t xml:space="preserve">Risk Title: </w:t>
            </w:r>
            <w:r w:rsidRPr="00124A8D">
              <w:rPr>
                <w:rFonts w:ascii="Arial" w:hAnsi="Arial" w:cs="Arial"/>
                <w:bCs/>
                <w:color w:val="000000" w:themeColor="text1"/>
                <w:sz w:val="20"/>
                <w:szCs w:val="20"/>
              </w:rPr>
              <w:t>Policies and procedures</w:t>
            </w:r>
            <w:r w:rsidRPr="00124A8D">
              <w:rPr>
                <w:rFonts w:ascii="Arial" w:hAnsi="Arial" w:cs="Arial"/>
                <w:b/>
                <w:color w:val="000000" w:themeColor="text1"/>
                <w:sz w:val="20"/>
                <w:szCs w:val="20"/>
              </w:rPr>
              <w:t xml:space="preserve"> </w:t>
            </w:r>
          </w:p>
          <w:p w14:paraId="075095F0" w14:textId="77777777" w:rsidR="001E655B" w:rsidRPr="00124A8D" w:rsidRDefault="001E655B" w:rsidP="009A0C8A">
            <w:pPr>
              <w:spacing w:after="0"/>
              <w:rPr>
                <w:rFonts w:ascii="Arial" w:hAnsi="Arial" w:cs="Arial"/>
                <w:b/>
                <w:color w:val="000000" w:themeColor="text1"/>
                <w:sz w:val="20"/>
                <w:szCs w:val="20"/>
              </w:rPr>
            </w:pPr>
          </w:p>
          <w:p w14:paraId="3994DE2C" w14:textId="711D46D1" w:rsidR="001E655B" w:rsidRPr="00124A8D" w:rsidRDefault="001E655B" w:rsidP="009A0C8A">
            <w:pPr>
              <w:spacing w:after="0"/>
              <w:rPr>
                <w:rFonts w:ascii="Arial" w:eastAsia="Calibri" w:hAnsi="Arial" w:cs="Arial"/>
                <w:color w:val="000000" w:themeColor="text1"/>
                <w:sz w:val="20"/>
                <w:szCs w:val="20"/>
              </w:rPr>
            </w:pPr>
            <w:r w:rsidRPr="00124A8D">
              <w:rPr>
                <w:rFonts w:ascii="Arial" w:eastAsia="Calibri" w:hAnsi="Arial" w:cs="Arial"/>
                <w:b/>
                <w:bCs/>
                <w:color w:val="000000" w:themeColor="text1"/>
                <w:sz w:val="20"/>
                <w:szCs w:val="20"/>
              </w:rPr>
              <w:t>Description:</w:t>
            </w:r>
            <w:r w:rsidRPr="00124A8D">
              <w:rPr>
                <w:rFonts w:ascii="Arial" w:eastAsia="Calibri" w:hAnsi="Arial" w:cs="Arial"/>
                <w:color w:val="000000" w:themeColor="text1"/>
                <w:sz w:val="20"/>
                <w:szCs w:val="20"/>
              </w:rPr>
              <w:t xml:space="preserve"> There is a risk that policies and procedures do not effectively document how the organisation is safe for children and </w:t>
            </w:r>
            <w:r w:rsidR="006E78D8" w:rsidRPr="00124A8D">
              <w:rPr>
                <w:rFonts w:ascii="Arial" w:eastAsia="Calibri" w:hAnsi="Arial" w:cs="Arial"/>
                <w:color w:val="000000" w:themeColor="text1"/>
                <w:sz w:val="20"/>
                <w:szCs w:val="20"/>
              </w:rPr>
              <w:t>students</w:t>
            </w:r>
            <w:r w:rsidR="00655A3C" w:rsidRPr="00124A8D">
              <w:rPr>
                <w:rFonts w:ascii="Arial" w:eastAsia="Calibri" w:hAnsi="Arial" w:cs="Arial"/>
                <w:color w:val="000000" w:themeColor="text1"/>
                <w:sz w:val="20"/>
                <w:szCs w:val="20"/>
              </w:rPr>
              <w:t xml:space="preserve"> and are not effectively implemented by staff and volunteers.</w:t>
            </w:r>
          </w:p>
          <w:p w14:paraId="1F1C0A7D" w14:textId="77777777" w:rsidR="001E655B" w:rsidRPr="00124A8D" w:rsidRDefault="001E655B" w:rsidP="009A0C8A">
            <w:pPr>
              <w:spacing w:after="0"/>
              <w:rPr>
                <w:rFonts w:ascii="Arial" w:eastAsia="Calibri" w:hAnsi="Arial" w:cs="Arial"/>
                <w:b/>
                <w:bCs/>
                <w:color w:val="000000" w:themeColor="text1"/>
                <w:sz w:val="20"/>
                <w:szCs w:val="20"/>
              </w:rPr>
            </w:pPr>
          </w:p>
          <w:p w14:paraId="413BCAA5" w14:textId="77777777" w:rsidR="00DD35AD" w:rsidRPr="00124A8D" w:rsidRDefault="00DD35AD" w:rsidP="00DD35AD">
            <w:pPr>
              <w:spacing w:after="0"/>
              <w:rPr>
                <w:rFonts w:ascii="Arial" w:eastAsia="Calibri" w:hAnsi="Arial" w:cs="Arial"/>
                <w:b/>
                <w:bCs/>
                <w:color w:val="000000" w:themeColor="text1"/>
                <w:sz w:val="20"/>
                <w:szCs w:val="20"/>
              </w:rPr>
            </w:pPr>
            <w:r w:rsidRPr="00124A8D">
              <w:rPr>
                <w:rFonts w:ascii="Arial" w:eastAsia="Calibri" w:hAnsi="Arial" w:cs="Arial"/>
                <w:b/>
                <w:bCs/>
                <w:color w:val="000000" w:themeColor="text1"/>
                <w:sz w:val="20"/>
                <w:szCs w:val="20"/>
              </w:rPr>
              <w:t>Risk type:</w:t>
            </w:r>
          </w:p>
          <w:p w14:paraId="38F16801" w14:textId="2DDA0285" w:rsidR="001E655B" w:rsidRPr="00124A8D" w:rsidRDefault="00DD35AD" w:rsidP="00DD35AD">
            <w:pPr>
              <w:spacing w:after="0"/>
              <w:rPr>
                <w:rFonts w:ascii="Arial" w:eastAsia="Calibri" w:hAnsi="Arial" w:cs="Arial"/>
                <w:b/>
                <w:sz w:val="20"/>
                <w:szCs w:val="20"/>
              </w:rPr>
            </w:pPr>
            <w:r w:rsidRPr="00124A8D">
              <w:rPr>
                <w:rFonts w:ascii="Arial" w:eastAsia="Times New Roman" w:hAnsi="Arial" w:cs="Arial"/>
                <w:color w:val="000000" w:themeColor="text1"/>
                <w:sz w:val="20"/>
                <w:szCs w:val="20"/>
                <w:lang w:eastAsia="en-AU"/>
              </w:rPr>
              <w:t>Organisational</w:t>
            </w:r>
          </w:p>
        </w:tc>
        <w:tc>
          <w:tcPr>
            <w:tcW w:w="3260" w:type="dxa"/>
            <w:tcBorders>
              <w:top w:val="single" w:sz="4" w:space="0" w:color="auto"/>
              <w:bottom w:val="single" w:sz="4" w:space="0" w:color="auto"/>
            </w:tcBorders>
            <w:tcMar>
              <w:right w:w="28" w:type="dxa"/>
            </w:tcMar>
          </w:tcPr>
          <w:p w14:paraId="608691EB" w14:textId="77777777" w:rsidR="006A2143" w:rsidRPr="00124A8D" w:rsidRDefault="00655A3C" w:rsidP="00FF1CB7">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 xml:space="preserve">The policies and procedures do not address all actions and measures required under the Child Safe Standards </w:t>
            </w:r>
          </w:p>
          <w:p w14:paraId="7DC2E034" w14:textId="2508FA09" w:rsidR="001E655B" w:rsidRPr="00124A8D" w:rsidRDefault="006A2143" w:rsidP="00FF1CB7">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 xml:space="preserve">The policies and procedures </w:t>
            </w:r>
            <w:r w:rsidR="00655A3C" w:rsidRPr="00124A8D">
              <w:rPr>
                <w:rFonts w:ascii="Arial" w:eastAsia="Calibri" w:hAnsi="Arial" w:cs="Arial"/>
                <w:sz w:val="20"/>
                <w:szCs w:val="20"/>
              </w:rPr>
              <w:t xml:space="preserve">are </w:t>
            </w:r>
            <w:r w:rsidR="00F83920">
              <w:rPr>
                <w:rFonts w:ascii="Arial" w:eastAsia="Calibri" w:hAnsi="Arial" w:cs="Arial"/>
                <w:sz w:val="20"/>
                <w:szCs w:val="20"/>
              </w:rPr>
              <w:t xml:space="preserve">not </w:t>
            </w:r>
            <w:r w:rsidR="00655A3C" w:rsidRPr="00124A8D">
              <w:rPr>
                <w:rFonts w:ascii="Arial" w:eastAsia="Calibri" w:hAnsi="Arial" w:cs="Arial"/>
                <w:sz w:val="20"/>
                <w:szCs w:val="20"/>
              </w:rPr>
              <w:t>informed by best practice models and family and community engagement</w:t>
            </w:r>
          </w:p>
          <w:p w14:paraId="16F2848F" w14:textId="77777777" w:rsidR="00655A3C" w:rsidRPr="00124A8D" w:rsidRDefault="00655A3C" w:rsidP="00FF1CB7">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Staff and relevant volunteers are not provided with an adequate induction or ongoing training and are not properly supported to implement the policies and procedures due to lack of modelling and support from leaders</w:t>
            </w:r>
          </w:p>
          <w:p w14:paraId="35CABEB1" w14:textId="4553E1AE" w:rsidR="00655A3C" w:rsidRPr="00124A8D" w:rsidRDefault="00655A3C" w:rsidP="00FF1CB7">
            <w:pPr>
              <w:numPr>
                <w:ilvl w:val="0"/>
                <w:numId w:val="6"/>
              </w:numPr>
              <w:spacing w:after="0"/>
              <w:ind w:left="250" w:hanging="250"/>
              <w:rPr>
                <w:rFonts w:ascii="Arial" w:eastAsia="Calibri" w:hAnsi="Arial" w:cs="Arial"/>
                <w:sz w:val="20"/>
                <w:szCs w:val="20"/>
              </w:rPr>
            </w:pPr>
            <w:r w:rsidRPr="00124A8D">
              <w:rPr>
                <w:rFonts w:ascii="Arial" w:eastAsia="Calibri" w:hAnsi="Arial" w:cs="Arial"/>
                <w:sz w:val="20"/>
                <w:szCs w:val="20"/>
              </w:rPr>
              <w:t xml:space="preserve">Policies and procedures are </w:t>
            </w:r>
            <w:r w:rsidR="00451131" w:rsidRPr="00124A8D">
              <w:rPr>
                <w:rFonts w:ascii="Arial" w:eastAsia="Calibri" w:hAnsi="Arial" w:cs="Arial"/>
                <w:sz w:val="20"/>
                <w:szCs w:val="20"/>
              </w:rPr>
              <w:t xml:space="preserve">difficult </w:t>
            </w:r>
            <w:r w:rsidRPr="00124A8D">
              <w:rPr>
                <w:rFonts w:ascii="Arial" w:eastAsia="Calibri" w:hAnsi="Arial" w:cs="Arial"/>
                <w:sz w:val="20"/>
                <w:szCs w:val="20"/>
              </w:rPr>
              <w:t>to understand</w:t>
            </w:r>
          </w:p>
        </w:tc>
        <w:tc>
          <w:tcPr>
            <w:tcW w:w="4110" w:type="dxa"/>
            <w:tcBorders>
              <w:top w:val="single" w:sz="4" w:space="0" w:color="auto"/>
              <w:bottom w:val="single" w:sz="4" w:space="0" w:color="auto"/>
            </w:tcBorders>
          </w:tcPr>
          <w:p w14:paraId="2BCE50B4" w14:textId="5D3A5645" w:rsidR="001E655B" w:rsidRPr="00124A8D" w:rsidRDefault="00100989" w:rsidP="00FF1CB7">
            <w:pPr>
              <w:numPr>
                <w:ilvl w:val="0"/>
                <w:numId w:val="6"/>
              </w:numPr>
              <w:spacing w:after="0"/>
              <w:ind w:left="255" w:hanging="255"/>
              <w:rPr>
                <w:rFonts w:ascii="Arial" w:eastAsia="Calibri" w:hAnsi="Arial" w:cs="Arial"/>
                <w:sz w:val="20"/>
                <w:szCs w:val="20"/>
              </w:rPr>
            </w:pPr>
            <w:r w:rsidRPr="00124A8D">
              <w:rPr>
                <w:rFonts w:ascii="Arial" w:eastAsia="Calibri" w:hAnsi="Arial" w:cs="Arial"/>
                <w:sz w:val="20"/>
                <w:szCs w:val="20"/>
              </w:rPr>
              <w:t xml:space="preserve">If child safety policy and procedures fail to address all aspects of the Child Safe </w:t>
            </w:r>
            <w:r w:rsidR="00241D5F" w:rsidRPr="00124A8D">
              <w:rPr>
                <w:rFonts w:ascii="Arial" w:eastAsia="Calibri" w:hAnsi="Arial" w:cs="Arial"/>
                <w:sz w:val="20"/>
                <w:szCs w:val="20"/>
              </w:rPr>
              <w:t>Standards</w:t>
            </w:r>
            <w:r w:rsidRPr="00124A8D">
              <w:rPr>
                <w:rFonts w:ascii="Arial" w:eastAsia="Calibri" w:hAnsi="Arial" w:cs="Arial"/>
                <w:sz w:val="20"/>
                <w:szCs w:val="20"/>
              </w:rPr>
              <w:t xml:space="preserve"> it will result in gaps in protection of children and increased risk relating to child abuse</w:t>
            </w:r>
          </w:p>
          <w:p w14:paraId="3BACBCF9" w14:textId="46E22391" w:rsidR="00A20048" w:rsidRPr="00124A8D" w:rsidRDefault="00100989" w:rsidP="00FF1CB7">
            <w:pPr>
              <w:numPr>
                <w:ilvl w:val="0"/>
                <w:numId w:val="6"/>
              </w:numPr>
              <w:spacing w:after="0"/>
              <w:ind w:left="255" w:hanging="255"/>
              <w:rPr>
                <w:rFonts w:ascii="Arial" w:eastAsia="Calibri" w:hAnsi="Arial" w:cs="Arial"/>
                <w:sz w:val="20"/>
                <w:szCs w:val="20"/>
              </w:rPr>
            </w:pPr>
            <w:r w:rsidRPr="00124A8D">
              <w:rPr>
                <w:rFonts w:ascii="Arial" w:eastAsia="Calibri" w:hAnsi="Arial" w:cs="Arial"/>
                <w:sz w:val="20"/>
                <w:szCs w:val="20"/>
              </w:rPr>
              <w:t>If child safety polic</w:t>
            </w:r>
            <w:r w:rsidR="006E6D64" w:rsidRPr="00124A8D">
              <w:rPr>
                <w:rFonts w:ascii="Arial" w:eastAsia="Calibri" w:hAnsi="Arial" w:cs="Arial"/>
                <w:sz w:val="20"/>
                <w:szCs w:val="20"/>
              </w:rPr>
              <w:t>ies</w:t>
            </w:r>
            <w:r w:rsidRPr="00124A8D">
              <w:rPr>
                <w:rFonts w:ascii="Arial" w:eastAsia="Calibri" w:hAnsi="Arial" w:cs="Arial"/>
                <w:sz w:val="20"/>
                <w:szCs w:val="20"/>
              </w:rPr>
              <w:t xml:space="preserve"> and procedures are not effectively documented</w:t>
            </w:r>
            <w:r w:rsidR="006E6D64" w:rsidRPr="00124A8D">
              <w:rPr>
                <w:rFonts w:ascii="Arial" w:eastAsia="Calibri" w:hAnsi="Arial" w:cs="Arial"/>
                <w:sz w:val="20"/>
                <w:szCs w:val="20"/>
              </w:rPr>
              <w:t xml:space="preserve"> </w:t>
            </w:r>
            <w:r w:rsidR="00A20048" w:rsidRPr="00124A8D">
              <w:rPr>
                <w:rFonts w:ascii="Arial" w:eastAsia="Calibri" w:hAnsi="Arial" w:cs="Arial"/>
                <w:sz w:val="20"/>
                <w:szCs w:val="20"/>
              </w:rPr>
              <w:t xml:space="preserve">or are difficult to understand </w:t>
            </w:r>
            <w:r w:rsidR="006E6D64" w:rsidRPr="00124A8D">
              <w:rPr>
                <w:rFonts w:ascii="Arial" w:eastAsia="Calibri" w:hAnsi="Arial" w:cs="Arial"/>
                <w:sz w:val="20"/>
                <w:szCs w:val="20"/>
              </w:rPr>
              <w:t>it</w:t>
            </w:r>
            <w:r w:rsidR="00A20048" w:rsidRPr="00124A8D">
              <w:rPr>
                <w:rFonts w:ascii="Arial" w:eastAsia="Calibri" w:hAnsi="Arial" w:cs="Arial"/>
                <w:sz w:val="20"/>
                <w:szCs w:val="20"/>
              </w:rPr>
              <w:t xml:space="preserve"> may result in staff (particularly new staff) being unaware of their child safety obligations, roles and responsibilities</w:t>
            </w:r>
            <w:r w:rsidR="00D878F8" w:rsidRPr="00124A8D">
              <w:rPr>
                <w:rFonts w:ascii="Arial" w:eastAsia="Calibri" w:hAnsi="Arial" w:cs="Arial"/>
                <w:sz w:val="20"/>
                <w:szCs w:val="20"/>
              </w:rPr>
              <w:t xml:space="preserve"> increasing the risk of child abuse</w:t>
            </w:r>
          </w:p>
          <w:p w14:paraId="2D486649" w14:textId="303549F7" w:rsidR="00100989" w:rsidRPr="00124A8D" w:rsidRDefault="00A20048" w:rsidP="00FF1CB7">
            <w:pPr>
              <w:numPr>
                <w:ilvl w:val="0"/>
                <w:numId w:val="6"/>
              </w:numPr>
              <w:spacing w:after="0"/>
              <w:ind w:left="255" w:hanging="255"/>
              <w:rPr>
                <w:rFonts w:ascii="Arial" w:eastAsia="Calibri" w:hAnsi="Arial" w:cs="Arial"/>
                <w:sz w:val="20"/>
                <w:szCs w:val="20"/>
              </w:rPr>
            </w:pPr>
            <w:r w:rsidRPr="00124A8D">
              <w:rPr>
                <w:rFonts w:ascii="Arial" w:eastAsia="Calibri" w:hAnsi="Arial" w:cs="Arial"/>
                <w:sz w:val="20"/>
                <w:szCs w:val="20"/>
              </w:rPr>
              <w:t xml:space="preserve">If child safety policies and procedures are not informed by best practice </w:t>
            </w:r>
            <w:r w:rsidR="00D878F8" w:rsidRPr="00124A8D">
              <w:rPr>
                <w:rFonts w:ascii="Arial" w:eastAsia="Calibri" w:hAnsi="Arial" w:cs="Arial"/>
                <w:sz w:val="20"/>
                <w:szCs w:val="20"/>
              </w:rPr>
              <w:t>or family and community engagement it may result in compromised ability to protect children from child abuse.</w:t>
            </w:r>
          </w:p>
          <w:p w14:paraId="5F626BE1" w14:textId="77777777" w:rsidR="00710D82" w:rsidRPr="00124A8D" w:rsidRDefault="00710D82" w:rsidP="00FF1CB7">
            <w:pPr>
              <w:numPr>
                <w:ilvl w:val="0"/>
                <w:numId w:val="6"/>
              </w:numPr>
              <w:spacing w:after="0"/>
              <w:ind w:left="255" w:hanging="255"/>
              <w:rPr>
                <w:rFonts w:ascii="Arial" w:eastAsia="Calibri" w:hAnsi="Arial" w:cs="Arial"/>
                <w:sz w:val="20"/>
                <w:szCs w:val="20"/>
              </w:rPr>
            </w:pPr>
            <w:r w:rsidRPr="00124A8D">
              <w:rPr>
                <w:rFonts w:ascii="Arial" w:eastAsia="Calibri" w:hAnsi="Arial" w:cs="Arial"/>
                <w:sz w:val="20"/>
                <w:szCs w:val="20"/>
              </w:rPr>
              <w:t xml:space="preserve">Failure to induct, train and support staff and relevant volunteers on implementation of child safety policies and procedures increases the risk of child abuse </w:t>
            </w:r>
          </w:p>
          <w:p w14:paraId="7868355F" w14:textId="4CBC92D3" w:rsidR="00710D82" w:rsidRPr="00124A8D" w:rsidRDefault="00710D82" w:rsidP="00FF1CB7">
            <w:pPr>
              <w:numPr>
                <w:ilvl w:val="0"/>
                <w:numId w:val="6"/>
              </w:numPr>
              <w:spacing w:after="0"/>
              <w:ind w:left="255" w:hanging="255"/>
              <w:rPr>
                <w:rFonts w:ascii="Arial" w:eastAsia="Calibri" w:hAnsi="Arial" w:cs="Arial"/>
                <w:sz w:val="20"/>
                <w:szCs w:val="20"/>
              </w:rPr>
            </w:pPr>
            <w:r w:rsidRPr="00124A8D">
              <w:rPr>
                <w:rFonts w:ascii="Arial" w:eastAsia="Calibri" w:hAnsi="Arial" w:cs="Arial"/>
                <w:sz w:val="20"/>
                <w:szCs w:val="20"/>
              </w:rPr>
              <w:t>Physical and psychological harm as a result of child abuse</w:t>
            </w:r>
          </w:p>
        </w:tc>
        <w:tc>
          <w:tcPr>
            <w:tcW w:w="4820" w:type="dxa"/>
            <w:tcBorders>
              <w:top w:val="single" w:sz="4" w:space="0" w:color="auto"/>
              <w:bottom w:val="single" w:sz="4" w:space="0" w:color="auto"/>
            </w:tcBorders>
          </w:tcPr>
          <w:p w14:paraId="614C35F6" w14:textId="6B5798D8" w:rsidR="00485EF5" w:rsidRPr="00124A8D" w:rsidRDefault="00485EF5" w:rsidP="00FF1CB7">
            <w:pPr>
              <w:numPr>
                <w:ilvl w:val="0"/>
                <w:numId w:val="6"/>
              </w:numPr>
              <w:spacing w:after="0"/>
              <w:ind w:left="256" w:hanging="256"/>
              <w:rPr>
                <w:rFonts w:ascii="Arial" w:eastAsia="Calibri" w:hAnsi="Arial" w:cs="Arial"/>
                <w:sz w:val="20"/>
                <w:szCs w:val="20"/>
              </w:rPr>
            </w:pPr>
            <w:r w:rsidRPr="00124A8D">
              <w:rPr>
                <w:rFonts w:ascii="Arial" w:eastAsia="Calibri" w:hAnsi="Arial" w:cs="Arial"/>
                <w:sz w:val="20"/>
                <w:szCs w:val="20"/>
              </w:rPr>
              <w:t>Our suite of child safety and wellbeing policies and procedures address all aspects of the Child Safe Standards</w:t>
            </w:r>
          </w:p>
          <w:p w14:paraId="3F494A99" w14:textId="77777777" w:rsidR="00485EF5" w:rsidRPr="00124A8D" w:rsidRDefault="00485EF5" w:rsidP="00FF1CB7">
            <w:pPr>
              <w:numPr>
                <w:ilvl w:val="0"/>
                <w:numId w:val="6"/>
              </w:numPr>
              <w:spacing w:after="0"/>
              <w:ind w:left="256" w:hanging="256"/>
              <w:rPr>
                <w:rFonts w:ascii="Arial" w:eastAsia="Calibri" w:hAnsi="Arial" w:cs="Arial"/>
                <w:sz w:val="20"/>
                <w:szCs w:val="20"/>
              </w:rPr>
            </w:pPr>
            <w:r w:rsidRPr="00124A8D">
              <w:rPr>
                <w:rFonts w:ascii="Arial" w:eastAsia="Calibri" w:hAnsi="Arial" w:cs="Arial"/>
                <w:sz w:val="20"/>
                <w:szCs w:val="20"/>
              </w:rPr>
              <w:t>Our staff and relevant volunteers are inducted and trained on our child safety and wellbeing policies, procedures and practices and are supported to implement them</w:t>
            </w:r>
          </w:p>
          <w:p w14:paraId="50D47087" w14:textId="0DD7855A" w:rsidR="001E655B" w:rsidRPr="00124A8D" w:rsidRDefault="00485EF5" w:rsidP="00FF1CB7">
            <w:pPr>
              <w:numPr>
                <w:ilvl w:val="0"/>
                <w:numId w:val="6"/>
              </w:numPr>
              <w:spacing w:after="0"/>
              <w:ind w:left="256" w:hanging="256"/>
              <w:rPr>
                <w:rFonts w:ascii="Arial" w:eastAsia="Calibri" w:hAnsi="Arial" w:cs="Arial"/>
                <w:sz w:val="20"/>
                <w:szCs w:val="20"/>
              </w:rPr>
            </w:pPr>
            <w:r w:rsidRPr="00124A8D">
              <w:rPr>
                <w:rFonts w:ascii="Arial" w:eastAsia="Calibri" w:hAnsi="Arial" w:cs="Arial"/>
                <w:sz w:val="20"/>
                <w:szCs w:val="20"/>
              </w:rPr>
              <w:t>Our school leaders champion and model our child safety policies, procedures and practices and address any performance concerns relating to staff conduct or implementation</w:t>
            </w:r>
          </w:p>
          <w:p w14:paraId="6D02701C" w14:textId="23F31431" w:rsidR="00485EF5" w:rsidRPr="00124A8D" w:rsidRDefault="00485EF5" w:rsidP="004F6E76">
            <w:pPr>
              <w:numPr>
                <w:ilvl w:val="0"/>
                <w:numId w:val="6"/>
              </w:numPr>
              <w:spacing w:after="0"/>
              <w:ind w:left="256" w:hanging="256"/>
              <w:rPr>
                <w:rFonts w:ascii="Arial" w:eastAsia="Calibri" w:hAnsi="Arial" w:cs="Arial"/>
                <w:sz w:val="20"/>
                <w:szCs w:val="20"/>
              </w:rPr>
            </w:pPr>
            <w:r w:rsidRPr="00124A8D">
              <w:rPr>
                <w:rFonts w:ascii="Arial" w:eastAsia="Calibri" w:hAnsi="Arial" w:cs="Arial"/>
                <w:sz w:val="20"/>
                <w:szCs w:val="20"/>
              </w:rPr>
              <w:t xml:space="preserve">Our </w:t>
            </w:r>
            <w:r w:rsidR="004F6E76">
              <w:rPr>
                <w:rFonts w:ascii="Arial" w:eastAsia="Calibri" w:hAnsi="Arial" w:cs="Arial"/>
                <w:sz w:val="20"/>
                <w:szCs w:val="20"/>
              </w:rPr>
              <w:t xml:space="preserve">Principal </w:t>
            </w:r>
            <w:r w:rsidRPr="00124A8D">
              <w:rPr>
                <w:rFonts w:ascii="Arial" w:eastAsia="Calibri" w:hAnsi="Arial" w:cs="Arial"/>
                <w:sz w:val="20"/>
                <w:szCs w:val="20"/>
              </w:rPr>
              <w:t xml:space="preserve">regularly reviews </w:t>
            </w:r>
            <w:hyperlink r:id="rId33" w:history="1">
              <w:r w:rsidRPr="00124A8D">
                <w:rPr>
                  <w:rStyle w:val="Hyperlink"/>
                  <w:rFonts w:ascii="Arial" w:eastAsia="Calibri" w:hAnsi="Arial" w:cs="Arial"/>
                  <w:sz w:val="20"/>
                  <w:szCs w:val="20"/>
                </w:rPr>
                <w:t>PROTECT guidance</w:t>
              </w:r>
            </w:hyperlink>
            <w:r w:rsidRPr="00124A8D">
              <w:rPr>
                <w:rFonts w:ascii="Arial" w:eastAsia="Calibri" w:hAnsi="Arial" w:cs="Arial"/>
                <w:sz w:val="20"/>
                <w:szCs w:val="20"/>
              </w:rPr>
              <w:t xml:space="preserve"> and other relevant policies to ensure our own local child safety policies, procedures and practices are informed by best prac</w:t>
            </w:r>
            <w:r w:rsidR="00EA3510">
              <w:rPr>
                <w:rFonts w:ascii="Arial" w:eastAsia="Calibri" w:hAnsi="Arial" w:cs="Arial"/>
                <w:sz w:val="20"/>
                <w:szCs w:val="20"/>
              </w:rPr>
              <w:t>tice and updated where required</w:t>
            </w:r>
          </w:p>
        </w:tc>
        <w:tc>
          <w:tcPr>
            <w:tcW w:w="1701" w:type="dxa"/>
            <w:tcBorders>
              <w:top w:val="single" w:sz="4" w:space="0" w:color="auto"/>
              <w:bottom w:val="single" w:sz="4" w:space="0" w:color="auto"/>
            </w:tcBorders>
          </w:tcPr>
          <w:p w14:paraId="1193C322" w14:textId="74F614BC" w:rsidR="00FA3D84" w:rsidRPr="00124A8D" w:rsidRDefault="001E655B">
            <w:pPr>
              <w:spacing w:after="0"/>
              <w:jc w:val="center"/>
              <w:rPr>
                <w:rFonts w:ascii="Arial" w:eastAsia="Times New Roman" w:hAnsi="Arial" w:cs="Arial"/>
                <w:color w:val="000000" w:themeColor="text1"/>
                <w:sz w:val="20"/>
                <w:szCs w:val="20"/>
                <w:lang w:eastAsia="en-AU"/>
              </w:rPr>
            </w:pPr>
            <w:r w:rsidRPr="006F7195">
              <w:rPr>
                <w:rFonts w:ascii="Arial" w:eastAsia="Times New Roman" w:hAnsi="Arial" w:cs="Arial"/>
                <w:b/>
                <w:color w:val="FFA956" w:themeColor="accent1" w:themeTint="99"/>
                <w:sz w:val="20"/>
                <w:szCs w:val="20"/>
                <w:lang w:eastAsia="en-AU"/>
              </w:rPr>
              <w:t>Yes</w:t>
            </w:r>
            <w:r w:rsidRPr="00124A8D">
              <w:rPr>
                <w:rFonts w:ascii="Arial" w:eastAsia="Times New Roman" w:hAnsi="Arial" w:cs="Arial"/>
                <w:color w:val="000000" w:themeColor="text1"/>
                <w:sz w:val="20"/>
                <w:szCs w:val="20"/>
                <w:lang w:eastAsia="en-AU"/>
              </w:rPr>
              <w:t>/No</w:t>
            </w:r>
          </w:p>
        </w:tc>
        <w:tc>
          <w:tcPr>
            <w:tcW w:w="3969" w:type="dxa"/>
            <w:tcBorders>
              <w:top w:val="single" w:sz="4" w:space="0" w:color="auto"/>
              <w:bottom w:val="single" w:sz="4" w:space="0" w:color="auto"/>
            </w:tcBorders>
            <w:noWrap/>
            <w:tcMar>
              <w:right w:w="28" w:type="dxa"/>
            </w:tcMar>
          </w:tcPr>
          <w:p w14:paraId="7BB11D4A" w14:textId="77777777" w:rsidR="001E655B" w:rsidRDefault="003D3808" w:rsidP="009A0C8A">
            <w:pPr>
              <w:numPr>
                <w:ilvl w:val="0"/>
                <w:numId w:val="6"/>
              </w:numPr>
              <w:spacing w:after="0"/>
              <w:ind w:left="133" w:hanging="133"/>
              <w:rPr>
                <w:rFonts w:ascii="Arial" w:eastAsia="Calibri" w:hAnsi="Arial" w:cs="Arial"/>
                <w:sz w:val="20"/>
                <w:szCs w:val="20"/>
              </w:rPr>
            </w:pPr>
            <w:hyperlink r:id="rId34" w:history="1">
              <w:r w:rsidR="001E655B" w:rsidRPr="00124A8D">
                <w:rPr>
                  <w:rStyle w:val="Hyperlink"/>
                  <w:rFonts w:ascii="Arial" w:eastAsia="Calibri" w:hAnsi="Arial" w:cs="Arial"/>
                  <w:sz w:val="20"/>
                  <w:szCs w:val="20"/>
                </w:rPr>
                <w:t>PROTECT Child Safe Standard 11</w:t>
              </w:r>
            </w:hyperlink>
            <w:r w:rsidR="001E655B" w:rsidRPr="00124A8D">
              <w:rPr>
                <w:rFonts w:ascii="Arial" w:eastAsia="Calibri" w:hAnsi="Arial" w:cs="Arial"/>
                <w:sz w:val="20"/>
                <w:szCs w:val="20"/>
              </w:rPr>
              <w:t xml:space="preserve"> </w:t>
            </w:r>
          </w:p>
          <w:p w14:paraId="76056D95" w14:textId="44DCE368" w:rsidR="00B72C72" w:rsidRPr="00124A8D" w:rsidRDefault="00B72C72" w:rsidP="009A0C8A">
            <w:pPr>
              <w:numPr>
                <w:ilvl w:val="0"/>
                <w:numId w:val="6"/>
              </w:numPr>
              <w:spacing w:after="0"/>
              <w:ind w:left="133" w:hanging="133"/>
              <w:rPr>
                <w:rFonts w:ascii="Arial" w:eastAsia="Calibri" w:hAnsi="Arial" w:cs="Arial"/>
                <w:sz w:val="20"/>
                <w:szCs w:val="20"/>
              </w:rPr>
            </w:pPr>
            <w:r>
              <w:rPr>
                <w:rFonts w:ascii="Arial" w:eastAsia="Calibri" w:hAnsi="Arial" w:cs="Arial"/>
                <w:sz w:val="20"/>
                <w:szCs w:val="20"/>
              </w:rPr>
              <w:t>Update Child Safe policies in line with changes made in 2023.</w:t>
            </w:r>
          </w:p>
        </w:tc>
        <w:tc>
          <w:tcPr>
            <w:tcW w:w="1276" w:type="dxa"/>
            <w:tcBorders>
              <w:top w:val="single" w:sz="4" w:space="0" w:color="auto"/>
              <w:bottom w:val="single" w:sz="4" w:space="0" w:color="auto"/>
            </w:tcBorders>
            <w:noWrap/>
            <w:tcMar>
              <w:right w:w="28" w:type="dxa"/>
            </w:tcMar>
          </w:tcPr>
          <w:p w14:paraId="2F377097" w14:textId="77777777" w:rsidR="001E655B" w:rsidRDefault="001E655B" w:rsidP="009A0C8A">
            <w:pPr>
              <w:spacing w:after="0"/>
              <w:rPr>
                <w:rFonts w:ascii="Arial" w:eastAsia="Times New Roman" w:hAnsi="Arial" w:cs="Arial"/>
                <w:color w:val="000000"/>
                <w:sz w:val="20"/>
                <w:szCs w:val="20"/>
                <w:lang w:eastAsia="en-AU"/>
              </w:rPr>
            </w:pPr>
          </w:p>
          <w:p w14:paraId="4949D6DA" w14:textId="08361C8B" w:rsidR="00B72C72" w:rsidRPr="00B72C72" w:rsidRDefault="00B72C72" w:rsidP="00B72C72">
            <w:pPr>
              <w:spacing w:after="0"/>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By August 2023 in line with School Review/ Minimum Standards/ VQRA compliance check</w:t>
            </w:r>
          </w:p>
        </w:tc>
      </w:tr>
      <w:bookmarkEnd w:id="0"/>
    </w:tbl>
    <w:p w14:paraId="5F33A075" w14:textId="77777777" w:rsidR="00CE27A9" w:rsidRDefault="00CE27A9"/>
    <w:sectPr w:rsidR="00CE27A9" w:rsidSect="00FE1882">
      <w:footerReference w:type="default" r:id="rId35"/>
      <w:pgSz w:w="23811" w:h="16838" w:orient="landscape" w:code="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9F003" w14:textId="77777777" w:rsidR="009A0C8A" w:rsidRDefault="009A0C8A" w:rsidP="003967DD">
      <w:pPr>
        <w:spacing w:after="0"/>
      </w:pPr>
      <w:r>
        <w:separator/>
      </w:r>
    </w:p>
  </w:endnote>
  <w:endnote w:type="continuationSeparator" w:id="0">
    <w:p w14:paraId="4802B184" w14:textId="77777777" w:rsidR="009A0C8A" w:rsidRDefault="009A0C8A" w:rsidP="003967DD">
      <w:pPr>
        <w:spacing w:after="0"/>
      </w:pPr>
      <w:r>
        <w:continuationSeparator/>
      </w:r>
    </w:p>
  </w:endnote>
  <w:endnote w:type="continuationNotice" w:id="1">
    <w:p w14:paraId="65D21B1A" w14:textId="77777777" w:rsidR="009A0C8A" w:rsidRDefault="009A0C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8135" w14:textId="038D4A2A" w:rsidR="009A0C8A" w:rsidRPr="00A54799" w:rsidRDefault="009A0C8A" w:rsidP="00A27D85">
    <w:pPr>
      <w:jc w:val="center"/>
      <w:rPr>
        <w:b/>
        <w:bCs/>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635F4" w14:textId="77777777" w:rsidR="009A0C8A" w:rsidRDefault="009A0C8A" w:rsidP="003967DD">
      <w:pPr>
        <w:spacing w:after="0"/>
      </w:pPr>
      <w:r>
        <w:separator/>
      </w:r>
    </w:p>
  </w:footnote>
  <w:footnote w:type="continuationSeparator" w:id="0">
    <w:p w14:paraId="63494EBE" w14:textId="77777777" w:rsidR="009A0C8A" w:rsidRDefault="009A0C8A" w:rsidP="003967DD">
      <w:pPr>
        <w:spacing w:after="0"/>
      </w:pPr>
      <w:r>
        <w:continuationSeparator/>
      </w:r>
    </w:p>
  </w:footnote>
  <w:footnote w:type="continuationNotice" w:id="1">
    <w:p w14:paraId="64F064DF" w14:textId="77777777" w:rsidR="009A0C8A" w:rsidRDefault="009A0C8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 w15:restartNumberingAfterBreak="0">
    <w:nsid w:val="0B12630A"/>
    <w:multiLevelType w:val="hybridMultilevel"/>
    <w:tmpl w:val="2196F80A"/>
    <w:lvl w:ilvl="0" w:tplc="31FAA7D4">
      <w:numFmt w:val="bullet"/>
      <w:pStyle w:val="Callou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D05B47"/>
    <w:multiLevelType w:val="hybridMultilevel"/>
    <w:tmpl w:val="EE804E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3C5605"/>
    <w:multiLevelType w:val="hybridMultilevel"/>
    <w:tmpl w:val="A156F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A3490A"/>
    <w:multiLevelType w:val="hybridMultilevel"/>
    <w:tmpl w:val="B4D83AAE"/>
    <w:lvl w:ilvl="0" w:tplc="0C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E157FC"/>
    <w:multiLevelType w:val="hybridMultilevel"/>
    <w:tmpl w:val="69545614"/>
    <w:lvl w:ilvl="0" w:tplc="0C090003">
      <w:start w:val="1"/>
      <w:numFmt w:val="bullet"/>
      <w:lvlText w:val="o"/>
      <w:lvlJc w:val="left"/>
      <w:pPr>
        <w:ind w:left="1005" w:hanging="360"/>
      </w:pPr>
      <w:rPr>
        <w:rFonts w:ascii="Courier New" w:hAnsi="Courier New" w:cs="Courier New" w:hint="default"/>
      </w:rPr>
    </w:lvl>
    <w:lvl w:ilvl="1" w:tplc="FFFFFFFF">
      <w:numFmt w:val="bullet"/>
      <w:lvlText w:val="-"/>
      <w:lvlJc w:val="left"/>
      <w:pPr>
        <w:ind w:left="1725" w:hanging="360"/>
      </w:pPr>
      <w:rPr>
        <w:rFonts w:ascii="Arial" w:eastAsiaTheme="minorHAnsi" w:hAnsi="Arial" w:cs="Arial" w:hint="default"/>
      </w:rPr>
    </w:lvl>
    <w:lvl w:ilvl="2" w:tplc="FFFFFFFF" w:tentative="1">
      <w:start w:val="1"/>
      <w:numFmt w:val="bullet"/>
      <w:lvlText w:val=""/>
      <w:lvlJc w:val="left"/>
      <w:pPr>
        <w:ind w:left="2445" w:hanging="360"/>
      </w:pPr>
      <w:rPr>
        <w:rFonts w:ascii="Wingdings" w:hAnsi="Wingdings" w:hint="default"/>
      </w:rPr>
    </w:lvl>
    <w:lvl w:ilvl="3" w:tplc="FFFFFFFF" w:tentative="1">
      <w:start w:val="1"/>
      <w:numFmt w:val="bullet"/>
      <w:lvlText w:val=""/>
      <w:lvlJc w:val="left"/>
      <w:pPr>
        <w:ind w:left="3165" w:hanging="360"/>
      </w:pPr>
      <w:rPr>
        <w:rFonts w:ascii="Symbol" w:hAnsi="Symbol" w:hint="default"/>
      </w:rPr>
    </w:lvl>
    <w:lvl w:ilvl="4" w:tplc="FFFFFFFF" w:tentative="1">
      <w:start w:val="1"/>
      <w:numFmt w:val="bullet"/>
      <w:lvlText w:val="o"/>
      <w:lvlJc w:val="left"/>
      <w:pPr>
        <w:ind w:left="3885" w:hanging="360"/>
      </w:pPr>
      <w:rPr>
        <w:rFonts w:ascii="Courier New" w:hAnsi="Courier New" w:cs="Courier New" w:hint="default"/>
      </w:rPr>
    </w:lvl>
    <w:lvl w:ilvl="5" w:tplc="FFFFFFFF" w:tentative="1">
      <w:start w:val="1"/>
      <w:numFmt w:val="bullet"/>
      <w:lvlText w:val=""/>
      <w:lvlJc w:val="left"/>
      <w:pPr>
        <w:ind w:left="4605" w:hanging="360"/>
      </w:pPr>
      <w:rPr>
        <w:rFonts w:ascii="Wingdings" w:hAnsi="Wingdings" w:hint="default"/>
      </w:rPr>
    </w:lvl>
    <w:lvl w:ilvl="6" w:tplc="FFFFFFFF" w:tentative="1">
      <w:start w:val="1"/>
      <w:numFmt w:val="bullet"/>
      <w:lvlText w:val=""/>
      <w:lvlJc w:val="left"/>
      <w:pPr>
        <w:ind w:left="5325" w:hanging="360"/>
      </w:pPr>
      <w:rPr>
        <w:rFonts w:ascii="Symbol" w:hAnsi="Symbol" w:hint="default"/>
      </w:rPr>
    </w:lvl>
    <w:lvl w:ilvl="7" w:tplc="FFFFFFFF" w:tentative="1">
      <w:start w:val="1"/>
      <w:numFmt w:val="bullet"/>
      <w:lvlText w:val="o"/>
      <w:lvlJc w:val="left"/>
      <w:pPr>
        <w:ind w:left="6045" w:hanging="360"/>
      </w:pPr>
      <w:rPr>
        <w:rFonts w:ascii="Courier New" w:hAnsi="Courier New" w:cs="Courier New" w:hint="default"/>
      </w:rPr>
    </w:lvl>
    <w:lvl w:ilvl="8" w:tplc="FFFFFFFF" w:tentative="1">
      <w:start w:val="1"/>
      <w:numFmt w:val="bullet"/>
      <w:lvlText w:val=""/>
      <w:lvlJc w:val="left"/>
      <w:pPr>
        <w:ind w:left="6765" w:hanging="360"/>
      </w:pPr>
      <w:rPr>
        <w:rFonts w:ascii="Wingdings" w:hAnsi="Wingdings" w:hint="default"/>
      </w:rPr>
    </w:lvl>
  </w:abstractNum>
  <w:abstractNum w:abstractNumId="6" w15:restartNumberingAfterBreak="0">
    <w:nsid w:val="26BA6C83"/>
    <w:multiLevelType w:val="hybridMultilevel"/>
    <w:tmpl w:val="A54E50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D959B7"/>
    <w:multiLevelType w:val="hybridMultilevel"/>
    <w:tmpl w:val="7884BB3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F5092C"/>
    <w:multiLevelType w:val="multilevel"/>
    <w:tmpl w:val="009E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47415B"/>
    <w:multiLevelType w:val="hybridMultilevel"/>
    <w:tmpl w:val="F5B0E8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B964E1"/>
    <w:multiLevelType w:val="hybridMultilevel"/>
    <w:tmpl w:val="E5F69B5E"/>
    <w:lvl w:ilvl="0" w:tplc="E0466EC2">
      <w:start w:val="1"/>
      <w:numFmt w:val="bullet"/>
      <w:lvlText w:val=""/>
      <w:lvlJc w:val="left"/>
      <w:pPr>
        <w:ind w:left="1077" w:hanging="360"/>
      </w:pPr>
      <w:rPr>
        <w:rFonts w:ascii="Symbol" w:hAnsi="Symbol" w:hint="default"/>
        <w:color w:val="000000" w:themeColor="text1"/>
      </w:rPr>
    </w:lvl>
    <w:lvl w:ilvl="1" w:tplc="0C090003">
      <w:start w:val="1"/>
      <w:numFmt w:val="bullet"/>
      <w:lvlText w:val="o"/>
      <w:lvlJc w:val="left"/>
      <w:pPr>
        <w:ind w:left="1797" w:hanging="360"/>
      </w:pPr>
      <w:rPr>
        <w:rFonts w:ascii="Courier New" w:hAnsi="Courier New" w:cs="Courier New" w:hint="default"/>
      </w:rPr>
    </w:lvl>
    <w:lvl w:ilvl="2" w:tplc="0C090005">
      <w:start w:val="1"/>
      <w:numFmt w:val="bullet"/>
      <w:lvlText w:val=""/>
      <w:lvlJc w:val="left"/>
      <w:pPr>
        <w:ind w:left="2517" w:hanging="360"/>
      </w:pPr>
      <w:rPr>
        <w:rFonts w:ascii="Wingdings" w:hAnsi="Wingdings" w:hint="default"/>
      </w:rPr>
    </w:lvl>
    <w:lvl w:ilvl="3" w:tplc="0C090001">
      <w:start w:val="1"/>
      <w:numFmt w:val="bullet"/>
      <w:lvlText w:val=""/>
      <w:lvlJc w:val="left"/>
      <w:pPr>
        <w:ind w:left="3237" w:hanging="360"/>
      </w:pPr>
      <w:rPr>
        <w:rFonts w:ascii="Symbol" w:hAnsi="Symbol" w:hint="default"/>
      </w:rPr>
    </w:lvl>
    <w:lvl w:ilvl="4" w:tplc="0C090003">
      <w:start w:val="1"/>
      <w:numFmt w:val="bullet"/>
      <w:lvlText w:val="o"/>
      <w:lvlJc w:val="left"/>
      <w:pPr>
        <w:ind w:left="3957" w:hanging="360"/>
      </w:pPr>
      <w:rPr>
        <w:rFonts w:ascii="Courier New" w:hAnsi="Courier New" w:cs="Courier New" w:hint="default"/>
      </w:rPr>
    </w:lvl>
    <w:lvl w:ilvl="5" w:tplc="0C090005">
      <w:start w:val="1"/>
      <w:numFmt w:val="bullet"/>
      <w:lvlText w:val=""/>
      <w:lvlJc w:val="left"/>
      <w:pPr>
        <w:ind w:left="4677" w:hanging="360"/>
      </w:pPr>
      <w:rPr>
        <w:rFonts w:ascii="Wingdings" w:hAnsi="Wingdings" w:hint="default"/>
      </w:rPr>
    </w:lvl>
    <w:lvl w:ilvl="6" w:tplc="0C090001">
      <w:start w:val="1"/>
      <w:numFmt w:val="bullet"/>
      <w:lvlText w:val=""/>
      <w:lvlJc w:val="left"/>
      <w:pPr>
        <w:ind w:left="5397" w:hanging="360"/>
      </w:pPr>
      <w:rPr>
        <w:rFonts w:ascii="Symbol" w:hAnsi="Symbol" w:hint="default"/>
      </w:rPr>
    </w:lvl>
    <w:lvl w:ilvl="7" w:tplc="0C090003">
      <w:start w:val="1"/>
      <w:numFmt w:val="bullet"/>
      <w:lvlText w:val="o"/>
      <w:lvlJc w:val="left"/>
      <w:pPr>
        <w:ind w:left="6117" w:hanging="360"/>
      </w:pPr>
      <w:rPr>
        <w:rFonts w:ascii="Courier New" w:hAnsi="Courier New" w:cs="Courier New" w:hint="default"/>
      </w:rPr>
    </w:lvl>
    <w:lvl w:ilvl="8" w:tplc="0C090005">
      <w:start w:val="1"/>
      <w:numFmt w:val="bullet"/>
      <w:lvlText w:val=""/>
      <w:lvlJc w:val="left"/>
      <w:pPr>
        <w:ind w:left="6837" w:hanging="360"/>
      </w:pPr>
      <w:rPr>
        <w:rFonts w:ascii="Wingdings" w:hAnsi="Wingdings" w:hint="default"/>
      </w:r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1080" w:hanging="360"/>
      </w:pPr>
      <w:rPr>
        <w:rFonts w:ascii="Courier New" w:hAnsi="Courier New" w:cs="Courier New"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14" w15:restartNumberingAfterBreak="0">
    <w:nsid w:val="3D3C7389"/>
    <w:multiLevelType w:val="hybridMultilevel"/>
    <w:tmpl w:val="2C200DF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B723F7"/>
    <w:multiLevelType w:val="hybridMultilevel"/>
    <w:tmpl w:val="20721228"/>
    <w:lvl w:ilvl="0" w:tplc="0C090001">
      <w:start w:val="1"/>
      <w:numFmt w:val="bullet"/>
      <w:lvlText w:val=""/>
      <w:lvlJc w:val="left"/>
      <w:pPr>
        <w:ind w:left="531" w:hanging="360"/>
      </w:pPr>
      <w:rPr>
        <w:rFonts w:ascii="Symbol" w:hAnsi="Symbol" w:hint="default"/>
      </w:rPr>
    </w:lvl>
    <w:lvl w:ilvl="1" w:tplc="CBF63A46">
      <w:numFmt w:val="bullet"/>
      <w:lvlText w:val=""/>
      <w:lvlJc w:val="left"/>
      <w:pPr>
        <w:ind w:left="1251" w:hanging="360"/>
      </w:pPr>
      <w:rPr>
        <w:rFonts w:ascii="Wingdings" w:eastAsiaTheme="minorHAnsi" w:hAnsi="Wingdings" w:cstheme="minorBidi" w:hint="default"/>
      </w:rPr>
    </w:lvl>
    <w:lvl w:ilvl="2" w:tplc="0C090005">
      <w:start w:val="1"/>
      <w:numFmt w:val="bullet"/>
      <w:lvlText w:val=""/>
      <w:lvlJc w:val="left"/>
      <w:pPr>
        <w:ind w:left="1971" w:hanging="360"/>
      </w:pPr>
      <w:rPr>
        <w:rFonts w:ascii="Wingdings" w:hAnsi="Wingdings" w:hint="default"/>
      </w:rPr>
    </w:lvl>
    <w:lvl w:ilvl="3" w:tplc="0C090001" w:tentative="1">
      <w:start w:val="1"/>
      <w:numFmt w:val="bullet"/>
      <w:lvlText w:val=""/>
      <w:lvlJc w:val="left"/>
      <w:pPr>
        <w:ind w:left="2691" w:hanging="360"/>
      </w:pPr>
      <w:rPr>
        <w:rFonts w:ascii="Symbol" w:hAnsi="Symbol" w:hint="default"/>
      </w:rPr>
    </w:lvl>
    <w:lvl w:ilvl="4" w:tplc="0C090003" w:tentative="1">
      <w:start w:val="1"/>
      <w:numFmt w:val="bullet"/>
      <w:lvlText w:val="o"/>
      <w:lvlJc w:val="left"/>
      <w:pPr>
        <w:ind w:left="3411" w:hanging="360"/>
      </w:pPr>
      <w:rPr>
        <w:rFonts w:ascii="Courier New" w:hAnsi="Courier New" w:cs="Courier New" w:hint="default"/>
      </w:rPr>
    </w:lvl>
    <w:lvl w:ilvl="5" w:tplc="0C090005" w:tentative="1">
      <w:start w:val="1"/>
      <w:numFmt w:val="bullet"/>
      <w:lvlText w:val=""/>
      <w:lvlJc w:val="left"/>
      <w:pPr>
        <w:ind w:left="4131" w:hanging="360"/>
      </w:pPr>
      <w:rPr>
        <w:rFonts w:ascii="Wingdings" w:hAnsi="Wingdings" w:hint="default"/>
      </w:rPr>
    </w:lvl>
    <w:lvl w:ilvl="6" w:tplc="0C090001" w:tentative="1">
      <w:start w:val="1"/>
      <w:numFmt w:val="bullet"/>
      <w:lvlText w:val=""/>
      <w:lvlJc w:val="left"/>
      <w:pPr>
        <w:ind w:left="4851" w:hanging="360"/>
      </w:pPr>
      <w:rPr>
        <w:rFonts w:ascii="Symbol" w:hAnsi="Symbol" w:hint="default"/>
      </w:rPr>
    </w:lvl>
    <w:lvl w:ilvl="7" w:tplc="0C090003" w:tentative="1">
      <w:start w:val="1"/>
      <w:numFmt w:val="bullet"/>
      <w:lvlText w:val="o"/>
      <w:lvlJc w:val="left"/>
      <w:pPr>
        <w:ind w:left="5571" w:hanging="360"/>
      </w:pPr>
      <w:rPr>
        <w:rFonts w:ascii="Courier New" w:hAnsi="Courier New" w:cs="Courier New" w:hint="default"/>
      </w:rPr>
    </w:lvl>
    <w:lvl w:ilvl="8" w:tplc="0C090005" w:tentative="1">
      <w:start w:val="1"/>
      <w:numFmt w:val="bullet"/>
      <w:lvlText w:val=""/>
      <w:lvlJc w:val="left"/>
      <w:pPr>
        <w:ind w:left="6291" w:hanging="360"/>
      </w:pPr>
      <w:rPr>
        <w:rFonts w:ascii="Wingdings" w:hAnsi="Wingdings" w:hint="default"/>
      </w:rPr>
    </w:lvl>
  </w:abstractNum>
  <w:abstractNum w:abstractNumId="16" w15:restartNumberingAfterBreak="0">
    <w:nsid w:val="4017783A"/>
    <w:multiLevelType w:val="multilevel"/>
    <w:tmpl w:val="3ACE5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300C1A"/>
    <w:multiLevelType w:val="hybridMultilevel"/>
    <w:tmpl w:val="73946BBC"/>
    <w:lvl w:ilvl="0" w:tplc="0C090001">
      <w:start w:val="1"/>
      <w:numFmt w:val="bullet"/>
      <w:lvlText w:val=""/>
      <w:lvlJc w:val="left"/>
      <w:pPr>
        <w:ind w:left="360" w:hanging="360"/>
      </w:pPr>
      <w:rPr>
        <w:rFonts w:ascii="Symbol" w:hAnsi="Symbol" w:hint="default"/>
      </w:rPr>
    </w:lvl>
    <w:lvl w:ilvl="1" w:tplc="7904F2CA">
      <w:numFmt w:val="bullet"/>
      <w:lvlText w:val="-"/>
      <w:lvlJc w:val="left"/>
      <w:pPr>
        <w:ind w:left="1080" w:hanging="36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9D2451C"/>
    <w:multiLevelType w:val="hybridMultilevel"/>
    <w:tmpl w:val="EC341F46"/>
    <w:lvl w:ilvl="0" w:tplc="0C090003">
      <w:start w:val="1"/>
      <w:numFmt w:val="bullet"/>
      <w:lvlText w:val="o"/>
      <w:lvlJc w:val="left"/>
      <w:pPr>
        <w:ind w:left="493" w:hanging="360"/>
      </w:pPr>
      <w:rPr>
        <w:rFonts w:ascii="Courier New" w:hAnsi="Courier New" w:cs="Courier New" w:hint="default"/>
      </w:rPr>
    </w:lvl>
    <w:lvl w:ilvl="1" w:tplc="FFFFFFFF">
      <w:numFmt w:val="bullet"/>
      <w:lvlText w:val="-"/>
      <w:lvlJc w:val="left"/>
      <w:pPr>
        <w:ind w:left="1213" w:hanging="360"/>
      </w:pPr>
      <w:rPr>
        <w:rFonts w:ascii="Arial" w:eastAsiaTheme="minorHAnsi" w:hAnsi="Arial" w:cs="Arial" w:hint="default"/>
      </w:rPr>
    </w:lvl>
    <w:lvl w:ilvl="2" w:tplc="FFFFFFFF" w:tentative="1">
      <w:start w:val="1"/>
      <w:numFmt w:val="bullet"/>
      <w:lvlText w:val=""/>
      <w:lvlJc w:val="left"/>
      <w:pPr>
        <w:ind w:left="1933" w:hanging="360"/>
      </w:pPr>
      <w:rPr>
        <w:rFonts w:ascii="Wingdings" w:hAnsi="Wingdings" w:hint="default"/>
      </w:rPr>
    </w:lvl>
    <w:lvl w:ilvl="3" w:tplc="FFFFFFFF" w:tentative="1">
      <w:start w:val="1"/>
      <w:numFmt w:val="bullet"/>
      <w:lvlText w:val=""/>
      <w:lvlJc w:val="left"/>
      <w:pPr>
        <w:ind w:left="2653" w:hanging="360"/>
      </w:pPr>
      <w:rPr>
        <w:rFonts w:ascii="Symbol" w:hAnsi="Symbol" w:hint="default"/>
      </w:rPr>
    </w:lvl>
    <w:lvl w:ilvl="4" w:tplc="FFFFFFFF" w:tentative="1">
      <w:start w:val="1"/>
      <w:numFmt w:val="bullet"/>
      <w:lvlText w:val="o"/>
      <w:lvlJc w:val="left"/>
      <w:pPr>
        <w:ind w:left="3373" w:hanging="360"/>
      </w:pPr>
      <w:rPr>
        <w:rFonts w:ascii="Courier New" w:hAnsi="Courier New" w:cs="Courier New" w:hint="default"/>
      </w:rPr>
    </w:lvl>
    <w:lvl w:ilvl="5" w:tplc="FFFFFFFF" w:tentative="1">
      <w:start w:val="1"/>
      <w:numFmt w:val="bullet"/>
      <w:lvlText w:val=""/>
      <w:lvlJc w:val="left"/>
      <w:pPr>
        <w:ind w:left="4093" w:hanging="360"/>
      </w:pPr>
      <w:rPr>
        <w:rFonts w:ascii="Wingdings" w:hAnsi="Wingdings" w:hint="default"/>
      </w:rPr>
    </w:lvl>
    <w:lvl w:ilvl="6" w:tplc="FFFFFFFF" w:tentative="1">
      <w:start w:val="1"/>
      <w:numFmt w:val="bullet"/>
      <w:lvlText w:val=""/>
      <w:lvlJc w:val="left"/>
      <w:pPr>
        <w:ind w:left="4813" w:hanging="360"/>
      </w:pPr>
      <w:rPr>
        <w:rFonts w:ascii="Symbol" w:hAnsi="Symbol" w:hint="default"/>
      </w:rPr>
    </w:lvl>
    <w:lvl w:ilvl="7" w:tplc="FFFFFFFF" w:tentative="1">
      <w:start w:val="1"/>
      <w:numFmt w:val="bullet"/>
      <w:lvlText w:val="o"/>
      <w:lvlJc w:val="left"/>
      <w:pPr>
        <w:ind w:left="5533" w:hanging="360"/>
      </w:pPr>
      <w:rPr>
        <w:rFonts w:ascii="Courier New" w:hAnsi="Courier New" w:cs="Courier New" w:hint="default"/>
      </w:rPr>
    </w:lvl>
    <w:lvl w:ilvl="8" w:tplc="FFFFFFFF" w:tentative="1">
      <w:start w:val="1"/>
      <w:numFmt w:val="bullet"/>
      <w:lvlText w:val=""/>
      <w:lvlJc w:val="left"/>
      <w:pPr>
        <w:ind w:left="6253" w:hanging="360"/>
      </w:pPr>
      <w:rPr>
        <w:rFonts w:ascii="Wingdings" w:hAnsi="Wingdings" w:hint="default"/>
      </w:rPr>
    </w:lvl>
  </w:abstractNum>
  <w:abstractNum w:abstractNumId="19" w15:restartNumberingAfterBreak="0">
    <w:nsid w:val="5DA6681C"/>
    <w:multiLevelType w:val="hybridMultilevel"/>
    <w:tmpl w:val="0FC0A690"/>
    <w:lvl w:ilvl="0" w:tplc="D9787C38">
      <w:start w:val="1"/>
      <w:numFmt w:val="bullet"/>
      <w:lvlText w:val=""/>
      <w:lvlJc w:val="left"/>
      <w:pPr>
        <w:ind w:left="360" w:hanging="360"/>
      </w:pPr>
      <w:rPr>
        <w:rFonts w:ascii="Symbol" w:hAnsi="Symbol" w:hint="default"/>
        <w:color w:val="000000" w:themeColor="text1"/>
      </w:rPr>
    </w:lvl>
    <w:lvl w:ilvl="1" w:tplc="7FB852D8">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DE3095"/>
    <w:multiLevelType w:val="hybridMultilevel"/>
    <w:tmpl w:val="130880AA"/>
    <w:lvl w:ilvl="0" w:tplc="0C090003">
      <w:start w:val="1"/>
      <w:numFmt w:val="bullet"/>
      <w:lvlText w:val="o"/>
      <w:lvlJc w:val="left"/>
      <w:pPr>
        <w:ind w:left="360" w:hanging="360"/>
      </w:pPr>
      <w:rPr>
        <w:rFonts w:ascii="Courier New" w:hAnsi="Courier New" w:cs="Courier New" w:hint="default"/>
      </w:rPr>
    </w:lvl>
    <w:lvl w:ilvl="1" w:tplc="FFFFFFFF">
      <w:numFmt w:val="bullet"/>
      <w:lvlText w:val="-"/>
      <w:lvlJc w:val="left"/>
      <w:pPr>
        <w:ind w:left="1080" w:hanging="360"/>
      </w:pPr>
      <w:rPr>
        <w:rFonts w:ascii="Arial" w:eastAsiaTheme="minorHAnsi"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6D0C3830"/>
    <w:multiLevelType w:val="multilevel"/>
    <w:tmpl w:val="AD9A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993064"/>
    <w:multiLevelType w:val="hybridMultilevel"/>
    <w:tmpl w:val="6A7C9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25674766">
    <w:abstractNumId w:val="13"/>
  </w:num>
  <w:num w:numId="2" w16cid:durableId="120273036">
    <w:abstractNumId w:val="20"/>
  </w:num>
  <w:num w:numId="3" w16cid:durableId="291860883">
    <w:abstractNumId w:val="8"/>
  </w:num>
  <w:num w:numId="4" w16cid:durableId="1842886984">
    <w:abstractNumId w:val="11"/>
  </w:num>
  <w:num w:numId="5" w16cid:durableId="190917736">
    <w:abstractNumId w:val="4"/>
  </w:num>
  <w:num w:numId="6" w16cid:durableId="1486822474">
    <w:abstractNumId w:val="17"/>
  </w:num>
  <w:num w:numId="7" w16cid:durableId="434909743">
    <w:abstractNumId w:val="22"/>
  </w:num>
  <w:num w:numId="8" w16cid:durableId="936716560">
    <w:abstractNumId w:val="23"/>
  </w:num>
  <w:num w:numId="9" w16cid:durableId="649864302">
    <w:abstractNumId w:val="20"/>
  </w:num>
  <w:num w:numId="10" w16cid:durableId="1497918536">
    <w:abstractNumId w:val="1"/>
  </w:num>
  <w:num w:numId="11" w16cid:durableId="1613197619">
    <w:abstractNumId w:val="6"/>
  </w:num>
  <w:num w:numId="12" w16cid:durableId="761607686">
    <w:abstractNumId w:val="20"/>
  </w:num>
  <w:num w:numId="13" w16cid:durableId="1242258579">
    <w:abstractNumId w:val="20"/>
  </w:num>
  <w:num w:numId="14" w16cid:durableId="1433429923">
    <w:abstractNumId w:val="20"/>
  </w:num>
  <w:num w:numId="15" w16cid:durableId="2038461160">
    <w:abstractNumId w:val="20"/>
  </w:num>
  <w:num w:numId="16" w16cid:durableId="37125778">
    <w:abstractNumId w:val="20"/>
  </w:num>
  <w:num w:numId="17" w16cid:durableId="1525553677">
    <w:abstractNumId w:val="20"/>
  </w:num>
  <w:num w:numId="18" w16cid:durableId="84961247">
    <w:abstractNumId w:val="20"/>
  </w:num>
  <w:num w:numId="19" w16cid:durableId="343289968">
    <w:abstractNumId w:val="20"/>
  </w:num>
  <w:num w:numId="20" w16cid:durableId="914050930">
    <w:abstractNumId w:val="20"/>
  </w:num>
  <w:num w:numId="21" w16cid:durableId="1595898108">
    <w:abstractNumId w:val="20"/>
  </w:num>
  <w:num w:numId="22" w16cid:durableId="566838355">
    <w:abstractNumId w:val="20"/>
  </w:num>
  <w:num w:numId="23" w16cid:durableId="969943513">
    <w:abstractNumId w:val="20"/>
  </w:num>
  <w:num w:numId="24" w16cid:durableId="1090849875">
    <w:abstractNumId w:val="20"/>
  </w:num>
  <w:num w:numId="25" w16cid:durableId="1984458423">
    <w:abstractNumId w:val="20"/>
  </w:num>
  <w:num w:numId="26" w16cid:durableId="1194030666">
    <w:abstractNumId w:val="20"/>
  </w:num>
  <w:num w:numId="27" w16cid:durableId="2111120486">
    <w:abstractNumId w:val="20"/>
  </w:num>
  <w:num w:numId="28" w16cid:durableId="1016887867">
    <w:abstractNumId w:val="20"/>
  </w:num>
  <w:num w:numId="29" w16cid:durableId="1547984572">
    <w:abstractNumId w:val="20"/>
  </w:num>
  <w:num w:numId="30" w16cid:durableId="352614301">
    <w:abstractNumId w:val="1"/>
  </w:num>
  <w:num w:numId="31" w16cid:durableId="1507087063">
    <w:abstractNumId w:val="20"/>
  </w:num>
  <w:num w:numId="32" w16cid:durableId="1419672270">
    <w:abstractNumId w:val="20"/>
  </w:num>
  <w:num w:numId="33" w16cid:durableId="2126733306">
    <w:abstractNumId w:val="20"/>
  </w:num>
  <w:num w:numId="34" w16cid:durableId="1721050006">
    <w:abstractNumId w:val="20"/>
  </w:num>
  <w:num w:numId="35" w16cid:durableId="334116816">
    <w:abstractNumId w:val="20"/>
  </w:num>
  <w:num w:numId="36" w16cid:durableId="1826898799">
    <w:abstractNumId w:val="14"/>
  </w:num>
  <w:num w:numId="37" w16cid:durableId="1683127404">
    <w:abstractNumId w:val="20"/>
  </w:num>
  <w:num w:numId="38" w16cid:durableId="597101702">
    <w:abstractNumId w:val="20"/>
  </w:num>
  <w:num w:numId="39" w16cid:durableId="1830562868">
    <w:abstractNumId w:val="9"/>
  </w:num>
  <w:num w:numId="40" w16cid:durableId="2019305754">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41" w16cid:durableId="55052378">
    <w:abstractNumId w:val="9"/>
    <w:lvlOverride w:ilvl="0">
      <w:lvl w:ilvl="0">
        <w:numFmt w:val="bullet"/>
        <w:lvlText w:val=""/>
        <w:lvlJc w:val="left"/>
        <w:pPr>
          <w:tabs>
            <w:tab w:val="num" w:pos="720"/>
          </w:tabs>
          <w:ind w:left="720" w:hanging="360"/>
        </w:pPr>
        <w:rPr>
          <w:rFonts w:ascii="Symbol" w:hAnsi="Symbol" w:hint="default"/>
          <w:sz w:val="20"/>
        </w:rPr>
      </w:lvl>
    </w:lvlOverride>
  </w:num>
  <w:num w:numId="42" w16cid:durableId="70928769">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43" w16cid:durableId="694235198">
    <w:abstractNumId w:val="9"/>
    <w:lvlOverride w:ilvl="0">
      <w:lvl w:ilvl="0">
        <w:numFmt w:val="bullet"/>
        <w:lvlText w:val=""/>
        <w:lvlJc w:val="left"/>
        <w:pPr>
          <w:tabs>
            <w:tab w:val="num" w:pos="720"/>
          </w:tabs>
          <w:ind w:left="720" w:hanging="360"/>
        </w:pPr>
        <w:rPr>
          <w:rFonts w:ascii="Symbol" w:hAnsi="Symbol" w:hint="default"/>
          <w:sz w:val="20"/>
        </w:rPr>
      </w:lvl>
    </w:lvlOverride>
  </w:num>
  <w:num w:numId="44" w16cid:durableId="2051879991">
    <w:abstractNumId w:val="20"/>
  </w:num>
  <w:num w:numId="45" w16cid:durableId="784271753">
    <w:abstractNumId w:val="1"/>
  </w:num>
  <w:num w:numId="46" w16cid:durableId="2004123524">
    <w:abstractNumId w:val="20"/>
  </w:num>
  <w:num w:numId="47" w16cid:durableId="408845512">
    <w:abstractNumId w:val="18"/>
  </w:num>
  <w:num w:numId="48" w16cid:durableId="1103762797">
    <w:abstractNumId w:val="5"/>
  </w:num>
  <w:num w:numId="49" w16cid:durableId="693650908">
    <w:abstractNumId w:val="3"/>
  </w:num>
  <w:num w:numId="50" w16cid:durableId="1592735021">
    <w:abstractNumId w:val="0"/>
  </w:num>
  <w:num w:numId="51" w16cid:durableId="1956256746">
    <w:abstractNumId w:val="15"/>
  </w:num>
  <w:num w:numId="52" w16cid:durableId="1680811936">
    <w:abstractNumId w:val="19"/>
  </w:num>
  <w:num w:numId="53" w16cid:durableId="2067802938">
    <w:abstractNumId w:val="12"/>
  </w:num>
  <w:num w:numId="54" w16cid:durableId="573705037">
    <w:abstractNumId w:val="21"/>
  </w:num>
  <w:num w:numId="55" w16cid:durableId="915944902">
    <w:abstractNumId w:val="10"/>
  </w:num>
  <w:num w:numId="56" w16cid:durableId="1627849463">
    <w:abstractNumId w:val="2"/>
  </w:num>
  <w:num w:numId="57" w16cid:durableId="2041078336">
    <w:abstractNumId w:val="7"/>
  </w:num>
  <w:num w:numId="58" w16cid:durableId="33117682">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1D1C"/>
    <w:rsid w:val="00001DA6"/>
    <w:rsid w:val="00002DAF"/>
    <w:rsid w:val="00003E74"/>
    <w:rsid w:val="00004E86"/>
    <w:rsid w:val="0000514F"/>
    <w:rsid w:val="00005A45"/>
    <w:rsid w:val="00005DA7"/>
    <w:rsid w:val="000073A5"/>
    <w:rsid w:val="00011F31"/>
    <w:rsid w:val="00013339"/>
    <w:rsid w:val="000134BC"/>
    <w:rsid w:val="00014444"/>
    <w:rsid w:val="00014569"/>
    <w:rsid w:val="00016CCC"/>
    <w:rsid w:val="00020621"/>
    <w:rsid w:val="00021BD3"/>
    <w:rsid w:val="00023DB4"/>
    <w:rsid w:val="000256E2"/>
    <w:rsid w:val="00025702"/>
    <w:rsid w:val="00025C55"/>
    <w:rsid w:val="0002778F"/>
    <w:rsid w:val="000300C4"/>
    <w:rsid w:val="00030971"/>
    <w:rsid w:val="00036BB5"/>
    <w:rsid w:val="00043690"/>
    <w:rsid w:val="000502E0"/>
    <w:rsid w:val="00050395"/>
    <w:rsid w:val="000534C0"/>
    <w:rsid w:val="000537E8"/>
    <w:rsid w:val="0005450D"/>
    <w:rsid w:val="00054E9C"/>
    <w:rsid w:val="00054F38"/>
    <w:rsid w:val="00056351"/>
    <w:rsid w:val="00056358"/>
    <w:rsid w:val="00057740"/>
    <w:rsid w:val="00060C41"/>
    <w:rsid w:val="0006189D"/>
    <w:rsid w:val="00062399"/>
    <w:rsid w:val="00062FE6"/>
    <w:rsid w:val="00070594"/>
    <w:rsid w:val="00071799"/>
    <w:rsid w:val="00073E5C"/>
    <w:rsid w:val="00073F79"/>
    <w:rsid w:val="0007429A"/>
    <w:rsid w:val="00080DA9"/>
    <w:rsid w:val="00081F6C"/>
    <w:rsid w:val="0008304B"/>
    <w:rsid w:val="0008456C"/>
    <w:rsid w:val="000861DD"/>
    <w:rsid w:val="00086AFB"/>
    <w:rsid w:val="00087BB3"/>
    <w:rsid w:val="00090181"/>
    <w:rsid w:val="000906E1"/>
    <w:rsid w:val="00091D4C"/>
    <w:rsid w:val="00091EDF"/>
    <w:rsid w:val="00093775"/>
    <w:rsid w:val="00094575"/>
    <w:rsid w:val="00096D36"/>
    <w:rsid w:val="00097715"/>
    <w:rsid w:val="000A0F54"/>
    <w:rsid w:val="000A2BA1"/>
    <w:rsid w:val="000A47D4"/>
    <w:rsid w:val="000A5031"/>
    <w:rsid w:val="000A5096"/>
    <w:rsid w:val="000B02B8"/>
    <w:rsid w:val="000B070B"/>
    <w:rsid w:val="000B3030"/>
    <w:rsid w:val="000B3320"/>
    <w:rsid w:val="000B41E8"/>
    <w:rsid w:val="000B615E"/>
    <w:rsid w:val="000C0186"/>
    <w:rsid w:val="000C05B3"/>
    <w:rsid w:val="000C0E55"/>
    <w:rsid w:val="000C2F48"/>
    <w:rsid w:val="000C3522"/>
    <w:rsid w:val="000C5479"/>
    <w:rsid w:val="000C56A7"/>
    <w:rsid w:val="000C5742"/>
    <w:rsid w:val="000C600E"/>
    <w:rsid w:val="000C679C"/>
    <w:rsid w:val="000C770A"/>
    <w:rsid w:val="000D0273"/>
    <w:rsid w:val="000D0C1A"/>
    <w:rsid w:val="000D13CD"/>
    <w:rsid w:val="000D2229"/>
    <w:rsid w:val="000D3FAC"/>
    <w:rsid w:val="000D4870"/>
    <w:rsid w:val="000D4A1D"/>
    <w:rsid w:val="000D6E39"/>
    <w:rsid w:val="000D7136"/>
    <w:rsid w:val="000D72C8"/>
    <w:rsid w:val="000E06DE"/>
    <w:rsid w:val="000E0FF8"/>
    <w:rsid w:val="000E491B"/>
    <w:rsid w:val="000E4DA6"/>
    <w:rsid w:val="000E53AF"/>
    <w:rsid w:val="000E582A"/>
    <w:rsid w:val="000E7D24"/>
    <w:rsid w:val="000F1198"/>
    <w:rsid w:val="000F1FC5"/>
    <w:rsid w:val="000F20E1"/>
    <w:rsid w:val="000F3F49"/>
    <w:rsid w:val="000F44E4"/>
    <w:rsid w:val="000F760F"/>
    <w:rsid w:val="00100989"/>
    <w:rsid w:val="00106C7B"/>
    <w:rsid w:val="0010766A"/>
    <w:rsid w:val="00107F90"/>
    <w:rsid w:val="001109AC"/>
    <w:rsid w:val="00111F6F"/>
    <w:rsid w:val="00114E0A"/>
    <w:rsid w:val="00115C19"/>
    <w:rsid w:val="001207C7"/>
    <w:rsid w:val="00122369"/>
    <w:rsid w:val="00123C3F"/>
    <w:rsid w:val="00123F84"/>
    <w:rsid w:val="00124A8D"/>
    <w:rsid w:val="001278B4"/>
    <w:rsid w:val="00131FCE"/>
    <w:rsid w:val="001338C7"/>
    <w:rsid w:val="00133FA5"/>
    <w:rsid w:val="00134850"/>
    <w:rsid w:val="00134CC9"/>
    <w:rsid w:val="0013547D"/>
    <w:rsid w:val="00135D0A"/>
    <w:rsid w:val="00140264"/>
    <w:rsid w:val="00140304"/>
    <w:rsid w:val="001414EE"/>
    <w:rsid w:val="00141EFA"/>
    <w:rsid w:val="00142132"/>
    <w:rsid w:val="001434C8"/>
    <w:rsid w:val="001434CE"/>
    <w:rsid w:val="001446C5"/>
    <w:rsid w:val="00150E0F"/>
    <w:rsid w:val="00151151"/>
    <w:rsid w:val="00151E06"/>
    <w:rsid w:val="001531A8"/>
    <w:rsid w:val="001533E4"/>
    <w:rsid w:val="00153AFB"/>
    <w:rsid w:val="00157212"/>
    <w:rsid w:val="0016287D"/>
    <w:rsid w:val="001637F7"/>
    <w:rsid w:val="00164579"/>
    <w:rsid w:val="0016523A"/>
    <w:rsid w:val="0016534F"/>
    <w:rsid w:val="00166E47"/>
    <w:rsid w:val="00166EA7"/>
    <w:rsid w:val="001708C2"/>
    <w:rsid w:val="00171D06"/>
    <w:rsid w:val="001743DA"/>
    <w:rsid w:val="0017440F"/>
    <w:rsid w:val="00174931"/>
    <w:rsid w:val="001777C9"/>
    <w:rsid w:val="00181638"/>
    <w:rsid w:val="00181982"/>
    <w:rsid w:val="00181BB2"/>
    <w:rsid w:val="00182431"/>
    <w:rsid w:val="001842A9"/>
    <w:rsid w:val="001848A1"/>
    <w:rsid w:val="00185D13"/>
    <w:rsid w:val="001868F7"/>
    <w:rsid w:val="00187365"/>
    <w:rsid w:val="00187EED"/>
    <w:rsid w:val="001909B7"/>
    <w:rsid w:val="00194AFA"/>
    <w:rsid w:val="00195718"/>
    <w:rsid w:val="00195FA0"/>
    <w:rsid w:val="001976EF"/>
    <w:rsid w:val="00197AB5"/>
    <w:rsid w:val="001A0F38"/>
    <w:rsid w:val="001B030D"/>
    <w:rsid w:val="001B1D6C"/>
    <w:rsid w:val="001C1B36"/>
    <w:rsid w:val="001C59C2"/>
    <w:rsid w:val="001C6E6A"/>
    <w:rsid w:val="001C789F"/>
    <w:rsid w:val="001D06E0"/>
    <w:rsid w:val="001D0D94"/>
    <w:rsid w:val="001D13F9"/>
    <w:rsid w:val="001D55B8"/>
    <w:rsid w:val="001D78E5"/>
    <w:rsid w:val="001E0D62"/>
    <w:rsid w:val="001E11AA"/>
    <w:rsid w:val="001E1D7B"/>
    <w:rsid w:val="001E655B"/>
    <w:rsid w:val="001E6F0C"/>
    <w:rsid w:val="001E796B"/>
    <w:rsid w:val="001F1944"/>
    <w:rsid w:val="001F1B61"/>
    <w:rsid w:val="001F39DD"/>
    <w:rsid w:val="001F40F3"/>
    <w:rsid w:val="001F6D0C"/>
    <w:rsid w:val="00200775"/>
    <w:rsid w:val="00201680"/>
    <w:rsid w:val="002016A8"/>
    <w:rsid w:val="00204B7B"/>
    <w:rsid w:val="002057E9"/>
    <w:rsid w:val="002063EF"/>
    <w:rsid w:val="00207AA5"/>
    <w:rsid w:val="00210357"/>
    <w:rsid w:val="002112D3"/>
    <w:rsid w:val="00211C93"/>
    <w:rsid w:val="0022145D"/>
    <w:rsid w:val="0022299B"/>
    <w:rsid w:val="00226028"/>
    <w:rsid w:val="002347A9"/>
    <w:rsid w:val="00234872"/>
    <w:rsid w:val="00240C8C"/>
    <w:rsid w:val="0024173A"/>
    <w:rsid w:val="00241D5F"/>
    <w:rsid w:val="00241D73"/>
    <w:rsid w:val="00244F54"/>
    <w:rsid w:val="002466D3"/>
    <w:rsid w:val="002512BE"/>
    <w:rsid w:val="00252323"/>
    <w:rsid w:val="00252D8F"/>
    <w:rsid w:val="00254B33"/>
    <w:rsid w:val="00255BAA"/>
    <w:rsid w:val="00256A09"/>
    <w:rsid w:val="002576FA"/>
    <w:rsid w:val="00260BAD"/>
    <w:rsid w:val="00261436"/>
    <w:rsid w:val="0026294C"/>
    <w:rsid w:val="0026403B"/>
    <w:rsid w:val="00264CB8"/>
    <w:rsid w:val="0026671E"/>
    <w:rsid w:val="00267A0F"/>
    <w:rsid w:val="00274943"/>
    <w:rsid w:val="00275599"/>
    <w:rsid w:val="00275FB8"/>
    <w:rsid w:val="00276C49"/>
    <w:rsid w:val="00281B6F"/>
    <w:rsid w:val="00283AEE"/>
    <w:rsid w:val="00284917"/>
    <w:rsid w:val="00285348"/>
    <w:rsid w:val="00285F13"/>
    <w:rsid w:val="00287664"/>
    <w:rsid w:val="00291ED8"/>
    <w:rsid w:val="00294D2F"/>
    <w:rsid w:val="00294D5D"/>
    <w:rsid w:val="002972EA"/>
    <w:rsid w:val="002973AB"/>
    <w:rsid w:val="002A045F"/>
    <w:rsid w:val="002A0BB4"/>
    <w:rsid w:val="002A0F6A"/>
    <w:rsid w:val="002A2CE8"/>
    <w:rsid w:val="002A42CA"/>
    <w:rsid w:val="002A4A96"/>
    <w:rsid w:val="002A7668"/>
    <w:rsid w:val="002B077D"/>
    <w:rsid w:val="002B0AD1"/>
    <w:rsid w:val="002B18C3"/>
    <w:rsid w:val="002B2A19"/>
    <w:rsid w:val="002B2F3F"/>
    <w:rsid w:val="002B57C2"/>
    <w:rsid w:val="002B71FC"/>
    <w:rsid w:val="002C0D95"/>
    <w:rsid w:val="002C22E6"/>
    <w:rsid w:val="002C2337"/>
    <w:rsid w:val="002C30D7"/>
    <w:rsid w:val="002C51DC"/>
    <w:rsid w:val="002C5EF2"/>
    <w:rsid w:val="002C6358"/>
    <w:rsid w:val="002C7B3B"/>
    <w:rsid w:val="002D00CA"/>
    <w:rsid w:val="002D07AC"/>
    <w:rsid w:val="002D2ED3"/>
    <w:rsid w:val="002D37E1"/>
    <w:rsid w:val="002D448E"/>
    <w:rsid w:val="002D4E57"/>
    <w:rsid w:val="002D4F18"/>
    <w:rsid w:val="002D7674"/>
    <w:rsid w:val="002E1393"/>
    <w:rsid w:val="002E16DD"/>
    <w:rsid w:val="002E3BED"/>
    <w:rsid w:val="002E53DB"/>
    <w:rsid w:val="002E549F"/>
    <w:rsid w:val="002E64DE"/>
    <w:rsid w:val="002F41D7"/>
    <w:rsid w:val="002F6115"/>
    <w:rsid w:val="002F6146"/>
    <w:rsid w:val="002F7BFF"/>
    <w:rsid w:val="00300951"/>
    <w:rsid w:val="003015F8"/>
    <w:rsid w:val="00301F30"/>
    <w:rsid w:val="0030439E"/>
    <w:rsid w:val="00304D3C"/>
    <w:rsid w:val="003056BF"/>
    <w:rsid w:val="0030674F"/>
    <w:rsid w:val="00306BA0"/>
    <w:rsid w:val="003110F9"/>
    <w:rsid w:val="00312720"/>
    <w:rsid w:val="003136CE"/>
    <w:rsid w:val="00314A7D"/>
    <w:rsid w:val="00314FB2"/>
    <w:rsid w:val="00315506"/>
    <w:rsid w:val="003208B0"/>
    <w:rsid w:val="00320DE0"/>
    <w:rsid w:val="003219E5"/>
    <w:rsid w:val="00323256"/>
    <w:rsid w:val="0032326F"/>
    <w:rsid w:val="003239BD"/>
    <w:rsid w:val="0032446F"/>
    <w:rsid w:val="00325619"/>
    <w:rsid w:val="00325E28"/>
    <w:rsid w:val="0032654B"/>
    <w:rsid w:val="00330AAC"/>
    <w:rsid w:val="00331145"/>
    <w:rsid w:val="003314DD"/>
    <w:rsid w:val="00331B6F"/>
    <w:rsid w:val="00333272"/>
    <w:rsid w:val="00335A88"/>
    <w:rsid w:val="00336D0A"/>
    <w:rsid w:val="00340BD2"/>
    <w:rsid w:val="00340EFD"/>
    <w:rsid w:val="00343AFC"/>
    <w:rsid w:val="00344B51"/>
    <w:rsid w:val="003450F3"/>
    <w:rsid w:val="0034745C"/>
    <w:rsid w:val="00350F4F"/>
    <w:rsid w:val="00351062"/>
    <w:rsid w:val="003510F0"/>
    <w:rsid w:val="003512C9"/>
    <w:rsid w:val="00352711"/>
    <w:rsid w:val="003573BC"/>
    <w:rsid w:val="00364EBA"/>
    <w:rsid w:val="003657FF"/>
    <w:rsid w:val="00371EBF"/>
    <w:rsid w:val="00372750"/>
    <w:rsid w:val="00372C86"/>
    <w:rsid w:val="00375EAB"/>
    <w:rsid w:val="0037795E"/>
    <w:rsid w:val="00380C03"/>
    <w:rsid w:val="00381EF9"/>
    <w:rsid w:val="00382F8A"/>
    <w:rsid w:val="003832DA"/>
    <w:rsid w:val="00384933"/>
    <w:rsid w:val="00385028"/>
    <w:rsid w:val="00385F92"/>
    <w:rsid w:val="003873F1"/>
    <w:rsid w:val="003903F0"/>
    <w:rsid w:val="00390ABC"/>
    <w:rsid w:val="00390BA3"/>
    <w:rsid w:val="00391544"/>
    <w:rsid w:val="0039228C"/>
    <w:rsid w:val="00393F64"/>
    <w:rsid w:val="003967DD"/>
    <w:rsid w:val="00396BD3"/>
    <w:rsid w:val="003A0C17"/>
    <w:rsid w:val="003A1042"/>
    <w:rsid w:val="003A132F"/>
    <w:rsid w:val="003A17DA"/>
    <w:rsid w:val="003A1D5B"/>
    <w:rsid w:val="003A21C1"/>
    <w:rsid w:val="003A4BC5"/>
    <w:rsid w:val="003A4C39"/>
    <w:rsid w:val="003A4D0B"/>
    <w:rsid w:val="003A5B81"/>
    <w:rsid w:val="003A6079"/>
    <w:rsid w:val="003A68CB"/>
    <w:rsid w:val="003A6DB6"/>
    <w:rsid w:val="003B051B"/>
    <w:rsid w:val="003B0AEB"/>
    <w:rsid w:val="003B3131"/>
    <w:rsid w:val="003C16FA"/>
    <w:rsid w:val="003C217F"/>
    <w:rsid w:val="003C32CE"/>
    <w:rsid w:val="003C37C6"/>
    <w:rsid w:val="003C4047"/>
    <w:rsid w:val="003C6BEC"/>
    <w:rsid w:val="003C7249"/>
    <w:rsid w:val="003C776C"/>
    <w:rsid w:val="003C787F"/>
    <w:rsid w:val="003D3808"/>
    <w:rsid w:val="003D4D03"/>
    <w:rsid w:val="003D58BC"/>
    <w:rsid w:val="003D5A5D"/>
    <w:rsid w:val="003D6613"/>
    <w:rsid w:val="003D6EF4"/>
    <w:rsid w:val="003D76BD"/>
    <w:rsid w:val="003D79D9"/>
    <w:rsid w:val="003D7B95"/>
    <w:rsid w:val="003E073E"/>
    <w:rsid w:val="003E0BDC"/>
    <w:rsid w:val="003E2BFF"/>
    <w:rsid w:val="003E6ABB"/>
    <w:rsid w:val="003E7422"/>
    <w:rsid w:val="003F0331"/>
    <w:rsid w:val="003F24D9"/>
    <w:rsid w:val="003F353E"/>
    <w:rsid w:val="003F5E67"/>
    <w:rsid w:val="003F6D03"/>
    <w:rsid w:val="00400B62"/>
    <w:rsid w:val="004018BA"/>
    <w:rsid w:val="00401F9A"/>
    <w:rsid w:val="00403681"/>
    <w:rsid w:val="0040649D"/>
    <w:rsid w:val="004109AE"/>
    <w:rsid w:val="0041115C"/>
    <w:rsid w:val="004126C2"/>
    <w:rsid w:val="00413407"/>
    <w:rsid w:val="0041520B"/>
    <w:rsid w:val="00415CCC"/>
    <w:rsid w:val="00416018"/>
    <w:rsid w:val="00416375"/>
    <w:rsid w:val="00416973"/>
    <w:rsid w:val="0042091B"/>
    <w:rsid w:val="00420B11"/>
    <w:rsid w:val="004214D6"/>
    <w:rsid w:val="0042256F"/>
    <w:rsid w:val="00422DAA"/>
    <w:rsid w:val="0042333B"/>
    <w:rsid w:val="00424D8A"/>
    <w:rsid w:val="0043028F"/>
    <w:rsid w:val="004318CA"/>
    <w:rsid w:val="00432D09"/>
    <w:rsid w:val="00433144"/>
    <w:rsid w:val="004341BC"/>
    <w:rsid w:val="0044270F"/>
    <w:rsid w:val="00442911"/>
    <w:rsid w:val="00443B3D"/>
    <w:rsid w:val="00443E58"/>
    <w:rsid w:val="0045075F"/>
    <w:rsid w:val="00451131"/>
    <w:rsid w:val="00452D0E"/>
    <w:rsid w:val="00453A08"/>
    <w:rsid w:val="004548F4"/>
    <w:rsid w:val="004568B9"/>
    <w:rsid w:val="00456FBC"/>
    <w:rsid w:val="00460255"/>
    <w:rsid w:val="00461851"/>
    <w:rsid w:val="00462B7E"/>
    <w:rsid w:val="00462D0C"/>
    <w:rsid w:val="004635B0"/>
    <w:rsid w:val="0046481B"/>
    <w:rsid w:val="00465542"/>
    <w:rsid w:val="004665E7"/>
    <w:rsid w:val="00466694"/>
    <w:rsid w:val="00466AEB"/>
    <w:rsid w:val="00466EF8"/>
    <w:rsid w:val="00467B79"/>
    <w:rsid w:val="00472A79"/>
    <w:rsid w:val="00472AC7"/>
    <w:rsid w:val="00474964"/>
    <w:rsid w:val="004810AD"/>
    <w:rsid w:val="00483FED"/>
    <w:rsid w:val="00485E70"/>
    <w:rsid w:val="00485EF5"/>
    <w:rsid w:val="0049166C"/>
    <w:rsid w:val="00491DF0"/>
    <w:rsid w:val="00494A13"/>
    <w:rsid w:val="00495160"/>
    <w:rsid w:val="00496223"/>
    <w:rsid w:val="00496B52"/>
    <w:rsid w:val="004A0477"/>
    <w:rsid w:val="004A08EB"/>
    <w:rsid w:val="004A1737"/>
    <w:rsid w:val="004A2AAC"/>
    <w:rsid w:val="004A2E74"/>
    <w:rsid w:val="004A6C62"/>
    <w:rsid w:val="004B03E6"/>
    <w:rsid w:val="004B2ED6"/>
    <w:rsid w:val="004B3483"/>
    <w:rsid w:val="004B6044"/>
    <w:rsid w:val="004C6B03"/>
    <w:rsid w:val="004C6C1D"/>
    <w:rsid w:val="004C7687"/>
    <w:rsid w:val="004C7C08"/>
    <w:rsid w:val="004D368B"/>
    <w:rsid w:val="004D6C51"/>
    <w:rsid w:val="004E02ED"/>
    <w:rsid w:val="004E3233"/>
    <w:rsid w:val="004E5BED"/>
    <w:rsid w:val="004E641F"/>
    <w:rsid w:val="004F3BD0"/>
    <w:rsid w:val="004F3E9F"/>
    <w:rsid w:val="004F42C9"/>
    <w:rsid w:val="004F6E76"/>
    <w:rsid w:val="0050091B"/>
    <w:rsid w:val="00500ADA"/>
    <w:rsid w:val="00501809"/>
    <w:rsid w:val="00501914"/>
    <w:rsid w:val="00503BBE"/>
    <w:rsid w:val="00504416"/>
    <w:rsid w:val="005061BC"/>
    <w:rsid w:val="0050708B"/>
    <w:rsid w:val="00510454"/>
    <w:rsid w:val="0051059A"/>
    <w:rsid w:val="0051157C"/>
    <w:rsid w:val="00512407"/>
    <w:rsid w:val="00512627"/>
    <w:rsid w:val="00512BBA"/>
    <w:rsid w:val="00513BFF"/>
    <w:rsid w:val="00515DBE"/>
    <w:rsid w:val="00517B99"/>
    <w:rsid w:val="00520979"/>
    <w:rsid w:val="0052131D"/>
    <w:rsid w:val="0052673A"/>
    <w:rsid w:val="00532B2D"/>
    <w:rsid w:val="005345A4"/>
    <w:rsid w:val="005357FD"/>
    <w:rsid w:val="00541707"/>
    <w:rsid w:val="005425C1"/>
    <w:rsid w:val="00546C0E"/>
    <w:rsid w:val="00551CE1"/>
    <w:rsid w:val="00554F7F"/>
    <w:rsid w:val="00555277"/>
    <w:rsid w:val="005608B2"/>
    <w:rsid w:val="005616C9"/>
    <w:rsid w:val="00561F54"/>
    <w:rsid w:val="005634A3"/>
    <w:rsid w:val="0056732C"/>
    <w:rsid w:val="00567CF0"/>
    <w:rsid w:val="00570F36"/>
    <w:rsid w:val="00572081"/>
    <w:rsid w:val="00572943"/>
    <w:rsid w:val="00575372"/>
    <w:rsid w:val="00576F99"/>
    <w:rsid w:val="0057725E"/>
    <w:rsid w:val="005818FA"/>
    <w:rsid w:val="00583E7F"/>
    <w:rsid w:val="005841C1"/>
    <w:rsid w:val="00584366"/>
    <w:rsid w:val="00585420"/>
    <w:rsid w:val="00585489"/>
    <w:rsid w:val="005854E6"/>
    <w:rsid w:val="00586643"/>
    <w:rsid w:val="005932FE"/>
    <w:rsid w:val="00596425"/>
    <w:rsid w:val="005972A5"/>
    <w:rsid w:val="00597722"/>
    <w:rsid w:val="005A0F7D"/>
    <w:rsid w:val="005A117B"/>
    <w:rsid w:val="005A157B"/>
    <w:rsid w:val="005A35A1"/>
    <w:rsid w:val="005A4F12"/>
    <w:rsid w:val="005A5A90"/>
    <w:rsid w:val="005A7012"/>
    <w:rsid w:val="005A7917"/>
    <w:rsid w:val="005A7FB3"/>
    <w:rsid w:val="005B0C80"/>
    <w:rsid w:val="005B2204"/>
    <w:rsid w:val="005B3440"/>
    <w:rsid w:val="005B3E22"/>
    <w:rsid w:val="005B41BC"/>
    <w:rsid w:val="005B5E5E"/>
    <w:rsid w:val="005B6856"/>
    <w:rsid w:val="005B6E04"/>
    <w:rsid w:val="005B70C9"/>
    <w:rsid w:val="005C05C4"/>
    <w:rsid w:val="005C0FDA"/>
    <w:rsid w:val="005C5FFD"/>
    <w:rsid w:val="005D07AE"/>
    <w:rsid w:val="005D0B7B"/>
    <w:rsid w:val="005D0CA6"/>
    <w:rsid w:val="005D2037"/>
    <w:rsid w:val="005D597B"/>
    <w:rsid w:val="005D663A"/>
    <w:rsid w:val="005D6A4D"/>
    <w:rsid w:val="005D7EEA"/>
    <w:rsid w:val="005E059E"/>
    <w:rsid w:val="005E0713"/>
    <w:rsid w:val="005E52B7"/>
    <w:rsid w:val="005E5D36"/>
    <w:rsid w:val="005F27D8"/>
    <w:rsid w:val="005F34BE"/>
    <w:rsid w:val="005F4375"/>
    <w:rsid w:val="005F4D1C"/>
    <w:rsid w:val="005F5D49"/>
    <w:rsid w:val="0060096F"/>
    <w:rsid w:val="00600F38"/>
    <w:rsid w:val="006022A8"/>
    <w:rsid w:val="00604D6A"/>
    <w:rsid w:val="006052F4"/>
    <w:rsid w:val="0060776E"/>
    <w:rsid w:val="00607FD2"/>
    <w:rsid w:val="00612B4B"/>
    <w:rsid w:val="00613B68"/>
    <w:rsid w:val="006154DF"/>
    <w:rsid w:val="006162CA"/>
    <w:rsid w:val="0061636F"/>
    <w:rsid w:val="00616771"/>
    <w:rsid w:val="006171B7"/>
    <w:rsid w:val="00617FF0"/>
    <w:rsid w:val="00620D6D"/>
    <w:rsid w:val="00620FCA"/>
    <w:rsid w:val="006213C9"/>
    <w:rsid w:val="00622519"/>
    <w:rsid w:val="006234BD"/>
    <w:rsid w:val="00624A55"/>
    <w:rsid w:val="00624F9D"/>
    <w:rsid w:val="00625060"/>
    <w:rsid w:val="006267E2"/>
    <w:rsid w:val="00630CB6"/>
    <w:rsid w:val="0063261C"/>
    <w:rsid w:val="006337A0"/>
    <w:rsid w:val="00633A9D"/>
    <w:rsid w:val="00635A55"/>
    <w:rsid w:val="00637739"/>
    <w:rsid w:val="00637CAD"/>
    <w:rsid w:val="006427EC"/>
    <w:rsid w:val="00643E0D"/>
    <w:rsid w:val="006447C0"/>
    <w:rsid w:val="006465E2"/>
    <w:rsid w:val="006472CE"/>
    <w:rsid w:val="006505C0"/>
    <w:rsid w:val="006523D7"/>
    <w:rsid w:val="00654A04"/>
    <w:rsid w:val="00655A3C"/>
    <w:rsid w:val="00655BC8"/>
    <w:rsid w:val="00656B39"/>
    <w:rsid w:val="006601E9"/>
    <w:rsid w:val="0066103B"/>
    <w:rsid w:val="00662255"/>
    <w:rsid w:val="0066267A"/>
    <w:rsid w:val="006635B7"/>
    <w:rsid w:val="00663813"/>
    <w:rsid w:val="00666F8D"/>
    <w:rsid w:val="006671CE"/>
    <w:rsid w:val="00670ACF"/>
    <w:rsid w:val="0067124A"/>
    <w:rsid w:val="006716C6"/>
    <w:rsid w:val="00672891"/>
    <w:rsid w:val="0067357F"/>
    <w:rsid w:val="00673FDB"/>
    <w:rsid w:val="006740B2"/>
    <w:rsid w:val="006769A3"/>
    <w:rsid w:val="00681E90"/>
    <w:rsid w:val="0068286B"/>
    <w:rsid w:val="0068393B"/>
    <w:rsid w:val="00683966"/>
    <w:rsid w:val="00684F78"/>
    <w:rsid w:val="006932D9"/>
    <w:rsid w:val="0069469B"/>
    <w:rsid w:val="006967DC"/>
    <w:rsid w:val="00696C3B"/>
    <w:rsid w:val="00697E7D"/>
    <w:rsid w:val="006A08EE"/>
    <w:rsid w:val="006A11D7"/>
    <w:rsid w:val="006A1226"/>
    <w:rsid w:val="006A1D59"/>
    <w:rsid w:val="006A1F8A"/>
    <w:rsid w:val="006A2143"/>
    <w:rsid w:val="006A25AC"/>
    <w:rsid w:val="006A2D86"/>
    <w:rsid w:val="006A3B53"/>
    <w:rsid w:val="006A7FAE"/>
    <w:rsid w:val="006B04DB"/>
    <w:rsid w:val="006B11B5"/>
    <w:rsid w:val="006B5D55"/>
    <w:rsid w:val="006B6682"/>
    <w:rsid w:val="006B75B7"/>
    <w:rsid w:val="006B7ED9"/>
    <w:rsid w:val="006C0571"/>
    <w:rsid w:val="006C231A"/>
    <w:rsid w:val="006C29FA"/>
    <w:rsid w:val="006C45C0"/>
    <w:rsid w:val="006C47A7"/>
    <w:rsid w:val="006C547D"/>
    <w:rsid w:val="006C71B8"/>
    <w:rsid w:val="006D0A30"/>
    <w:rsid w:val="006D0B4B"/>
    <w:rsid w:val="006D113E"/>
    <w:rsid w:val="006D1CD9"/>
    <w:rsid w:val="006D284D"/>
    <w:rsid w:val="006D2941"/>
    <w:rsid w:val="006D2D69"/>
    <w:rsid w:val="006D3545"/>
    <w:rsid w:val="006D5CAC"/>
    <w:rsid w:val="006D7CB4"/>
    <w:rsid w:val="006E10AB"/>
    <w:rsid w:val="006E238E"/>
    <w:rsid w:val="006E2B9A"/>
    <w:rsid w:val="006E2ED0"/>
    <w:rsid w:val="006E6D64"/>
    <w:rsid w:val="006E78D8"/>
    <w:rsid w:val="006F2435"/>
    <w:rsid w:val="006F4BF9"/>
    <w:rsid w:val="006F5E74"/>
    <w:rsid w:val="006F6298"/>
    <w:rsid w:val="006F7110"/>
    <w:rsid w:val="006F7195"/>
    <w:rsid w:val="006F7F6A"/>
    <w:rsid w:val="007000A2"/>
    <w:rsid w:val="007025E8"/>
    <w:rsid w:val="007034FB"/>
    <w:rsid w:val="007036C2"/>
    <w:rsid w:val="007046EC"/>
    <w:rsid w:val="007055F4"/>
    <w:rsid w:val="007067E0"/>
    <w:rsid w:val="00706AF9"/>
    <w:rsid w:val="00707C27"/>
    <w:rsid w:val="00710CED"/>
    <w:rsid w:val="00710D82"/>
    <w:rsid w:val="0071209B"/>
    <w:rsid w:val="007135F9"/>
    <w:rsid w:val="00717C58"/>
    <w:rsid w:val="0072188B"/>
    <w:rsid w:val="007236F3"/>
    <w:rsid w:val="00723835"/>
    <w:rsid w:val="00726448"/>
    <w:rsid w:val="00726736"/>
    <w:rsid w:val="00726ADE"/>
    <w:rsid w:val="0073392B"/>
    <w:rsid w:val="00734EB5"/>
    <w:rsid w:val="00735132"/>
    <w:rsid w:val="00735566"/>
    <w:rsid w:val="00736CE8"/>
    <w:rsid w:val="0074361D"/>
    <w:rsid w:val="00743C6E"/>
    <w:rsid w:val="00754119"/>
    <w:rsid w:val="0075445C"/>
    <w:rsid w:val="00754577"/>
    <w:rsid w:val="00757087"/>
    <w:rsid w:val="00762C21"/>
    <w:rsid w:val="00764061"/>
    <w:rsid w:val="00765251"/>
    <w:rsid w:val="00765654"/>
    <w:rsid w:val="00767323"/>
    <w:rsid w:val="00767573"/>
    <w:rsid w:val="007726AB"/>
    <w:rsid w:val="007750D5"/>
    <w:rsid w:val="00775A14"/>
    <w:rsid w:val="00780587"/>
    <w:rsid w:val="007808A3"/>
    <w:rsid w:val="00780C59"/>
    <w:rsid w:val="00780D9D"/>
    <w:rsid w:val="007817D4"/>
    <w:rsid w:val="007822A9"/>
    <w:rsid w:val="00782F74"/>
    <w:rsid w:val="00783A84"/>
    <w:rsid w:val="00786B6D"/>
    <w:rsid w:val="00786EA6"/>
    <w:rsid w:val="007870BF"/>
    <w:rsid w:val="00787DDE"/>
    <w:rsid w:val="00787ED6"/>
    <w:rsid w:val="00790117"/>
    <w:rsid w:val="0079340E"/>
    <w:rsid w:val="0079579E"/>
    <w:rsid w:val="007973DB"/>
    <w:rsid w:val="00797745"/>
    <w:rsid w:val="0079790F"/>
    <w:rsid w:val="007A1FFB"/>
    <w:rsid w:val="007A5699"/>
    <w:rsid w:val="007B06F4"/>
    <w:rsid w:val="007B347F"/>
    <w:rsid w:val="007B556E"/>
    <w:rsid w:val="007B5697"/>
    <w:rsid w:val="007B602E"/>
    <w:rsid w:val="007B6E6C"/>
    <w:rsid w:val="007C0682"/>
    <w:rsid w:val="007C0E92"/>
    <w:rsid w:val="007C4265"/>
    <w:rsid w:val="007C65AA"/>
    <w:rsid w:val="007D23C8"/>
    <w:rsid w:val="007D316D"/>
    <w:rsid w:val="007D3840"/>
    <w:rsid w:val="007D3E38"/>
    <w:rsid w:val="007D40FC"/>
    <w:rsid w:val="007D4DBD"/>
    <w:rsid w:val="007D5071"/>
    <w:rsid w:val="007D7BDF"/>
    <w:rsid w:val="007E1A00"/>
    <w:rsid w:val="007E3E80"/>
    <w:rsid w:val="007E4C98"/>
    <w:rsid w:val="007E4FA6"/>
    <w:rsid w:val="007E77AF"/>
    <w:rsid w:val="007F156A"/>
    <w:rsid w:val="007F257F"/>
    <w:rsid w:val="007F2CAE"/>
    <w:rsid w:val="007F3DBB"/>
    <w:rsid w:val="007F3F6E"/>
    <w:rsid w:val="007F6928"/>
    <w:rsid w:val="007F734A"/>
    <w:rsid w:val="007F7E55"/>
    <w:rsid w:val="00801327"/>
    <w:rsid w:val="00802195"/>
    <w:rsid w:val="008029A3"/>
    <w:rsid w:val="00803ECF"/>
    <w:rsid w:val="008065DA"/>
    <w:rsid w:val="0080718B"/>
    <w:rsid w:val="008143AA"/>
    <w:rsid w:val="00815215"/>
    <w:rsid w:val="00816A00"/>
    <w:rsid w:val="00816C1C"/>
    <w:rsid w:val="00816F85"/>
    <w:rsid w:val="00817746"/>
    <w:rsid w:val="008276C1"/>
    <w:rsid w:val="00827AFD"/>
    <w:rsid w:val="00831541"/>
    <w:rsid w:val="008317FF"/>
    <w:rsid w:val="00832D5D"/>
    <w:rsid w:val="00833203"/>
    <w:rsid w:val="00833926"/>
    <w:rsid w:val="008341BC"/>
    <w:rsid w:val="00835C3C"/>
    <w:rsid w:val="008413F3"/>
    <w:rsid w:val="008430FD"/>
    <w:rsid w:val="00843683"/>
    <w:rsid w:val="0084535A"/>
    <w:rsid w:val="008466F2"/>
    <w:rsid w:val="0084672F"/>
    <w:rsid w:val="00846A62"/>
    <w:rsid w:val="00850620"/>
    <w:rsid w:val="00851D40"/>
    <w:rsid w:val="00851FE2"/>
    <w:rsid w:val="00852016"/>
    <w:rsid w:val="008529FF"/>
    <w:rsid w:val="00854721"/>
    <w:rsid w:val="00854CEA"/>
    <w:rsid w:val="00855B90"/>
    <w:rsid w:val="008617BD"/>
    <w:rsid w:val="00862DC6"/>
    <w:rsid w:val="00864764"/>
    <w:rsid w:val="00864F36"/>
    <w:rsid w:val="00866FBD"/>
    <w:rsid w:val="0086700C"/>
    <w:rsid w:val="0086738D"/>
    <w:rsid w:val="00872035"/>
    <w:rsid w:val="00872BEE"/>
    <w:rsid w:val="00874B00"/>
    <w:rsid w:val="008761B4"/>
    <w:rsid w:val="0088079B"/>
    <w:rsid w:val="008815D9"/>
    <w:rsid w:val="0088322C"/>
    <w:rsid w:val="00885771"/>
    <w:rsid w:val="00890680"/>
    <w:rsid w:val="00891DB3"/>
    <w:rsid w:val="0089261D"/>
    <w:rsid w:val="00892A7A"/>
    <w:rsid w:val="00892E24"/>
    <w:rsid w:val="008948D2"/>
    <w:rsid w:val="00894DDA"/>
    <w:rsid w:val="00897832"/>
    <w:rsid w:val="008A004C"/>
    <w:rsid w:val="008A1596"/>
    <w:rsid w:val="008A475B"/>
    <w:rsid w:val="008B1737"/>
    <w:rsid w:val="008B1BC6"/>
    <w:rsid w:val="008B3194"/>
    <w:rsid w:val="008B3CCC"/>
    <w:rsid w:val="008B51CA"/>
    <w:rsid w:val="008B59DE"/>
    <w:rsid w:val="008C2059"/>
    <w:rsid w:val="008C3E24"/>
    <w:rsid w:val="008C6299"/>
    <w:rsid w:val="008C6C48"/>
    <w:rsid w:val="008C7D7C"/>
    <w:rsid w:val="008D009D"/>
    <w:rsid w:val="008D1328"/>
    <w:rsid w:val="008D142E"/>
    <w:rsid w:val="008D14C7"/>
    <w:rsid w:val="008D4F01"/>
    <w:rsid w:val="008D7346"/>
    <w:rsid w:val="008D7B23"/>
    <w:rsid w:val="008E0B6A"/>
    <w:rsid w:val="008E32B3"/>
    <w:rsid w:val="008E3F4D"/>
    <w:rsid w:val="008E6BF0"/>
    <w:rsid w:val="008F0500"/>
    <w:rsid w:val="008F109E"/>
    <w:rsid w:val="008F1B50"/>
    <w:rsid w:val="008F3CF6"/>
    <w:rsid w:val="008F3D35"/>
    <w:rsid w:val="008F60D1"/>
    <w:rsid w:val="008F693E"/>
    <w:rsid w:val="0090267F"/>
    <w:rsid w:val="00903702"/>
    <w:rsid w:val="00904BDE"/>
    <w:rsid w:val="009061C1"/>
    <w:rsid w:val="00906B6E"/>
    <w:rsid w:val="00914D74"/>
    <w:rsid w:val="009167B0"/>
    <w:rsid w:val="00920276"/>
    <w:rsid w:val="009224C0"/>
    <w:rsid w:val="00923C65"/>
    <w:rsid w:val="00925EBF"/>
    <w:rsid w:val="009261DA"/>
    <w:rsid w:val="00926442"/>
    <w:rsid w:val="00930E98"/>
    <w:rsid w:val="00931D78"/>
    <w:rsid w:val="00931E98"/>
    <w:rsid w:val="00933064"/>
    <w:rsid w:val="009335D0"/>
    <w:rsid w:val="00933B2B"/>
    <w:rsid w:val="00933ECB"/>
    <w:rsid w:val="00934086"/>
    <w:rsid w:val="00935C83"/>
    <w:rsid w:val="00936499"/>
    <w:rsid w:val="00942950"/>
    <w:rsid w:val="00943686"/>
    <w:rsid w:val="0094507D"/>
    <w:rsid w:val="00947088"/>
    <w:rsid w:val="009479D1"/>
    <w:rsid w:val="009501C5"/>
    <w:rsid w:val="009504E4"/>
    <w:rsid w:val="00950F0E"/>
    <w:rsid w:val="00952690"/>
    <w:rsid w:val="00954896"/>
    <w:rsid w:val="00954B9A"/>
    <w:rsid w:val="00954E74"/>
    <w:rsid w:val="00956342"/>
    <w:rsid w:val="00956B57"/>
    <w:rsid w:val="00957ABA"/>
    <w:rsid w:val="00957DED"/>
    <w:rsid w:val="009619B1"/>
    <w:rsid w:val="00961DE7"/>
    <w:rsid w:val="009639B0"/>
    <w:rsid w:val="009651D6"/>
    <w:rsid w:val="009662FD"/>
    <w:rsid w:val="00970A65"/>
    <w:rsid w:val="009755FF"/>
    <w:rsid w:val="009756CE"/>
    <w:rsid w:val="00976954"/>
    <w:rsid w:val="00977EC0"/>
    <w:rsid w:val="00980591"/>
    <w:rsid w:val="009825AE"/>
    <w:rsid w:val="0099358C"/>
    <w:rsid w:val="00995259"/>
    <w:rsid w:val="00995506"/>
    <w:rsid w:val="009955BD"/>
    <w:rsid w:val="00995ECE"/>
    <w:rsid w:val="009977AA"/>
    <w:rsid w:val="009A06F7"/>
    <w:rsid w:val="009A0793"/>
    <w:rsid w:val="009A0C8A"/>
    <w:rsid w:val="009A3998"/>
    <w:rsid w:val="009A46AD"/>
    <w:rsid w:val="009A4984"/>
    <w:rsid w:val="009A5012"/>
    <w:rsid w:val="009A6FA1"/>
    <w:rsid w:val="009B09B2"/>
    <w:rsid w:val="009B2EF0"/>
    <w:rsid w:val="009B3026"/>
    <w:rsid w:val="009B37FE"/>
    <w:rsid w:val="009B4F4D"/>
    <w:rsid w:val="009B5551"/>
    <w:rsid w:val="009B5900"/>
    <w:rsid w:val="009B5C61"/>
    <w:rsid w:val="009C6E55"/>
    <w:rsid w:val="009C73C8"/>
    <w:rsid w:val="009C756C"/>
    <w:rsid w:val="009C7CDE"/>
    <w:rsid w:val="009D0F80"/>
    <w:rsid w:val="009D1143"/>
    <w:rsid w:val="009D124B"/>
    <w:rsid w:val="009D1946"/>
    <w:rsid w:val="009D27F5"/>
    <w:rsid w:val="009D3F18"/>
    <w:rsid w:val="009D6006"/>
    <w:rsid w:val="009E0166"/>
    <w:rsid w:val="009E1E75"/>
    <w:rsid w:val="009E243A"/>
    <w:rsid w:val="009E2728"/>
    <w:rsid w:val="009E31A8"/>
    <w:rsid w:val="009E3220"/>
    <w:rsid w:val="009E38EF"/>
    <w:rsid w:val="009E4E4A"/>
    <w:rsid w:val="009E5032"/>
    <w:rsid w:val="009E741A"/>
    <w:rsid w:val="009F4B50"/>
    <w:rsid w:val="009F5D7A"/>
    <w:rsid w:val="009F6A77"/>
    <w:rsid w:val="00A01074"/>
    <w:rsid w:val="00A03A58"/>
    <w:rsid w:val="00A047F1"/>
    <w:rsid w:val="00A051A9"/>
    <w:rsid w:val="00A05B9C"/>
    <w:rsid w:val="00A063FA"/>
    <w:rsid w:val="00A109C3"/>
    <w:rsid w:val="00A13DAB"/>
    <w:rsid w:val="00A163D7"/>
    <w:rsid w:val="00A17B0C"/>
    <w:rsid w:val="00A20048"/>
    <w:rsid w:val="00A2074B"/>
    <w:rsid w:val="00A20C84"/>
    <w:rsid w:val="00A21E3A"/>
    <w:rsid w:val="00A237B9"/>
    <w:rsid w:val="00A2465D"/>
    <w:rsid w:val="00A2676B"/>
    <w:rsid w:val="00A27D85"/>
    <w:rsid w:val="00A31926"/>
    <w:rsid w:val="00A33D06"/>
    <w:rsid w:val="00A3443A"/>
    <w:rsid w:val="00A36A41"/>
    <w:rsid w:val="00A36B89"/>
    <w:rsid w:val="00A420E5"/>
    <w:rsid w:val="00A44727"/>
    <w:rsid w:val="00A54799"/>
    <w:rsid w:val="00A548F1"/>
    <w:rsid w:val="00A55289"/>
    <w:rsid w:val="00A55B7C"/>
    <w:rsid w:val="00A55D4C"/>
    <w:rsid w:val="00A5659F"/>
    <w:rsid w:val="00A60D85"/>
    <w:rsid w:val="00A62AFC"/>
    <w:rsid w:val="00A63C37"/>
    <w:rsid w:val="00A669B8"/>
    <w:rsid w:val="00A67A8C"/>
    <w:rsid w:val="00A710DF"/>
    <w:rsid w:val="00A719D8"/>
    <w:rsid w:val="00A72218"/>
    <w:rsid w:val="00A7669F"/>
    <w:rsid w:val="00A76BCE"/>
    <w:rsid w:val="00A77A2E"/>
    <w:rsid w:val="00A819A9"/>
    <w:rsid w:val="00A81A99"/>
    <w:rsid w:val="00A83665"/>
    <w:rsid w:val="00A839A5"/>
    <w:rsid w:val="00A844D2"/>
    <w:rsid w:val="00A84B0E"/>
    <w:rsid w:val="00A84F27"/>
    <w:rsid w:val="00A85186"/>
    <w:rsid w:val="00A87CD1"/>
    <w:rsid w:val="00A935EB"/>
    <w:rsid w:val="00A93865"/>
    <w:rsid w:val="00A94844"/>
    <w:rsid w:val="00A94D57"/>
    <w:rsid w:val="00A966E2"/>
    <w:rsid w:val="00A973B2"/>
    <w:rsid w:val="00A976F6"/>
    <w:rsid w:val="00A97A53"/>
    <w:rsid w:val="00A97CB9"/>
    <w:rsid w:val="00AB04A3"/>
    <w:rsid w:val="00AB4796"/>
    <w:rsid w:val="00AB5CBB"/>
    <w:rsid w:val="00AB5E9C"/>
    <w:rsid w:val="00AB5EE0"/>
    <w:rsid w:val="00AB6559"/>
    <w:rsid w:val="00AB68A3"/>
    <w:rsid w:val="00AB6D80"/>
    <w:rsid w:val="00AC01DD"/>
    <w:rsid w:val="00AC1A7B"/>
    <w:rsid w:val="00AC1ADE"/>
    <w:rsid w:val="00AC33FF"/>
    <w:rsid w:val="00AC4A6C"/>
    <w:rsid w:val="00AC4C9C"/>
    <w:rsid w:val="00AC5485"/>
    <w:rsid w:val="00AC59D4"/>
    <w:rsid w:val="00AC6150"/>
    <w:rsid w:val="00AC6363"/>
    <w:rsid w:val="00AD2BFB"/>
    <w:rsid w:val="00AD2EBC"/>
    <w:rsid w:val="00AD34B2"/>
    <w:rsid w:val="00AD4E3E"/>
    <w:rsid w:val="00AD65FB"/>
    <w:rsid w:val="00AD6DFA"/>
    <w:rsid w:val="00AD78C0"/>
    <w:rsid w:val="00AE0DA9"/>
    <w:rsid w:val="00AE22B3"/>
    <w:rsid w:val="00AE67F2"/>
    <w:rsid w:val="00AE6926"/>
    <w:rsid w:val="00AF0BE0"/>
    <w:rsid w:val="00AF476D"/>
    <w:rsid w:val="00AF7013"/>
    <w:rsid w:val="00B0202A"/>
    <w:rsid w:val="00B02153"/>
    <w:rsid w:val="00B030EF"/>
    <w:rsid w:val="00B046A4"/>
    <w:rsid w:val="00B10BD0"/>
    <w:rsid w:val="00B13645"/>
    <w:rsid w:val="00B1757F"/>
    <w:rsid w:val="00B17784"/>
    <w:rsid w:val="00B200EE"/>
    <w:rsid w:val="00B213AB"/>
    <w:rsid w:val="00B21562"/>
    <w:rsid w:val="00B236C3"/>
    <w:rsid w:val="00B23F0C"/>
    <w:rsid w:val="00B24EB3"/>
    <w:rsid w:val="00B25119"/>
    <w:rsid w:val="00B25550"/>
    <w:rsid w:val="00B25B1A"/>
    <w:rsid w:val="00B26100"/>
    <w:rsid w:val="00B26503"/>
    <w:rsid w:val="00B26530"/>
    <w:rsid w:val="00B2661A"/>
    <w:rsid w:val="00B33D28"/>
    <w:rsid w:val="00B35365"/>
    <w:rsid w:val="00B35BA7"/>
    <w:rsid w:val="00B36DF2"/>
    <w:rsid w:val="00B37A15"/>
    <w:rsid w:val="00B37F2D"/>
    <w:rsid w:val="00B40C9B"/>
    <w:rsid w:val="00B42F9D"/>
    <w:rsid w:val="00B44AB4"/>
    <w:rsid w:val="00B4682A"/>
    <w:rsid w:val="00B47001"/>
    <w:rsid w:val="00B50BE9"/>
    <w:rsid w:val="00B50C61"/>
    <w:rsid w:val="00B546CA"/>
    <w:rsid w:val="00B54ADD"/>
    <w:rsid w:val="00B54E2A"/>
    <w:rsid w:val="00B55119"/>
    <w:rsid w:val="00B61445"/>
    <w:rsid w:val="00B636C9"/>
    <w:rsid w:val="00B644C6"/>
    <w:rsid w:val="00B646E9"/>
    <w:rsid w:val="00B718A1"/>
    <w:rsid w:val="00B71943"/>
    <w:rsid w:val="00B72C72"/>
    <w:rsid w:val="00B7345C"/>
    <w:rsid w:val="00B74ED9"/>
    <w:rsid w:val="00B750C0"/>
    <w:rsid w:val="00B7581A"/>
    <w:rsid w:val="00B77094"/>
    <w:rsid w:val="00B775D4"/>
    <w:rsid w:val="00B80B6A"/>
    <w:rsid w:val="00B8236B"/>
    <w:rsid w:val="00B82D9C"/>
    <w:rsid w:val="00B84909"/>
    <w:rsid w:val="00B849CB"/>
    <w:rsid w:val="00B87A70"/>
    <w:rsid w:val="00B87B1D"/>
    <w:rsid w:val="00B90A53"/>
    <w:rsid w:val="00B928C6"/>
    <w:rsid w:val="00B933FA"/>
    <w:rsid w:val="00B950A3"/>
    <w:rsid w:val="00BA1D1F"/>
    <w:rsid w:val="00BA280B"/>
    <w:rsid w:val="00BA41B7"/>
    <w:rsid w:val="00BA43E6"/>
    <w:rsid w:val="00BA5965"/>
    <w:rsid w:val="00BA6D4E"/>
    <w:rsid w:val="00BA7E16"/>
    <w:rsid w:val="00BB0B5D"/>
    <w:rsid w:val="00BB19EB"/>
    <w:rsid w:val="00BB29FE"/>
    <w:rsid w:val="00BB421E"/>
    <w:rsid w:val="00BB556D"/>
    <w:rsid w:val="00BB62C2"/>
    <w:rsid w:val="00BC24D1"/>
    <w:rsid w:val="00BC26A8"/>
    <w:rsid w:val="00BC276A"/>
    <w:rsid w:val="00BC2864"/>
    <w:rsid w:val="00BC765B"/>
    <w:rsid w:val="00BC7C05"/>
    <w:rsid w:val="00BD0176"/>
    <w:rsid w:val="00BD0352"/>
    <w:rsid w:val="00BD1ADC"/>
    <w:rsid w:val="00BD5175"/>
    <w:rsid w:val="00BD5B89"/>
    <w:rsid w:val="00BD649C"/>
    <w:rsid w:val="00BD64DD"/>
    <w:rsid w:val="00BD67F5"/>
    <w:rsid w:val="00BD6E3C"/>
    <w:rsid w:val="00BE0DC5"/>
    <w:rsid w:val="00BE123A"/>
    <w:rsid w:val="00BE171C"/>
    <w:rsid w:val="00BE189A"/>
    <w:rsid w:val="00BE24B1"/>
    <w:rsid w:val="00BE4663"/>
    <w:rsid w:val="00BE4F41"/>
    <w:rsid w:val="00BE76C7"/>
    <w:rsid w:val="00BE7D64"/>
    <w:rsid w:val="00BF075E"/>
    <w:rsid w:val="00BF4EF5"/>
    <w:rsid w:val="00BF5B71"/>
    <w:rsid w:val="00C00225"/>
    <w:rsid w:val="00C072DB"/>
    <w:rsid w:val="00C11D9C"/>
    <w:rsid w:val="00C12074"/>
    <w:rsid w:val="00C1366F"/>
    <w:rsid w:val="00C140DF"/>
    <w:rsid w:val="00C17B56"/>
    <w:rsid w:val="00C2036B"/>
    <w:rsid w:val="00C203B1"/>
    <w:rsid w:val="00C20C83"/>
    <w:rsid w:val="00C21B1E"/>
    <w:rsid w:val="00C23B40"/>
    <w:rsid w:val="00C3149D"/>
    <w:rsid w:val="00C32BBD"/>
    <w:rsid w:val="00C32C31"/>
    <w:rsid w:val="00C34876"/>
    <w:rsid w:val="00C363E5"/>
    <w:rsid w:val="00C4144B"/>
    <w:rsid w:val="00C42C57"/>
    <w:rsid w:val="00C43F03"/>
    <w:rsid w:val="00C457F0"/>
    <w:rsid w:val="00C526C1"/>
    <w:rsid w:val="00C52CDF"/>
    <w:rsid w:val="00C52CFE"/>
    <w:rsid w:val="00C530ED"/>
    <w:rsid w:val="00C539BB"/>
    <w:rsid w:val="00C53E04"/>
    <w:rsid w:val="00C554ED"/>
    <w:rsid w:val="00C56AE3"/>
    <w:rsid w:val="00C57C48"/>
    <w:rsid w:val="00C605D8"/>
    <w:rsid w:val="00C612B9"/>
    <w:rsid w:val="00C65338"/>
    <w:rsid w:val="00C66F0E"/>
    <w:rsid w:val="00C671C9"/>
    <w:rsid w:val="00C67904"/>
    <w:rsid w:val="00C72FD5"/>
    <w:rsid w:val="00C73D50"/>
    <w:rsid w:val="00C75000"/>
    <w:rsid w:val="00C7609B"/>
    <w:rsid w:val="00C76262"/>
    <w:rsid w:val="00C76FF6"/>
    <w:rsid w:val="00C7735A"/>
    <w:rsid w:val="00C81498"/>
    <w:rsid w:val="00C81A87"/>
    <w:rsid w:val="00C8235A"/>
    <w:rsid w:val="00C82FF8"/>
    <w:rsid w:val="00C91C79"/>
    <w:rsid w:val="00C94204"/>
    <w:rsid w:val="00C94C06"/>
    <w:rsid w:val="00C9573E"/>
    <w:rsid w:val="00C976AD"/>
    <w:rsid w:val="00CA29B5"/>
    <w:rsid w:val="00CA45F4"/>
    <w:rsid w:val="00CA655B"/>
    <w:rsid w:val="00CA6D7B"/>
    <w:rsid w:val="00CB4DBE"/>
    <w:rsid w:val="00CB6010"/>
    <w:rsid w:val="00CC0A47"/>
    <w:rsid w:val="00CC14A6"/>
    <w:rsid w:val="00CC27AE"/>
    <w:rsid w:val="00CC3922"/>
    <w:rsid w:val="00CC3D35"/>
    <w:rsid w:val="00CC4CC8"/>
    <w:rsid w:val="00CC582C"/>
    <w:rsid w:val="00CC5AA8"/>
    <w:rsid w:val="00CC76E5"/>
    <w:rsid w:val="00CD0CDF"/>
    <w:rsid w:val="00CD209B"/>
    <w:rsid w:val="00CD24C3"/>
    <w:rsid w:val="00CD4820"/>
    <w:rsid w:val="00CD50DD"/>
    <w:rsid w:val="00CD5993"/>
    <w:rsid w:val="00CD625A"/>
    <w:rsid w:val="00CE1457"/>
    <w:rsid w:val="00CE2116"/>
    <w:rsid w:val="00CE27A9"/>
    <w:rsid w:val="00CE53FD"/>
    <w:rsid w:val="00CE57FA"/>
    <w:rsid w:val="00CE77BD"/>
    <w:rsid w:val="00CE7916"/>
    <w:rsid w:val="00CE79BC"/>
    <w:rsid w:val="00CF002B"/>
    <w:rsid w:val="00CF300C"/>
    <w:rsid w:val="00CF4EB1"/>
    <w:rsid w:val="00CF7289"/>
    <w:rsid w:val="00D00ABB"/>
    <w:rsid w:val="00D00DCA"/>
    <w:rsid w:val="00D012C0"/>
    <w:rsid w:val="00D02442"/>
    <w:rsid w:val="00D04897"/>
    <w:rsid w:val="00D0607A"/>
    <w:rsid w:val="00D10AA1"/>
    <w:rsid w:val="00D119EC"/>
    <w:rsid w:val="00D11F62"/>
    <w:rsid w:val="00D12F94"/>
    <w:rsid w:val="00D13C57"/>
    <w:rsid w:val="00D13F07"/>
    <w:rsid w:val="00D15DC0"/>
    <w:rsid w:val="00D1794D"/>
    <w:rsid w:val="00D17AD6"/>
    <w:rsid w:val="00D17E55"/>
    <w:rsid w:val="00D2441C"/>
    <w:rsid w:val="00D253D3"/>
    <w:rsid w:val="00D27D5C"/>
    <w:rsid w:val="00D307DA"/>
    <w:rsid w:val="00D315A4"/>
    <w:rsid w:val="00D317BF"/>
    <w:rsid w:val="00D329B8"/>
    <w:rsid w:val="00D34189"/>
    <w:rsid w:val="00D34E6D"/>
    <w:rsid w:val="00D35111"/>
    <w:rsid w:val="00D36A85"/>
    <w:rsid w:val="00D40620"/>
    <w:rsid w:val="00D4107A"/>
    <w:rsid w:val="00D425F1"/>
    <w:rsid w:val="00D42AFE"/>
    <w:rsid w:val="00D434C8"/>
    <w:rsid w:val="00D44636"/>
    <w:rsid w:val="00D45ED3"/>
    <w:rsid w:val="00D4671B"/>
    <w:rsid w:val="00D46861"/>
    <w:rsid w:val="00D50417"/>
    <w:rsid w:val="00D50C16"/>
    <w:rsid w:val="00D56956"/>
    <w:rsid w:val="00D60E0A"/>
    <w:rsid w:val="00D61E32"/>
    <w:rsid w:val="00D63266"/>
    <w:rsid w:val="00D66E1F"/>
    <w:rsid w:val="00D71BFC"/>
    <w:rsid w:val="00D7219C"/>
    <w:rsid w:val="00D738CE"/>
    <w:rsid w:val="00D74FC4"/>
    <w:rsid w:val="00D76909"/>
    <w:rsid w:val="00D77B89"/>
    <w:rsid w:val="00D8189C"/>
    <w:rsid w:val="00D83124"/>
    <w:rsid w:val="00D86483"/>
    <w:rsid w:val="00D870EB"/>
    <w:rsid w:val="00D878F8"/>
    <w:rsid w:val="00D92E35"/>
    <w:rsid w:val="00D94D18"/>
    <w:rsid w:val="00D9777A"/>
    <w:rsid w:val="00DA084E"/>
    <w:rsid w:val="00DA4712"/>
    <w:rsid w:val="00DA4B80"/>
    <w:rsid w:val="00DA79B1"/>
    <w:rsid w:val="00DA7CF2"/>
    <w:rsid w:val="00DB0692"/>
    <w:rsid w:val="00DB1182"/>
    <w:rsid w:val="00DB177E"/>
    <w:rsid w:val="00DB7650"/>
    <w:rsid w:val="00DC16B4"/>
    <w:rsid w:val="00DC32FF"/>
    <w:rsid w:val="00DC3431"/>
    <w:rsid w:val="00DC4D0D"/>
    <w:rsid w:val="00DC577F"/>
    <w:rsid w:val="00DC71E5"/>
    <w:rsid w:val="00DD005B"/>
    <w:rsid w:val="00DD0178"/>
    <w:rsid w:val="00DD025F"/>
    <w:rsid w:val="00DD157C"/>
    <w:rsid w:val="00DD22CD"/>
    <w:rsid w:val="00DD281D"/>
    <w:rsid w:val="00DD35AD"/>
    <w:rsid w:val="00DD37AA"/>
    <w:rsid w:val="00DD46A4"/>
    <w:rsid w:val="00DD47CA"/>
    <w:rsid w:val="00DD483B"/>
    <w:rsid w:val="00DD4CF0"/>
    <w:rsid w:val="00DD5257"/>
    <w:rsid w:val="00DD5376"/>
    <w:rsid w:val="00DD5549"/>
    <w:rsid w:val="00DD64FB"/>
    <w:rsid w:val="00DD70D9"/>
    <w:rsid w:val="00DD73AD"/>
    <w:rsid w:val="00DE0BED"/>
    <w:rsid w:val="00DE41A2"/>
    <w:rsid w:val="00DE4798"/>
    <w:rsid w:val="00DE7384"/>
    <w:rsid w:val="00DF1C42"/>
    <w:rsid w:val="00DF2A8F"/>
    <w:rsid w:val="00DF7F32"/>
    <w:rsid w:val="00E021A0"/>
    <w:rsid w:val="00E02F78"/>
    <w:rsid w:val="00E07D5E"/>
    <w:rsid w:val="00E13676"/>
    <w:rsid w:val="00E13B8C"/>
    <w:rsid w:val="00E144E2"/>
    <w:rsid w:val="00E164B5"/>
    <w:rsid w:val="00E20FE6"/>
    <w:rsid w:val="00E2169F"/>
    <w:rsid w:val="00E2384B"/>
    <w:rsid w:val="00E23962"/>
    <w:rsid w:val="00E23E77"/>
    <w:rsid w:val="00E24544"/>
    <w:rsid w:val="00E25557"/>
    <w:rsid w:val="00E30230"/>
    <w:rsid w:val="00E33B9C"/>
    <w:rsid w:val="00E34263"/>
    <w:rsid w:val="00E34721"/>
    <w:rsid w:val="00E36408"/>
    <w:rsid w:val="00E373FB"/>
    <w:rsid w:val="00E407E9"/>
    <w:rsid w:val="00E418EA"/>
    <w:rsid w:val="00E4317E"/>
    <w:rsid w:val="00E43DFE"/>
    <w:rsid w:val="00E447D1"/>
    <w:rsid w:val="00E45B47"/>
    <w:rsid w:val="00E4636D"/>
    <w:rsid w:val="00E470B1"/>
    <w:rsid w:val="00E47519"/>
    <w:rsid w:val="00E5030B"/>
    <w:rsid w:val="00E515CF"/>
    <w:rsid w:val="00E5359F"/>
    <w:rsid w:val="00E55923"/>
    <w:rsid w:val="00E56C5F"/>
    <w:rsid w:val="00E56EA5"/>
    <w:rsid w:val="00E57881"/>
    <w:rsid w:val="00E613EB"/>
    <w:rsid w:val="00E62A76"/>
    <w:rsid w:val="00E64758"/>
    <w:rsid w:val="00E6685D"/>
    <w:rsid w:val="00E70000"/>
    <w:rsid w:val="00E711F5"/>
    <w:rsid w:val="00E71969"/>
    <w:rsid w:val="00E72EBD"/>
    <w:rsid w:val="00E73B20"/>
    <w:rsid w:val="00E74D81"/>
    <w:rsid w:val="00E75AFD"/>
    <w:rsid w:val="00E77BA3"/>
    <w:rsid w:val="00E77EB9"/>
    <w:rsid w:val="00E81723"/>
    <w:rsid w:val="00E839C7"/>
    <w:rsid w:val="00E844C8"/>
    <w:rsid w:val="00E85C74"/>
    <w:rsid w:val="00E86586"/>
    <w:rsid w:val="00E9354B"/>
    <w:rsid w:val="00E960AE"/>
    <w:rsid w:val="00E96487"/>
    <w:rsid w:val="00E9704B"/>
    <w:rsid w:val="00EA119B"/>
    <w:rsid w:val="00EA1FC6"/>
    <w:rsid w:val="00EA270C"/>
    <w:rsid w:val="00EA3510"/>
    <w:rsid w:val="00EA36FD"/>
    <w:rsid w:val="00EA48AC"/>
    <w:rsid w:val="00EA60CB"/>
    <w:rsid w:val="00EB1D20"/>
    <w:rsid w:val="00EB35BE"/>
    <w:rsid w:val="00EB5705"/>
    <w:rsid w:val="00EB7757"/>
    <w:rsid w:val="00EB7A50"/>
    <w:rsid w:val="00EC0DA4"/>
    <w:rsid w:val="00EC1345"/>
    <w:rsid w:val="00EC41BE"/>
    <w:rsid w:val="00EC76F9"/>
    <w:rsid w:val="00ED086C"/>
    <w:rsid w:val="00ED2846"/>
    <w:rsid w:val="00ED2C1C"/>
    <w:rsid w:val="00ED361C"/>
    <w:rsid w:val="00ED50A2"/>
    <w:rsid w:val="00ED7151"/>
    <w:rsid w:val="00ED7A18"/>
    <w:rsid w:val="00EE0AB1"/>
    <w:rsid w:val="00EE3811"/>
    <w:rsid w:val="00EE6030"/>
    <w:rsid w:val="00EE714A"/>
    <w:rsid w:val="00EF2F3E"/>
    <w:rsid w:val="00EF42DF"/>
    <w:rsid w:val="00EF450F"/>
    <w:rsid w:val="00EF5083"/>
    <w:rsid w:val="00EF5572"/>
    <w:rsid w:val="00EF592C"/>
    <w:rsid w:val="00EF7A94"/>
    <w:rsid w:val="00F01639"/>
    <w:rsid w:val="00F026FA"/>
    <w:rsid w:val="00F032A7"/>
    <w:rsid w:val="00F04059"/>
    <w:rsid w:val="00F05130"/>
    <w:rsid w:val="00F05FF6"/>
    <w:rsid w:val="00F061AD"/>
    <w:rsid w:val="00F07F91"/>
    <w:rsid w:val="00F1005C"/>
    <w:rsid w:val="00F11527"/>
    <w:rsid w:val="00F12A01"/>
    <w:rsid w:val="00F12AF0"/>
    <w:rsid w:val="00F12CD1"/>
    <w:rsid w:val="00F12D50"/>
    <w:rsid w:val="00F1412A"/>
    <w:rsid w:val="00F16A9B"/>
    <w:rsid w:val="00F16B84"/>
    <w:rsid w:val="00F170C4"/>
    <w:rsid w:val="00F176A9"/>
    <w:rsid w:val="00F23E6D"/>
    <w:rsid w:val="00F243DF"/>
    <w:rsid w:val="00F2455E"/>
    <w:rsid w:val="00F2795C"/>
    <w:rsid w:val="00F3069C"/>
    <w:rsid w:val="00F3212F"/>
    <w:rsid w:val="00F3369C"/>
    <w:rsid w:val="00F34ACF"/>
    <w:rsid w:val="00F34F56"/>
    <w:rsid w:val="00F357BF"/>
    <w:rsid w:val="00F43A1F"/>
    <w:rsid w:val="00F468C3"/>
    <w:rsid w:val="00F46C13"/>
    <w:rsid w:val="00F473CF"/>
    <w:rsid w:val="00F50758"/>
    <w:rsid w:val="00F5271F"/>
    <w:rsid w:val="00F52862"/>
    <w:rsid w:val="00F52CA8"/>
    <w:rsid w:val="00F54D12"/>
    <w:rsid w:val="00F55AA8"/>
    <w:rsid w:val="00F56A3A"/>
    <w:rsid w:val="00F57A5B"/>
    <w:rsid w:val="00F60140"/>
    <w:rsid w:val="00F7134B"/>
    <w:rsid w:val="00F72EF0"/>
    <w:rsid w:val="00F72FDB"/>
    <w:rsid w:val="00F733E0"/>
    <w:rsid w:val="00F76301"/>
    <w:rsid w:val="00F807CC"/>
    <w:rsid w:val="00F80C0B"/>
    <w:rsid w:val="00F83530"/>
    <w:rsid w:val="00F83920"/>
    <w:rsid w:val="00F84CE9"/>
    <w:rsid w:val="00F86B10"/>
    <w:rsid w:val="00F91A37"/>
    <w:rsid w:val="00F94715"/>
    <w:rsid w:val="00F95BFF"/>
    <w:rsid w:val="00F97431"/>
    <w:rsid w:val="00FA1357"/>
    <w:rsid w:val="00FA25B7"/>
    <w:rsid w:val="00FA2C2B"/>
    <w:rsid w:val="00FA2C66"/>
    <w:rsid w:val="00FA3D84"/>
    <w:rsid w:val="00FA79B3"/>
    <w:rsid w:val="00FB31B5"/>
    <w:rsid w:val="00FB6301"/>
    <w:rsid w:val="00FB7174"/>
    <w:rsid w:val="00FC0205"/>
    <w:rsid w:val="00FC2D7F"/>
    <w:rsid w:val="00FC44A0"/>
    <w:rsid w:val="00FC4AB6"/>
    <w:rsid w:val="00FC4F62"/>
    <w:rsid w:val="00FC5BA4"/>
    <w:rsid w:val="00FC7FE6"/>
    <w:rsid w:val="00FD0815"/>
    <w:rsid w:val="00FD0C55"/>
    <w:rsid w:val="00FD373F"/>
    <w:rsid w:val="00FD37F2"/>
    <w:rsid w:val="00FD4156"/>
    <w:rsid w:val="00FD7EC1"/>
    <w:rsid w:val="00FE0BA7"/>
    <w:rsid w:val="00FE1066"/>
    <w:rsid w:val="00FE1242"/>
    <w:rsid w:val="00FE1882"/>
    <w:rsid w:val="00FE221E"/>
    <w:rsid w:val="00FE27D8"/>
    <w:rsid w:val="00FE48C8"/>
    <w:rsid w:val="00FE617F"/>
    <w:rsid w:val="00FE67CB"/>
    <w:rsid w:val="00FE7B18"/>
    <w:rsid w:val="00FF0E1B"/>
    <w:rsid w:val="00FF1CB7"/>
    <w:rsid w:val="00FF357E"/>
    <w:rsid w:val="00FF3C24"/>
    <w:rsid w:val="00FF4106"/>
    <w:rsid w:val="00FF4D11"/>
    <w:rsid w:val="00FF5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6772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C48"/>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character" w:styleId="IntenseReference">
    <w:name w:val="Intense Reference"/>
    <w:basedOn w:val="DefaultParagraphFont"/>
    <w:uiPriority w:val="32"/>
    <w:qFormat/>
    <w:rsid w:val="007F2CAE"/>
    <w:rPr>
      <w:b/>
      <w:bCs/>
      <w:smallCaps/>
      <w:color w:val="E57100" w:themeColor="accent1"/>
      <w:spacing w:val="5"/>
    </w:rPr>
  </w:style>
  <w:style w:type="paragraph" w:styleId="CommentText">
    <w:name w:val="annotation text"/>
    <w:basedOn w:val="Normal"/>
    <w:link w:val="CommentTextChar"/>
    <w:uiPriority w:val="99"/>
    <w:semiHidden/>
    <w:unhideWhenUsed/>
    <w:rsid w:val="00E407E9"/>
    <w:pPr>
      <w:spacing w:after="200"/>
    </w:pPr>
    <w:rPr>
      <w:rFonts w:ascii="Calibri" w:hAnsi="Calibri"/>
      <w:sz w:val="20"/>
      <w:szCs w:val="20"/>
      <w:lang w:val="en-AU"/>
    </w:rPr>
  </w:style>
  <w:style w:type="character" w:customStyle="1" w:styleId="CommentTextChar">
    <w:name w:val="Comment Text Char"/>
    <w:basedOn w:val="DefaultParagraphFont"/>
    <w:link w:val="CommentText"/>
    <w:uiPriority w:val="99"/>
    <w:semiHidden/>
    <w:rsid w:val="00E407E9"/>
    <w:rPr>
      <w:rFonts w:ascii="Calibri" w:hAnsi="Calibri"/>
      <w:sz w:val="20"/>
      <w:szCs w:val="20"/>
      <w:lang w:val="en-AU"/>
    </w:rPr>
  </w:style>
  <w:style w:type="character" w:styleId="CommentReference">
    <w:name w:val="annotation reference"/>
    <w:basedOn w:val="DefaultParagraphFont"/>
    <w:uiPriority w:val="99"/>
    <w:semiHidden/>
    <w:unhideWhenUsed/>
    <w:rsid w:val="00E407E9"/>
    <w:rPr>
      <w:sz w:val="16"/>
      <w:szCs w:val="16"/>
    </w:rPr>
  </w:style>
  <w:style w:type="paragraph" w:styleId="CommentSubject">
    <w:name w:val="annotation subject"/>
    <w:basedOn w:val="CommentText"/>
    <w:next w:val="CommentText"/>
    <w:link w:val="CommentSubjectChar"/>
    <w:uiPriority w:val="99"/>
    <w:semiHidden/>
    <w:unhideWhenUsed/>
    <w:rsid w:val="00E407E9"/>
    <w:pPr>
      <w:spacing w:after="120"/>
    </w:pPr>
    <w:rPr>
      <w:rFonts w:asciiTheme="minorHAnsi" w:hAnsiTheme="minorHAnsi"/>
      <w:b/>
      <w:bCs/>
      <w:lang w:val="en-GB"/>
    </w:rPr>
  </w:style>
  <w:style w:type="character" w:customStyle="1" w:styleId="CommentSubjectChar">
    <w:name w:val="Comment Subject Char"/>
    <w:basedOn w:val="CommentTextChar"/>
    <w:link w:val="CommentSubject"/>
    <w:uiPriority w:val="99"/>
    <w:semiHidden/>
    <w:rsid w:val="00E407E9"/>
    <w:rPr>
      <w:rFonts w:ascii="Calibri" w:hAnsi="Calibri"/>
      <w:b/>
      <w:bCs/>
      <w:sz w:val="20"/>
      <w:szCs w:val="20"/>
      <w:lang w:val="en-AU"/>
    </w:rPr>
  </w:style>
  <w:style w:type="table" w:customStyle="1" w:styleId="TableGrid1">
    <w:name w:val="Table Grid1"/>
    <w:basedOn w:val="TableNormal"/>
    <w:next w:val="TableGrid"/>
    <w:uiPriority w:val="59"/>
    <w:rsid w:val="00DD46A4"/>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21">
    <w:name w:val="List Table 4 - Accent 21"/>
    <w:basedOn w:val="TableNormal"/>
    <w:next w:val="ListTable4-Accent2"/>
    <w:uiPriority w:val="49"/>
    <w:rsid w:val="00DD46A4"/>
    <w:rPr>
      <w:sz w:val="22"/>
      <w:szCs w:val="22"/>
      <w:lang w:val="en-A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2">
    <w:name w:val="List Table 4 Accent 2"/>
    <w:basedOn w:val="TableNormal"/>
    <w:uiPriority w:val="49"/>
    <w:rsid w:val="00DD46A4"/>
    <w:tblPr>
      <w:tblStyleRowBandSize w:val="1"/>
      <w:tblStyleColBandSize w:val="1"/>
      <w:tblBorders>
        <w:top w:val="single" w:sz="4" w:space="0" w:color="FFDA60" w:themeColor="accent2" w:themeTint="99"/>
        <w:left w:val="single" w:sz="4" w:space="0" w:color="FFDA60" w:themeColor="accent2" w:themeTint="99"/>
        <w:bottom w:val="single" w:sz="4" w:space="0" w:color="FFDA60" w:themeColor="accent2" w:themeTint="99"/>
        <w:right w:val="single" w:sz="4" w:space="0" w:color="FFDA60" w:themeColor="accent2" w:themeTint="99"/>
        <w:insideH w:val="single" w:sz="4" w:space="0" w:color="FFDA60" w:themeColor="accent2" w:themeTint="99"/>
      </w:tblBorders>
    </w:tblPr>
    <w:tblStylePr w:type="firstRow">
      <w:rPr>
        <w:b/>
        <w:bCs/>
        <w:color w:val="FFFFFF" w:themeColor="background1"/>
      </w:rPr>
      <w:tblPr/>
      <w:tcPr>
        <w:tcBorders>
          <w:top w:val="single" w:sz="4" w:space="0" w:color="F6BE00" w:themeColor="accent2"/>
          <w:left w:val="single" w:sz="4" w:space="0" w:color="F6BE00" w:themeColor="accent2"/>
          <w:bottom w:val="single" w:sz="4" w:space="0" w:color="F6BE00" w:themeColor="accent2"/>
          <w:right w:val="single" w:sz="4" w:space="0" w:color="F6BE00" w:themeColor="accent2"/>
          <w:insideH w:val="nil"/>
        </w:tcBorders>
        <w:shd w:val="clear" w:color="auto" w:fill="F6BE00" w:themeFill="accent2"/>
      </w:tcPr>
    </w:tblStylePr>
    <w:tblStylePr w:type="lastRow">
      <w:rPr>
        <w:b/>
        <w:bCs/>
      </w:rPr>
      <w:tblPr/>
      <w:tcPr>
        <w:tcBorders>
          <w:top w:val="double" w:sz="4" w:space="0" w:color="FFDA60" w:themeColor="accent2" w:themeTint="99"/>
        </w:tcBorders>
      </w:tcPr>
    </w:tblStylePr>
    <w:tblStylePr w:type="firstCol">
      <w:rPr>
        <w:b/>
        <w:bCs/>
      </w:rPr>
    </w:tblStylePr>
    <w:tblStylePr w:type="lastCol">
      <w:rPr>
        <w:b/>
        <w:bCs/>
      </w:rPr>
    </w:tblStylePr>
    <w:tblStylePr w:type="band1Vert">
      <w:tblPr/>
      <w:tcPr>
        <w:shd w:val="clear" w:color="auto" w:fill="FFF2CA" w:themeFill="accent2" w:themeFillTint="33"/>
      </w:tcPr>
    </w:tblStylePr>
    <w:tblStylePr w:type="band1Horz">
      <w:tblPr/>
      <w:tcPr>
        <w:shd w:val="clear" w:color="auto" w:fill="FFF2CA" w:themeFill="accent2" w:themeFillTint="33"/>
      </w:tcPr>
    </w:tblStylePr>
  </w:style>
  <w:style w:type="table" w:customStyle="1" w:styleId="ListTable4-Accent22">
    <w:name w:val="List Table 4 - Accent 22"/>
    <w:basedOn w:val="TableNormal"/>
    <w:next w:val="ListTable4-Accent2"/>
    <w:uiPriority w:val="49"/>
    <w:rsid w:val="005D6A4D"/>
    <w:rPr>
      <w:sz w:val="22"/>
      <w:szCs w:val="22"/>
      <w:lang w:val="en-A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FootnoteReference">
    <w:name w:val="footnote reference"/>
    <w:basedOn w:val="DefaultParagraphFont"/>
    <w:uiPriority w:val="99"/>
    <w:semiHidden/>
    <w:unhideWhenUsed/>
    <w:rsid w:val="003A4D0B"/>
    <w:rPr>
      <w:vertAlign w:val="superscript"/>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2C5EF2"/>
    <w:pPr>
      <w:ind w:left="720"/>
      <w:contextualSpacing/>
    </w:pPr>
  </w:style>
  <w:style w:type="paragraph" w:styleId="Revision">
    <w:name w:val="Revision"/>
    <w:hidden/>
    <w:uiPriority w:val="99"/>
    <w:semiHidden/>
    <w:rsid w:val="00FD4156"/>
    <w:rPr>
      <w:sz w:val="22"/>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rsid w:val="00925EBF"/>
    <w:rPr>
      <w:sz w:val="22"/>
    </w:rPr>
  </w:style>
  <w:style w:type="paragraph" w:customStyle="1" w:styleId="Callout">
    <w:name w:val="Callout"/>
    <w:basedOn w:val="Normal"/>
    <w:qFormat/>
    <w:rsid w:val="007F6928"/>
    <w:pPr>
      <w:numPr>
        <w:numId w:val="10"/>
      </w:numPr>
      <w:pBdr>
        <w:top w:val="single" w:sz="48" w:space="1" w:color="E0F0EB"/>
        <w:left w:val="single" w:sz="24" w:space="4" w:color="66B299"/>
        <w:bottom w:val="single" w:sz="48" w:space="1" w:color="E0F0EB"/>
      </w:pBdr>
      <w:shd w:val="clear" w:color="auto" w:fill="E0F0EB"/>
      <w:spacing w:before="240" w:after="240"/>
    </w:pPr>
    <w:rPr>
      <w:rFonts w:ascii="Arial" w:hAnsi="Arial"/>
      <w:szCs w:val="22"/>
      <w:lang w:val="en-AU"/>
    </w:rPr>
  </w:style>
  <w:style w:type="character" w:customStyle="1" w:styleId="hardreadability">
    <w:name w:val="hardreadability"/>
    <w:basedOn w:val="DefaultParagraphFont"/>
    <w:rsid w:val="00BA41B7"/>
  </w:style>
  <w:style w:type="character" w:customStyle="1" w:styleId="complexword">
    <w:name w:val="complexword"/>
    <w:basedOn w:val="DefaultParagraphFont"/>
    <w:rsid w:val="00BA41B7"/>
  </w:style>
  <w:style w:type="paragraph" w:customStyle="1" w:styleId="public-draftstyledefault-unorderedlistitem">
    <w:name w:val="public-draftstyledefault-unorderedlistitem"/>
    <w:basedOn w:val="Normal"/>
    <w:rsid w:val="00780D9D"/>
    <w:pPr>
      <w:spacing w:before="100" w:beforeAutospacing="1" w:after="100" w:afterAutospacing="1"/>
    </w:pPr>
    <w:rPr>
      <w:rFonts w:ascii="Times New Roman" w:eastAsia="Times New Roman" w:hAnsi="Times New Roman" w:cs="Times New Roman"/>
      <w:sz w:val="24"/>
      <w:lang w:val="en-AU" w:eastAsia="en-AU"/>
    </w:rPr>
  </w:style>
  <w:style w:type="character" w:customStyle="1" w:styleId="adverb">
    <w:name w:val="adverb"/>
    <w:basedOn w:val="DefaultParagraphFont"/>
    <w:rsid w:val="00780D9D"/>
  </w:style>
  <w:style w:type="paragraph" w:styleId="NormalWeb">
    <w:name w:val="Normal (Web)"/>
    <w:basedOn w:val="Normal"/>
    <w:uiPriority w:val="99"/>
    <w:unhideWhenUsed/>
    <w:rsid w:val="005E5D36"/>
    <w:pPr>
      <w:spacing w:before="100" w:beforeAutospacing="1" w:after="100" w:afterAutospacing="1"/>
    </w:pPr>
    <w:rPr>
      <w:rFonts w:ascii="Times New Roman" w:eastAsia="Times New Roman" w:hAnsi="Times New Roman" w:cs="Times New Roman"/>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250771975">
      <w:bodyDiv w:val="1"/>
      <w:marLeft w:val="0"/>
      <w:marRight w:val="0"/>
      <w:marTop w:val="0"/>
      <w:marBottom w:val="0"/>
      <w:divBdr>
        <w:top w:val="none" w:sz="0" w:space="0" w:color="auto"/>
        <w:left w:val="none" w:sz="0" w:space="0" w:color="auto"/>
        <w:bottom w:val="none" w:sz="0" w:space="0" w:color="auto"/>
        <w:right w:val="none" w:sz="0" w:space="0" w:color="auto"/>
      </w:divBdr>
    </w:div>
    <w:div w:id="268389256">
      <w:bodyDiv w:val="1"/>
      <w:marLeft w:val="0"/>
      <w:marRight w:val="0"/>
      <w:marTop w:val="0"/>
      <w:marBottom w:val="0"/>
      <w:divBdr>
        <w:top w:val="none" w:sz="0" w:space="0" w:color="auto"/>
        <w:left w:val="none" w:sz="0" w:space="0" w:color="auto"/>
        <w:bottom w:val="none" w:sz="0" w:space="0" w:color="auto"/>
        <w:right w:val="none" w:sz="0" w:space="0" w:color="auto"/>
      </w:divBdr>
      <w:divsChild>
        <w:div w:id="1341392225">
          <w:marLeft w:val="0"/>
          <w:marRight w:val="0"/>
          <w:marTop w:val="0"/>
          <w:marBottom w:val="0"/>
          <w:divBdr>
            <w:top w:val="none" w:sz="0" w:space="0" w:color="auto"/>
            <w:left w:val="none" w:sz="0" w:space="0" w:color="auto"/>
            <w:bottom w:val="none" w:sz="0" w:space="0" w:color="auto"/>
            <w:right w:val="none" w:sz="0" w:space="0" w:color="auto"/>
          </w:divBdr>
        </w:div>
        <w:div w:id="1753504913">
          <w:marLeft w:val="0"/>
          <w:marRight w:val="0"/>
          <w:marTop w:val="0"/>
          <w:marBottom w:val="0"/>
          <w:divBdr>
            <w:top w:val="none" w:sz="0" w:space="0" w:color="auto"/>
            <w:left w:val="none" w:sz="0" w:space="0" w:color="auto"/>
            <w:bottom w:val="none" w:sz="0" w:space="0" w:color="auto"/>
            <w:right w:val="none" w:sz="0" w:space="0" w:color="auto"/>
          </w:divBdr>
        </w:div>
        <w:div w:id="252516631">
          <w:marLeft w:val="0"/>
          <w:marRight w:val="0"/>
          <w:marTop w:val="0"/>
          <w:marBottom w:val="0"/>
          <w:divBdr>
            <w:top w:val="none" w:sz="0" w:space="0" w:color="auto"/>
            <w:left w:val="none" w:sz="0" w:space="0" w:color="auto"/>
            <w:bottom w:val="none" w:sz="0" w:space="0" w:color="auto"/>
            <w:right w:val="none" w:sz="0" w:space="0" w:color="auto"/>
          </w:divBdr>
        </w:div>
        <w:div w:id="1762945166">
          <w:marLeft w:val="0"/>
          <w:marRight w:val="0"/>
          <w:marTop w:val="0"/>
          <w:marBottom w:val="0"/>
          <w:divBdr>
            <w:top w:val="none" w:sz="0" w:space="0" w:color="auto"/>
            <w:left w:val="none" w:sz="0" w:space="0" w:color="auto"/>
            <w:bottom w:val="none" w:sz="0" w:space="0" w:color="auto"/>
            <w:right w:val="none" w:sz="0" w:space="0" w:color="auto"/>
          </w:divBdr>
        </w:div>
      </w:divsChild>
    </w:div>
    <w:div w:id="325213593">
      <w:bodyDiv w:val="1"/>
      <w:marLeft w:val="0"/>
      <w:marRight w:val="0"/>
      <w:marTop w:val="0"/>
      <w:marBottom w:val="0"/>
      <w:divBdr>
        <w:top w:val="none" w:sz="0" w:space="0" w:color="auto"/>
        <w:left w:val="none" w:sz="0" w:space="0" w:color="auto"/>
        <w:bottom w:val="none" w:sz="0" w:space="0" w:color="auto"/>
        <w:right w:val="none" w:sz="0" w:space="0" w:color="auto"/>
      </w:divBdr>
    </w:div>
    <w:div w:id="395707080">
      <w:bodyDiv w:val="1"/>
      <w:marLeft w:val="0"/>
      <w:marRight w:val="0"/>
      <w:marTop w:val="0"/>
      <w:marBottom w:val="0"/>
      <w:divBdr>
        <w:top w:val="none" w:sz="0" w:space="0" w:color="auto"/>
        <w:left w:val="none" w:sz="0" w:space="0" w:color="auto"/>
        <w:bottom w:val="none" w:sz="0" w:space="0" w:color="auto"/>
        <w:right w:val="none" w:sz="0" w:space="0" w:color="auto"/>
      </w:divBdr>
      <w:divsChild>
        <w:div w:id="588470676">
          <w:marLeft w:val="0"/>
          <w:marRight w:val="0"/>
          <w:marTop w:val="0"/>
          <w:marBottom w:val="0"/>
          <w:divBdr>
            <w:top w:val="none" w:sz="0" w:space="0" w:color="auto"/>
            <w:left w:val="none" w:sz="0" w:space="0" w:color="auto"/>
            <w:bottom w:val="none" w:sz="0" w:space="0" w:color="auto"/>
            <w:right w:val="none" w:sz="0" w:space="0" w:color="auto"/>
          </w:divBdr>
        </w:div>
      </w:divsChild>
    </w:div>
    <w:div w:id="547883878">
      <w:bodyDiv w:val="1"/>
      <w:marLeft w:val="0"/>
      <w:marRight w:val="0"/>
      <w:marTop w:val="0"/>
      <w:marBottom w:val="0"/>
      <w:divBdr>
        <w:top w:val="none" w:sz="0" w:space="0" w:color="auto"/>
        <w:left w:val="none" w:sz="0" w:space="0" w:color="auto"/>
        <w:bottom w:val="none" w:sz="0" w:space="0" w:color="auto"/>
        <w:right w:val="none" w:sz="0" w:space="0" w:color="auto"/>
      </w:divBdr>
      <w:divsChild>
        <w:div w:id="61418639">
          <w:marLeft w:val="0"/>
          <w:marRight w:val="0"/>
          <w:marTop w:val="0"/>
          <w:marBottom w:val="0"/>
          <w:divBdr>
            <w:top w:val="none" w:sz="0" w:space="0" w:color="auto"/>
            <w:left w:val="none" w:sz="0" w:space="0" w:color="auto"/>
            <w:bottom w:val="none" w:sz="0" w:space="0" w:color="auto"/>
            <w:right w:val="none" w:sz="0" w:space="0" w:color="auto"/>
          </w:divBdr>
        </w:div>
        <w:div w:id="1838960431">
          <w:marLeft w:val="0"/>
          <w:marRight w:val="0"/>
          <w:marTop w:val="0"/>
          <w:marBottom w:val="0"/>
          <w:divBdr>
            <w:top w:val="none" w:sz="0" w:space="0" w:color="auto"/>
            <w:left w:val="none" w:sz="0" w:space="0" w:color="auto"/>
            <w:bottom w:val="none" w:sz="0" w:space="0" w:color="auto"/>
            <w:right w:val="none" w:sz="0" w:space="0" w:color="auto"/>
          </w:divBdr>
        </w:div>
        <w:div w:id="1570920337">
          <w:marLeft w:val="0"/>
          <w:marRight w:val="0"/>
          <w:marTop w:val="0"/>
          <w:marBottom w:val="0"/>
          <w:divBdr>
            <w:top w:val="none" w:sz="0" w:space="0" w:color="auto"/>
            <w:left w:val="none" w:sz="0" w:space="0" w:color="auto"/>
            <w:bottom w:val="none" w:sz="0" w:space="0" w:color="auto"/>
            <w:right w:val="none" w:sz="0" w:space="0" w:color="auto"/>
          </w:divBdr>
        </w:div>
        <w:div w:id="2087335650">
          <w:marLeft w:val="0"/>
          <w:marRight w:val="0"/>
          <w:marTop w:val="0"/>
          <w:marBottom w:val="0"/>
          <w:divBdr>
            <w:top w:val="none" w:sz="0" w:space="0" w:color="auto"/>
            <w:left w:val="none" w:sz="0" w:space="0" w:color="auto"/>
            <w:bottom w:val="none" w:sz="0" w:space="0" w:color="auto"/>
            <w:right w:val="none" w:sz="0" w:space="0" w:color="auto"/>
          </w:divBdr>
        </w:div>
        <w:div w:id="160432838">
          <w:marLeft w:val="0"/>
          <w:marRight w:val="0"/>
          <w:marTop w:val="0"/>
          <w:marBottom w:val="0"/>
          <w:divBdr>
            <w:top w:val="none" w:sz="0" w:space="0" w:color="auto"/>
            <w:left w:val="none" w:sz="0" w:space="0" w:color="auto"/>
            <w:bottom w:val="none" w:sz="0" w:space="0" w:color="auto"/>
            <w:right w:val="none" w:sz="0" w:space="0" w:color="auto"/>
          </w:divBdr>
        </w:div>
        <w:div w:id="1972248394">
          <w:marLeft w:val="0"/>
          <w:marRight w:val="0"/>
          <w:marTop w:val="0"/>
          <w:marBottom w:val="0"/>
          <w:divBdr>
            <w:top w:val="none" w:sz="0" w:space="0" w:color="auto"/>
            <w:left w:val="none" w:sz="0" w:space="0" w:color="auto"/>
            <w:bottom w:val="none" w:sz="0" w:space="0" w:color="auto"/>
            <w:right w:val="none" w:sz="0" w:space="0" w:color="auto"/>
          </w:divBdr>
        </w:div>
        <w:div w:id="2100364145">
          <w:marLeft w:val="0"/>
          <w:marRight w:val="0"/>
          <w:marTop w:val="0"/>
          <w:marBottom w:val="0"/>
          <w:divBdr>
            <w:top w:val="none" w:sz="0" w:space="0" w:color="auto"/>
            <w:left w:val="none" w:sz="0" w:space="0" w:color="auto"/>
            <w:bottom w:val="none" w:sz="0" w:space="0" w:color="auto"/>
            <w:right w:val="none" w:sz="0" w:space="0" w:color="auto"/>
          </w:divBdr>
        </w:div>
        <w:div w:id="2109159471">
          <w:marLeft w:val="0"/>
          <w:marRight w:val="0"/>
          <w:marTop w:val="0"/>
          <w:marBottom w:val="0"/>
          <w:divBdr>
            <w:top w:val="none" w:sz="0" w:space="0" w:color="auto"/>
            <w:left w:val="none" w:sz="0" w:space="0" w:color="auto"/>
            <w:bottom w:val="none" w:sz="0" w:space="0" w:color="auto"/>
            <w:right w:val="none" w:sz="0" w:space="0" w:color="auto"/>
          </w:divBdr>
        </w:div>
        <w:div w:id="1910533503">
          <w:marLeft w:val="0"/>
          <w:marRight w:val="0"/>
          <w:marTop w:val="0"/>
          <w:marBottom w:val="0"/>
          <w:divBdr>
            <w:top w:val="none" w:sz="0" w:space="0" w:color="auto"/>
            <w:left w:val="none" w:sz="0" w:space="0" w:color="auto"/>
            <w:bottom w:val="none" w:sz="0" w:space="0" w:color="auto"/>
            <w:right w:val="none" w:sz="0" w:space="0" w:color="auto"/>
          </w:divBdr>
        </w:div>
        <w:div w:id="1004281393">
          <w:marLeft w:val="0"/>
          <w:marRight w:val="0"/>
          <w:marTop w:val="0"/>
          <w:marBottom w:val="0"/>
          <w:divBdr>
            <w:top w:val="none" w:sz="0" w:space="0" w:color="auto"/>
            <w:left w:val="none" w:sz="0" w:space="0" w:color="auto"/>
            <w:bottom w:val="none" w:sz="0" w:space="0" w:color="auto"/>
            <w:right w:val="none" w:sz="0" w:space="0" w:color="auto"/>
          </w:divBdr>
        </w:div>
      </w:divsChild>
    </w:div>
    <w:div w:id="569118562">
      <w:bodyDiv w:val="1"/>
      <w:marLeft w:val="0"/>
      <w:marRight w:val="0"/>
      <w:marTop w:val="0"/>
      <w:marBottom w:val="0"/>
      <w:divBdr>
        <w:top w:val="none" w:sz="0" w:space="0" w:color="auto"/>
        <w:left w:val="none" w:sz="0" w:space="0" w:color="auto"/>
        <w:bottom w:val="none" w:sz="0" w:space="0" w:color="auto"/>
        <w:right w:val="none" w:sz="0" w:space="0" w:color="auto"/>
      </w:divBdr>
      <w:divsChild>
        <w:div w:id="782312495">
          <w:marLeft w:val="0"/>
          <w:marRight w:val="0"/>
          <w:marTop w:val="0"/>
          <w:marBottom w:val="0"/>
          <w:divBdr>
            <w:top w:val="none" w:sz="0" w:space="0" w:color="auto"/>
            <w:left w:val="none" w:sz="0" w:space="0" w:color="auto"/>
            <w:bottom w:val="none" w:sz="0" w:space="0" w:color="auto"/>
            <w:right w:val="none" w:sz="0" w:space="0" w:color="auto"/>
          </w:divBdr>
        </w:div>
        <w:div w:id="1015687015">
          <w:marLeft w:val="0"/>
          <w:marRight w:val="0"/>
          <w:marTop w:val="0"/>
          <w:marBottom w:val="0"/>
          <w:divBdr>
            <w:top w:val="none" w:sz="0" w:space="0" w:color="auto"/>
            <w:left w:val="none" w:sz="0" w:space="0" w:color="auto"/>
            <w:bottom w:val="none" w:sz="0" w:space="0" w:color="auto"/>
            <w:right w:val="none" w:sz="0" w:space="0" w:color="auto"/>
          </w:divBdr>
        </w:div>
        <w:div w:id="1059867425">
          <w:marLeft w:val="0"/>
          <w:marRight w:val="0"/>
          <w:marTop w:val="0"/>
          <w:marBottom w:val="0"/>
          <w:divBdr>
            <w:top w:val="none" w:sz="0" w:space="0" w:color="auto"/>
            <w:left w:val="none" w:sz="0" w:space="0" w:color="auto"/>
            <w:bottom w:val="none" w:sz="0" w:space="0" w:color="auto"/>
            <w:right w:val="none" w:sz="0" w:space="0" w:color="auto"/>
          </w:divBdr>
        </w:div>
        <w:div w:id="1099838377">
          <w:marLeft w:val="0"/>
          <w:marRight w:val="0"/>
          <w:marTop w:val="0"/>
          <w:marBottom w:val="0"/>
          <w:divBdr>
            <w:top w:val="none" w:sz="0" w:space="0" w:color="auto"/>
            <w:left w:val="none" w:sz="0" w:space="0" w:color="auto"/>
            <w:bottom w:val="none" w:sz="0" w:space="0" w:color="auto"/>
            <w:right w:val="none" w:sz="0" w:space="0" w:color="auto"/>
          </w:divBdr>
        </w:div>
        <w:div w:id="1628468841">
          <w:marLeft w:val="0"/>
          <w:marRight w:val="0"/>
          <w:marTop w:val="0"/>
          <w:marBottom w:val="0"/>
          <w:divBdr>
            <w:top w:val="none" w:sz="0" w:space="0" w:color="auto"/>
            <w:left w:val="none" w:sz="0" w:space="0" w:color="auto"/>
            <w:bottom w:val="none" w:sz="0" w:space="0" w:color="auto"/>
            <w:right w:val="none" w:sz="0" w:space="0" w:color="auto"/>
          </w:divBdr>
        </w:div>
        <w:div w:id="1334725646">
          <w:marLeft w:val="0"/>
          <w:marRight w:val="0"/>
          <w:marTop w:val="0"/>
          <w:marBottom w:val="0"/>
          <w:divBdr>
            <w:top w:val="none" w:sz="0" w:space="0" w:color="auto"/>
            <w:left w:val="none" w:sz="0" w:space="0" w:color="auto"/>
            <w:bottom w:val="none" w:sz="0" w:space="0" w:color="auto"/>
            <w:right w:val="none" w:sz="0" w:space="0" w:color="auto"/>
          </w:divBdr>
        </w:div>
        <w:div w:id="1520584131">
          <w:marLeft w:val="0"/>
          <w:marRight w:val="0"/>
          <w:marTop w:val="0"/>
          <w:marBottom w:val="0"/>
          <w:divBdr>
            <w:top w:val="none" w:sz="0" w:space="0" w:color="auto"/>
            <w:left w:val="none" w:sz="0" w:space="0" w:color="auto"/>
            <w:bottom w:val="none" w:sz="0" w:space="0" w:color="auto"/>
            <w:right w:val="none" w:sz="0" w:space="0" w:color="auto"/>
          </w:divBdr>
        </w:div>
        <w:div w:id="1850409352">
          <w:marLeft w:val="0"/>
          <w:marRight w:val="0"/>
          <w:marTop w:val="0"/>
          <w:marBottom w:val="0"/>
          <w:divBdr>
            <w:top w:val="none" w:sz="0" w:space="0" w:color="auto"/>
            <w:left w:val="none" w:sz="0" w:space="0" w:color="auto"/>
            <w:bottom w:val="none" w:sz="0" w:space="0" w:color="auto"/>
            <w:right w:val="none" w:sz="0" w:space="0" w:color="auto"/>
          </w:divBdr>
        </w:div>
        <w:div w:id="993727503">
          <w:marLeft w:val="0"/>
          <w:marRight w:val="0"/>
          <w:marTop w:val="0"/>
          <w:marBottom w:val="0"/>
          <w:divBdr>
            <w:top w:val="none" w:sz="0" w:space="0" w:color="auto"/>
            <w:left w:val="none" w:sz="0" w:space="0" w:color="auto"/>
            <w:bottom w:val="none" w:sz="0" w:space="0" w:color="auto"/>
            <w:right w:val="none" w:sz="0" w:space="0" w:color="auto"/>
          </w:divBdr>
        </w:div>
      </w:divsChild>
    </w:div>
    <w:div w:id="802965645">
      <w:bodyDiv w:val="1"/>
      <w:marLeft w:val="0"/>
      <w:marRight w:val="0"/>
      <w:marTop w:val="0"/>
      <w:marBottom w:val="0"/>
      <w:divBdr>
        <w:top w:val="none" w:sz="0" w:space="0" w:color="auto"/>
        <w:left w:val="none" w:sz="0" w:space="0" w:color="auto"/>
        <w:bottom w:val="none" w:sz="0" w:space="0" w:color="auto"/>
        <w:right w:val="none" w:sz="0" w:space="0" w:color="auto"/>
      </w:divBdr>
    </w:div>
    <w:div w:id="953950091">
      <w:bodyDiv w:val="1"/>
      <w:marLeft w:val="0"/>
      <w:marRight w:val="0"/>
      <w:marTop w:val="0"/>
      <w:marBottom w:val="0"/>
      <w:divBdr>
        <w:top w:val="none" w:sz="0" w:space="0" w:color="auto"/>
        <w:left w:val="none" w:sz="0" w:space="0" w:color="auto"/>
        <w:bottom w:val="none" w:sz="0" w:space="0" w:color="auto"/>
        <w:right w:val="none" w:sz="0" w:space="0" w:color="auto"/>
      </w:divBdr>
      <w:divsChild>
        <w:div w:id="544684203">
          <w:marLeft w:val="0"/>
          <w:marRight w:val="0"/>
          <w:marTop w:val="0"/>
          <w:marBottom w:val="0"/>
          <w:divBdr>
            <w:top w:val="none" w:sz="0" w:space="0" w:color="auto"/>
            <w:left w:val="none" w:sz="0" w:space="0" w:color="auto"/>
            <w:bottom w:val="none" w:sz="0" w:space="0" w:color="auto"/>
            <w:right w:val="none" w:sz="0" w:space="0" w:color="auto"/>
          </w:divBdr>
        </w:div>
      </w:divsChild>
    </w:div>
    <w:div w:id="993333457">
      <w:bodyDiv w:val="1"/>
      <w:marLeft w:val="0"/>
      <w:marRight w:val="0"/>
      <w:marTop w:val="0"/>
      <w:marBottom w:val="0"/>
      <w:divBdr>
        <w:top w:val="none" w:sz="0" w:space="0" w:color="auto"/>
        <w:left w:val="none" w:sz="0" w:space="0" w:color="auto"/>
        <w:bottom w:val="none" w:sz="0" w:space="0" w:color="auto"/>
        <w:right w:val="none" w:sz="0" w:space="0" w:color="auto"/>
      </w:divBdr>
      <w:divsChild>
        <w:div w:id="542450206">
          <w:marLeft w:val="0"/>
          <w:marRight w:val="0"/>
          <w:marTop w:val="0"/>
          <w:marBottom w:val="0"/>
          <w:divBdr>
            <w:top w:val="none" w:sz="0" w:space="0" w:color="auto"/>
            <w:left w:val="none" w:sz="0" w:space="0" w:color="auto"/>
            <w:bottom w:val="none" w:sz="0" w:space="0" w:color="auto"/>
            <w:right w:val="none" w:sz="0" w:space="0" w:color="auto"/>
          </w:divBdr>
        </w:div>
        <w:div w:id="1959943104">
          <w:marLeft w:val="0"/>
          <w:marRight w:val="0"/>
          <w:marTop w:val="0"/>
          <w:marBottom w:val="0"/>
          <w:divBdr>
            <w:top w:val="none" w:sz="0" w:space="0" w:color="auto"/>
            <w:left w:val="none" w:sz="0" w:space="0" w:color="auto"/>
            <w:bottom w:val="none" w:sz="0" w:space="0" w:color="auto"/>
            <w:right w:val="none" w:sz="0" w:space="0" w:color="auto"/>
          </w:divBdr>
        </w:div>
        <w:div w:id="2086536922">
          <w:marLeft w:val="0"/>
          <w:marRight w:val="0"/>
          <w:marTop w:val="0"/>
          <w:marBottom w:val="0"/>
          <w:divBdr>
            <w:top w:val="none" w:sz="0" w:space="0" w:color="auto"/>
            <w:left w:val="none" w:sz="0" w:space="0" w:color="auto"/>
            <w:bottom w:val="none" w:sz="0" w:space="0" w:color="auto"/>
            <w:right w:val="none" w:sz="0" w:space="0" w:color="auto"/>
          </w:divBdr>
        </w:div>
        <w:div w:id="1803688768">
          <w:marLeft w:val="0"/>
          <w:marRight w:val="0"/>
          <w:marTop w:val="0"/>
          <w:marBottom w:val="0"/>
          <w:divBdr>
            <w:top w:val="none" w:sz="0" w:space="0" w:color="auto"/>
            <w:left w:val="none" w:sz="0" w:space="0" w:color="auto"/>
            <w:bottom w:val="none" w:sz="0" w:space="0" w:color="auto"/>
            <w:right w:val="none" w:sz="0" w:space="0" w:color="auto"/>
          </w:divBdr>
        </w:div>
        <w:div w:id="1819149311">
          <w:marLeft w:val="0"/>
          <w:marRight w:val="0"/>
          <w:marTop w:val="0"/>
          <w:marBottom w:val="0"/>
          <w:divBdr>
            <w:top w:val="none" w:sz="0" w:space="0" w:color="auto"/>
            <w:left w:val="none" w:sz="0" w:space="0" w:color="auto"/>
            <w:bottom w:val="none" w:sz="0" w:space="0" w:color="auto"/>
            <w:right w:val="none" w:sz="0" w:space="0" w:color="auto"/>
          </w:divBdr>
        </w:div>
        <w:div w:id="1371494628">
          <w:marLeft w:val="0"/>
          <w:marRight w:val="0"/>
          <w:marTop w:val="0"/>
          <w:marBottom w:val="0"/>
          <w:divBdr>
            <w:top w:val="none" w:sz="0" w:space="0" w:color="auto"/>
            <w:left w:val="none" w:sz="0" w:space="0" w:color="auto"/>
            <w:bottom w:val="none" w:sz="0" w:space="0" w:color="auto"/>
            <w:right w:val="none" w:sz="0" w:space="0" w:color="auto"/>
          </w:divBdr>
        </w:div>
        <w:div w:id="1461805470">
          <w:marLeft w:val="0"/>
          <w:marRight w:val="0"/>
          <w:marTop w:val="0"/>
          <w:marBottom w:val="0"/>
          <w:divBdr>
            <w:top w:val="none" w:sz="0" w:space="0" w:color="auto"/>
            <w:left w:val="none" w:sz="0" w:space="0" w:color="auto"/>
            <w:bottom w:val="none" w:sz="0" w:space="0" w:color="auto"/>
            <w:right w:val="none" w:sz="0" w:space="0" w:color="auto"/>
          </w:divBdr>
        </w:div>
        <w:div w:id="373697526">
          <w:marLeft w:val="0"/>
          <w:marRight w:val="0"/>
          <w:marTop w:val="0"/>
          <w:marBottom w:val="0"/>
          <w:divBdr>
            <w:top w:val="none" w:sz="0" w:space="0" w:color="auto"/>
            <w:left w:val="none" w:sz="0" w:space="0" w:color="auto"/>
            <w:bottom w:val="none" w:sz="0" w:space="0" w:color="auto"/>
            <w:right w:val="none" w:sz="0" w:space="0" w:color="auto"/>
          </w:divBdr>
        </w:div>
        <w:div w:id="254286450">
          <w:marLeft w:val="0"/>
          <w:marRight w:val="0"/>
          <w:marTop w:val="0"/>
          <w:marBottom w:val="0"/>
          <w:divBdr>
            <w:top w:val="none" w:sz="0" w:space="0" w:color="auto"/>
            <w:left w:val="none" w:sz="0" w:space="0" w:color="auto"/>
            <w:bottom w:val="none" w:sz="0" w:space="0" w:color="auto"/>
            <w:right w:val="none" w:sz="0" w:space="0" w:color="auto"/>
          </w:divBdr>
        </w:div>
        <w:div w:id="75789528">
          <w:marLeft w:val="0"/>
          <w:marRight w:val="0"/>
          <w:marTop w:val="0"/>
          <w:marBottom w:val="0"/>
          <w:divBdr>
            <w:top w:val="none" w:sz="0" w:space="0" w:color="auto"/>
            <w:left w:val="none" w:sz="0" w:space="0" w:color="auto"/>
            <w:bottom w:val="none" w:sz="0" w:space="0" w:color="auto"/>
            <w:right w:val="none" w:sz="0" w:space="0" w:color="auto"/>
          </w:divBdr>
        </w:div>
        <w:div w:id="480080031">
          <w:marLeft w:val="0"/>
          <w:marRight w:val="0"/>
          <w:marTop w:val="0"/>
          <w:marBottom w:val="0"/>
          <w:divBdr>
            <w:top w:val="none" w:sz="0" w:space="0" w:color="auto"/>
            <w:left w:val="none" w:sz="0" w:space="0" w:color="auto"/>
            <w:bottom w:val="none" w:sz="0" w:space="0" w:color="auto"/>
            <w:right w:val="none" w:sz="0" w:space="0" w:color="auto"/>
          </w:divBdr>
        </w:div>
      </w:divsChild>
    </w:div>
    <w:div w:id="1075665483">
      <w:bodyDiv w:val="1"/>
      <w:marLeft w:val="0"/>
      <w:marRight w:val="0"/>
      <w:marTop w:val="0"/>
      <w:marBottom w:val="0"/>
      <w:divBdr>
        <w:top w:val="none" w:sz="0" w:space="0" w:color="auto"/>
        <w:left w:val="none" w:sz="0" w:space="0" w:color="auto"/>
        <w:bottom w:val="none" w:sz="0" w:space="0" w:color="auto"/>
        <w:right w:val="none" w:sz="0" w:space="0" w:color="auto"/>
      </w:divBdr>
      <w:divsChild>
        <w:div w:id="1405647322">
          <w:marLeft w:val="0"/>
          <w:marRight w:val="0"/>
          <w:marTop w:val="0"/>
          <w:marBottom w:val="0"/>
          <w:divBdr>
            <w:top w:val="none" w:sz="0" w:space="0" w:color="auto"/>
            <w:left w:val="none" w:sz="0" w:space="0" w:color="auto"/>
            <w:bottom w:val="none" w:sz="0" w:space="0" w:color="auto"/>
            <w:right w:val="none" w:sz="0" w:space="0" w:color="auto"/>
          </w:divBdr>
        </w:div>
        <w:div w:id="1506901828">
          <w:marLeft w:val="0"/>
          <w:marRight w:val="0"/>
          <w:marTop w:val="0"/>
          <w:marBottom w:val="0"/>
          <w:divBdr>
            <w:top w:val="none" w:sz="0" w:space="0" w:color="auto"/>
            <w:left w:val="none" w:sz="0" w:space="0" w:color="auto"/>
            <w:bottom w:val="none" w:sz="0" w:space="0" w:color="auto"/>
            <w:right w:val="none" w:sz="0" w:space="0" w:color="auto"/>
          </w:divBdr>
        </w:div>
        <w:div w:id="250745748">
          <w:marLeft w:val="0"/>
          <w:marRight w:val="0"/>
          <w:marTop w:val="0"/>
          <w:marBottom w:val="0"/>
          <w:divBdr>
            <w:top w:val="none" w:sz="0" w:space="0" w:color="auto"/>
            <w:left w:val="none" w:sz="0" w:space="0" w:color="auto"/>
            <w:bottom w:val="none" w:sz="0" w:space="0" w:color="auto"/>
            <w:right w:val="none" w:sz="0" w:space="0" w:color="auto"/>
          </w:divBdr>
        </w:div>
        <w:div w:id="437799624">
          <w:marLeft w:val="0"/>
          <w:marRight w:val="0"/>
          <w:marTop w:val="0"/>
          <w:marBottom w:val="0"/>
          <w:divBdr>
            <w:top w:val="none" w:sz="0" w:space="0" w:color="auto"/>
            <w:left w:val="none" w:sz="0" w:space="0" w:color="auto"/>
            <w:bottom w:val="none" w:sz="0" w:space="0" w:color="auto"/>
            <w:right w:val="none" w:sz="0" w:space="0" w:color="auto"/>
          </w:divBdr>
        </w:div>
        <w:div w:id="1867022087">
          <w:marLeft w:val="0"/>
          <w:marRight w:val="0"/>
          <w:marTop w:val="0"/>
          <w:marBottom w:val="0"/>
          <w:divBdr>
            <w:top w:val="none" w:sz="0" w:space="0" w:color="auto"/>
            <w:left w:val="none" w:sz="0" w:space="0" w:color="auto"/>
            <w:bottom w:val="none" w:sz="0" w:space="0" w:color="auto"/>
            <w:right w:val="none" w:sz="0" w:space="0" w:color="auto"/>
          </w:divBdr>
        </w:div>
      </w:divsChild>
    </w:div>
    <w:div w:id="1112473641">
      <w:bodyDiv w:val="1"/>
      <w:marLeft w:val="0"/>
      <w:marRight w:val="0"/>
      <w:marTop w:val="0"/>
      <w:marBottom w:val="0"/>
      <w:divBdr>
        <w:top w:val="none" w:sz="0" w:space="0" w:color="auto"/>
        <w:left w:val="none" w:sz="0" w:space="0" w:color="auto"/>
        <w:bottom w:val="none" w:sz="0" w:space="0" w:color="auto"/>
        <w:right w:val="none" w:sz="0" w:space="0" w:color="auto"/>
      </w:divBdr>
      <w:divsChild>
        <w:div w:id="2032291201">
          <w:marLeft w:val="0"/>
          <w:marRight w:val="0"/>
          <w:marTop w:val="0"/>
          <w:marBottom w:val="0"/>
          <w:divBdr>
            <w:top w:val="none" w:sz="0" w:space="0" w:color="auto"/>
            <w:left w:val="none" w:sz="0" w:space="0" w:color="auto"/>
            <w:bottom w:val="none" w:sz="0" w:space="0" w:color="auto"/>
            <w:right w:val="none" w:sz="0" w:space="0" w:color="auto"/>
          </w:divBdr>
        </w:div>
      </w:divsChild>
    </w:div>
    <w:div w:id="1132283780">
      <w:bodyDiv w:val="1"/>
      <w:marLeft w:val="0"/>
      <w:marRight w:val="0"/>
      <w:marTop w:val="0"/>
      <w:marBottom w:val="0"/>
      <w:divBdr>
        <w:top w:val="none" w:sz="0" w:space="0" w:color="auto"/>
        <w:left w:val="none" w:sz="0" w:space="0" w:color="auto"/>
        <w:bottom w:val="none" w:sz="0" w:space="0" w:color="auto"/>
        <w:right w:val="none" w:sz="0" w:space="0" w:color="auto"/>
      </w:divBdr>
      <w:divsChild>
        <w:div w:id="967783921">
          <w:marLeft w:val="0"/>
          <w:marRight w:val="0"/>
          <w:marTop w:val="0"/>
          <w:marBottom w:val="0"/>
          <w:divBdr>
            <w:top w:val="none" w:sz="0" w:space="0" w:color="auto"/>
            <w:left w:val="none" w:sz="0" w:space="0" w:color="auto"/>
            <w:bottom w:val="none" w:sz="0" w:space="0" w:color="auto"/>
            <w:right w:val="none" w:sz="0" w:space="0" w:color="auto"/>
          </w:divBdr>
        </w:div>
        <w:div w:id="2071491863">
          <w:marLeft w:val="0"/>
          <w:marRight w:val="0"/>
          <w:marTop w:val="0"/>
          <w:marBottom w:val="0"/>
          <w:divBdr>
            <w:top w:val="none" w:sz="0" w:space="0" w:color="auto"/>
            <w:left w:val="none" w:sz="0" w:space="0" w:color="auto"/>
            <w:bottom w:val="none" w:sz="0" w:space="0" w:color="auto"/>
            <w:right w:val="none" w:sz="0" w:space="0" w:color="auto"/>
          </w:divBdr>
        </w:div>
        <w:div w:id="693766568">
          <w:marLeft w:val="0"/>
          <w:marRight w:val="0"/>
          <w:marTop w:val="0"/>
          <w:marBottom w:val="0"/>
          <w:divBdr>
            <w:top w:val="none" w:sz="0" w:space="0" w:color="auto"/>
            <w:left w:val="none" w:sz="0" w:space="0" w:color="auto"/>
            <w:bottom w:val="none" w:sz="0" w:space="0" w:color="auto"/>
            <w:right w:val="none" w:sz="0" w:space="0" w:color="auto"/>
          </w:divBdr>
        </w:div>
        <w:div w:id="866336073">
          <w:marLeft w:val="0"/>
          <w:marRight w:val="0"/>
          <w:marTop w:val="0"/>
          <w:marBottom w:val="0"/>
          <w:divBdr>
            <w:top w:val="none" w:sz="0" w:space="0" w:color="auto"/>
            <w:left w:val="none" w:sz="0" w:space="0" w:color="auto"/>
            <w:bottom w:val="none" w:sz="0" w:space="0" w:color="auto"/>
            <w:right w:val="none" w:sz="0" w:space="0" w:color="auto"/>
          </w:divBdr>
        </w:div>
        <w:div w:id="699748542">
          <w:marLeft w:val="0"/>
          <w:marRight w:val="0"/>
          <w:marTop w:val="0"/>
          <w:marBottom w:val="0"/>
          <w:divBdr>
            <w:top w:val="none" w:sz="0" w:space="0" w:color="auto"/>
            <w:left w:val="none" w:sz="0" w:space="0" w:color="auto"/>
            <w:bottom w:val="none" w:sz="0" w:space="0" w:color="auto"/>
            <w:right w:val="none" w:sz="0" w:space="0" w:color="auto"/>
          </w:divBdr>
        </w:div>
      </w:divsChild>
    </w:div>
    <w:div w:id="1184246216">
      <w:bodyDiv w:val="1"/>
      <w:marLeft w:val="0"/>
      <w:marRight w:val="0"/>
      <w:marTop w:val="0"/>
      <w:marBottom w:val="0"/>
      <w:divBdr>
        <w:top w:val="none" w:sz="0" w:space="0" w:color="auto"/>
        <w:left w:val="none" w:sz="0" w:space="0" w:color="auto"/>
        <w:bottom w:val="none" w:sz="0" w:space="0" w:color="auto"/>
        <w:right w:val="none" w:sz="0" w:space="0" w:color="auto"/>
      </w:divBdr>
      <w:divsChild>
        <w:div w:id="1793859988">
          <w:marLeft w:val="0"/>
          <w:marRight w:val="0"/>
          <w:marTop w:val="0"/>
          <w:marBottom w:val="0"/>
          <w:divBdr>
            <w:top w:val="none" w:sz="0" w:space="0" w:color="auto"/>
            <w:left w:val="none" w:sz="0" w:space="0" w:color="auto"/>
            <w:bottom w:val="none" w:sz="0" w:space="0" w:color="auto"/>
            <w:right w:val="none" w:sz="0" w:space="0" w:color="auto"/>
          </w:divBdr>
        </w:div>
        <w:div w:id="718742087">
          <w:marLeft w:val="0"/>
          <w:marRight w:val="0"/>
          <w:marTop w:val="0"/>
          <w:marBottom w:val="0"/>
          <w:divBdr>
            <w:top w:val="none" w:sz="0" w:space="0" w:color="auto"/>
            <w:left w:val="none" w:sz="0" w:space="0" w:color="auto"/>
            <w:bottom w:val="none" w:sz="0" w:space="0" w:color="auto"/>
            <w:right w:val="none" w:sz="0" w:space="0" w:color="auto"/>
          </w:divBdr>
        </w:div>
        <w:div w:id="575209529">
          <w:marLeft w:val="0"/>
          <w:marRight w:val="0"/>
          <w:marTop w:val="0"/>
          <w:marBottom w:val="0"/>
          <w:divBdr>
            <w:top w:val="none" w:sz="0" w:space="0" w:color="auto"/>
            <w:left w:val="none" w:sz="0" w:space="0" w:color="auto"/>
            <w:bottom w:val="none" w:sz="0" w:space="0" w:color="auto"/>
            <w:right w:val="none" w:sz="0" w:space="0" w:color="auto"/>
          </w:divBdr>
        </w:div>
        <w:div w:id="590360350">
          <w:marLeft w:val="0"/>
          <w:marRight w:val="0"/>
          <w:marTop w:val="0"/>
          <w:marBottom w:val="0"/>
          <w:divBdr>
            <w:top w:val="none" w:sz="0" w:space="0" w:color="auto"/>
            <w:left w:val="none" w:sz="0" w:space="0" w:color="auto"/>
            <w:bottom w:val="none" w:sz="0" w:space="0" w:color="auto"/>
            <w:right w:val="none" w:sz="0" w:space="0" w:color="auto"/>
          </w:divBdr>
        </w:div>
        <w:div w:id="982467301">
          <w:marLeft w:val="0"/>
          <w:marRight w:val="0"/>
          <w:marTop w:val="0"/>
          <w:marBottom w:val="0"/>
          <w:divBdr>
            <w:top w:val="none" w:sz="0" w:space="0" w:color="auto"/>
            <w:left w:val="none" w:sz="0" w:space="0" w:color="auto"/>
            <w:bottom w:val="none" w:sz="0" w:space="0" w:color="auto"/>
            <w:right w:val="none" w:sz="0" w:space="0" w:color="auto"/>
          </w:divBdr>
        </w:div>
        <w:div w:id="1844197925">
          <w:marLeft w:val="0"/>
          <w:marRight w:val="0"/>
          <w:marTop w:val="0"/>
          <w:marBottom w:val="0"/>
          <w:divBdr>
            <w:top w:val="none" w:sz="0" w:space="0" w:color="auto"/>
            <w:left w:val="none" w:sz="0" w:space="0" w:color="auto"/>
            <w:bottom w:val="none" w:sz="0" w:space="0" w:color="auto"/>
            <w:right w:val="none" w:sz="0" w:space="0" w:color="auto"/>
          </w:divBdr>
        </w:div>
        <w:div w:id="941494157">
          <w:marLeft w:val="0"/>
          <w:marRight w:val="0"/>
          <w:marTop w:val="0"/>
          <w:marBottom w:val="0"/>
          <w:divBdr>
            <w:top w:val="none" w:sz="0" w:space="0" w:color="auto"/>
            <w:left w:val="none" w:sz="0" w:space="0" w:color="auto"/>
            <w:bottom w:val="none" w:sz="0" w:space="0" w:color="auto"/>
            <w:right w:val="none" w:sz="0" w:space="0" w:color="auto"/>
          </w:divBdr>
        </w:div>
        <w:div w:id="778063419">
          <w:marLeft w:val="0"/>
          <w:marRight w:val="0"/>
          <w:marTop w:val="0"/>
          <w:marBottom w:val="0"/>
          <w:divBdr>
            <w:top w:val="none" w:sz="0" w:space="0" w:color="auto"/>
            <w:left w:val="none" w:sz="0" w:space="0" w:color="auto"/>
            <w:bottom w:val="none" w:sz="0" w:space="0" w:color="auto"/>
            <w:right w:val="none" w:sz="0" w:space="0" w:color="auto"/>
          </w:divBdr>
        </w:div>
        <w:div w:id="1317951926">
          <w:marLeft w:val="0"/>
          <w:marRight w:val="0"/>
          <w:marTop w:val="0"/>
          <w:marBottom w:val="0"/>
          <w:divBdr>
            <w:top w:val="none" w:sz="0" w:space="0" w:color="auto"/>
            <w:left w:val="none" w:sz="0" w:space="0" w:color="auto"/>
            <w:bottom w:val="none" w:sz="0" w:space="0" w:color="auto"/>
            <w:right w:val="none" w:sz="0" w:space="0" w:color="auto"/>
          </w:divBdr>
        </w:div>
      </w:divsChild>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460149970">
      <w:bodyDiv w:val="1"/>
      <w:marLeft w:val="0"/>
      <w:marRight w:val="0"/>
      <w:marTop w:val="0"/>
      <w:marBottom w:val="0"/>
      <w:divBdr>
        <w:top w:val="none" w:sz="0" w:space="0" w:color="auto"/>
        <w:left w:val="none" w:sz="0" w:space="0" w:color="auto"/>
        <w:bottom w:val="none" w:sz="0" w:space="0" w:color="auto"/>
        <w:right w:val="none" w:sz="0" w:space="0" w:color="auto"/>
      </w:divBdr>
    </w:div>
    <w:div w:id="1555966794">
      <w:bodyDiv w:val="1"/>
      <w:marLeft w:val="0"/>
      <w:marRight w:val="0"/>
      <w:marTop w:val="0"/>
      <w:marBottom w:val="0"/>
      <w:divBdr>
        <w:top w:val="none" w:sz="0" w:space="0" w:color="auto"/>
        <w:left w:val="none" w:sz="0" w:space="0" w:color="auto"/>
        <w:bottom w:val="none" w:sz="0" w:space="0" w:color="auto"/>
        <w:right w:val="none" w:sz="0" w:space="0" w:color="auto"/>
      </w:divBdr>
    </w:div>
    <w:div w:id="1616017416">
      <w:bodyDiv w:val="1"/>
      <w:marLeft w:val="0"/>
      <w:marRight w:val="0"/>
      <w:marTop w:val="0"/>
      <w:marBottom w:val="0"/>
      <w:divBdr>
        <w:top w:val="none" w:sz="0" w:space="0" w:color="auto"/>
        <w:left w:val="none" w:sz="0" w:space="0" w:color="auto"/>
        <w:bottom w:val="none" w:sz="0" w:space="0" w:color="auto"/>
        <w:right w:val="none" w:sz="0" w:space="0" w:color="auto"/>
      </w:divBdr>
    </w:div>
    <w:div w:id="1667130057">
      <w:bodyDiv w:val="1"/>
      <w:marLeft w:val="0"/>
      <w:marRight w:val="0"/>
      <w:marTop w:val="0"/>
      <w:marBottom w:val="0"/>
      <w:divBdr>
        <w:top w:val="none" w:sz="0" w:space="0" w:color="auto"/>
        <w:left w:val="none" w:sz="0" w:space="0" w:color="auto"/>
        <w:bottom w:val="none" w:sz="0" w:space="0" w:color="auto"/>
        <w:right w:val="none" w:sz="0" w:space="0" w:color="auto"/>
      </w:divBdr>
    </w:div>
    <w:div w:id="1678575731">
      <w:bodyDiv w:val="1"/>
      <w:marLeft w:val="0"/>
      <w:marRight w:val="0"/>
      <w:marTop w:val="0"/>
      <w:marBottom w:val="0"/>
      <w:divBdr>
        <w:top w:val="none" w:sz="0" w:space="0" w:color="auto"/>
        <w:left w:val="none" w:sz="0" w:space="0" w:color="auto"/>
        <w:bottom w:val="none" w:sz="0" w:space="0" w:color="auto"/>
        <w:right w:val="none" w:sz="0" w:space="0" w:color="auto"/>
      </w:divBdr>
      <w:divsChild>
        <w:div w:id="439837244">
          <w:marLeft w:val="0"/>
          <w:marRight w:val="0"/>
          <w:marTop w:val="0"/>
          <w:marBottom w:val="0"/>
          <w:divBdr>
            <w:top w:val="none" w:sz="0" w:space="0" w:color="auto"/>
            <w:left w:val="none" w:sz="0" w:space="0" w:color="auto"/>
            <w:bottom w:val="none" w:sz="0" w:space="0" w:color="auto"/>
            <w:right w:val="none" w:sz="0" w:space="0" w:color="auto"/>
          </w:divBdr>
        </w:div>
        <w:div w:id="876508473">
          <w:marLeft w:val="0"/>
          <w:marRight w:val="0"/>
          <w:marTop w:val="0"/>
          <w:marBottom w:val="0"/>
          <w:divBdr>
            <w:top w:val="none" w:sz="0" w:space="0" w:color="auto"/>
            <w:left w:val="none" w:sz="0" w:space="0" w:color="auto"/>
            <w:bottom w:val="none" w:sz="0" w:space="0" w:color="auto"/>
            <w:right w:val="none" w:sz="0" w:space="0" w:color="auto"/>
          </w:divBdr>
        </w:div>
        <w:div w:id="710573414">
          <w:marLeft w:val="0"/>
          <w:marRight w:val="0"/>
          <w:marTop w:val="0"/>
          <w:marBottom w:val="0"/>
          <w:divBdr>
            <w:top w:val="none" w:sz="0" w:space="0" w:color="auto"/>
            <w:left w:val="none" w:sz="0" w:space="0" w:color="auto"/>
            <w:bottom w:val="none" w:sz="0" w:space="0" w:color="auto"/>
            <w:right w:val="none" w:sz="0" w:space="0" w:color="auto"/>
          </w:divBdr>
        </w:div>
        <w:div w:id="1594820981">
          <w:marLeft w:val="0"/>
          <w:marRight w:val="0"/>
          <w:marTop w:val="0"/>
          <w:marBottom w:val="0"/>
          <w:divBdr>
            <w:top w:val="none" w:sz="0" w:space="0" w:color="auto"/>
            <w:left w:val="none" w:sz="0" w:space="0" w:color="auto"/>
            <w:bottom w:val="none" w:sz="0" w:space="0" w:color="auto"/>
            <w:right w:val="none" w:sz="0" w:space="0" w:color="auto"/>
          </w:divBdr>
        </w:div>
        <w:div w:id="1166163181">
          <w:marLeft w:val="0"/>
          <w:marRight w:val="0"/>
          <w:marTop w:val="0"/>
          <w:marBottom w:val="0"/>
          <w:divBdr>
            <w:top w:val="none" w:sz="0" w:space="0" w:color="auto"/>
            <w:left w:val="none" w:sz="0" w:space="0" w:color="auto"/>
            <w:bottom w:val="none" w:sz="0" w:space="0" w:color="auto"/>
            <w:right w:val="none" w:sz="0" w:space="0" w:color="auto"/>
          </w:divBdr>
        </w:div>
        <w:div w:id="1729300579">
          <w:marLeft w:val="0"/>
          <w:marRight w:val="0"/>
          <w:marTop w:val="0"/>
          <w:marBottom w:val="0"/>
          <w:divBdr>
            <w:top w:val="none" w:sz="0" w:space="0" w:color="auto"/>
            <w:left w:val="none" w:sz="0" w:space="0" w:color="auto"/>
            <w:bottom w:val="none" w:sz="0" w:space="0" w:color="auto"/>
            <w:right w:val="none" w:sz="0" w:space="0" w:color="auto"/>
          </w:divBdr>
        </w:div>
        <w:div w:id="1066681290">
          <w:marLeft w:val="0"/>
          <w:marRight w:val="0"/>
          <w:marTop w:val="0"/>
          <w:marBottom w:val="0"/>
          <w:divBdr>
            <w:top w:val="none" w:sz="0" w:space="0" w:color="auto"/>
            <w:left w:val="none" w:sz="0" w:space="0" w:color="auto"/>
            <w:bottom w:val="none" w:sz="0" w:space="0" w:color="auto"/>
            <w:right w:val="none" w:sz="0" w:space="0" w:color="auto"/>
          </w:divBdr>
        </w:div>
        <w:div w:id="1149322290">
          <w:marLeft w:val="0"/>
          <w:marRight w:val="0"/>
          <w:marTop w:val="0"/>
          <w:marBottom w:val="0"/>
          <w:divBdr>
            <w:top w:val="none" w:sz="0" w:space="0" w:color="auto"/>
            <w:left w:val="none" w:sz="0" w:space="0" w:color="auto"/>
            <w:bottom w:val="none" w:sz="0" w:space="0" w:color="auto"/>
            <w:right w:val="none" w:sz="0" w:space="0" w:color="auto"/>
          </w:divBdr>
        </w:div>
        <w:div w:id="1202209422">
          <w:marLeft w:val="0"/>
          <w:marRight w:val="0"/>
          <w:marTop w:val="0"/>
          <w:marBottom w:val="0"/>
          <w:divBdr>
            <w:top w:val="none" w:sz="0" w:space="0" w:color="auto"/>
            <w:left w:val="none" w:sz="0" w:space="0" w:color="auto"/>
            <w:bottom w:val="none" w:sz="0" w:space="0" w:color="auto"/>
            <w:right w:val="none" w:sz="0" w:space="0" w:color="auto"/>
          </w:divBdr>
        </w:div>
      </w:divsChild>
    </w:div>
    <w:div w:id="1692415537">
      <w:bodyDiv w:val="1"/>
      <w:marLeft w:val="0"/>
      <w:marRight w:val="0"/>
      <w:marTop w:val="0"/>
      <w:marBottom w:val="0"/>
      <w:divBdr>
        <w:top w:val="none" w:sz="0" w:space="0" w:color="auto"/>
        <w:left w:val="none" w:sz="0" w:space="0" w:color="auto"/>
        <w:bottom w:val="none" w:sz="0" w:space="0" w:color="auto"/>
        <w:right w:val="none" w:sz="0" w:space="0" w:color="auto"/>
      </w:divBdr>
      <w:divsChild>
        <w:div w:id="388379925">
          <w:marLeft w:val="0"/>
          <w:marRight w:val="0"/>
          <w:marTop w:val="0"/>
          <w:marBottom w:val="0"/>
          <w:divBdr>
            <w:top w:val="none" w:sz="0" w:space="0" w:color="auto"/>
            <w:left w:val="none" w:sz="0" w:space="0" w:color="auto"/>
            <w:bottom w:val="none" w:sz="0" w:space="0" w:color="auto"/>
            <w:right w:val="none" w:sz="0" w:space="0" w:color="auto"/>
          </w:divBdr>
        </w:div>
        <w:div w:id="228001636">
          <w:marLeft w:val="0"/>
          <w:marRight w:val="0"/>
          <w:marTop w:val="0"/>
          <w:marBottom w:val="0"/>
          <w:divBdr>
            <w:top w:val="none" w:sz="0" w:space="0" w:color="auto"/>
            <w:left w:val="none" w:sz="0" w:space="0" w:color="auto"/>
            <w:bottom w:val="none" w:sz="0" w:space="0" w:color="auto"/>
            <w:right w:val="none" w:sz="0" w:space="0" w:color="auto"/>
          </w:divBdr>
        </w:div>
        <w:div w:id="558440610">
          <w:marLeft w:val="0"/>
          <w:marRight w:val="0"/>
          <w:marTop w:val="0"/>
          <w:marBottom w:val="0"/>
          <w:divBdr>
            <w:top w:val="none" w:sz="0" w:space="0" w:color="auto"/>
            <w:left w:val="none" w:sz="0" w:space="0" w:color="auto"/>
            <w:bottom w:val="none" w:sz="0" w:space="0" w:color="auto"/>
            <w:right w:val="none" w:sz="0" w:space="0" w:color="auto"/>
          </w:divBdr>
        </w:div>
        <w:div w:id="1734625127">
          <w:marLeft w:val="0"/>
          <w:marRight w:val="0"/>
          <w:marTop w:val="0"/>
          <w:marBottom w:val="0"/>
          <w:divBdr>
            <w:top w:val="none" w:sz="0" w:space="0" w:color="auto"/>
            <w:left w:val="none" w:sz="0" w:space="0" w:color="auto"/>
            <w:bottom w:val="none" w:sz="0" w:space="0" w:color="auto"/>
            <w:right w:val="none" w:sz="0" w:space="0" w:color="auto"/>
          </w:divBdr>
        </w:div>
        <w:div w:id="1490320999">
          <w:marLeft w:val="0"/>
          <w:marRight w:val="0"/>
          <w:marTop w:val="0"/>
          <w:marBottom w:val="0"/>
          <w:divBdr>
            <w:top w:val="none" w:sz="0" w:space="0" w:color="auto"/>
            <w:left w:val="none" w:sz="0" w:space="0" w:color="auto"/>
            <w:bottom w:val="none" w:sz="0" w:space="0" w:color="auto"/>
            <w:right w:val="none" w:sz="0" w:space="0" w:color="auto"/>
          </w:divBdr>
        </w:div>
      </w:divsChild>
    </w:div>
    <w:div w:id="1750888436">
      <w:bodyDiv w:val="1"/>
      <w:marLeft w:val="0"/>
      <w:marRight w:val="0"/>
      <w:marTop w:val="0"/>
      <w:marBottom w:val="0"/>
      <w:divBdr>
        <w:top w:val="none" w:sz="0" w:space="0" w:color="auto"/>
        <w:left w:val="none" w:sz="0" w:space="0" w:color="auto"/>
        <w:bottom w:val="none" w:sz="0" w:space="0" w:color="auto"/>
        <w:right w:val="none" w:sz="0" w:space="0" w:color="auto"/>
      </w:divBdr>
      <w:divsChild>
        <w:div w:id="7366559">
          <w:marLeft w:val="0"/>
          <w:marRight w:val="0"/>
          <w:marTop w:val="0"/>
          <w:marBottom w:val="0"/>
          <w:divBdr>
            <w:top w:val="none" w:sz="0" w:space="0" w:color="auto"/>
            <w:left w:val="none" w:sz="0" w:space="0" w:color="auto"/>
            <w:bottom w:val="none" w:sz="0" w:space="0" w:color="auto"/>
            <w:right w:val="none" w:sz="0" w:space="0" w:color="auto"/>
          </w:divBdr>
        </w:div>
        <w:div w:id="2147119292">
          <w:marLeft w:val="0"/>
          <w:marRight w:val="0"/>
          <w:marTop w:val="0"/>
          <w:marBottom w:val="0"/>
          <w:divBdr>
            <w:top w:val="none" w:sz="0" w:space="0" w:color="auto"/>
            <w:left w:val="none" w:sz="0" w:space="0" w:color="auto"/>
            <w:bottom w:val="none" w:sz="0" w:space="0" w:color="auto"/>
            <w:right w:val="none" w:sz="0" w:space="0" w:color="auto"/>
          </w:divBdr>
        </w:div>
        <w:div w:id="2783255">
          <w:marLeft w:val="0"/>
          <w:marRight w:val="0"/>
          <w:marTop w:val="0"/>
          <w:marBottom w:val="0"/>
          <w:divBdr>
            <w:top w:val="none" w:sz="0" w:space="0" w:color="auto"/>
            <w:left w:val="none" w:sz="0" w:space="0" w:color="auto"/>
            <w:bottom w:val="none" w:sz="0" w:space="0" w:color="auto"/>
            <w:right w:val="none" w:sz="0" w:space="0" w:color="auto"/>
          </w:divBdr>
        </w:div>
        <w:div w:id="783114987">
          <w:marLeft w:val="0"/>
          <w:marRight w:val="0"/>
          <w:marTop w:val="0"/>
          <w:marBottom w:val="0"/>
          <w:divBdr>
            <w:top w:val="none" w:sz="0" w:space="0" w:color="auto"/>
            <w:left w:val="none" w:sz="0" w:space="0" w:color="auto"/>
            <w:bottom w:val="none" w:sz="0" w:space="0" w:color="auto"/>
            <w:right w:val="none" w:sz="0" w:space="0" w:color="auto"/>
          </w:divBdr>
        </w:div>
        <w:div w:id="2057779728">
          <w:marLeft w:val="0"/>
          <w:marRight w:val="0"/>
          <w:marTop w:val="0"/>
          <w:marBottom w:val="0"/>
          <w:divBdr>
            <w:top w:val="none" w:sz="0" w:space="0" w:color="auto"/>
            <w:left w:val="none" w:sz="0" w:space="0" w:color="auto"/>
            <w:bottom w:val="none" w:sz="0" w:space="0" w:color="auto"/>
            <w:right w:val="none" w:sz="0" w:space="0" w:color="auto"/>
          </w:divBdr>
        </w:div>
      </w:divsChild>
    </w:div>
    <w:div w:id="1790660706">
      <w:bodyDiv w:val="1"/>
      <w:marLeft w:val="0"/>
      <w:marRight w:val="0"/>
      <w:marTop w:val="0"/>
      <w:marBottom w:val="0"/>
      <w:divBdr>
        <w:top w:val="none" w:sz="0" w:space="0" w:color="auto"/>
        <w:left w:val="none" w:sz="0" w:space="0" w:color="auto"/>
        <w:bottom w:val="none" w:sz="0" w:space="0" w:color="auto"/>
        <w:right w:val="none" w:sz="0" w:space="0" w:color="auto"/>
      </w:divBdr>
    </w:div>
    <w:div w:id="1888954441">
      <w:bodyDiv w:val="1"/>
      <w:marLeft w:val="0"/>
      <w:marRight w:val="0"/>
      <w:marTop w:val="0"/>
      <w:marBottom w:val="0"/>
      <w:divBdr>
        <w:top w:val="none" w:sz="0" w:space="0" w:color="auto"/>
        <w:left w:val="none" w:sz="0" w:space="0" w:color="auto"/>
        <w:bottom w:val="none" w:sz="0" w:space="0" w:color="auto"/>
        <w:right w:val="none" w:sz="0" w:space="0" w:color="auto"/>
      </w:divBdr>
      <w:divsChild>
        <w:div w:id="422840990">
          <w:marLeft w:val="0"/>
          <w:marRight w:val="0"/>
          <w:marTop w:val="0"/>
          <w:marBottom w:val="0"/>
          <w:divBdr>
            <w:top w:val="none" w:sz="0" w:space="0" w:color="auto"/>
            <w:left w:val="none" w:sz="0" w:space="0" w:color="auto"/>
            <w:bottom w:val="none" w:sz="0" w:space="0" w:color="auto"/>
            <w:right w:val="none" w:sz="0" w:space="0" w:color="auto"/>
          </w:divBdr>
        </w:div>
        <w:div w:id="1611156521">
          <w:marLeft w:val="0"/>
          <w:marRight w:val="0"/>
          <w:marTop w:val="0"/>
          <w:marBottom w:val="0"/>
          <w:divBdr>
            <w:top w:val="none" w:sz="0" w:space="0" w:color="auto"/>
            <w:left w:val="none" w:sz="0" w:space="0" w:color="auto"/>
            <w:bottom w:val="none" w:sz="0" w:space="0" w:color="auto"/>
            <w:right w:val="none" w:sz="0" w:space="0" w:color="auto"/>
          </w:divBdr>
        </w:div>
        <w:div w:id="1371035246">
          <w:marLeft w:val="0"/>
          <w:marRight w:val="0"/>
          <w:marTop w:val="0"/>
          <w:marBottom w:val="0"/>
          <w:divBdr>
            <w:top w:val="none" w:sz="0" w:space="0" w:color="auto"/>
            <w:left w:val="none" w:sz="0" w:space="0" w:color="auto"/>
            <w:bottom w:val="none" w:sz="0" w:space="0" w:color="auto"/>
            <w:right w:val="none" w:sz="0" w:space="0" w:color="auto"/>
          </w:divBdr>
        </w:div>
        <w:div w:id="998846177">
          <w:marLeft w:val="0"/>
          <w:marRight w:val="0"/>
          <w:marTop w:val="0"/>
          <w:marBottom w:val="0"/>
          <w:divBdr>
            <w:top w:val="none" w:sz="0" w:space="0" w:color="auto"/>
            <w:left w:val="none" w:sz="0" w:space="0" w:color="auto"/>
            <w:bottom w:val="none" w:sz="0" w:space="0" w:color="auto"/>
            <w:right w:val="none" w:sz="0" w:space="0" w:color="auto"/>
          </w:divBdr>
        </w:div>
        <w:div w:id="339477731">
          <w:marLeft w:val="0"/>
          <w:marRight w:val="0"/>
          <w:marTop w:val="0"/>
          <w:marBottom w:val="0"/>
          <w:divBdr>
            <w:top w:val="none" w:sz="0" w:space="0" w:color="auto"/>
            <w:left w:val="none" w:sz="0" w:space="0" w:color="auto"/>
            <w:bottom w:val="none" w:sz="0" w:space="0" w:color="auto"/>
            <w:right w:val="none" w:sz="0" w:space="0" w:color="auto"/>
          </w:divBdr>
        </w:div>
        <w:div w:id="2085642422">
          <w:marLeft w:val="0"/>
          <w:marRight w:val="0"/>
          <w:marTop w:val="0"/>
          <w:marBottom w:val="0"/>
          <w:divBdr>
            <w:top w:val="none" w:sz="0" w:space="0" w:color="auto"/>
            <w:left w:val="none" w:sz="0" w:space="0" w:color="auto"/>
            <w:bottom w:val="none" w:sz="0" w:space="0" w:color="auto"/>
            <w:right w:val="none" w:sz="0" w:space="0" w:color="auto"/>
          </w:divBdr>
        </w:div>
      </w:divsChild>
    </w:div>
    <w:div w:id="1925383120">
      <w:bodyDiv w:val="1"/>
      <w:marLeft w:val="0"/>
      <w:marRight w:val="0"/>
      <w:marTop w:val="0"/>
      <w:marBottom w:val="0"/>
      <w:divBdr>
        <w:top w:val="none" w:sz="0" w:space="0" w:color="auto"/>
        <w:left w:val="none" w:sz="0" w:space="0" w:color="auto"/>
        <w:bottom w:val="none" w:sz="0" w:space="0" w:color="auto"/>
        <w:right w:val="none" w:sz="0" w:space="0" w:color="auto"/>
      </w:divBdr>
    </w:div>
    <w:div w:id="2025981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vic.gov.au/school/teachers/teachingresources/discipline/capabilities/personal/Pages/respectfulrel.aspx" TargetMode="External"/><Relationship Id="rId18" Type="http://schemas.openxmlformats.org/officeDocument/2006/relationships/hyperlink" Target="http://www.vic.gov.au/guidance-schools-suitable-staff-volunteers" TargetMode="External"/><Relationship Id="rId26" Type="http://schemas.openxmlformats.org/officeDocument/2006/relationships/hyperlink" Target="https://www2.education.vic.gov.au/pal/work-experience/policy" TargetMode="External"/><Relationship Id="rId21" Type="http://schemas.openxmlformats.org/officeDocument/2006/relationships/hyperlink" Target="http://www.vic.gov.au/guidance-schools-knowledge-skills-awareness" TargetMode="External"/><Relationship Id="rId34" Type="http://schemas.openxmlformats.org/officeDocument/2006/relationships/hyperlink" Target="http://www.vic.gov.au/guidance-schools-implementation-child-safety-practices" TargetMode="External"/><Relationship Id="rId7" Type="http://schemas.openxmlformats.org/officeDocument/2006/relationships/settings" Target="settings.xml"/><Relationship Id="rId12" Type="http://schemas.openxmlformats.org/officeDocument/2006/relationships/hyperlink" Target="https://www2.education.vic.gov.au/pal/records-management/policy" TargetMode="External"/><Relationship Id="rId17" Type="http://schemas.openxmlformats.org/officeDocument/2006/relationships/hyperlink" Target="http://www.vic.gov.au/guidance-schools-diversity-equity" TargetMode="External"/><Relationship Id="rId25" Type="http://schemas.openxmlformats.org/officeDocument/2006/relationships/hyperlink" Target="https://www2.education.vic.gov.au/pal/ndis-funded-therapy/policy" TargetMode="External"/><Relationship Id="rId33" Type="http://schemas.openxmlformats.org/officeDocument/2006/relationships/hyperlink" Target="http://www.vic.gov.au/new-child-safe-standards-schools" TargetMode="External"/><Relationship Id="rId2" Type="http://schemas.openxmlformats.org/officeDocument/2006/relationships/customXml" Target="../customXml/item2.xml"/><Relationship Id="rId16" Type="http://schemas.openxmlformats.org/officeDocument/2006/relationships/hyperlink" Target="https://www.education.vic.gov.au/school/teachers/teachingresources/discipline/capabilities/personal/Pages/respectfulrel.aspx" TargetMode="External"/><Relationship Id="rId20" Type="http://schemas.openxmlformats.org/officeDocument/2006/relationships/hyperlink" Target="http://www.vic.gov.au/guidance-schools-complaints-process" TargetMode="External"/><Relationship Id="rId29" Type="http://schemas.openxmlformats.org/officeDocument/2006/relationships/hyperlink" Target="https://www2.education.vic.gov.au/pal/school-community-work/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2.education.vic.gov.au/pal/excursions/policy" TargetMode="External"/><Relationship Id="rId32" Type="http://schemas.openxmlformats.org/officeDocument/2006/relationships/hyperlink" Target="http://www.vic.gov.au/guidance-schools-review-child-safety-practice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vic.gov.au/guidance-schools-family-engagement" TargetMode="External"/><Relationship Id="rId23" Type="http://schemas.openxmlformats.org/officeDocument/2006/relationships/hyperlink" Target="http://www.vic.gov.au/guidance-schools-physical-and-online-environments" TargetMode="External"/><Relationship Id="rId28" Type="http://schemas.openxmlformats.org/officeDocument/2006/relationships/hyperlink" Target="https://www2.education.vic.gov.au/pal/structured-workplace-learning/policy"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vic.gov.au/guidance-schools-suitable-staff-volunteers" TargetMode="External"/><Relationship Id="rId31" Type="http://schemas.openxmlformats.org/officeDocument/2006/relationships/hyperlink" Target="http://www.vic.gov.au/guidance-schools-physical-and-online-environ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c.gov.au/guidance-schools-child-student-empowerment" TargetMode="External"/><Relationship Id="rId22" Type="http://schemas.openxmlformats.org/officeDocument/2006/relationships/hyperlink" Target="http://www.vic.gov.au/guidance-schools-physical-and-online-environments" TargetMode="External"/><Relationship Id="rId27" Type="http://schemas.openxmlformats.org/officeDocument/2006/relationships/hyperlink" Target="https://www2.education.vic.gov.au/pal/procurement-in-schools/policy" TargetMode="External"/><Relationship Id="rId30" Type="http://schemas.openxmlformats.org/officeDocument/2006/relationships/hyperlink" Target="https://www2.education.vic.gov.au/pal"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6452d86b7e234aaffd749d9bdc2805d9">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3c1b91d790e1c7b32e6039a4e5fb926c"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CSS risk management template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CF612CB-4EC8-4F53-8C90-1861D4260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3B442-5346-4091-AE78-4B7CA2FBE282}">
  <ds:schemaRefs>
    <ds:schemaRef ds:uri="http://schemas.openxmlformats.org/officeDocument/2006/bibliography"/>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803D72E2-31F5-4C8A-9077-91155E1718E5}">
  <ds:schemaRefs>
    <ds:schemaRef ds:uri="http://schemas.openxmlformats.org/package/2006/metadata/core-properties"/>
    <ds:schemaRef ds:uri="http://purl.org/dc/terms/"/>
    <ds:schemaRef ds:uri="http://schemas.microsoft.com/office/infopath/2007/PartnerControls"/>
    <ds:schemaRef ds:uri="http://purl.org/dc/dcmitype/"/>
    <ds:schemaRef ds:uri="76b566cd-adb9-46c2-964b-22eba181fd0b"/>
    <ds:schemaRef ds:uri="http://schemas.microsoft.com/office/2006/documentManagement/types"/>
    <ds:schemaRef ds:uri="http://purl.org/dc/elements/1.1/"/>
    <ds:schemaRef ds:uri="http://schemas.microsoft.com/office/2006/metadata/properties"/>
    <ds:schemaRef ds:uri="cb9114c1-daad-44dd-acad-30f4246641f2"/>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7</Pages>
  <Words>5193</Words>
  <Characters>29606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Billimoria, David P;Kylie Campbell</dc:creator>
  <cp:keywords/>
  <dc:description/>
  <cp:lastModifiedBy>Kylie Campbell</cp:lastModifiedBy>
  <cp:revision>43</cp:revision>
  <dcterms:created xsi:type="dcterms:W3CDTF">2022-07-06T01:50:00Z</dcterms:created>
  <dcterms:modified xsi:type="dcterms:W3CDTF">2023-06-05T10:09:00Z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TaxHTField0">
    <vt:lpwstr>13.1.2 Internal Policy|ad985a07-89db-41e4-84da-e1a6cef79014</vt:lpwstr>
  </property>
  <property fmtid="{D5CDD505-2E9C-101B-9397-08002B2CF9AE}" pid="4" name="DET_EDRMS_RCS">
    <vt:lpwstr>10;#13.1.2 Internal Policy|ad985a07-89db-41e4-84da-e1a6cef79014</vt:lpwstr>
  </property>
  <property fmtid="{D5CDD505-2E9C-101B-9397-08002B2CF9AE}" pid="5" name="TaxCatchAll">
    <vt:lpwstr>10;#13.1.2 Internal Policy|ad985a07-89db-41e4-84da-e1a6cef79014</vt:lpwstr>
  </property>
  <property fmtid="{D5CDD505-2E9C-101B-9397-08002B2CF9AE}" pid="6" name="DET_EDRMS_BusUnit">
    <vt:lpwstr/>
  </property>
  <property fmtid="{D5CDD505-2E9C-101B-9397-08002B2CF9AE}" pid="7" name="DET_EDRMS_SecClass">
    <vt:lpwstr/>
  </property>
  <property fmtid="{D5CDD505-2E9C-101B-9397-08002B2CF9AE}" pid="8" name="RecordPoint_WorkflowType">
    <vt:lpwstr>ActiveSubmitStub</vt:lpwstr>
  </property>
  <property fmtid="{D5CDD505-2E9C-101B-9397-08002B2CF9AE}" pid="9" name="RecordPoint_ActiveItemSiteId">
    <vt:lpwstr>{7d2283a3-a50e-477a-813a-f27a4c2aa7fc}</vt:lpwstr>
  </property>
  <property fmtid="{D5CDD505-2E9C-101B-9397-08002B2CF9AE}" pid="10" name="RecordPoint_ActiveItemListId">
    <vt:lpwstr>{fca5e9c8-27d9-472e-a6c1-9b64d74fce58}</vt:lpwstr>
  </property>
  <property fmtid="{D5CDD505-2E9C-101B-9397-08002B2CF9AE}" pid="11" name="RecordPoint_ActiveItemUniqueId">
    <vt:lpwstr>{7ee55613-a0a5-49a6-9199-fe12d796c922}</vt:lpwstr>
  </property>
  <property fmtid="{D5CDD505-2E9C-101B-9397-08002B2CF9AE}" pid="12" name="RecordPoint_ActiveItemWebId">
    <vt:lpwstr>{cb4d886a-19b3-4635-97ca-6a22f568847a}</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RecordPoint_RecordNumberSubmitted">
    <vt:lpwstr>R20220248247</vt:lpwstr>
  </property>
  <property fmtid="{D5CDD505-2E9C-101B-9397-08002B2CF9AE}" pid="17" name="RecordPoint_SubmissionCompleted">
    <vt:lpwstr>2022-04-20T16:03:50.4049294+10:00</vt:lpwstr>
  </property>
  <property fmtid="{D5CDD505-2E9C-101B-9397-08002B2CF9AE}" pid="18" name="DEECD_Author">
    <vt:lpwstr/>
  </property>
  <property fmtid="{D5CDD505-2E9C-101B-9397-08002B2CF9AE}" pid="19" name="DEECD_SubjectCategory">
    <vt:lpwstr/>
  </property>
  <property fmtid="{D5CDD505-2E9C-101B-9397-08002B2CF9AE}" pid="20" name="DEECD_ItemType">
    <vt:lpwstr/>
  </property>
  <property fmtid="{D5CDD505-2E9C-101B-9397-08002B2CF9AE}" pid="21" name="DEECD_Audience">
    <vt:lpwstr/>
  </property>
</Properties>
</file>