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2C80" w14:textId="77777777" w:rsidR="004E61A2" w:rsidRPr="00983C87" w:rsidRDefault="004E61A2" w:rsidP="004E61A2">
      <w:pPr>
        <w:rPr>
          <w:rFonts w:ascii="Century Gothic" w:hAnsi="Century Gothic"/>
          <w:bCs/>
          <w:color w:val="292929"/>
          <w:sz w:val="20"/>
          <w:szCs w:val="20"/>
        </w:rPr>
      </w:pPr>
      <w:r>
        <w:rPr>
          <w:rFonts w:ascii="Corbel" w:hAnsi="Corbel" w:cs="Arial"/>
          <w:b/>
          <w:bCs/>
          <w:noProof/>
          <w:color w:val="404040" w:themeColor="text1" w:themeTint="BF"/>
        </w:rPr>
        <w:drawing>
          <wp:anchor distT="0" distB="0" distL="114300" distR="114300" simplePos="0" relativeHeight="251659264" behindDoc="0" locked="0" layoutInCell="1" allowOverlap="1" wp14:anchorId="63439DC5" wp14:editId="34086A81">
            <wp:simplePos x="0" y="0"/>
            <wp:positionH relativeFrom="column">
              <wp:posOffset>4546600</wp:posOffset>
            </wp:positionH>
            <wp:positionV relativeFrom="paragraph">
              <wp:posOffset>0</wp:posOffset>
            </wp:positionV>
            <wp:extent cx="1955800" cy="488950"/>
            <wp:effectExtent l="0" t="0" r="0" b="6350"/>
            <wp:wrapTight wrapText="bothSides">
              <wp:wrapPolygon edited="0">
                <wp:start x="0" y="0"/>
                <wp:lineTo x="0" y="15148"/>
                <wp:lineTo x="14868" y="17953"/>
                <wp:lineTo x="14727" y="20197"/>
                <wp:lineTo x="15148" y="21319"/>
                <wp:lineTo x="16410" y="21319"/>
                <wp:lineTo x="18795" y="21319"/>
                <wp:lineTo x="21460" y="21319"/>
                <wp:lineTo x="21460" y="561"/>
                <wp:lineTo x="4909" y="0"/>
                <wp:lineTo x="0" y="0"/>
              </wp:wrapPolygon>
            </wp:wrapTight>
            <wp:docPr id="1714419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419832" name="Picture 17144198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8E0F9" w14:textId="77777777" w:rsidR="004E61A2" w:rsidRPr="00983C87" w:rsidRDefault="004E61A2" w:rsidP="004E61A2">
      <w:pPr>
        <w:rPr>
          <w:rFonts w:ascii="Century Gothic" w:hAnsi="Century Gothic"/>
          <w:color w:val="000090"/>
          <w:sz w:val="22"/>
        </w:rPr>
      </w:pPr>
    </w:p>
    <w:p w14:paraId="05CB8C53" w14:textId="77777777" w:rsidR="004E61A2" w:rsidRDefault="004E61A2" w:rsidP="004E61A2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eastAsiaTheme="minorHAnsi" w:hAnsi="Helvetica" w:cs="Helvetica"/>
          <w:lang w:val="en-GB"/>
        </w:rPr>
      </w:pPr>
    </w:p>
    <w:p w14:paraId="6CD2F3C9" w14:textId="77777777" w:rsidR="004E61A2" w:rsidRDefault="004E61A2" w:rsidP="004E61A2">
      <w:pPr>
        <w:rPr>
          <w:rFonts w:ascii="Corbel" w:hAnsi="Corbel" w:cs="Arial"/>
          <w:b/>
          <w:bCs/>
          <w:color w:val="404040" w:themeColor="text1" w:themeTint="BF"/>
        </w:rPr>
      </w:pPr>
    </w:p>
    <w:p w14:paraId="73DF6997" w14:textId="77777777" w:rsidR="004E61A2" w:rsidRDefault="004E61A2" w:rsidP="004E61A2">
      <w:pPr>
        <w:rPr>
          <w:rFonts w:ascii="Helvetica" w:eastAsiaTheme="minorHAnsi" w:hAnsi="Helvetica" w:cs="Helvetica"/>
          <w:b/>
          <w:bCs/>
          <w:kern w:val="1"/>
          <w:lang w:val="en-GB"/>
        </w:rPr>
      </w:pPr>
    </w:p>
    <w:p w14:paraId="2411E823" w14:textId="3E7C17E4" w:rsidR="007A04C4" w:rsidRPr="003E2777" w:rsidRDefault="00A50351" w:rsidP="004E61A2">
      <w:pPr>
        <w:rPr>
          <w:rFonts w:ascii="Aptos" w:hAnsi="Aptos"/>
          <w:b/>
          <w:bCs/>
          <w:color w:val="404040"/>
          <w:sz w:val="32"/>
          <w:szCs w:val="32"/>
        </w:rPr>
      </w:pPr>
      <w:r>
        <w:rPr>
          <w:rFonts w:ascii="Aptos" w:hAnsi="Aptos"/>
          <w:b/>
          <w:bCs/>
          <w:color w:val="404040"/>
          <w:sz w:val="32"/>
          <w:szCs w:val="32"/>
        </w:rPr>
        <w:t>REA Awards</w:t>
      </w:r>
    </w:p>
    <w:p w14:paraId="3D8B9396" w14:textId="6AEB86B2" w:rsidR="007A04C4" w:rsidRPr="003E2777" w:rsidRDefault="00A50351" w:rsidP="004E61A2">
      <w:pPr>
        <w:rPr>
          <w:rFonts w:ascii="Aptos" w:hAnsi="Aptos"/>
          <w:color w:val="404040"/>
          <w:sz w:val="28"/>
          <w:szCs w:val="28"/>
        </w:rPr>
      </w:pPr>
      <w:r>
        <w:rPr>
          <w:rFonts w:ascii="Aptos" w:hAnsi="Aptos"/>
          <w:color w:val="404040"/>
          <w:sz w:val="28"/>
          <w:szCs w:val="28"/>
        </w:rPr>
        <w:t>AI Optimised Blog Post Template</w:t>
      </w:r>
    </w:p>
    <w:p w14:paraId="22CEBBB6" w14:textId="77777777" w:rsidR="004E61A2" w:rsidRPr="00A30141" w:rsidRDefault="00753E2D" w:rsidP="004E61A2">
      <w:pPr>
        <w:rPr>
          <w:rFonts w:ascii="Aptos" w:hAnsi="Aptos" w:cs="Arial"/>
          <w:b/>
          <w:bCs/>
          <w:color w:val="404040" w:themeColor="text1" w:themeTint="BF"/>
          <w:sz w:val="40"/>
          <w:szCs w:val="40"/>
        </w:rPr>
      </w:pPr>
      <w:r>
        <w:rPr>
          <w:rFonts w:ascii="Aptos" w:hAnsi="Aptos" w:cs="Arial"/>
          <w:b/>
          <w:bCs/>
          <w:noProof/>
          <w:color w:val="404040" w:themeColor="text1" w:themeTint="BF"/>
          <w:sz w:val="40"/>
          <w:szCs w:val="40"/>
        </w:rPr>
        <w:pict w14:anchorId="708AFBD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657D395" w14:textId="77777777" w:rsidR="00E4560E" w:rsidRDefault="00E4560E" w:rsidP="008479C2">
      <w:pPr>
        <w:pStyle w:val="NormalWeb"/>
        <w:spacing w:before="0" w:beforeAutospacing="0" w:after="0" w:afterAutospacing="0"/>
        <w:rPr>
          <w:rFonts w:ascii="Aptos" w:hAnsi="Aptos"/>
          <w:b/>
          <w:bCs/>
        </w:rPr>
      </w:pPr>
    </w:p>
    <w:p w14:paraId="71C9D047" w14:textId="6B4FA4EB" w:rsidR="00E74B8D" w:rsidRDefault="00E74B8D" w:rsidP="00E4560E">
      <w:pPr>
        <w:pStyle w:val="Heading3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Blog Post Title:</w:t>
      </w:r>
    </w:p>
    <w:p w14:paraId="78FFE666" w14:textId="77777777" w:rsidR="00E74B8D" w:rsidRDefault="00E74B8D" w:rsidP="00E4560E">
      <w:pPr>
        <w:pStyle w:val="Heading3"/>
        <w:rPr>
          <w:rFonts w:ascii="Aptos" w:hAnsi="Aptos"/>
          <w:b/>
          <w:bCs/>
        </w:rPr>
      </w:pPr>
    </w:p>
    <w:p w14:paraId="61A91CE5" w14:textId="664826A8" w:rsidR="00E4560E" w:rsidRPr="00E74B8D" w:rsidRDefault="00E4560E" w:rsidP="00E4560E">
      <w:pPr>
        <w:pStyle w:val="Heading3"/>
        <w:rPr>
          <w:rFonts w:ascii="Aptos" w:hAnsi="Aptos"/>
          <w:b/>
          <w:bCs/>
          <w:lang w:val="en-GB"/>
        </w:rPr>
      </w:pPr>
      <w:r w:rsidRPr="00E74B8D">
        <w:rPr>
          <w:rFonts w:ascii="Aptos" w:hAnsi="Aptos"/>
          <w:b/>
          <w:bCs/>
        </w:rPr>
        <w:t>[Agent Name] named top-performing residential sales agent in [Suburb]</w:t>
      </w:r>
    </w:p>
    <w:p w14:paraId="2FC65C0D" w14:textId="4E5DC270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 xml:space="preserve">[Agent Name], </w:t>
      </w:r>
      <w:r w:rsidR="00E74B8D">
        <w:rPr>
          <w:rFonts w:ascii="Aptos" w:hAnsi="Aptos"/>
          <w:sz w:val="20"/>
          <w:szCs w:val="20"/>
        </w:rPr>
        <w:t>r</w:t>
      </w:r>
      <w:r w:rsidRPr="00E4560E">
        <w:rPr>
          <w:rFonts w:ascii="Aptos" w:hAnsi="Aptos"/>
          <w:sz w:val="20"/>
          <w:szCs w:val="20"/>
        </w:rPr>
        <w:t xml:space="preserve">esidential </w:t>
      </w:r>
      <w:r w:rsidR="00E74B8D">
        <w:rPr>
          <w:rFonts w:ascii="Aptos" w:hAnsi="Aptos"/>
          <w:sz w:val="20"/>
          <w:szCs w:val="20"/>
        </w:rPr>
        <w:t>s</w:t>
      </w:r>
      <w:r w:rsidRPr="00E4560E">
        <w:rPr>
          <w:rFonts w:ascii="Aptos" w:hAnsi="Aptos"/>
          <w:sz w:val="20"/>
          <w:szCs w:val="20"/>
        </w:rPr>
        <w:t xml:space="preserve">ales </w:t>
      </w:r>
      <w:r w:rsidR="00E74B8D">
        <w:rPr>
          <w:rFonts w:ascii="Aptos" w:hAnsi="Aptos"/>
          <w:sz w:val="20"/>
          <w:szCs w:val="20"/>
        </w:rPr>
        <w:t>a</w:t>
      </w:r>
      <w:r w:rsidRPr="00E4560E">
        <w:rPr>
          <w:rFonts w:ascii="Aptos" w:hAnsi="Aptos"/>
          <w:sz w:val="20"/>
          <w:szCs w:val="20"/>
        </w:rPr>
        <w:t xml:space="preserve">gent at First National Real Estate [Office Name], has been recognised in the </w:t>
      </w:r>
      <w:r w:rsidR="00682DE7">
        <w:rPr>
          <w:rFonts w:ascii="Aptos" w:hAnsi="Aptos"/>
          <w:sz w:val="20"/>
          <w:szCs w:val="20"/>
        </w:rPr>
        <w:t xml:space="preserve">2025 </w:t>
      </w:r>
      <w:r w:rsidRPr="00E4560E">
        <w:rPr>
          <w:rFonts w:ascii="Aptos" w:hAnsi="Aptos"/>
          <w:sz w:val="20"/>
          <w:szCs w:val="20"/>
        </w:rPr>
        <w:t>REA Excellence Awards category, identifying the top-performing residential sales agent in [Suburb], [State].</w:t>
      </w:r>
    </w:p>
    <w:p w14:paraId="67C636E9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Unlike subjective awards, this category relies on verified sales performance within defined suburb boundaries. It assesses measurable results, including transaction activity and market presence. The recognition confirms [Agent Name]’s consistent performance in the local market.</w:t>
      </w:r>
    </w:p>
    <w:p w14:paraId="3A3580D5" w14:textId="77777777" w:rsidR="00E4560E" w:rsidRPr="00E4560E" w:rsidRDefault="00753E2D" w:rsidP="00E4560E">
      <w:pPr>
        <w:rPr>
          <w:rFonts w:ascii="Aptos" w:hAnsi="Aptos"/>
          <w:sz w:val="20"/>
          <w:szCs w:val="20"/>
        </w:rPr>
      </w:pPr>
      <w:r w:rsidRPr="00753E2D">
        <w:rPr>
          <w:rFonts w:ascii="Aptos" w:hAnsi="Aptos"/>
          <w:noProof/>
          <w:sz w:val="20"/>
          <w:szCs w:val="20"/>
        </w:rPr>
        <w:pict w14:anchorId="49C3CD7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C2C58" w14:textId="77777777" w:rsidR="00E4560E" w:rsidRPr="00E4560E" w:rsidRDefault="00E4560E" w:rsidP="00E4560E">
      <w:pPr>
        <w:pStyle w:val="Heading2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What is the REA Excellence Awards data-driven category?</w:t>
      </w:r>
    </w:p>
    <w:p w14:paraId="4F5DF1F3" w14:textId="18F7AA0B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 xml:space="preserve">The </w:t>
      </w:r>
      <w:r w:rsidR="00682DE7">
        <w:rPr>
          <w:rFonts w:ascii="Aptos" w:hAnsi="Aptos"/>
          <w:sz w:val="20"/>
          <w:szCs w:val="20"/>
        </w:rPr>
        <w:t xml:space="preserve">2025 </w:t>
      </w:r>
      <w:r w:rsidRPr="00E4560E">
        <w:rPr>
          <w:rFonts w:ascii="Aptos" w:hAnsi="Aptos"/>
          <w:sz w:val="20"/>
          <w:szCs w:val="20"/>
        </w:rPr>
        <w:t>REA Excellence Awards introduced a data-driven category to recognise residential sales agents who lead their suburb based on objective sales data.</w:t>
      </w:r>
    </w:p>
    <w:p w14:paraId="6217EA24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Key features include:</w:t>
      </w:r>
    </w:p>
    <w:p w14:paraId="4A7E5260" w14:textId="77777777" w:rsidR="00E4560E" w:rsidRPr="00E4560E" w:rsidRDefault="00E4560E" w:rsidP="00E4560E">
      <w:pPr>
        <w:pStyle w:val="NormalWeb"/>
        <w:numPr>
          <w:ilvl w:val="0"/>
          <w:numId w:val="35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Independent assessment using verified transaction data</w:t>
      </w:r>
    </w:p>
    <w:p w14:paraId="6B2B0AE8" w14:textId="77777777" w:rsidR="00E4560E" w:rsidRPr="00E4560E" w:rsidRDefault="00E4560E" w:rsidP="00E4560E">
      <w:pPr>
        <w:pStyle w:val="NormalWeb"/>
        <w:numPr>
          <w:ilvl w:val="0"/>
          <w:numId w:val="35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Suburb-specific performance benchmarking</w:t>
      </w:r>
    </w:p>
    <w:p w14:paraId="6D4E64E8" w14:textId="77777777" w:rsidR="00E4560E" w:rsidRPr="00E4560E" w:rsidRDefault="00E4560E" w:rsidP="00E4560E">
      <w:pPr>
        <w:pStyle w:val="NormalWeb"/>
        <w:numPr>
          <w:ilvl w:val="0"/>
          <w:numId w:val="35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Recognition of measurable sales results rather than nominations</w:t>
      </w:r>
    </w:p>
    <w:p w14:paraId="73821795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For property owners, this means the award reflects real market outcomes, not marketing campaigns.</w:t>
      </w:r>
    </w:p>
    <w:p w14:paraId="60CFA058" w14:textId="77777777" w:rsidR="00E4560E" w:rsidRPr="00E4560E" w:rsidRDefault="00753E2D" w:rsidP="00E4560E">
      <w:pPr>
        <w:rPr>
          <w:rFonts w:ascii="Aptos" w:hAnsi="Aptos"/>
          <w:sz w:val="20"/>
          <w:szCs w:val="20"/>
        </w:rPr>
      </w:pPr>
      <w:r w:rsidRPr="00753E2D">
        <w:rPr>
          <w:rFonts w:ascii="Aptos" w:hAnsi="Aptos"/>
          <w:noProof/>
          <w:sz w:val="20"/>
          <w:szCs w:val="20"/>
        </w:rPr>
        <w:pict w14:anchorId="3D4A2EB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8473B7E" w14:textId="77777777" w:rsidR="00E4560E" w:rsidRPr="00E4560E" w:rsidRDefault="00E4560E" w:rsidP="00E4560E">
      <w:pPr>
        <w:pStyle w:val="Heading2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Why suburb-level recognition matters</w:t>
      </w:r>
    </w:p>
    <w:p w14:paraId="7FC21D59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When selecting an agent, sellers increasingly rely on transparent performance data. Buyers also research agent track records before engaging.</w:t>
      </w:r>
    </w:p>
    <w:p w14:paraId="54ECD199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Suburb-level leadership demonstrates:</w:t>
      </w:r>
    </w:p>
    <w:p w14:paraId="1C31B493" w14:textId="77777777" w:rsidR="00E4560E" w:rsidRPr="00E4560E" w:rsidRDefault="00E4560E" w:rsidP="00E4560E">
      <w:pPr>
        <w:pStyle w:val="NormalWeb"/>
        <w:numPr>
          <w:ilvl w:val="0"/>
          <w:numId w:val="36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Strong listing conversion</w:t>
      </w:r>
    </w:p>
    <w:p w14:paraId="39E924A6" w14:textId="77777777" w:rsidR="00E4560E" w:rsidRPr="00E4560E" w:rsidRDefault="00E4560E" w:rsidP="00E4560E">
      <w:pPr>
        <w:pStyle w:val="NormalWeb"/>
        <w:numPr>
          <w:ilvl w:val="0"/>
          <w:numId w:val="36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Accurate pricing strategy</w:t>
      </w:r>
    </w:p>
    <w:p w14:paraId="402FC574" w14:textId="77777777" w:rsidR="00E4560E" w:rsidRPr="00E4560E" w:rsidRDefault="00E4560E" w:rsidP="00E4560E">
      <w:pPr>
        <w:pStyle w:val="NormalWeb"/>
        <w:numPr>
          <w:ilvl w:val="0"/>
          <w:numId w:val="36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Skilled negotiation</w:t>
      </w:r>
    </w:p>
    <w:p w14:paraId="03B6C21E" w14:textId="77777777" w:rsidR="00E4560E" w:rsidRPr="00E4560E" w:rsidRDefault="00E4560E" w:rsidP="00E4560E">
      <w:pPr>
        <w:pStyle w:val="NormalWeb"/>
        <w:numPr>
          <w:ilvl w:val="0"/>
          <w:numId w:val="36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Consistent settlement results</w:t>
      </w:r>
    </w:p>
    <w:p w14:paraId="1541BD9C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In competitive markets, local expertise is decisive. Recognition within a defined suburb signals in-depth knowledge of buyer demand, pricing movements and marketing strategies tailored to that postcode.</w:t>
      </w:r>
    </w:p>
    <w:p w14:paraId="1613D2CE" w14:textId="77777777" w:rsidR="00E4560E" w:rsidRPr="00E4560E" w:rsidRDefault="00753E2D" w:rsidP="00E4560E">
      <w:pPr>
        <w:rPr>
          <w:rFonts w:ascii="Aptos" w:hAnsi="Aptos"/>
          <w:sz w:val="20"/>
          <w:szCs w:val="20"/>
        </w:rPr>
      </w:pPr>
      <w:r w:rsidRPr="00753E2D">
        <w:rPr>
          <w:rFonts w:ascii="Aptos" w:hAnsi="Aptos"/>
          <w:noProof/>
          <w:sz w:val="20"/>
          <w:szCs w:val="20"/>
        </w:rPr>
        <w:pict w14:anchorId="53EA2F3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18AE71B" w14:textId="77777777" w:rsidR="00E4560E" w:rsidRPr="00E4560E" w:rsidRDefault="00E4560E" w:rsidP="00E4560E">
      <w:pPr>
        <w:pStyle w:val="Heading2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lastRenderedPageBreak/>
        <w:t>Part of a nationally recognised network</w:t>
      </w:r>
    </w:p>
    <w:p w14:paraId="18D0A81D" w14:textId="5C6A033A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 xml:space="preserve">First National Real Estate agents have also achieved national recognition through the </w:t>
      </w:r>
      <w:r w:rsidR="00682DE7">
        <w:rPr>
          <w:rFonts w:ascii="Aptos" w:hAnsi="Aptos"/>
          <w:sz w:val="20"/>
          <w:szCs w:val="20"/>
        </w:rPr>
        <w:t xml:space="preserve">2025 </w:t>
      </w:r>
      <w:r w:rsidRPr="00E4560E">
        <w:rPr>
          <w:rFonts w:ascii="Aptos" w:hAnsi="Aptos"/>
          <w:sz w:val="20"/>
          <w:szCs w:val="20"/>
        </w:rPr>
        <w:t>Finder Awards, including titles such as ‘Australia’s Most Loved Real Estate Agent’ and ‘Legendary Service Real Estate Agent’.</w:t>
      </w:r>
    </w:p>
    <w:p w14:paraId="17CE27F2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These awards focus on customer satisfaction, service quality and consumer trust. Combined with the REA data recognition, they reflect both measurable performance and strong client relationships.</w:t>
      </w:r>
    </w:p>
    <w:p w14:paraId="5ADF265C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Performance and service must work together. One without the other does not build a sustainable reputation.</w:t>
      </w:r>
    </w:p>
    <w:p w14:paraId="3DCF8125" w14:textId="77777777" w:rsidR="00E4560E" w:rsidRPr="00E4560E" w:rsidRDefault="00753E2D" w:rsidP="00E4560E">
      <w:pPr>
        <w:rPr>
          <w:rFonts w:ascii="Aptos" w:hAnsi="Aptos"/>
          <w:sz w:val="20"/>
          <w:szCs w:val="20"/>
        </w:rPr>
      </w:pPr>
      <w:r w:rsidRPr="00753E2D">
        <w:rPr>
          <w:rFonts w:ascii="Aptos" w:hAnsi="Aptos"/>
          <w:noProof/>
          <w:sz w:val="20"/>
          <w:szCs w:val="20"/>
        </w:rPr>
        <w:pict w14:anchorId="0D55B1BC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C9A4D98" w14:textId="77777777" w:rsidR="00E4560E" w:rsidRPr="00E4560E" w:rsidRDefault="00E4560E" w:rsidP="00E4560E">
      <w:pPr>
        <w:pStyle w:val="Heading2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What this means for property sellers in [Suburb]</w:t>
      </w:r>
    </w:p>
    <w:p w14:paraId="269FA24D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If you are considering selling in [Suburb], working with an agent recognised for verified local performance provides confidence.</w:t>
      </w:r>
    </w:p>
    <w:p w14:paraId="552234E5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You benefit from:</w:t>
      </w:r>
    </w:p>
    <w:p w14:paraId="1C5415A0" w14:textId="77777777" w:rsidR="00E4560E" w:rsidRPr="00E4560E" w:rsidRDefault="00E4560E" w:rsidP="00E4560E">
      <w:pPr>
        <w:pStyle w:val="NormalWeb"/>
        <w:numPr>
          <w:ilvl w:val="0"/>
          <w:numId w:val="37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Data-backed pricing advice</w:t>
      </w:r>
    </w:p>
    <w:p w14:paraId="60CE6C32" w14:textId="77777777" w:rsidR="00E4560E" w:rsidRPr="00E4560E" w:rsidRDefault="00E4560E" w:rsidP="00E4560E">
      <w:pPr>
        <w:pStyle w:val="NormalWeb"/>
        <w:numPr>
          <w:ilvl w:val="0"/>
          <w:numId w:val="37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A proven buyer engagement strategy</w:t>
      </w:r>
    </w:p>
    <w:p w14:paraId="6A19A888" w14:textId="77777777" w:rsidR="00E4560E" w:rsidRPr="00E4560E" w:rsidRDefault="00E4560E" w:rsidP="00E4560E">
      <w:pPr>
        <w:pStyle w:val="NormalWeb"/>
        <w:numPr>
          <w:ilvl w:val="0"/>
          <w:numId w:val="37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Strong negotiation capability</w:t>
      </w:r>
    </w:p>
    <w:p w14:paraId="75635899" w14:textId="77777777" w:rsidR="00E4560E" w:rsidRPr="00E4560E" w:rsidRDefault="00E4560E" w:rsidP="00E4560E">
      <w:pPr>
        <w:pStyle w:val="NormalWeb"/>
        <w:numPr>
          <w:ilvl w:val="0"/>
          <w:numId w:val="37"/>
        </w:numPr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Local market insight grounded in recent transactions</w:t>
      </w:r>
    </w:p>
    <w:p w14:paraId="7F4AD4B2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Informed decisions start with accurate information.</w:t>
      </w:r>
    </w:p>
    <w:p w14:paraId="74CEBF40" w14:textId="77777777" w:rsidR="00E4560E" w:rsidRPr="00E4560E" w:rsidRDefault="00753E2D" w:rsidP="00E4560E">
      <w:pPr>
        <w:rPr>
          <w:rFonts w:ascii="Aptos" w:hAnsi="Aptos"/>
          <w:sz w:val="20"/>
          <w:szCs w:val="20"/>
        </w:rPr>
      </w:pPr>
      <w:r w:rsidRPr="00753E2D">
        <w:rPr>
          <w:rFonts w:ascii="Aptos" w:hAnsi="Aptos"/>
          <w:noProof/>
          <w:sz w:val="20"/>
          <w:szCs w:val="20"/>
        </w:rPr>
        <w:pict w14:anchorId="7BE6E9D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A8BED91" w14:textId="77777777" w:rsidR="00E4560E" w:rsidRPr="00E4560E" w:rsidRDefault="00E4560E" w:rsidP="00E4560E">
      <w:pPr>
        <w:pStyle w:val="Heading2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Frequently Asked Questions</w:t>
      </w:r>
    </w:p>
    <w:p w14:paraId="25259C22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Style w:val="Strong"/>
          <w:rFonts w:ascii="Aptos" w:hAnsi="Aptos"/>
          <w:sz w:val="20"/>
          <w:szCs w:val="20"/>
        </w:rPr>
        <w:t>Is the REA Excellence Awards category based on nominations?</w:t>
      </w:r>
      <w:r w:rsidRPr="00E4560E">
        <w:rPr>
          <w:rFonts w:ascii="Aptos" w:hAnsi="Aptos"/>
          <w:sz w:val="20"/>
          <w:szCs w:val="20"/>
        </w:rPr>
        <w:br/>
        <w:t>No. The data-driven category relies on verified sales performance within specific suburbs.</w:t>
      </w:r>
    </w:p>
    <w:p w14:paraId="2EE390A1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Style w:val="Strong"/>
          <w:rFonts w:ascii="Aptos" w:hAnsi="Aptos"/>
          <w:sz w:val="20"/>
          <w:szCs w:val="20"/>
        </w:rPr>
        <w:t>What does suburb-level recognition indicate?</w:t>
      </w:r>
      <w:r w:rsidRPr="00E4560E">
        <w:rPr>
          <w:rFonts w:ascii="Aptos" w:hAnsi="Aptos"/>
          <w:sz w:val="20"/>
          <w:szCs w:val="20"/>
        </w:rPr>
        <w:br/>
        <w:t>It confirms measurable sales activity and leadership within a defined local market.</w:t>
      </w:r>
    </w:p>
    <w:p w14:paraId="6B3046E1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Style w:val="Strong"/>
          <w:rFonts w:ascii="Aptos" w:hAnsi="Aptos"/>
          <w:sz w:val="20"/>
          <w:szCs w:val="20"/>
        </w:rPr>
        <w:t>How do service awards differ?</w:t>
      </w:r>
      <w:r w:rsidRPr="00E4560E">
        <w:rPr>
          <w:rFonts w:ascii="Aptos" w:hAnsi="Aptos"/>
          <w:sz w:val="20"/>
          <w:szCs w:val="20"/>
        </w:rPr>
        <w:br/>
        <w:t>Awards such as ‘Australia’s Most Loved Real Estate Agent’ and ‘Legendary Service Real Estate Agent’ recognise client satisfaction and service quality rather than transaction volume alone.</w:t>
      </w:r>
    </w:p>
    <w:p w14:paraId="361C1023" w14:textId="77777777" w:rsidR="00E4560E" w:rsidRPr="00E4560E" w:rsidRDefault="00753E2D" w:rsidP="00E4560E">
      <w:pPr>
        <w:rPr>
          <w:rFonts w:ascii="Aptos" w:hAnsi="Aptos"/>
          <w:sz w:val="20"/>
          <w:szCs w:val="20"/>
        </w:rPr>
      </w:pPr>
      <w:r w:rsidRPr="00753E2D">
        <w:rPr>
          <w:rFonts w:ascii="Aptos" w:hAnsi="Aptos"/>
          <w:noProof/>
          <w:sz w:val="20"/>
          <w:szCs w:val="20"/>
        </w:rPr>
        <w:pict w14:anchorId="4F3D622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DA3E5DB" w14:textId="77777777" w:rsidR="00E4560E" w:rsidRPr="00E4560E" w:rsidRDefault="00E4560E" w:rsidP="00E4560E">
      <w:pPr>
        <w:pStyle w:val="Heading2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Thinking of selling in [Suburb]?</w:t>
      </w:r>
    </w:p>
    <w:p w14:paraId="43B5E5EA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If you would like an appraisal or an informed discussion about current market conditions in [Suburb], contact [Agent Name] at First National Real Estate [Office Name].</w:t>
      </w:r>
    </w:p>
    <w:p w14:paraId="34421674" w14:textId="77777777" w:rsidR="00E4560E" w:rsidRPr="00E4560E" w:rsidRDefault="00E4560E" w:rsidP="00E4560E">
      <w:pPr>
        <w:pStyle w:val="NormalWeb"/>
        <w:rPr>
          <w:rFonts w:ascii="Aptos" w:hAnsi="Aptos"/>
          <w:sz w:val="20"/>
          <w:szCs w:val="20"/>
        </w:rPr>
      </w:pPr>
      <w:r w:rsidRPr="00E4560E">
        <w:rPr>
          <w:rFonts w:ascii="Aptos" w:hAnsi="Aptos"/>
          <w:sz w:val="20"/>
          <w:szCs w:val="20"/>
        </w:rPr>
        <w:t>Local knowledge. Verified performance. Proven service.</w:t>
      </w:r>
    </w:p>
    <w:p w14:paraId="3D9CA8B1" w14:textId="77777777" w:rsidR="00E4560E" w:rsidRPr="00E4560E" w:rsidRDefault="00E4560E" w:rsidP="008479C2">
      <w:pPr>
        <w:pStyle w:val="NormalWeb"/>
        <w:spacing w:before="0" w:beforeAutospacing="0" w:after="0" w:afterAutospacing="0"/>
        <w:rPr>
          <w:rFonts w:ascii="Aptos" w:hAnsi="Aptos"/>
          <w:b/>
          <w:bCs/>
          <w:sz w:val="20"/>
          <w:szCs w:val="20"/>
        </w:rPr>
      </w:pPr>
    </w:p>
    <w:sectPr w:rsidR="00E4560E" w:rsidRPr="00E4560E" w:rsidSect="00F87C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pgSz w:w="11907" w:h="16840" w:code="9"/>
      <w:pgMar w:top="567" w:right="74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CE6A" w14:textId="77777777" w:rsidR="00753E2D" w:rsidRDefault="00753E2D">
      <w:r>
        <w:separator/>
      </w:r>
    </w:p>
  </w:endnote>
  <w:endnote w:type="continuationSeparator" w:id="0">
    <w:p w14:paraId="2919170D" w14:textId="77777777" w:rsidR="00753E2D" w:rsidRDefault="0075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ヒラギノ角ゴ Pro W3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B6F2" w14:textId="77777777" w:rsidR="005F0E0E" w:rsidRDefault="005F0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0453" w14:textId="77777777" w:rsidR="005F0E0E" w:rsidRDefault="005F0E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71B6" w14:textId="77777777" w:rsidR="005F0E0E" w:rsidRDefault="005F0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4B2F" w14:textId="77777777" w:rsidR="00753E2D" w:rsidRDefault="00753E2D">
      <w:r>
        <w:separator/>
      </w:r>
    </w:p>
  </w:footnote>
  <w:footnote w:type="continuationSeparator" w:id="0">
    <w:p w14:paraId="1DA54BCE" w14:textId="77777777" w:rsidR="00753E2D" w:rsidRDefault="0075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6809" w14:textId="16D40A58" w:rsidR="005F0E0E" w:rsidRDefault="005F0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8F0A" w14:textId="5F9D9CAC" w:rsidR="005F0E0E" w:rsidRDefault="005F0E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2978" w14:textId="18A541A5" w:rsidR="005F0E0E" w:rsidRDefault="005F0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43"/>
    <w:multiLevelType w:val="hybridMultilevel"/>
    <w:tmpl w:val="DE00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1D4A"/>
    <w:multiLevelType w:val="hybridMultilevel"/>
    <w:tmpl w:val="A99A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56B6"/>
    <w:multiLevelType w:val="hybridMultilevel"/>
    <w:tmpl w:val="96640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17F6"/>
    <w:multiLevelType w:val="multilevel"/>
    <w:tmpl w:val="CFA8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82CDD"/>
    <w:multiLevelType w:val="hybridMultilevel"/>
    <w:tmpl w:val="C42A2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A7FF6"/>
    <w:multiLevelType w:val="multilevel"/>
    <w:tmpl w:val="8784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32936"/>
    <w:multiLevelType w:val="hybridMultilevel"/>
    <w:tmpl w:val="498CF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30D44"/>
    <w:multiLevelType w:val="hybridMultilevel"/>
    <w:tmpl w:val="58504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53DA1"/>
    <w:multiLevelType w:val="multilevel"/>
    <w:tmpl w:val="F2BE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13A07"/>
    <w:multiLevelType w:val="multilevel"/>
    <w:tmpl w:val="B736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67209"/>
    <w:multiLevelType w:val="hybridMultilevel"/>
    <w:tmpl w:val="3CDE6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501D9"/>
    <w:multiLevelType w:val="multilevel"/>
    <w:tmpl w:val="393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8512B"/>
    <w:multiLevelType w:val="multilevel"/>
    <w:tmpl w:val="6350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D4AEE"/>
    <w:multiLevelType w:val="multilevel"/>
    <w:tmpl w:val="A9C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24EB2"/>
    <w:multiLevelType w:val="hybridMultilevel"/>
    <w:tmpl w:val="8500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3498"/>
    <w:multiLevelType w:val="hybridMultilevel"/>
    <w:tmpl w:val="CDE43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B5050"/>
    <w:multiLevelType w:val="hybridMultilevel"/>
    <w:tmpl w:val="9E524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52249"/>
    <w:multiLevelType w:val="hybridMultilevel"/>
    <w:tmpl w:val="EADA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6563B"/>
    <w:multiLevelType w:val="hybridMultilevel"/>
    <w:tmpl w:val="9E4C3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C4C3D"/>
    <w:multiLevelType w:val="hybridMultilevel"/>
    <w:tmpl w:val="2738F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E30E6"/>
    <w:multiLevelType w:val="multilevel"/>
    <w:tmpl w:val="378C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BF65F8"/>
    <w:multiLevelType w:val="hybridMultilevel"/>
    <w:tmpl w:val="79C27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1420B"/>
    <w:multiLevelType w:val="hybridMultilevel"/>
    <w:tmpl w:val="1EBA3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170F8"/>
    <w:multiLevelType w:val="hybridMultilevel"/>
    <w:tmpl w:val="46FCA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D1E42"/>
    <w:multiLevelType w:val="multilevel"/>
    <w:tmpl w:val="05BA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B01CEE"/>
    <w:multiLevelType w:val="multilevel"/>
    <w:tmpl w:val="23D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9B129B"/>
    <w:multiLevelType w:val="multilevel"/>
    <w:tmpl w:val="D13A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6208F0"/>
    <w:multiLevelType w:val="multilevel"/>
    <w:tmpl w:val="321A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AB65EE"/>
    <w:multiLevelType w:val="multilevel"/>
    <w:tmpl w:val="5746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B662D2"/>
    <w:multiLevelType w:val="hybridMultilevel"/>
    <w:tmpl w:val="A0AC5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90CB1"/>
    <w:multiLevelType w:val="multilevel"/>
    <w:tmpl w:val="3338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745ECE"/>
    <w:multiLevelType w:val="hybridMultilevel"/>
    <w:tmpl w:val="AA18C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7435F"/>
    <w:multiLevelType w:val="hybridMultilevel"/>
    <w:tmpl w:val="AF447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A6101"/>
    <w:multiLevelType w:val="hybridMultilevel"/>
    <w:tmpl w:val="5E0EC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6544A"/>
    <w:multiLevelType w:val="hybridMultilevel"/>
    <w:tmpl w:val="D292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F7E48"/>
    <w:multiLevelType w:val="multilevel"/>
    <w:tmpl w:val="E574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1C34B0"/>
    <w:multiLevelType w:val="multilevel"/>
    <w:tmpl w:val="2144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243678">
    <w:abstractNumId w:val="6"/>
  </w:num>
  <w:num w:numId="2" w16cid:durableId="1946498646">
    <w:abstractNumId w:val="2"/>
  </w:num>
  <w:num w:numId="3" w16cid:durableId="976642502">
    <w:abstractNumId w:val="18"/>
  </w:num>
  <w:num w:numId="4" w16cid:durableId="2124373946">
    <w:abstractNumId w:val="4"/>
  </w:num>
  <w:num w:numId="5" w16cid:durableId="417143913">
    <w:abstractNumId w:val="34"/>
  </w:num>
  <w:num w:numId="6" w16cid:durableId="2064019584">
    <w:abstractNumId w:val="19"/>
  </w:num>
  <w:num w:numId="7" w16cid:durableId="635525264">
    <w:abstractNumId w:val="15"/>
  </w:num>
  <w:num w:numId="8" w16cid:durableId="715662159">
    <w:abstractNumId w:val="21"/>
  </w:num>
  <w:num w:numId="9" w16cid:durableId="2974654">
    <w:abstractNumId w:val="10"/>
  </w:num>
  <w:num w:numId="10" w16cid:durableId="855463724">
    <w:abstractNumId w:val="31"/>
  </w:num>
  <w:num w:numId="11" w16cid:durableId="1414476027">
    <w:abstractNumId w:val="16"/>
  </w:num>
  <w:num w:numId="12" w16cid:durableId="425343961">
    <w:abstractNumId w:val="7"/>
  </w:num>
  <w:num w:numId="13" w16cid:durableId="2000187147">
    <w:abstractNumId w:val="23"/>
  </w:num>
  <w:num w:numId="14" w16cid:durableId="1839031996">
    <w:abstractNumId w:val="33"/>
  </w:num>
  <w:num w:numId="15" w16cid:durableId="650794935">
    <w:abstractNumId w:val="17"/>
  </w:num>
  <w:num w:numId="16" w16cid:durableId="1120495663">
    <w:abstractNumId w:val="22"/>
  </w:num>
  <w:num w:numId="17" w16cid:durableId="1155413312">
    <w:abstractNumId w:val="9"/>
  </w:num>
  <w:num w:numId="18" w16cid:durableId="503397345">
    <w:abstractNumId w:val="3"/>
  </w:num>
  <w:num w:numId="19" w16cid:durableId="1771970094">
    <w:abstractNumId w:val="30"/>
  </w:num>
  <w:num w:numId="20" w16cid:durableId="2054645581">
    <w:abstractNumId w:val="35"/>
  </w:num>
  <w:num w:numId="21" w16cid:durableId="120417020">
    <w:abstractNumId w:val="0"/>
  </w:num>
  <w:num w:numId="22" w16cid:durableId="358508639">
    <w:abstractNumId w:val="27"/>
  </w:num>
  <w:num w:numId="23" w16cid:durableId="1472822405">
    <w:abstractNumId w:val="24"/>
  </w:num>
  <w:num w:numId="24" w16cid:durableId="831221346">
    <w:abstractNumId w:val="20"/>
  </w:num>
  <w:num w:numId="25" w16cid:durableId="635450105">
    <w:abstractNumId w:val="14"/>
  </w:num>
  <w:num w:numId="26" w16cid:durableId="1528987549">
    <w:abstractNumId w:val="29"/>
  </w:num>
  <w:num w:numId="27" w16cid:durableId="1712073876">
    <w:abstractNumId w:val="32"/>
  </w:num>
  <w:num w:numId="28" w16cid:durableId="1973948036">
    <w:abstractNumId w:val="1"/>
  </w:num>
  <w:num w:numId="29" w16cid:durableId="1331713145">
    <w:abstractNumId w:val="36"/>
  </w:num>
  <w:num w:numId="30" w16cid:durableId="558177582">
    <w:abstractNumId w:val="26"/>
  </w:num>
  <w:num w:numId="31" w16cid:durableId="1958289794">
    <w:abstractNumId w:val="5"/>
  </w:num>
  <w:num w:numId="32" w16cid:durableId="445349787">
    <w:abstractNumId w:val="28"/>
  </w:num>
  <w:num w:numId="33" w16cid:durableId="2142452597">
    <w:abstractNumId w:val="8"/>
  </w:num>
  <w:num w:numId="34" w16cid:durableId="757096683">
    <w:abstractNumId w:val="11"/>
  </w:num>
  <w:num w:numId="35" w16cid:durableId="554893699">
    <w:abstractNumId w:val="25"/>
  </w:num>
  <w:num w:numId="36" w16cid:durableId="156117379">
    <w:abstractNumId w:val="13"/>
  </w:num>
  <w:num w:numId="37" w16cid:durableId="93324708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0E"/>
    <w:rsid w:val="0000107C"/>
    <w:rsid w:val="0000416C"/>
    <w:rsid w:val="00005E9F"/>
    <w:rsid w:val="000114FE"/>
    <w:rsid w:val="000143A3"/>
    <w:rsid w:val="00014DFD"/>
    <w:rsid w:val="0002441B"/>
    <w:rsid w:val="00024C81"/>
    <w:rsid w:val="00024EFB"/>
    <w:rsid w:val="000306DA"/>
    <w:rsid w:val="0003354B"/>
    <w:rsid w:val="000412A0"/>
    <w:rsid w:val="0004694D"/>
    <w:rsid w:val="00050EA6"/>
    <w:rsid w:val="00052812"/>
    <w:rsid w:val="00055634"/>
    <w:rsid w:val="00055FDB"/>
    <w:rsid w:val="000575CB"/>
    <w:rsid w:val="00064600"/>
    <w:rsid w:val="000662C1"/>
    <w:rsid w:val="00067689"/>
    <w:rsid w:val="00070DAF"/>
    <w:rsid w:val="0007228F"/>
    <w:rsid w:val="0007260D"/>
    <w:rsid w:val="00072E48"/>
    <w:rsid w:val="00072FDB"/>
    <w:rsid w:val="000754D8"/>
    <w:rsid w:val="00075F31"/>
    <w:rsid w:val="000769EE"/>
    <w:rsid w:val="0008094A"/>
    <w:rsid w:val="0008140E"/>
    <w:rsid w:val="00081810"/>
    <w:rsid w:val="00082021"/>
    <w:rsid w:val="00090176"/>
    <w:rsid w:val="00090879"/>
    <w:rsid w:val="00091721"/>
    <w:rsid w:val="000924C1"/>
    <w:rsid w:val="000A70BF"/>
    <w:rsid w:val="000B342D"/>
    <w:rsid w:val="000B51E5"/>
    <w:rsid w:val="000B77EC"/>
    <w:rsid w:val="000B7C2D"/>
    <w:rsid w:val="000C0EFD"/>
    <w:rsid w:val="000C1549"/>
    <w:rsid w:val="000C37FE"/>
    <w:rsid w:val="000C3CC8"/>
    <w:rsid w:val="000C537F"/>
    <w:rsid w:val="000C737F"/>
    <w:rsid w:val="000D03A8"/>
    <w:rsid w:val="000D28DC"/>
    <w:rsid w:val="000D359B"/>
    <w:rsid w:val="000D4F85"/>
    <w:rsid w:val="000D5180"/>
    <w:rsid w:val="000D6283"/>
    <w:rsid w:val="000E2095"/>
    <w:rsid w:val="000E3656"/>
    <w:rsid w:val="000E76E3"/>
    <w:rsid w:val="000E785A"/>
    <w:rsid w:val="000F3FD5"/>
    <w:rsid w:val="00101416"/>
    <w:rsid w:val="0010225E"/>
    <w:rsid w:val="00103632"/>
    <w:rsid w:val="001073D2"/>
    <w:rsid w:val="001126E6"/>
    <w:rsid w:val="00113177"/>
    <w:rsid w:val="00113FBC"/>
    <w:rsid w:val="00115E5B"/>
    <w:rsid w:val="00115E86"/>
    <w:rsid w:val="00121636"/>
    <w:rsid w:val="0012169D"/>
    <w:rsid w:val="00122823"/>
    <w:rsid w:val="001231EF"/>
    <w:rsid w:val="0012490B"/>
    <w:rsid w:val="00124A40"/>
    <w:rsid w:val="0013217C"/>
    <w:rsid w:val="001326EC"/>
    <w:rsid w:val="00135536"/>
    <w:rsid w:val="00136237"/>
    <w:rsid w:val="001366C3"/>
    <w:rsid w:val="001414B5"/>
    <w:rsid w:val="00141FE6"/>
    <w:rsid w:val="00142550"/>
    <w:rsid w:val="00152014"/>
    <w:rsid w:val="00152C3A"/>
    <w:rsid w:val="001539FA"/>
    <w:rsid w:val="00156B8D"/>
    <w:rsid w:val="001610AB"/>
    <w:rsid w:val="00161B3F"/>
    <w:rsid w:val="001637A6"/>
    <w:rsid w:val="00164F95"/>
    <w:rsid w:val="00166EA4"/>
    <w:rsid w:val="00174908"/>
    <w:rsid w:val="00176204"/>
    <w:rsid w:val="00177C3D"/>
    <w:rsid w:val="00182924"/>
    <w:rsid w:val="001839E3"/>
    <w:rsid w:val="00185E8C"/>
    <w:rsid w:val="001873E2"/>
    <w:rsid w:val="00194009"/>
    <w:rsid w:val="0019494D"/>
    <w:rsid w:val="001A1937"/>
    <w:rsid w:val="001A2074"/>
    <w:rsid w:val="001A306D"/>
    <w:rsid w:val="001A413F"/>
    <w:rsid w:val="001A487A"/>
    <w:rsid w:val="001A4E12"/>
    <w:rsid w:val="001A57AE"/>
    <w:rsid w:val="001A5D3B"/>
    <w:rsid w:val="001A76F8"/>
    <w:rsid w:val="001B0121"/>
    <w:rsid w:val="001B18D9"/>
    <w:rsid w:val="001B2221"/>
    <w:rsid w:val="001B2A46"/>
    <w:rsid w:val="001B3B12"/>
    <w:rsid w:val="001B4C3E"/>
    <w:rsid w:val="001C0813"/>
    <w:rsid w:val="001C2874"/>
    <w:rsid w:val="001C3556"/>
    <w:rsid w:val="001D24DB"/>
    <w:rsid w:val="001D72C9"/>
    <w:rsid w:val="001E0A82"/>
    <w:rsid w:val="001E1C9C"/>
    <w:rsid w:val="001E7403"/>
    <w:rsid w:val="001F0430"/>
    <w:rsid w:val="001F0581"/>
    <w:rsid w:val="001F1866"/>
    <w:rsid w:val="001F335F"/>
    <w:rsid w:val="001F3E5C"/>
    <w:rsid w:val="001F4A34"/>
    <w:rsid w:val="001F4ADA"/>
    <w:rsid w:val="00200032"/>
    <w:rsid w:val="00205B05"/>
    <w:rsid w:val="002062C5"/>
    <w:rsid w:val="0020726B"/>
    <w:rsid w:val="002100DA"/>
    <w:rsid w:val="00211BCE"/>
    <w:rsid w:val="002122AE"/>
    <w:rsid w:val="002128F2"/>
    <w:rsid w:val="00215010"/>
    <w:rsid w:val="0021510E"/>
    <w:rsid w:val="0021521F"/>
    <w:rsid w:val="00215D9D"/>
    <w:rsid w:val="002160BA"/>
    <w:rsid w:val="00222A99"/>
    <w:rsid w:val="00224680"/>
    <w:rsid w:val="0022547C"/>
    <w:rsid w:val="002273C6"/>
    <w:rsid w:val="002277AD"/>
    <w:rsid w:val="0023095C"/>
    <w:rsid w:val="002325AB"/>
    <w:rsid w:val="00232B9D"/>
    <w:rsid w:val="00233737"/>
    <w:rsid w:val="002338E8"/>
    <w:rsid w:val="00241566"/>
    <w:rsid w:val="0024213F"/>
    <w:rsid w:val="00242391"/>
    <w:rsid w:val="0024307C"/>
    <w:rsid w:val="00243322"/>
    <w:rsid w:val="00243D7B"/>
    <w:rsid w:val="002452D4"/>
    <w:rsid w:val="002455A9"/>
    <w:rsid w:val="00245FEC"/>
    <w:rsid w:val="00251BA7"/>
    <w:rsid w:val="00255A56"/>
    <w:rsid w:val="00256D67"/>
    <w:rsid w:val="0026429F"/>
    <w:rsid w:val="00265393"/>
    <w:rsid w:val="002653E2"/>
    <w:rsid w:val="002656C8"/>
    <w:rsid w:val="0027017A"/>
    <w:rsid w:val="0027241B"/>
    <w:rsid w:val="002764B4"/>
    <w:rsid w:val="00281623"/>
    <w:rsid w:val="00287C73"/>
    <w:rsid w:val="00292206"/>
    <w:rsid w:val="00294810"/>
    <w:rsid w:val="002A506C"/>
    <w:rsid w:val="002A56C8"/>
    <w:rsid w:val="002A67AF"/>
    <w:rsid w:val="002A691F"/>
    <w:rsid w:val="002B16F3"/>
    <w:rsid w:val="002B2D89"/>
    <w:rsid w:val="002B6D8A"/>
    <w:rsid w:val="002B781F"/>
    <w:rsid w:val="002C30F7"/>
    <w:rsid w:val="002C451E"/>
    <w:rsid w:val="002C4AA1"/>
    <w:rsid w:val="002D06A1"/>
    <w:rsid w:val="002D5635"/>
    <w:rsid w:val="002D5705"/>
    <w:rsid w:val="002D5BA1"/>
    <w:rsid w:val="002D691E"/>
    <w:rsid w:val="002D6DB4"/>
    <w:rsid w:val="002E2C0C"/>
    <w:rsid w:val="002E535B"/>
    <w:rsid w:val="002E66CF"/>
    <w:rsid w:val="002E74A5"/>
    <w:rsid w:val="002F0A4A"/>
    <w:rsid w:val="002F21B1"/>
    <w:rsid w:val="002F37BF"/>
    <w:rsid w:val="002F644E"/>
    <w:rsid w:val="002F6649"/>
    <w:rsid w:val="002F6D48"/>
    <w:rsid w:val="00301D9F"/>
    <w:rsid w:val="00304E0A"/>
    <w:rsid w:val="003070F5"/>
    <w:rsid w:val="00307737"/>
    <w:rsid w:val="0031109A"/>
    <w:rsid w:val="003110E8"/>
    <w:rsid w:val="00315F75"/>
    <w:rsid w:val="00316500"/>
    <w:rsid w:val="00316598"/>
    <w:rsid w:val="003175B1"/>
    <w:rsid w:val="00317F70"/>
    <w:rsid w:val="003211F0"/>
    <w:rsid w:val="00323EB7"/>
    <w:rsid w:val="00325E23"/>
    <w:rsid w:val="00332B49"/>
    <w:rsid w:val="00334924"/>
    <w:rsid w:val="00334C25"/>
    <w:rsid w:val="003375D8"/>
    <w:rsid w:val="003402CE"/>
    <w:rsid w:val="00341AA6"/>
    <w:rsid w:val="00347723"/>
    <w:rsid w:val="00347767"/>
    <w:rsid w:val="0035495E"/>
    <w:rsid w:val="00354C7C"/>
    <w:rsid w:val="00355E81"/>
    <w:rsid w:val="003612FB"/>
    <w:rsid w:val="00361973"/>
    <w:rsid w:val="003624DC"/>
    <w:rsid w:val="0037675C"/>
    <w:rsid w:val="003810A0"/>
    <w:rsid w:val="00381EAB"/>
    <w:rsid w:val="00382507"/>
    <w:rsid w:val="00392711"/>
    <w:rsid w:val="003944E8"/>
    <w:rsid w:val="003945B5"/>
    <w:rsid w:val="00394C26"/>
    <w:rsid w:val="003962E8"/>
    <w:rsid w:val="003A2654"/>
    <w:rsid w:val="003A33AB"/>
    <w:rsid w:val="003A4A7E"/>
    <w:rsid w:val="003A6CE2"/>
    <w:rsid w:val="003A75CD"/>
    <w:rsid w:val="003A7C70"/>
    <w:rsid w:val="003B55DD"/>
    <w:rsid w:val="003B78A0"/>
    <w:rsid w:val="003B79FE"/>
    <w:rsid w:val="003C239B"/>
    <w:rsid w:val="003C552D"/>
    <w:rsid w:val="003C682B"/>
    <w:rsid w:val="003D0ED8"/>
    <w:rsid w:val="003D1F73"/>
    <w:rsid w:val="003D71CF"/>
    <w:rsid w:val="003E15F2"/>
    <w:rsid w:val="003E1DF3"/>
    <w:rsid w:val="003E2777"/>
    <w:rsid w:val="003E5381"/>
    <w:rsid w:val="003E6D91"/>
    <w:rsid w:val="003E742D"/>
    <w:rsid w:val="003F7C8F"/>
    <w:rsid w:val="00401409"/>
    <w:rsid w:val="0040271F"/>
    <w:rsid w:val="00403F46"/>
    <w:rsid w:val="00405516"/>
    <w:rsid w:val="00410AE3"/>
    <w:rsid w:val="00412B35"/>
    <w:rsid w:val="00414630"/>
    <w:rsid w:val="0041557D"/>
    <w:rsid w:val="00415D21"/>
    <w:rsid w:val="00416079"/>
    <w:rsid w:val="004163D7"/>
    <w:rsid w:val="00416CA2"/>
    <w:rsid w:val="00417A3E"/>
    <w:rsid w:val="004207C4"/>
    <w:rsid w:val="004209A8"/>
    <w:rsid w:val="00422820"/>
    <w:rsid w:val="004246DE"/>
    <w:rsid w:val="00430DBB"/>
    <w:rsid w:val="00430DC7"/>
    <w:rsid w:val="00433B2D"/>
    <w:rsid w:val="00435011"/>
    <w:rsid w:val="0043701B"/>
    <w:rsid w:val="00442419"/>
    <w:rsid w:val="004438A6"/>
    <w:rsid w:val="00445A06"/>
    <w:rsid w:val="00446188"/>
    <w:rsid w:val="00446E16"/>
    <w:rsid w:val="00447539"/>
    <w:rsid w:val="00450752"/>
    <w:rsid w:val="0046771D"/>
    <w:rsid w:val="004711DA"/>
    <w:rsid w:val="00473A60"/>
    <w:rsid w:val="0048125C"/>
    <w:rsid w:val="0048263E"/>
    <w:rsid w:val="004836D9"/>
    <w:rsid w:val="00483756"/>
    <w:rsid w:val="004876E0"/>
    <w:rsid w:val="00493D2F"/>
    <w:rsid w:val="00494A51"/>
    <w:rsid w:val="004950E1"/>
    <w:rsid w:val="00495A18"/>
    <w:rsid w:val="004A15D0"/>
    <w:rsid w:val="004A1A9F"/>
    <w:rsid w:val="004A4F9A"/>
    <w:rsid w:val="004A5DF3"/>
    <w:rsid w:val="004A7FE8"/>
    <w:rsid w:val="004B1297"/>
    <w:rsid w:val="004B2152"/>
    <w:rsid w:val="004B260E"/>
    <w:rsid w:val="004B35C0"/>
    <w:rsid w:val="004B4A86"/>
    <w:rsid w:val="004C03AC"/>
    <w:rsid w:val="004C18EF"/>
    <w:rsid w:val="004C2BC1"/>
    <w:rsid w:val="004D2C5E"/>
    <w:rsid w:val="004E1F87"/>
    <w:rsid w:val="004E3918"/>
    <w:rsid w:val="004E5D5B"/>
    <w:rsid w:val="004E61A2"/>
    <w:rsid w:val="004E776D"/>
    <w:rsid w:val="004F17C9"/>
    <w:rsid w:val="004F4892"/>
    <w:rsid w:val="004F5AC1"/>
    <w:rsid w:val="004F6678"/>
    <w:rsid w:val="00500F61"/>
    <w:rsid w:val="00507E3A"/>
    <w:rsid w:val="00507E60"/>
    <w:rsid w:val="00516CC0"/>
    <w:rsid w:val="005170AA"/>
    <w:rsid w:val="0052002C"/>
    <w:rsid w:val="00523257"/>
    <w:rsid w:val="005304B4"/>
    <w:rsid w:val="00533FFB"/>
    <w:rsid w:val="0053440C"/>
    <w:rsid w:val="00534D90"/>
    <w:rsid w:val="00544A31"/>
    <w:rsid w:val="00545FB0"/>
    <w:rsid w:val="0054638E"/>
    <w:rsid w:val="0054721D"/>
    <w:rsid w:val="0054751E"/>
    <w:rsid w:val="005475A8"/>
    <w:rsid w:val="00550138"/>
    <w:rsid w:val="00551285"/>
    <w:rsid w:val="005516EE"/>
    <w:rsid w:val="00552254"/>
    <w:rsid w:val="00552FCB"/>
    <w:rsid w:val="00560ABF"/>
    <w:rsid w:val="00562958"/>
    <w:rsid w:val="00564688"/>
    <w:rsid w:val="00565141"/>
    <w:rsid w:val="0057166D"/>
    <w:rsid w:val="00573F8D"/>
    <w:rsid w:val="005741DF"/>
    <w:rsid w:val="00576877"/>
    <w:rsid w:val="0057693B"/>
    <w:rsid w:val="00581B2A"/>
    <w:rsid w:val="00585E8F"/>
    <w:rsid w:val="00592301"/>
    <w:rsid w:val="00592FCA"/>
    <w:rsid w:val="005944A7"/>
    <w:rsid w:val="00597A80"/>
    <w:rsid w:val="005A02D2"/>
    <w:rsid w:val="005A22AB"/>
    <w:rsid w:val="005A275A"/>
    <w:rsid w:val="005A49D0"/>
    <w:rsid w:val="005A5CEF"/>
    <w:rsid w:val="005A5FF8"/>
    <w:rsid w:val="005A75C3"/>
    <w:rsid w:val="005B1F4A"/>
    <w:rsid w:val="005C191D"/>
    <w:rsid w:val="005C1E02"/>
    <w:rsid w:val="005C28BE"/>
    <w:rsid w:val="005C5943"/>
    <w:rsid w:val="005C5DF1"/>
    <w:rsid w:val="005D4FCA"/>
    <w:rsid w:val="005D4FD9"/>
    <w:rsid w:val="005D7981"/>
    <w:rsid w:val="005E1DBD"/>
    <w:rsid w:val="005E3285"/>
    <w:rsid w:val="005F0E0E"/>
    <w:rsid w:val="005F1E12"/>
    <w:rsid w:val="005F2147"/>
    <w:rsid w:val="005F28BA"/>
    <w:rsid w:val="005F2C57"/>
    <w:rsid w:val="005F30F8"/>
    <w:rsid w:val="005F42E5"/>
    <w:rsid w:val="00600946"/>
    <w:rsid w:val="00600BB5"/>
    <w:rsid w:val="00601F52"/>
    <w:rsid w:val="00603144"/>
    <w:rsid w:val="00603289"/>
    <w:rsid w:val="00603E80"/>
    <w:rsid w:val="00604E2F"/>
    <w:rsid w:val="006056B9"/>
    <w:rsid w:val="00605DAC"/>
    <w:rsid w:val="0060677B"/>
    <w:rsid w:val="00613533"/>
    <w:rsid w:val="00614EFC"/>
    <w:rsid w:val="006157C3"/>
    <w:rsid w:val="00617A1A"/>
    <w:rsid w:val="00623810"/>
    <w:rsid w:val="00623F51"/>
    <w:rsid w:val="0062468C"/>
    <w:rsid w:val="00626C92"/>
    <w:rsid w:val="00627D16"/>
    <w:rsid w:val="00627FBE"/>
    <w:rsid w:val="0063093F"/>
    <w:rsid w:val="00632CEB"/>
    <w:rsid w:val="00635329"/>
    <w:rsid w:val="006356AE"/>
    <w:rsid w:val="006360FA"/>
    <w:rsid w:val="00636109"/>
    <w:rsid w:val="00636C57"/>
    <w:rsid w:val="00640937"/>
    <w:rsid w:val="006421AE"/>
    <w:rsid w:val="00644361"/>
    <w:rsid w:val="0064649C"/>
    <w:rsid w:val="006508D4"/>
    <w:rsid w:val="00651587"/>
    <w:rsid w:val="00661BF3"/>
    <w:rsid w:val="0066297F"/>
    <w:rsid w:val="0066487D"/>
    <w:rsid w:val="00667A3D"/>
    <w:rsid w:val="00667C60"/>
    <w:rsid w:val="00674C8E"/>
    <w:rsid w:val="0067543B"/>
    <w:rsid w:val="00676CEC"/>
    <w:rsid w:val="00676EDF"/>
    <w:rsid w:val="006778FC"/>
    <w:rsid w:val="00680872"/>
    <w:rsid w:val="00681702"/>
    <w:rsid w:val="00682DE7"/>
    <w:rsid w:val="00683FD8"/>
    <w:rsid w:val="006849CD"/>
    <w:rsid w:val="00685BC7"/>
    <w:rsid w:val="00686723"/>
    <w:rsid w:val="006878F4"/>
    <w:rsid w:val="006959AC"/>
    <w:rsid w:val="00695FD1"/>
    <w:rsid w:val="00696918"/>
    <w:rsid w:val="00697DA5"/>
    <w:rsid w:val="006A46D7"/>
    <w:rsid w:val="006B0E8E"/>
    <w:rsid w:val="006B1076"/>
    <w:rsid w:val="006B2A6A"/>
    <w:rsid w:val="006B3C41"/>
    <w:rsid w:val="006B449F"/>
    <w:rsid w:val="006B6569"/>
    <w:rsid w:val="006B662A"/>
    <w:rsid w:val="006C11E2"/>
    <w:rsid w:val="006C697C"/>
    <w:rsid w:val="006C73A0"/>
    <w:rsid w:val="006D1A51"/>
    <w:rsid w:val="006D2851"/>
    <w:rsid w:val="006D32CD"/>
    <w:rsid w:val="006D37B9"/>
    <w:rsid w:val="006D5044"/>
    <w:rsid w:val="006E125A"/>
    <w:rsid w:val="006E64F2"/>
    <w:rsid w:val="006F2071"/>
    <w:rsid w:val="006F2892"/>
    <w:rsid w:val="006F48AA"/>
    <w:rsid w:val="006F4D99"/>
    <w:rsid w:val="007006AE"/>
    <w:rsid w:val="00702398"/>
    <w:rsid w:val="00704321"/>
    <w:rsid w:val="0070456F"/>
    <w:rsid w:val="00706853"/>
    <w:rsid w:val="00706B4E"/>
    <w:rsid w:val="00706C07"/>
    <w:rsid w:val="0071090B"/>
    <w:rsid w:val="0071159A"/>
    <w:rsid w:val="007155C3"/>
    <w:rsid w:val="0071594F"/>
    <w:rsid w:val="00717E00"/>
    <w:rsid w:val="007210DB"/>
    <w:rsid w:val="00727A20"/>
    <w:rsid w:val="0073117B"/>
    <w:rsid w:val="00732B2B"/>
    <w:rsid w:val="00733CC7"/>
    <w:rsid w:val="007365F4"/>
    <w:rsid w:val="00737A9E"/>
    <w:rsid w:val="007424B3"/>
    <w:rsid w:val="007447C1"/>
    <w:rsid w:val="00746A54"/>
    <w:rsid w:val="00746BC4"/>
    <w:rsid w:val="00747383"/>
    <w:rsid w:val="00751564"/>
    <w:rsid w:val="00752180"/>
    <w:rsid w:val="007532B3"/>
    <w:rsid w:val="00753C6A"/>
    <w:rsid w:val="00753E2D"/>
    <w:rsid w:val="00756208"/>
    <w:rsid w:val="00756D0C"/>
    <w:rsid w:val="007572E5"/>
    <w:rsid w:val="00760AFC"/>
    <w:rsid w:val="00764A4F"/>
    <w:rsid w:val="00766400"/>
    <w:rsid w:val="0077271C"/>
    <w:rsid w:val="00773128"/>
    <w:rsid w:val="0077414C"/>
    <w:rsid w:val="00774FEB"/>
    <w:rsid w:val="00775F91"/>
    <w:rsid w:val="0077713E"/>
    <w:rsid w:val="00777482"/>
    <w:rsid w:val="0077777C"/>
    <w:rsid w:val="00781322"/>
    <w:rsid w:val="00782379"/>
    <w:rsid w:val="00782B6F"/>
    <w:rsid w:val="00782E71"/>
    <w:rsid w:val="007832CF"/>
    <w:rsid w:val="007859C7"/>
    <w:rsid w:val="007863B5"/>
    <w:rsid w:val="0078741F"/>
    <w:rsid w:val="00793FB0"/>
    <w:rsid w:val="007A04C4"/>
    <w:rsid w:val="007A0FA8"/>
    <w:rsid w:val="007A175D"/>
    <w:rsid w:val="007A1D66"/>
    <w:rsid w:val="007A1EA8"/>
    <w:rsid w:val="007B066A"/>
    <w:rsid w:val="007B0A23"/>
    <w:rsid w:val="007B1EF7"/>
    <w:rsid w:val="007B35EC"/>
    <w:rsid w:val="007B3AA6"/>
    <w:rsid w:val="007B5222"/>
    <w:rsid w:val="007B7231"/>
    <w:rsid w:val="007B72C8"/>
    <w:rsid w:val="007B7D54"/>
    <w:rsid w:val="007D1B3C"/>
    <w:rsid w:val="007D275D"/>
    <w:rsid w:val="007D3664"/>
    <w:rsid w:val="007D4BC5"/>
    <w:rsid w:val="007D5DE8"/>
    <w:rsid w:val="007D68E7"/>
    <w:rsid w:val="007D7132"/>
    <w:rsid w:val="007E236E"/>
    <w:rsid w:val="007E716E"/>
    <w:rsid w:val="007F0312"/>
    <w:rsid w:val="007F1C61"/>
    <w:rsid w:val="007F1E59"/>
    <w:rsid w:val="007F4983"/>
    <w:rsid w:val="007F5F44"/>
    <w:rsid w:val="007F7781"/>
    <w:rsid w:val="008040F3"/>
    <w:rsid w:val="00804624"/>
    <w:rsid w:val="0081556D"/>
    <w:rsid w:val="0082102B"/>
    <w:rsid w:val="008234A3"/>
    <w:rsid w:val="00823A8E"/>
    <w:rsid w:val="00824573"/>
    <w:rsid w:val="008254EA"/>
    <w:rsid w:val="008271D4"/>
    <w:rsid w:val="00827D47"/>
    <w:rsid w:val="008334E8"/>
    <w:rsid w:val="00833894"/>
    <w:rsid w:val="00833EFF"/>
    <w:rsid w:val="00834F55"/>
    <w:rsid w:val="00841E0F"/>
    <w:rsid w:val="00842474"/>
    <w:rsid w:val="00843D10"/>
    <w:rsid w:val="00844A51"/>
    <w:rsid w:val="00846B01"/>
    <w:rsid w:val="008479C2"/>
    <w:rsid w:val="00852477"/>
    <w:rsid w:val="00853C26"/>
    <w:rsid w:val="008566DD"/>
    <w:rsid w:val="008569D6"/>
    <w:rsid w:val="0086107C"/>
    <w:rsid w:val="00864361"/>
    <w:rsid w:val="00864AAB"/>
    <w:rsid w:val="00866257"/>
    <w:rsid w:val="00866BF8"/>
    <w:rsid w:val="008670B1"/>
    <w:rsid w:val="00867DB4"/>
    <w:rsid w:val="00870108"/>
    <w:rsid w:val="00872011"/>
    <w:rsid w:val="008803AD"/>
    <w:rsid w:val="00880F2A"/>
    <w:rsid w:val="00881FDB"/>
    <w:rsid w:val="00883271"/>
    <w:rsid w:val="00884697"/>
    <w:rsid w:val="0088487B"/>
    <w:rsid w:val="0088609F"/>
    <w:rsid w:val="00890CB6"/>
    <w:rsid w:val="00892EE2"/>
    <w:rsid w:val="00893E73"/>
    <w:rsid w:val="008949DF"/>
    <w:rsid w:val="0089594E"/>
    <w:rsid w:val="00897184"/>
    <w:rsid w:val="008972FF"/>
    <w:rsid w:val="008A0D25"/>
    <w:rsid w:val="008A1B4F"/>
    <w:rsid w:val="008A33C8"/>
    <w:rsid w:val="008A3B26"/>
    <w:rsid w:val="008A3BAD"/>
    <w:rsid w:val="008A406C"/>
    <w:rsid w:val="008A66E9"/>
    <w:rsid w:val="008A7A64"/>
    <w:rsid w:val="008B065D"/>
    <w:rsid w:val="008B26C1"/>
    <w:rsid w:val="008B61F4"/>
    <w:rsid w:val="008B6AC5"/>
    <w:rsid w:val="008B77BD"/>
    <w:rsid w:val="008B7CF1"/>
    <w:rsid w:val="008B7F6B"/>
    <w:rsid w:val="008C1558"/>
    <w:rsid w:val="008C28C5"/>
    <w:rsid w:val="008C41E6"/>
    <w:rsid w:val="008C4AC6"/>
    <w:rsid w:val="008C4CEA"/>
    <w:rsid w:val="008C5C81"/>
    <w:rsid w:val="008D0E1B"/>
    <w:rsid w:val="008D4906"/>
    <w:rsid w:val="008E0206"/>
    <w:rsid w:val="008E0F70"/>
    <w:rsid w:val="008E161D"/>
    <w:rsid w:val="008E7AFC"/>
    <w:rsid w:val="008F0490"/>
    <w:rsid w:val="008F6C30"/>
    <w:rsid w:val="008F79BC"/>
    <w:rsid w:val="008F7D40"/>
    <w:rsid w:val="00900C6D"/>
    <w:rsid w:val="0090184A"/>
    <w:rsid w:val="00910F7A"/>
    <w:rsid w:val="009205AF"/>
    <w:rsid w:val="00925ED3"/>
    <w:rsid w:val="00930D34"/>
    <w:rsid w:val="00933BA9"/>
    <w:rsid w:val="00933F5D"/>
    <w:rsid w:val="00934851"/>
    <w:rsid w:val="009348AA"/>
    <w:rsid w:val="009348AE"/>
    <w:rsid w:val="009358F6"/>
    <w:rsid w:val="009403E4"/>
    <w:rsid w:val="00940828"/>
    <w:rsid w:val="00943D06"/>
    <w:rsid w:val="00951189"/>
    <w:rsid w:val="00952A3E"/>
    <w:rsid w:val="009550CD"/>
    <w:rsid w:val="00960CFA"/>
    <w:rsid w:val="00961694"/>
    <w:rsid w:val="0096241F"/>
    <w:rsid w:val="009731FC"/>
    <w:rsid w:val="00973397"/>
    <w:rsid w:val="00974052"/>
    <w:rsid w:val="0097524D"/>
    <w:rsid w:val="00980F1B"/>
    <w:rsid w:val="00983C77"/>
    <w:rsid w:val="00983C87"/>
    <w:rsid w:val="00986E70"/>
    <w:rsid w:val="00990E17"/>
    <w:rsid w:val="0099207C"/>
    <w:rsid w:val="009930D1"/>
    <w:rsid w:val="00995900"/>
    <w:rsid w:val="0099694B"/>
    <w:rsid w:val="00997AA5"/>
    <w:rsid w:val="00997B85"/>
    <w:rsid w:val="009A0293"/>
    <w:rsid w:val="009A216F"/>
    <w:rsid w:val="009A3F90"/>
    <w:rsid w:val="009A5903"/>
    <w:rsid w:val="009B1EA4"/>
    <w:rsid w:val="009C217C"/>
    <w:rsid w:val="009C21DA"/>
    <w:rsid w:val="009C3D55"/>
    <w:rsid w:val="009C5B41"/>
    <w:rsid w:val="009C7CDC"/>
    <w:rsid w:val="009D0187"/>
    <w:rsid w:val="009D06B7"/>
    <w:rsid w:val="009D16BA"/>
    <w:rsid w:val="009D73CA"/>
    <w:rsid w:val="009E3F12"/>
    <w:rsid w:val="009E44EC"/>
    <w:rsid w:val="009F43E3"/>
    <w:rsid w:val="009F5173"/>
    <w:rsid w:val="009F6AF4"/>
    <w:rsid w:val="00A00823"/>
    <w:rsid w:val="00A00E22"/>
    <w:rsid w:val="00A00EB9"/>
    <w:rsid w:val="00A0190C"/>
    <w:rsid w:val="00A02EE2"/>
    <w:rsid w:val="00A03201"/>
    <w:rsid w:val="00A03B57"/>
    <w:rsid w:val="00A054FE"/>
    <w:rsid w:val="00A0634F"/>
    <w:rsid w:val="00A14906"/>
    <w:rsid w:val="00A156FC"/>
    <w:rsid w:val="00A1595C"/>
    <w:rsid w:val="00A16882"/>
    <w:rsid w:val="00A168E9"/>
    <w:rsid w:val="00A17C04"/>
    <w:rsid w:val="00A22269"/>
    <w:rsid w:val="00A22A30"/>
    <w:rsid w:val="00A2388D"/>
    <w:rsid w:val="00A30141"/>
    <w:rsid w:val="00A30441"/>
    <w:rsid w:val="00A30566"/>
    <w:rsid w:val="00A31E2D"/>
    <w:rsid w:val="00A335E5"/>
    <w:rsid w:val="00A34123"/>
    <w:rsid w:val="00A341A4"/>
    <w:rsid w:val="00A36C14"/>
    <w:rsid w:val="00A4463B"/>
    <w:rsid w:val="00A46925"/>
    <w:rsid w:val="00A50351"/>
    <w:rsid w:val="00A51493"/>
    <w:rsid w:val="00A55E5B"/>
    <w:rsid w:val="00A56AE1"/>
    <w:rsid w:val="00A56DA4"/>
    <w:rsid w:val="00A63DD1"/>
    <w:rsid w:val="00A65B43"/>
    <w:rsid w:val="00A66625"/>
    <w:rsid w:val="00A6728A"/>
    <w:rsid w:val="00A7331B"/>
    <w:rsid w:val="00A75F75"/>
    <w:rsid w:val="00A773AF"/>
    <w:rsid w:val="00A814D9"/>
    <w:rsid w:val="00A82D6E"/>
    <w:rsid w:val="00A82EC5"/>
    <w:rsid w:val="00A8512C"/>
    <w:rsid w:val="00A86875"/>
    <w:rsid w:val="00A86D8C"/>
    <w:rsid w:val="00A917A6"/>
    <w:rsid w:val="00A92E60"/>
    <w:rsid w:val="00A93094"/>
    <w:rsid w:val="00A930D6"/>
    <w:rsid w:val="00A93ADB"/>
    <w:rsid w:val="00A954F4"/>
    <w:rsid w:val="00A96A66"/>
    <w:rsid w:val="00A9738B"/>
    <w:rsid w:val="00AA1A31"/>
    <w:rsid w:val="00AA1C3A"/>
    <w:rsid w:val="00AA27D5"/>
    <w:rsid w:val="00AA354B"/>
    <w:rsid w:val="00AB0649"/>
    <w:rsid w:val="00AB161C"/>
    <w:rsid w:val="00AB27CA"/>
    <w:rsid w:val="00AB46B0"/>
    <w:rsid w:val="00AB6DD3"/>
    <w:rsid w:val="00AC1C3E"/>
    <w:rsid w:val="00AC3AB3"/>
    <w:rsid w:val="00AC3CF5"/>
    <w:rsid w:val="00AC4B89"/>
    <w:rsid w:val="00AD1490"/>
    <w:rsid w:val="00AD4217"/>
    <w:rsid w:val="00AD4751"/>
    <w:rsid w:val="00AD76A1"/>
    <w:rsid w:val="00AD7F48"/>
    <w:rsid w:val="00AE1B07"/>
    <w:rsid w:val="00AE2C9A"/>
    <w:rsid w:val="00AE304C"/>
    <w:rsid w:val="00AE3E27"/>
    <w:rsid w:val="00AE4B0A"/>
    <w:rsid w:val="00AE6D0E"/>
    <w:rsid w:val="00AE75C2"/>
    <w:rsid w:val="00AF00BA"/>
    <w:rsid w:val="00AF44F1"/>
    <w:rsid w:val="00AF59A6"/>
    <w:rsid w:val="00AF625C"/>
    <w:rsid w:val="00B00E70"/>
    <w:rsid w:val="00B0469A"/>
    <w:rsid w:val="00B061E6"/>
    <w:rsid w:val="00B075B3"/>
    <w:rsid w:val="00B11F8E"/>
    <w:rsid w:val="00B13DB2"/>
    <w:rsid w:val="00B14F15"/>
    <w:rsid w:val="00B165A2"/>
    <w:rsid w:val="00B208E2"/>
    <w:rsid w:val="00B22DD3"/>
    <w:rsid w:val="00B2317B"/>
    <w:rsid w:val="00B24B55"/>
    <w:rsid w:val="00B306CD"/>
    <w:rsid w:val="00B31882"/>
    <w:rsid w:val="00B33669"/>
    <w:rsid w:val="00B4165E"/>
    <w:rsid w:val="00B41F07"/>
    <w:rsid w:val="00B43109"/>
    <w:rsid w:val="00B453AA"/>
    <w:rsid w:val="00B46BFE"/>
    <w:rsid w:val="00B46E5D"/>
    <w:rsid w:val="00B47EB0"/>
    <w:rsid w:val="00B50D93"/>
    <w:rsid w:val="00B52A8C"/>
    <w:rsid w:val="00B5304F"/>
    <w:rsid w:val="00B54AA1"/>
    <w:rsid w:val="00B55C2A"/>
    <w:rsid w:val="00B5673E"/>
    <w:rsid w:val="00B602C0"/>
    <w:rsid w:val="00B64210"/>
    <w:rsid w:val="00B65DA7"/>
    <w:rsid w:val="00B678C6"/>
    <w:rsid w:val="00B73979"/>
    <w:rsid w:val="00B745CE"/>
    <w:rsid w:val="00B7493C"/>
    <w:rsid w:val="00B765E8"/>
    <w:rsid w:val="00B768E0"/>
    <w:rsid w:val="00B85339"/>
    <w:rsid w:val="00B854F9"/>
    <w:rsid w:val="00B865A8"/>
    <w:rsid w:val="00B93420"/>
    <w:rsid w:val="00B937D7"/>
    <w:rsid w:val="00B955AA"/>
    <w:rsid w:val="00B9776D"/>
    <w:rsid w:val="00BA0FCF"/>
    <w:rsid w:val="00BA1333"/>
    <w:rsid w:val="00BA6C02"/>
    <w:rsid w:val="00BB04DE"/>
    <w:rsid w:val="00BB3583"/>
    <w:rsid w:val="00BB72B8"/>
    <w:rsid w:val="00BC259B"/>
    <w:rsid w:val="00BC31C3"/>
    <w:rsid w:val="00BC4C5D"/>
    <w:rsid w:val="00BD0BA6"/>
    <w:rsid w:val="00BD0E07"/>
    <w:rsid w:val="00BD1158"/>
    <w:rsid w:val="00BD4483"/>
    <w:rsid w:val="00BE0CC6"/>
    <w:rsid w:val="00BE32AC"/>
    <w:rsid w:val="00BE5980"/>
    <w:rsid w:val="00BE6D8A"/>
    <w:rsid w:val="00BF03C5"/>
    <w:rsid w:val="00BF050B"/>
    <w:rsid w:val="00BF4F3C"/>
    <w:rsid w:val="00BF5535"/>
    <w:rsid w:val="00BF5D21"/>
    <w:rsid w:val="00BF6AB8"/>
    <w:rsid w:val="00BF772E"/>
    <w:rsid w:val="00C00300"/>
    <w:rsid w:val="00C02232"/>
    <w:rsid w:val="00C03A74"/>
    <w:rsid w:val="00C03E5C"/>
    <w:rsid w:val="00C10867"/>
    <w:rsid w:val="00C110E7"/>
    <w:rsid w:val="00C11258"/>
    <w:rsid w:val="00C123FA"/>
    <w:rsid w:val="00C1705D"/>
    <w:rsid w:val="00C22A1E"/>
    <w:rsid w:val="00C24FFC"/>
    <w:rsid w:val="00C274BF"/>
    <w:rsid w:val="00C31938"/>
    <w:rsid w:val="00C3288B"/>
    <w:rsid w:val="00C3542E"/>
    <w:rsid w:val="00C354F0"/>
    <w:rsid w:val="00C36AF5"/>
    <w:rsid w:val="00C4446D"/>
    <w:rsid w:val="00C45740"/>
    <w:rsid w:val="00C47C3C"/>
    <w:rsid w:val="00C516A4"/>
    <w:rsid w:val="00C5202C"/>
    <w:rsid w:val="00C5277E"/>
    <w:rsid w:val="00C5518F"/>
    <w:rsid w:val="00C564FE"/>
    <w:rsid w:val="00C569F5"/>
    <w:rsid w:val="00C56FF6"/>
    <w:rsid w:val="00C57795"/>
    <w:rsid w:val="00C6041A"/>
    <w:rsid w:val="00C60922"/>
    <w:rsid w:val="00C60B49"/>
    <w:rsid w:val="00C62C85"/>
    <w:rsid w:val="00C631E3"/>
    <w:rsid w:val="00C63829"/>
    <w:rsid w:val="00C64484"/>
    <w:rsid w:val="00C645FA"/>
    <w:rsid w:val="00C65393"/>
    <w:rsid w:val="00C673CA"/>
    <w:rsid w:val="00C675B5"/>
    <w:rsid w:val="00C67A27"/>
    <w:rsid w:val="00C70CED"/>
    <w:rsid w:val="00C71EDD"/>
    <w:rsid w:val="00C76029"/>
    <w:rsid w:val="00C77DDB"/>
    <w:rsid w:val="00C91842"/>
    <w:rsid w:val="00C92218"/>
    <w:rsid w:val="00C92B2E"/>
    <w:rsid w:val="00CA0DF9"/>
    <w:rsid w:val="00CA2481"/>
    <w:rsid w:val="00CA2EE9"/>
    <w:rsid w:val="00CA35AF"/>
    <w:rsid w:val="00CB06B7"/>
    <w:rsid w:val="00CB191F"/>
    <w:rsid w:val="00CB2026"/>
    <w:rsid w:val="00CB3F78"/>
    <w:rsid w:val="00CB5872"/>
    <w:rsid w:val="00CB6926"/>
    <w:rsid w:val="00CC19F1"/>
    <w:rsid w:val="00CC3239"/>
    <w:rsid w:val="00CC72D8"/>
    <w:rsid w:val="00CD00BE"/>
    <w:rsid w:val="00CD0D34"/>
    <w:rsid w:val="00CD15E4"/>
    <w:rsid w:val="00CD7F5B"/>
    <w:rsid w:val="00CE311E"/>
    <w:rsid w:val="00CE422C"/>
    <w:rsid w:val="00CE60C5"/>
    <w:rsid w:val="00CE6D5A"/>
    <w:rsid w:val="00CE7A10"/>
    <w:rsid w:val="00CF1D10"/>
    <w:rsid w:val="00CF2559"/>
    <w:rsid w:val="00CF5486"/>
    <w:rsid w:val="00CF55FD"/>
    <w:rsid w:val="00CF6187"/>
    <w:rsid w:val="00D005BB"/>
    <w:rsid w:val="00D01C45"/>
    <w:rsid w:val="00D03A06"/>
    <w:rsid w:val="00D04599"/>
    <w:rsid w:val="00D04895"/>
    <w:rsid w:val="00D04A5E"/>
    <w:rsid w:val="00D05BE4"/>
    <w:rsid w:val="00D120EF"/>
    <w:rsid w:val="00D121CC"/>
    <w:rsid w:val="00D13226"/>
    <w:rsid w:val="00D13841"/>
    <w:rsid w:val="00D17FE9"/>
    <w:rsid w:val="00D21D1F"/>
    <w:rsid w:val="00D23100"/>
    <w:rsid w:val="00D23CA0"/>
    <w:rsid w:val="00D2413E"/>
    <w:rsid w:val="00D3117F"/>
    <w:rsid w:val="00D33120"/>
    <w:rsid w:val="00D35F5E"/>
    <w:rsid w:val="00D41DB0"/>
    <w:rsid w:val="00D423D3"/>
    <w:rsid w:val="00D4277C"/>
    <w:rsid w:val="00D42960"/>
    <w:rsid w:val="00D42A5F"/>
    <w:rsid w:val="00D45644"/>
    <w:rsid w:val="00D45FCD"/>
    <w:rsid w:val="00D46929"/>
    <w:rsid w:val="00D474A5"/>
    <w:rsid w:val="00D476D0"/>
    <w:rsid w:val="00D522E2"/>
    <w:rsid w:val="00D55125"/>
    <w:rsid w:val="00D61299"/>
    <w:rsid w:val="00D61CB9"/>
    <w:rsid w:val="00D679D7"/>
    <w:rsid w:val="00D70224"/>
    <w:rsid w:val="00D70E37"/>
    <w:rsid w:val="00D724E2"/>
    <w:rsid w:val="00D7383C"/>
    <w:rsid w:val="00D76BED"/>
    <w:rsid w:val="00D7777B"/>
    <w:rsid w:val="00D82984"/>
    <w:rsid w:val="00D84201"/>
    <w:rsid w:val="00D845D8"/>
    <w:rsid w:val="00D8538F"/>
    <w:rsid w:val="00D92062"/>
    <w:rsid w:val="00D93A27"/>
    <w:rsid w:val="00D93C30"/>
    <w:rsid w:val="00D9486C"/>
    <w:rsid w:val="00DA0049"/>
    <w:rsid w:val="00DA19FC"/>
    <w:rsid w:val="00DB1E2A"/>
    <w:rsid w:val="00DB6392"/>
    <w:rsid w:val="00DC06D5"/>
    <w:rsid w:val="00DC4A6F"/>
    <w:rsid w:val="00DC664F"/>
    <w:rsid w:val="00DC7019"/>
    <w:rsid w:val="00DC79B5"/>
    <w:rsid w:val="00DD00C5"/>
    <w:rsid w:val="00DD1BEE"/>
    <w:rsid w:val="00DE0B3E"/>
    <w:rsid w:val="00DE0D6D"/>
    <w:rsid w:val="00DE1355"/>
    <w:rsid w:val="00DE1376"/>
    <w:rsid w:val="00DE2BEC"/>
    <w:rsid w:val="00DE62E1"/>
    <w:rsid w:val="00DE7A17"/>
    <w:rsid w:val="00DF02D6"/>
    <w:rsid w:val="00DF1280"/>
    <w:rsid w:val="00DF188C"/>
    <w:rsid w:val="00DF3EA5"/>
    <w:rsid w:val="00DF4741"/>
    <w:rsid w:val="00DF48A0"/>
    <w:rsid w:val="00DF4CF7"/>
    <w:rsid w:val="00DF7BE6"/>
    <w:rsid w:val="00E02DB9"/>
    <w:rsid w:val="00E03E82"/>
    <w:rsid w:val="00E07AFC"/>
    <w:rsid w:val="00E15926"/>
    <w:rsid w:val="00E15F88"/>
    <w:rsid w:val="00E16FE7"/>
    <w:rsid w:val="00E17B9C"/>
    <w:rsid w:val="00E20105"/>
    <w:rsid w:val="00E25B50"/>
    <w:rsid w:val="00E26ED4"/>
    <w:rsid w:val="00E27413"/>
    <w:rsid w:val="00E30BF8"/>
    <w:rsid w:val="00E3137C"/>
    <w:rsid w:val="00E33257"/>
    <w:rsid w:val="00E332AA"/>
    <w:rsid w:val="00E4560E"/>
    <w:rsid w:val="00E4632B"/>
    <w:rsid w:val="00E519EC"/>
    <w:rsid w:val="00E5330F"/>
    <w:rsid w:val="00E555F1"/>
    <w:rsid w:val="00E64AF5"/>
    <w:rsid w:val="00E65687"/>
    <w:rsid w:val="00E66E1D"/>
    <w:rsid w:val="00E70B46"/>
    <w:rsid w:val="00E7110A"/>
    <w:rsid w:val="00E71B64"/>
    <w:rsid w:val="00E7322A"/>
    <w:rsid w:val="00E74B8D"/>
    <w:rsid w:val="00E76239"/>
    <w:rsid w:val="00E76394"/>
    <w:rsid w:val="00E771DA"/>
    <w:rsid w:val="00E8068D"/>
    <w:rsid w:val="00E80908"/>
    <w:rsid w:val="00E81ED3"/>
    <w:rsid w:val="00E820AB"/>
    <w:rsid w:val="00E8460C"/>
    <w:rsid w:val="00E84AA2"/>
    <w:rsid w:val="00E85207"/>
    <w:rsid w:val="00E86B51"/>
    <w:rsid w:val="00E87140"/>
    <w:rsid w:val="00E9039C"/>
    <w:rsid w:val="00E91920"/>
    <w:rsid w:val="00E93835"/>
    <w:rsid w:val="00E95B35"/>
    <w:rsid w:val="00EA04E4"/>
    <w:rsid w:val="00EA145A"/>
    <w:rsid w:val="00EA3A53"/>
    <w:rsid w:val="00EA3E09"/>
    <w:rsid w:val="00EA4452"/>
    <w:rsid w:val="00EA456E"/>
    <w:rsid w:val="00EA694C"/>
    <w:rsid w:val="00EA71EF"/>
    <w:rsid w:val="00EA7503"/>
    <w:rsid w:val="00EB29C2"/>
    <w:rsid w:val="00EB5BFF"/>
    <w:rsid w:val="00EB5F62"/>
    <w:rsid w:val="00EC474F"/>
    <w:rsid w:val="00EC69FF"/>
    <w:rsid w:val="00EC6D0C"/>
    <w:rsid w:val="00EC7891"/>
    <w:rsid w:val="00ED367C"/>
    <w:rsid w:val="00ED3B65"/>
    <w:rsid w:val="00ED5291"/>
    <w:rsid w:val="00EE07D1"/>
    <w:rsid w:val="00EE1771"/>
    <w:rsid w:val="00EE2ADA"/>
    <w:rsid w:val="00EE3621"/>
    <w:rsid w:val="00EE3A82"/>
    <w:rsid w:val="00EE3D40"/>
    <w:rsid w:val="00EE4CF0"/>
    <w:rsid w:val="00EE6377"/>
    <w:rsid w:val="00EE6ACF"/>
    <w:rsid w:val="00EE7740"/>
    <w:rsid w:val="00EF182B"/>
    <w:rsid w:val="00EF1E5E"/>
    <w:rsid w:val="00EF21F3"/>
    <w:rsid w:val="00EF2C79"/>
    <w:rsid w:val="00EF2EDB"/>
    <w:rsid w:val="00EF4C8B"/>
    <w:rsid w:val="00EF5417"/>
    <w:rsid w:val="00F02781"/>
    <w:rsid w:val="00F0670B"/>
    <w:rsid w:val="00F06C62"/>
    <w:rsid w:val="00F07ABC"/>
    <w:rsid w:val="00F114BD"/>
    <w:rsid w:val="00F117EB"/>
    <w:rsid w:val="00F1366F"/>
    <w:rsid w:val="00F1502A"/>
    <w:rsid w:val="00F163C1"/>
    <w:rsid w:val="00F23943"/>
    <w:rsid w:val="00F23C6A"/>
    <w:rsid w:val="00F24DCE"/>
    <w:rsid w:val="00F26D3B"/>
    <w:rsid w:val="00F30522"/>
    <w:rsid w:val="00F30717"/>
    <w:rsid w:val="00F34213"/>
    <w:rsid w:val="00F40AFD"/>
    <w:rsid w:val="00F45794"/>
    <w:rsid w:val="00F46B37"/>
    <w:rsid w:val="00F4708A"/>
    <w:rsid w:val="00F530DE"/>
    <w:rsid w:val="00F542F0"/>
    <w:rsid w:val="00F62DC0"/>
    <w:rsid w:val="00F72742"/>
    <w:rsid w:val="00F727A2"/>
    <w:rsid w:val="00F752F0"/>
    <w:rsid w:val="00F76EB4"/>
    <w:rsid w:val="00F801DE"/>
    <w:rsid w:val="00F805C7"/>
    <w:rsid w:val="00F82304"/>
    <w:rsid w:val="00F8392E"/>
    <w:rsid w:val="00F83AA3"/>
    <w:rsid w:val="00F84FE7"/>
    <w:rsid w:val="00F85890"/>
    <w:rsid w:val="00F86843"/>
    <w:rsid w:val="00F87C9F"/>
    <w:rsid w:val="00F90EC7"/>
    <w:rsid w:val="00F924B4"/>
    <w:rsid w:val="00F938A8"/>
    <w:rsid w:val="00F95B0C"/>
    <w:rsid w:val="00FA068E"/>
    <w:rsid w:val="00FA0923"/>
    <w:rsid w:val="00FA3461"/>
    <w:rsid w:val="00FA36CF"/>
    <w:rsid w:val="00FA3FF6"/>
    <w:rsid w:val="00FA60E3"/>
    <w:rsid w:val="00FA68F5"/>
    <w:rsid w:val="00FB1199"/>
    <w:rsid w:val="00FB4312"/>
    <w:rsid w:val="00FB55CE"/>
    <w:rsid w:val="00FB7DC5"/>
    <w:rsid w:val="00FC2BE9"/>
    <w:rsid w:val="00FC65A3"/>
    <w:rsid w:val="00FD0FB1"/>
    <w:rsid w:val="00FD207C"/>
    <w:rsid w:val="00FD2809"/>
    <w:rsid w:val="00FD4272"/>
    <w:rsid w:val="00FD524F"/>
    <w:rsid w:val="00FD5B50"/>
    <w:rsid w:val="00FD7773"/>
    <w:rsid w:val="00FD7C18"/>
    <w:rsid w:val="00FE281E"/>
    <w:rsid w:val="00FE3F60"/>
    <w:rsid w:val="00FE4F45"/>
    <w:rsid w:val="00FE56F9"/>
    <w:rsid w:val="00FE6B26"/>
    <w:rsid w:val="00FE7E80"/>
    <w:rsid w:val="00FF2C22"/>
    <w:rsid w:val="00FF6D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E138E"/>
  <w15:docId w15:val="{063F15CE-1C12-7E47-892F-7E523890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8C"/>
    <w:rPr>
      <w:rFonts w:ascii="Times New Roman" w:eastAsia="Times New Roman" w:hAnsi="Times New Roman" w:cs="Times New Roman"/>
      <w:lang w:val="en-AU" w:eastAsia="en-GB"/>
    </w:rPr>
  </w:style>
  <w:style w:type="paragraph" w:styleId="Heading2">
    <w:name w:val="heading 2"/>
    <w:basedOn w:val="Normal"/>
    <w:next w:val="Normal"/>
    <w:link w:val="Heading2Char"/>
    <w:qFormat/>
    <w:rsid w:val="00E846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3137C"/>
    <w:rPr>
      <w:rFonts w:ascii="Lucida Grande" w:hAnsi="Lucida Grande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uiPriority w:val="99"/>
    <w:semiHidden/>
    <w:rsid w:val="00B228D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B711D8"/>
    <w:rPr>
      <w:color w:val="0000FF"/>
      <w:u w:val="single"/>
    </w:rPr>
  </w:style>
  <w:style w:type="paragraph" w:styleId="NormalWeb">
    <w:name w:val="Normal (Web)"/>
    <w:basedOn w:val="Normal"/>
    <w:uiPriority w:val="99"/>
    <w:rsid w:val="00B711D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B711D8"/>
    <w:rPr>
      <w:b/>
      <w:bCs/>
    </w:rPr>
  </w:style>
  <w:style w:type="character" w:styleId="Emphasis">
    <w:name w:val="Emphasis"/>
    <w:basedOn w:val="DefaultParagraphFont"/>
    <w:uiPriority w:val="20"/>
    <w:qFormat/>
    <w:rsid w:val="00B711D8"/>
    <w:rPr>
      <w:i/>
      <w:iCs/>
    </w:rPr>
  </w:style>
  <w:style w:type="paragraph" w:styleId="Header">
    <w:name w:val="header"/>
    <w:basedOn w:val="Normal"/>
    <w:link w:val="HeaderChar"/>
    <w:rsid w:val="00B711D8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rsid w:val="00B711D8"/>
    <w:rPr>
      <w:rFonts w:ascii="Times New Roman" w:eastAsia="Times New Roman" w:hAnsi="Times New Roman" w:cs="Times New Roman"/>
      <w:lang w:val="en-AU"/>
    </w:rPr>
  </w:style>
  <w:style w:type="paragraph" w:styleId="Footer">
    <w:name w:val="footer"/>
    <w:basedOn w:val="Normal"/>
    <w:link w:val="FooterChar"/>
    <w:rsid w:val="00B711D8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B711D8"/>
    <w:rPr>
      <w:rFonts w:ascii="Times New Roman" w:eastAsia="Times New Roman" w:hAnsi="Times New Roman" w:cs="Times New Roman"/>
      <w:lang w:val="en-AU"/>
    </w:rPr>
  </w:style>
  <w:style w:type="paragraph" w:styleId="FootnoteText">
    <w:name w:val="footnote text"/>
    <w:basedOn w:val="Normal"/>
    <w:link w:val="FootnoteTextChar"/>
    <w:semiHidden/>
    <w:rsid w:val="00B711D8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711D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link w:val="BodyText3Char"/>
    <w:rsid w:val="00B711D8"/>
    <w:pPr>
      <w:spacing w:after="120" w:line="307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:lang w:val="en-AU" w:eastAsia="en-AU"/>
    </w:rPr>
  </w:style>
  <w:style w:type="character" w:customStyle="1" w:styleId="BodyText3Char">
    <w:name w:val="Body Text 3 Char"/>
    <w:basedOn w:val="DefaultParagraphFont"/>
    <w:link w:val="BodyText3"/>
    <w:rsid w:val="00B711D8"/>
    <w:rPr>
      <w:rFonts w:ascii="Gill Sans MT" w:eastAsia="Times New Roman" w:hAnsi="Gill Sans MT" w:cs="Times New Roman"/>
      <w:color w:val="000000"/>
      <w:kern w:val="28"/>
      <w:sz w:val="18"/>
      <w:szCs w:val="18"/>
      <w:lang w:val="en-AU" w:eastAsia="en-AU"/>
    </w:rPr>
  </w:style>
  <w:style w:type="paragraph" w:styleId="ListParagraph">
    <w:name w:val="List Paragraph"/>
    <w:basedOn w:val="Normal"/>
    <w:uiPriority w:val="34"/>
    <w:qFormat/>
    <w:rsid w:val="004F6678"/>
    <w:pPr>
      <w:ind w:left="720"/>
      <w:contextualSpacing/>
    </w:pPr>
    <w:rPr>
      <w:lang w:eastAsia="en-US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3137C"/>
    <w:rPr>
      <w:rFonts w:ascii="Lucida Grande" w:eastAsia="Times New Roman" w:hAnsi="Lucida Grande" w:cs="Times New Roman"/>
      <w:sz w:val="18"/>
      <w:szCs w:val="18"/>
      <w:lang w:val="en-AU"/>
    </w:rPr>
  </w:style>
  <w:style w:type="paragraph" w:customStyle="1" w:styleId="headingparagraph">
    <w:name w:val="headingparagraph"/>
    <w:basedOn w:val="Normal"/>
    <w:rsid w:val="003375D8"/>
    <w:pPr>
      <w:spacing w:before="160" w:after="200"/>
      <w:ind w:left="340" w:hanging="340"/>
    </w:pPr>
    <w:rPr>
      <w:rFonts w:ascii="Arial" w:hAnsi="Arial" w:cs="Arial"/>
      <w:lang w:eastAsia="en-AU"/>
    </w:rPr>
  </w:style>
  <w:style w:type="paragraph" w:styleId="NoSpacing">
    <w:name w:val="No Spacing"/>
    <w:uiPriority w:val="1"/>
    <w:qFormat/>
    <w:rsid w:val="00A17C04"/>
    <w:rPr>
      <w:rFonts w:ascii="Calibri" w:eastAsia="Calibri" w:hAnsi="Calibri" w:cs="Times New Roman"/>
      <w:sz w:val="22"/>
      <w:szCs w:val="22"/>
      <w:lang w:val="en-AU"/>
    </w:rPr>
  </w:style>
  <w:style w:type="character" w:customStyle="1" w:styleId="apple-converted-space">
    <w:name w:val="apple-converted-space"/>
    <w:basedOn w:val="DefaultParagraphFont"/>
    <w:rsid w:val="003945B5"/>
  </w:style>
  <w:style w:type="paragraph" w:customStyle="1" w:styleId="Body">
    <w:name w:val="Body"/>
    <w:rsid w:val="007155C3"/>
    <w:rPr>
      <w:rFonts w:ascii="Helvetica" w:eastAsia="ヒラギノ角ゴ Pro W3" w:hAnsi="Helvetica" w:cs="Times New Roman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E8460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C6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C60"/>
    <w:rPr>
      <w:rFonts w:ascii="Calibri" w:hAnsi="Calibri"/>
      <w:sz w:val="22"/>
      <w:szCs w:val="21"/>
      <w:lang w:val="en-AU"/>
    </w:rPr>
  </w:style>
  <w:style w:type="character" w:styleId="FootnoteReference">
    <w:name w:val="footnote reference"/>
    <w:basedOn w:val="DefaultParagraphFont"/>
    <w:semiHidden/>
    <w:unhideWhenUsed/>
    <w:rsid w:val="000306D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E2BE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C8B"/>
    <w:rPr>
      <w:rFonts w:asciiTheme="majorHAnsi" w:eastAsiaTheme="majorEastAsia" w:hAnsiTheme="majorHAnsi" w:cstheme="majorBidi"/>
      <w:i/>
      <w:iCs/>
      <w:color w:val="365F91" w:themeColor="accent1" w:themeShade="BF"/>
      <w:lang w:val="en-AU" w:eastAsia="en-GB"/>
    </w:rPr>
  </w:style>
  <w:style w:type="character" w:customStyle="1" w:styleId="whitespace-nowrap">
    <w:name w:val="whitespace-nowrap"/>
    <w:basedOn w:val="DefaultParagraphFont"/>
    <w:rsid w:val="002D691E"/>
  </w:style>
  <w:style w:type="character" w:customStyle="1" w:styleId="inline-flex">
    <w:name w:val="inline-flex"/>
    <w:basedOn w:val="DefaultParagraphFont"/>
    <w:rsid w:val="002D691E"/>
  </w:style>
  <w:style w:type="character" w:customStyle="1" w:styleId="Heading3Char">
    <w:name w:val="Heading 3 Char"/>
    <w:basedOn w:val="DefaultParagraphFont"/>
    <w:link w:val="Heading3"/>
    <w:uiPriority w:val="9"/>
    <w:semiHidden/>
    <w:rsid w:val="009C5B41"/>
    <w:rPr>
      <w:rFonts w:asciiTheme="majorHAnsi" w:eastAsiaTheme="majorEastAsia" w:hAnsiTheme="majorHAnsi" w:cstheme="majorBidi"/>
      <w:color w:val="243F60" w:themeColor="accent1" w:themeShade="7F"/>
      <w:lang w:val="en-AU" w:eastAsia="en-GB"/>
    </w:rPr>
  </w:style>
  <w:style w:type="character" w:customStyle="1" w:styleId="line-clamp-1">
    <w:name w:val="line-clamp-1"/>
    <w:basedOn w:val="DefaultParagraphFont"/>
    <w:rsid w:val="00844A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4A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4A51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4A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4A51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overflow-hidden">
    <w:name w:val="overflow-hidden"/>
    <w:basedOn w:val="DefaultParagraphFont"/>
    <w:rsid w:val="0088487B"/>
  </w:style>
  <w:style w:type="paragraph" w:customStyle="1" w:styleId="placeholder">
    <w:name w:val="placeholder"/>
    <w:basedOn w:val="Normal"/>
    <w:rsid w:val="0088487B"/>
    <w:pPr>
      <w:spacing w:before="100" w:beforeAutospacing="1" w:after="100" w:afterAutospacing="1"/>
    </w:pPr>
    <w:rPr>
      <w:lang w:val="en-GB"/>
    </w:rPr>
  </w:style>
  <w:style w:type="paragraph" w:customStyle="1" w:styleId="my-0">
    <w:name w:val="my-0"/>
    <w:basedOn w:val="Normal"/>
    <w:rsid w:val="00D9486C"/>
    <w:pPr>
      <w:spacing w:before="100" w:beforeAutospacing="1" w:after="100" w:afterAutospacing="1"/>
    </w:pPr>
    <w:rPr>
      <w:lang w:val="en-GB"/>
    </w:rPr>
  </w:style>
  <w:style w:type="character" w:customStyle="1" w:styleId="ms-1">
    <w:name w:val="ms-1"/>
    <w:basedOn w:val="DefaultParagraphFont"/>
    <w:rsid w:val="00F24DCE"/>
  </w:style>
  <w:style w:type="character" w:customStyle="1" w:styleId="max-w-15ch">
    <w:name w:val="max-w-[15ch]"/>
    <w:basedOn w:val="DefaultParagraphFont"/>
    <w:rsid w:val="00F24DCE"/>
  </w:style>
  <w:style w:type="character" w:customStyle="1" w:styleId="-me-1">
    <w:name w:val="-me-1"/>
    <w:basedOn w:val="DefaultParagraphFont"/>
    <w:rsid w:val="00F2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4791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294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959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67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975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8594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754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6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614">
          <w:marLeft w:val="0"/>
          <w:marRight w:val="3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3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8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4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834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10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558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45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6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7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83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1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5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95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51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4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9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7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7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3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6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7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9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8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8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0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ewart:Library:Application%20Support:Microsoft:Office:User%20Templates:My%20Templates: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CEEE47-2318-6E4C-98E0-BE78889C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Macintosh%20HD:Users:Stewart:Library:Application%20Support:Microsoft:Office:User%20Templates:My%20Templates:Memo.dotx</Template>
  <TotalTime>6</TotalTime>
  <Pages>2</Pages>
  <Words>532</Words>
  <Characters>2871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National Real Estate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Bunn</dc:creator>
  <cp:keywords/>
  <cp:lastModifiedBy>Stewart Bunn</cp:lastModifiedBy>
  <cp:revision>3</cp:revision>
  <cp:lastPrinted>2025-10-05T19:13:00Z</cp:lastPrinted>
  <dcterms:created xsi:type="dcterms:W3CDTF">2026-02-16T20:46:00Z</dcterms:created>
  <dcterms:modified xsi:type="dcterms:W3CDTF">2026-02-16T20:54:00Z</dcterms:modified>
</cp:coreProperties>
</file>