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5A436" w14:textId="77777777" w:rsidR="00E04528" w:rsidRDefault="00E04528">
      <w:pPr>
        <w:spacing w:after="0" w:line="240" w:lineRule="auto"/>
        <w:rPr>
          <w:rFonts w:ascii="Times New Roman" w:eastAsia="Times New Roman" w:hAnsi="Times New Roman" w:cs="Times New Roman"/>
          <w:sz w:val="24"/>
          <w:szCs w:val="24"/>
        </w:rPr>
      </w:pPr>
    </w:p>
    <w:p w14:paraId="54A9AD78" w14:textId="77777777" w:rsidR="00E04528" w:rsidRDefault="00845D5F">
      <w:pPr>
        <w:tabs>
          <w:tab w:val="left" w:pos="180"/>
          <w:tab w:val="left" w:pos="360"/>
        </w:tabs>
        <w:spacing w:after="0" w:line="240" w:lineRule="auto"/>
        <w:ind w:right="-6"/>
        <w:jc w:val="center"/>
        <w:rPr>
          <w:rFonts w:ascii="Arial Unicode MS" w:eastAsia="Arial Unicode MS" w:hAnsi="Arial Unicode MS" w:cs="Arial Unicode MS"/>
          <w:b/>
          <w:color w:val="00678F"/>
          <w:sz w:val="56"/>
          <w:szCs w:val="56"/>
          <w:lang w:eastAsia="en-AU"/>
        </w:rPr>
      </w:pPr>
      <w:r>
        <w:rPr>
          <w:rFonts w:ascii="Arial Unicode MS" w:eastAsia="Arial Unicode MS" w:hAnsi="Arial Unicode MS" w:cs="Arial Unicode MS"/>
          <w:b/>
          <w:color w:val="00678F"/>
          <w:sz w:val="56"/>
          <w:szCs w:val="56"/>
          <w:lang w:eastAsia="en-AU"/>
        </w:rPr>
        <w:t>Out of School Hours Care</w:t>
      </w:r>
    </w:p>
    <w:p w14:paraId="0C70A632" w14:textId="77777777" w:rsidR="00E04528" w:rsidRDefault="00845D5F">
      <w:pPr>
        <w:tabs>
          <w:tab w:val="left" w:pos="180"/>
          <w:tab w:val="left" w:pos="360"/>
        </w:tabs>
        <w:spacing w:after="0" w:line="240" w:lineRule="auto"/>
        <w:ind w:right="-6"/>
        <w:jc w:val="center"/>
        <w:rPr>
          <w:rFonts w:ascii="Arial Unicode MS" w:eastAsia="Arial Unicode MS" w:hAnsi="Arial Unicode MS" w:cs="Arial Unicode MS"/>
          <w:b/>
          <w:color w:val="00678F"/>
          <w:sz w:val="56"/>
          <w:szCs w:val="56"/>
          <w:lang w:eastAsia="en-AU"/>
        </w:rPr>
      </w:pPr>
      <w:r>
        <w:rPr>
          <w:rFonts w:ascii="Arial Unicode MS" w:eastAsia="Arial Unicode MS" w:hAnsi="Arial Unicode MS" w:cs="Arial Unicode MS"/>
          <w:b/>
          <w:color w:val="00678F"/>
          <w:sz w:val="56"/>
          <w:szCs w:val="56"/>
          <w:lang w:eastAsia="en-AU"/>
        </w:rPr>
        <w:t xml:space="preserve">Information Booklet </w:t>
      </w:r>
    </w:p>
    <w:p w14:paraId="58A47839" w14:textId="77777777" w:rsidR="00E04528" w:rsidRDefault="00E04528">
      <w:pPr>
        <w:tabs>
          <w:tab w:val="left" w:pos="180"/>
          <w:tab w:val="left" w:pos="360"/>
        </w:tabs>
        <w:spacing w:after="0" w:line="240" w:lineRule="auto"/>
        <w:ind w:right="-6"/>
        <w:jc w:val="center"/>
        <w:rPr>
          <w:rFonts w:ascii="Arial Unicode MS" w:eastAsia="Arial Unicode MS" w:hAnsi="Arial Unicode MS" w:cs="Arial Unicode MS"/>
          <w:b/>
          <w:color w:val="00678F"/>
          <w:sz w:val="56"/>
          <w:szCs w:val="56"/>
          <w:lang w:eastAsia="en-AU"/>
        </w:rPr>
      </w:pPr>
    </w:p>
    <w:p w14:paraId="38A4F50E" w14:textId="77777777" w:rsidR="00E04528" w:rsidRDefault="00845D5F">
      <w:pPr>
        <w:tabs>
          <w:tab w:val="left" w:pos="180"/>
          <w:tab w:val="left" w:pos="360"/>
        </w:tabs>
        <w:spacing w:after="0" w:line="240" w:lineRule="auto"/>
        <w:ind w:right="-6"/>
        <w:jc w:val="center"/>
        <w:rPr>
          <w:rFonts w:ascii="Arial Narrow" w:eastAsia="Arial Unicode MS" w:hAnsi="Arial Narrow" w:cs="Arial Unicode MS"/>
          <w:b/>
          <w:color w:val="000000"/>
          <w:sz w:val="20"/>
          <w:lang w:eastAsia="en-AU"/>
        </w:rPr>
      </w:pPr>
      <w:r>
        <w:rPr>
          <w:rFonts w:ascii="Arial Unicode MS" w:eastAsia="Arial Unicode MS" w:hAnsi="Arial Unicode MS" w:cs="Arial Unicode MS"/>
          <w:b/>
          <w:noProof/>
          <w:color w:val="00678F"/>
          <w:sz w:val="56"/>
          <w:szCs w:val="56"/>
          <w:lang w:eastAsia="en-AU"/>
        </w:rPr>
        <w:drawing>
          <wp:inline distT="0" distB="0" distL="0" distR="0" wp14:anchorId="376FC5B9" wp14:editId="56010C4B">
            <wp:extent cx="5095875" cy="3829050"/>
            <wp:effectExtent l="0" t="0" r="9525" b="0"/>
            <wp:docPr id="1" name="Picture 1" descr="P103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0305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5875" cy="3829050"/>
                    </a:xfrm>
                    <a:prstGeom prst="rect">
                      <a:avLst/>
                    </a:prstGeom>
                    <a:noFill/>
                    <a:ln>
                      <a:noFill/>
                    </a:ln>
                  </pic:spPr>
                </pic:pic>
              </a:graphicData>
            </a:graphic>
          </wp:inline>
        </w:drawing>
      </w:r>
    </w:p>
    <w:p w14:paraId="2B59E577" w14:textId="77777777" w:rsidR="00E04528" w:rsidRDefault="00BF5D22">
      <w:pPr>
        <w:tabs>
          <w:tab w:val="left" w:pos="180"/>
          <w:tab w:val="left" w:pos="360"/>
        </w:tabs>
        <w:spacing w:after="0" w:line="240" w:lineRule="auto"/>
        <w:ind w:right="-6"/>
        <w:jc w:val="center"/>
        <w:rPr>
          <w:rFonts w:ascii="Arial Unicode MS" w:eastAsia="Arial Unicode MS" w:hAnsi="Arial Unicode MS" w:cs="Arial Unicode MS"/>
          <w:b/>
          <w:color w:val="00678F"/>
          <w:sz w:val="56"/>
          <w:szCs w:val="56"/>
          <w:lang w:eastAsia="en-AU"/>
        </w:rPr>
      </w:pPr>
      <w:r>
        <w:rPr>
          <w:rFonts w:ascii="Arial Unicode MS" w:eastAsia="Arial Unicode MS" w:hAnsi="Arial Unicode MS" w:cs="Arial Unicode MS"/>
          <w:b/>
          <w:noProof/>
          <w:color w:val="00678F"/>
          <w:sz w:val="56"/>
          <w:szCs w:val="56"/>
          <w:lang w:eastAsia="en-AU"/>
        </w:rPr>
        <w:object w:dxaOrig="1440" w:dyaOrig="1440" w14:anchorId="01417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55.1pt;margin-top:479.65pt;width:86pt;height:55pt;z-index:-251658240;mso-wrap-edited:f;mso-position-horizontal-relative:margin;mso-position-vertical-relative:margin" wrapcoords="-188 0 -188 20712 21037 20712 21412 1775 19158 1184 4696 0 -188 0" fillcolor="window">
            <v:imagedata r:id="rId8" o:title="" croptop="11307f" cropbottom="17461f" cropleft="14549f" cropright="11947f"/>
            <w10:wrap type="through" anchorx="margin" anchory="margin"/>
          </v:shape>
          <o:OLEObject Type="Embed" ProgID="Word.Picture.8" ShapeID="_x0000_s1027" DrawAspect="Content" ObjectID="_1823858777" r:id="rId9"/>
        </w:object>
      </w:r>
    </w:p>
    <w:p w14:paraId="32C4D5BB" w14:textId="77777777" w:rsidR="00E04528" w:rsidRDefault="00E04528">
      <w:pPr>
        <w:tabs>
          <w:tab w:val="left" w:pos="180"/>
          <w:tab w:val="left" w:pos="360"/>
        </w:tabs>
        <w:spacing w:after="0" w:line="240" w:lineRule="auto"/>
        <w:ind w:right="-6"/>
        <w:jc w:val="center"/>
        <w:rPr>
          <w:rFonts w:ascii="Arial Unicode MS" w:eastAsia="Arial Unicode MS" w:hAnsi="Arial Unicode MS" w:cs="Arial Unicode MS"/>
          <w:b/>
          <w:color w:val="00678F"/>
          <w:sz w:val="56"/>
          <w:szCs w:val="56"/>
          <w:lang w:eastAsia="en-AU"/>
        </w:rPr>
      </w:pPr>
    </w:p>
    <w:p w14:paraId="4448360F" w14:textId="77777777" w:rsidR="00E04528" w:rsidRDefault="00845D5F">
      <w:pPr>
        <w:tabs>
          <w:tab w:val="left" w:pos="180"/>
          <w:tab w:val="left" w:pos="360"/>
        </w:tabs>
        <w:spacing w:after="0" w:line="240" w:lineRule="auto"/>
        <w:ind w:right="-6"/>
        <w:jc w:val="center"/>
        <w:rPr>
          <w:rFonts w:ascii="Arial Narrow" w:eastAsia="Arial Unicode MS" w:hAnsi="Arial Narrow" w:cs="Arial Unicode MS"/>
          <w:b/>
          <w:color w:val="000000"/>
          <w:sz w:val="20"/>
          <w:lang w:eastAsia="en-AU"/>
        </w:rPr>
      </w:pPr>
      <w:r>
        <w:rPr>
          <w:rFonts w:ascii="Arial Unicode MS" w:eastAsia="Arial Unicode MS" w:hAnsi="Arial Unicode MS" w:cs="Arial Unicode MS"/>
          <w:b/>
          <w:noProof/>
          <w:color w:val="00678F"/>
          <w:sz w:val="56"/>
          <w:szCs w:val="56"/>
          <w:lang w:eastAsia="en-AU"/>
        </w:rPr>
        <w:drawing>
          <wp:anchor distT="36576" distB="36576" distL="36576" distR="36576" simplePos="0" relativeHeight="251657216" behindDoc="0" locked="0" layoutInCell="1" allowOverlap="1" wp14:anchorId="481996F5" wp14:editId="18C0FF90">
            <wp:simplePos x="0" y="0"/>
            <wp:positionH relativeFrom="column">
              <wp:posOffset>7667625</wp:posOffset>
            </wp:positionH>
            <wp:positionV relativeFrom="paragraph">
              <wp:posOffset>3095625</wp:posOffset>
            </wp:positionV>
            <wp:extent cx="2555875" cy="2236470"/>
            <wp:effectExtent l="0" t="0" r="0" b="0"/>
            <wp:wrapNone/>
            <wp:docPr id="2" name="Picture 2" descr="DSCN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N1503"/>
                    <pic:cNvPicPr>
                      <a:picLocks noChangeAspect="1" noChangeArrowheads="1"/>
                    </pic:cNvPicPr>
                  </pic:nvPicPr>
                  <pic:blipFill>
                    <a:blip r:embed="rId10" cstate="print">
                      <a:lum bright="-12000"/>
                      <a:extLst>
                        <a:ext uri="{28A0092B-C50C-407E-A947-70E740481C1C}">
                          <a14:useLocalDpi xmlns:a14="http://schemas.microsoft.com/office/drawing/2010/main" val="0"/>
                        </a:ext>
                      </a:extLst>
                    </a:blip>
                    <a:srcRect l="8430" r="5852"/>
                    <a:stretch>
                      <a:fillRect/>
                    </a:stretch>
                  </pic:blipFill>
                  <pic:spPr bwMode="auto">
                    <a:xfrm>
                      <a:off x="0" y="0"/>
                      <a:ext cx="2555875" cy="22364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14EB019" w14:textId="77777777" w:rsidR="00E04528" w:rsidRDefault="00E04528">
      <w:pPr>
        <w:spacing w:after="0" w:line="240" w:lineRule="auto"/>
        <w:ind w:left="-48"/>
        <w:jc w:val="both"/>
        <w:rPr>
          <w:rFonts w:ascii="Arial Narrow" w:eastAsia="Times New Roman" w:hAnsi="Arial Narrow" w:cs="Times New Roman"/>
          <w:color w:val="000000"/>
          <w:sz w:val="20"/>
          <w:lang w:eastAsia="en-AU"/>
        </w:rPr>
      </w:pPr>
    </w:p>
    <w:p w14:paraId="62C66FF8" w14:textId="77777777" w:rsidR="00E04528" w:rsidRDefault="00E04528">
      <w:pPr>
        <w:spacing w:after="0" w:line="240" w:lineRule="auto"/>
        <w:ind w:left="-48"/>
        <w:jc w:val="both"/>
        <w:rPr>
          <w:rFonts w:ascii="Arial Narrow" w:eastAsia="Times New Roman" w:hAnsi="Arial Narrow" w:cs="Times New Roman"/>
          <w:color w:val="000000"/>
          <w:sz w:val="20"/>
          <w:lang w:eastAsia="en-AU"/>
        </w:rPr>
      </w:pPr>
    </w:p>
    <w:p w14:paraId="71C26278" w14:textId="77777777" w:rsidR="00E04528" w:rsidRDefault="00E04528">
      <w:pPr>
        <w:tabs>
          <w:tab w:val="left" w:pos="3828"/>
        </w:tabs>
        <w:spacing w:after="0" w:line="240" w:lineRule="auto"/>
        <w:ind w:right="-3"/>
        <w:rPr>
          <w:rFonts w:ascii="Arial Narrow" w:eastAsia="Times New Roman" w:hAnsi="Arial Narrow" w:cs="Times New Roman"/>
          <w:color w:val="000000"/>
          <w:lang w:eastAsia="en-AU"/>
        </w:rPr>
      </w:pPr>
    </w:p>
    <w:p w14:paraId="49488C94" w14:textId="77777777" w:rsidR="00E04528" w:rsidRDefault="00845D5F">
      <w:pPr>
        <w:shd w:val="clear" w:color="auto" w:fill="00678F"/>
        <w:tabs>
          <w:tab w:val="left" w:pos="1200"/>
          <w:tab w:val="center" w:pos="4153"/>
          <w:tab w:val="right" w:pos="8306"/>
          <w:tab w:val="right" w:pos="9063"/>
        </w:tabs>
        <w:spacing w:after="0" w:line="240" w:lineRule="auto"/>
        <w:rPr>
          <w:rFonts w:ascii="Arial" w:eastAsia="Times New Roman" w:hAnsi="Arial" w:cs="Arial"/>
          <w:b/>
          <w:color w:val="FFFFFF"/>
          <w:sz w:val="20"/>
          <w:szCs w:val="20"/>
        </w:rPr>
      </w:pPr>
      <w:r>
        <w:rPr>
          <w:rFonts w:ascii="Arial" w:eastAsia="Times New Roman" w:hAnsi="Arial" w:cs="Arial"/>
          <w:b/>
          <w:color w:val="FFFFFF"/>
          <w:sz w:val="20"/>
          <w:szCs w:val="20"/>
        </w:rPr>
        <w:tab/>
      </w:r>
    </w:p>
    <w:p w14:paraId="7F45F4AF" w14:textId="77777777" w:rsidR="00E04528" w:rsidRDefault="00E04528">
      <w:pPr>
        <w:shd w:val="clear" w:color="auto" w:fill="00678F"/>
        <w:tabs>
          <w:tab w:val="left" w:pos="1200"/>
          <w:tab w:val="center" w:pos="4153"/>
          <w:tab w:val="right" w:pos="8306"/>
          <w:tab w:val="right" w:pos="9063"/>
        </w:tabs>
        <w:spacing w:after="0" w:line="240" w:lineRule="auto"/>
        <w:rPr>
          <w:rFonts w:ascii="Arial" w:eastAsia="Times New Roman" w:hAnsi="Arial" w:cs="Arial"/>
          <w:b/>
          <w:color w:val="FFFFFF"/>
          <w:sz w:val="20"/>
          <w:szCs w:val="20"/>
        </w:rPr>
      </w:pPr>
    </w:p>
    <w:p w14:paraId="39C8E57F" w14:textId="77777777" w:rsidR="00E04528" w:rsidRDefault="00845D5F">
      <w:pPr>
        <w:shd w:val="clear" w:color="auto" w:fill="00678F"/>
        <w:tabs>
          <w:tab w:val="left" w:pos="1200"/>
          <w:tab w:val="center" w:pos="4153"/>
          <w:tab w:val="right" w:pos="8306"/>
          <w:tab w:val="right" w:pos="9063"/>
        </w:tabs>
        <w:spacing w:after="0" w:line="240" w:lineRule="auto"/>
        <w:jc w:val="center"/>
        <w:rPr>
          <w:rFonts w:ascii="Arial" w:eastAsia="Times New Roman" w:hAnsi="Arial" w:cs="Arial"/>
          <w:b/>
          <w:color w:val="FFFFFF"/>
          <w:sz w:val="24"/>
          <w:szCs w:val="24"/>
        </w:rPr>
      </w:pPr>
      <w:r>
        <w:rPr>
          <w:rFonts w:ascii="Arial" w:eastAsia="Times New Roman" w:hAnsi="Arial" w:cs="Arial"/>
          <w:b/>
          <w:color w:val="FFFFFF"/>
          <w:sz w:val="24"/>
          <w:szCs w:val="24"/>
        </w:rPr>
        <w:t>Where Everyone Counts</w:t>
      </w:r>
    </w:p>
    <w:p w14:paraId="6B18FFCB" w14:textId="77777777" w:rsidR="00E04528" w:rsidRDefault="00E04528">
      <w:pPr>
        <w:pStyle w:val="Default"/>
        <w:jc w:val="center"/>
        <w:rPr>
          <w:rFonts w:ascii="Malgun Gothic" w:eastAsia="Malgun Gothic" w:hAnsi="Malgun Gothic" w:cstheme="majorHAnsi"/>
          <w:b/>
          <w:color w:val="5B9BD5" w:themeColor="accent1"/>
          <w:sz w:val="40"/>
          <w:szCs w:val="40"/>
        </w:rPr>
      </w:pPr>
    </w:p>
    <w:p w14:paraId="3919F39A" w14:textId="77777777" w:rsidR="00E04528" w:rsidRDefault="00845D5F">
      <w:pPr>
        <w:pStyle w:val="Default"/>
        <w:jc w:val="center"/>
        <w:rPr>
          <w:rFonts w:ascii="Malgun Gothic" w:eastAsia="Malgun Gothic" w:hAnsi="Malgun Gothic" w:cstheme="majorHAnsi"/>
          <w:b/>
          <w:color w:val="698CAB"/>
          <w:sz w:val="40"/>
          <w:szCs w:val="40"/>
        </w:rPr>
      </w:pPr>
      <w:r>
        <w:rPr>
          <w:rFonts w:ascii="Malgun Gothic" w:eastAsia="Malgun Gothic" w:hAnsi="Malgun Gothic" w:cstheme="majorHAnsi"/>
          <w:b/>
          <w:color w:val="698CAB"/>
          <w:sz w:val="40"/>
          <w:szCs w:val="40"/>
        </w:rPr>
        <w:lastRenderedPageBreak/>
        <w:t>Toolamba PS Out of School Hours Care</w:t>
      </w:r>
    </w:p>
    <w:p w14:paraId="33A3214E" w14:textId="77777777" w:rsidR="00E04528" w:rsidRDefault="00E04528">
      <w:pPr>
        <w:pStyle w:val="Default"/>
        <w:rPr>
          <w:rFonts w:ascii="Malgun Gothic" w:eastAsia="Malgun Gothic" w:hAnsi="Malgun Gothic" w:cstheme="majorHAnsi"/>
        </w:rPr>
      </w:pPr>
    </w:p>
    <w:p w14:paraId="14417652" w14:textId="77777777" w:rsidR="00E04528" w:rsidRDefault="00845D5F">
      <w:pPr>
        <w:pStyle w:val="Default"/>
        <w:jc w:val="both"/>
        <w:rPr>
          <w:rFonts w:ascii="Malgun Gothic" w:eastAsia="Malgun Gothic" w:hAnsi="Malgun Gothic" w:cstheme="majorHAnsi"/>
        </w:rPr>
      </w:pPr>
      <w:r>
        <w:rPr>
          <w:rFonts w:ascii="Malgun Gothic" w:eastAsia="Malgun Gothic" w:hAnsi="Malgun Gothic" w:cstheme="majorHAnsi"/>
        </w:rPr>
        <w:t xml:space="preserve">Welcome to the Toolamba PS Out of School Hours Care (OSHC). We hope that you and your child will be very happy during your association with us. </w:t>
      </w:r>
    </w:p>
    <w:p w14:paraId="2E64D81F" w14:textId="77777777" w:rsidR="00E04528" w:rsidRDefault="00845D5F">
      <w:pPr>
        <w:pStyle w:val="Default"/>
        <w:jc w:val="both"/>
        <w:rPr>
          <w:rFonts w:ascii="Malgun Gothic" w:eastAsia="Malgun Gothic" w:hAnsi="Malgun Gothic" w:cstheme="majorHAnsi"/>
        </w:rPr>
      </w:pPr>
      <w:r>
        <w:rPr>
          <w:rFonts w:ascii="Malgun Gothic" w:eastAsia="Malgun Gothic" w:hAnsi="Malgun Gothic" w:cstheme="majorHAnsi"/>
        </w:rPr>
        <w:t xml:space="preserve">The OSHC Service operates on a not-for-profit basis. We aim to provide a welcoming and safe environment that is child-focused and fun and to provide opportunities for children to develop social, emotional, physical and creative skills through play. </w:t>
      </w:r>
    </w:p>
    <w:p w14:paraId="6DC3D6CE" w14:textId="77777777" w:rsidR="00E04528" w:rsidRDefault="00E04528">
      <w:pPr>
        <w:pStyle w:val="Default"/>
        <w:jc w:val="both"/>
        <w:rPr>
          <w:rFonts w:ascii="Malgun Gothic" w:eastAsia="Malgun Gothic" w:hAnsi="Malgun Gothic" w:cstheme="majorHAnsi"/>
        </w:rPr>
      </w:pPr>
    </w:p>
    <w:p w14:paraId="0D1489DC" w14:textId="77777777" w:rsidR="00E04528" w:rsidRDefault="00845D5F">
      <w:pPr>
        <w:jc w:val="both"/>
        <w:rPr>
          <w:rFonts w:ascii="Malgun Gothic" w:eastAsia="Malgun Gothic" w:hAnsi="Malgun Gothic" w:cstheme="majorHAnsi"/>
          <w:sz w:val="24"/>
          <w:szCs w:val="24"/>
        </w:rPr>
      </w:pPr>
      <w:r>
        <w:rPr>
          <w:rFonts w:ascii="Malgun Gothic" w:eastAsia="Malgun Gothic" w:hAnsi="Malgun Gothic" w:cstheme="majorHAnsi"/>
          <w:sz w:val="24"/>
          <w:szCs w:val="24"/>
        </w:rPr>
        <w:t xml:space="preserve">This handbook has been designed to be a guide for you, in helping you and your child settle into our service and for you to </w:t>
      </w:r>
      <w:proofErr w:type="gramStart"/>
      <w:r>
        <w:rPr>
          <w:rFonts w:ascii="Malgun Gothic" w:eastAsia="Malgun Gothic" w:hAnsi="Malgun Gothic" w:cstheme="majorHAnsi"/>
          <w:sz w:val="24"/>
          <w:szCs w:val="24"/>
        </w:rPr>
        <w:t>have an understanding of</w:t>
      </w:r>
      <w:proofErr w:type="gramEnd"/>
      <w:r>
        <w:rPr>
          <w:rFonts w:ascii="Malgun Gothic" w:eastAsia="Malgun Gothic" w:hAnsi="Malgun Gothic" w:cstheme="majorHAnsi"/>
          <w:sz w:val="24"/>
          <w:szCs w:val="24"/>
        </w:rPr>
        <w:t xml:space="preserve"> our policies. Our OSHC program is guided by the National Quality Framework and OSHC My Time, My Place Curriculum. </w:t>
      </w:r>
    </w:p>
    <w:p w14:paraId="67F97B7C" w14:textId="77777777" w:rsidR="00E04528" w:rsidRDefault="00845D5F">
      <w:pPr>
        <w:jc w:val="both"/>
        <w:rPr>
          <w:rFonts w:ascii="Malgun Gothic" w:eastAsia="Malgun Gothic" w:hAnsi="Malgun Gothic" w:cstheme="majorHAnsi"/>
          <w:sz w:val="24"/>
          <w:szCs w:val="24"/>
        </w:rPr>
      </w:pPr>
      <w:r>
        <w:rPr>
          <w:rFonts w:ascii="Malgun Gothic" w:eastAsia="Malgun Gothic" w:hAnsi="Malgun Gothic" w:cstheme="majorHAnsi"/>
          <w:sz w:val="24"/>
          <w:szCs w:val="24"/>
        </w:rPr>
        <w:t>This handbook summarises many of the Service’s policies that are outlined in more detail in the OSHC Policy and Procedure Manual, which is available electronically by email and a hardcopy can be viewed or borrowed from the OSHC Office.</w:t>
      </w:r>
    </w:p>
    <w:p w14:paraId="69033796" w14:textId="77777777" w:rsidR="00E04528" w:rsidRDefault="00845D5F">
      <w:pPr>
        <w:jc w:val="both"/>
        <w:rPr>
          <w:rFonts w:ascii="Malgun Gothic" w:eastAsia="Malgun Gothic" w:hAnsi="Malgun Gothic" w:cstheme="majorHAnsi"/>
          <w:b/>
          <w:color w:val="698CAB"/>
          <w:sz w:val="24"/>
          <w:szCs w:val="24"/>
        </w:rPr>
      </w:pPr>
      <w:r>
        <w:rPr>
          <w:rFonts w:ascii="Malgun Gothic" w:eastAsia="Malgun Gothic" w:hAnsi="Malgun Gothic" w:cstheme="majorHAnsi"/>
          <w:b/>
          <w:color w:val="698CAB"/>
          <w:sz w:val="24"/>
          <w:szCs w:val="24"/>
        </w:rPr>
        <w:t>PHILOSOPHY</w:t>
      </w:r>
    </w:p>
    <w:p w14:paraId="3B7852C7" w14:textId="77777777" w:rsidR="00E04528" w:rsidRDefault="00845D5F">
      <w:pPr>
        <w:spacing w:after="200"/>
        <w:jc w:val="both"/>
        <w:rPr>
          <w:rFonts w:ascii="Malgun Gothic" w:eastAsia="Malgun Gothic" w:hAnsi="Malgun Gothic" w:cs="Arial Unicode MS"/>
          <w:color w:val="000000"/>
          <w:sz w:val="24"/>
          <w:szCs w:val="24"/>
        </w:rPr>
      </w:pPr>
      <w:r>
        <w:rPr>
          <w:rFonts w:ascii="Malgun Gothic" w:eastAsia="Malgun Gothic" w:hAnsi="Malgun Gothic" w:cs="Arial Unicode MS" w:hint="eastAsia"/>
          <w:color w:val="000000"/>
          <w:sz w:val="24"/>
          <w:szCs w:val="24"/>
        </w:rPr>
        <w:t>At Toolamba</w:t>
      </w:r>
      <w:r>
        <w:rPr>
          <w:rFonts w:ascii="Malgun Gothic" w:eastAsia="Malgun Gothic" w:hAnsi="Malgun Gothic" w:cs="Arial Unicode MS"/>
          <w:color w:val="000000"/>
          <w:sz w:val="24"/>
          <w:szCs w:val="24"/>
        </w:rPr>
        <w:t>,</w:t>
      </w:r>
      <w:r>
        <w:rPr>
          <w:rFonts w:ascii="Malgun Gothic" w:eastAsia="Malgun Gothic" w:hAnsi="Malgun Gothic" w:cs="Arial Unicode MS" w:hint="eastAsia"/>
          <w:color w:val="000000"/>
          <w:sz w:val="24"/>
          <w:szCs w:val="24"/>
        </w:rPr>
        <w:t xml:space="preserve"> our community believes that children have the right to:</w:t>
      </w:r>
    </w:p>
    <w:p w14:paraId="120C7B9B" w14:textId="77777777" w:rsidR="00E04528" w:rsidRDefault="00845D5F">
      <w:pPr>
        <w:spacing w:after="200"/>
        <w:jc w:val="both"/>
        <w:rPr>
          <w:rFonts w:ascii="Malgun Gothic" w:eastAsia="Malgun Gothic" w:hAnsi="Malgun Gothic" w:cs="Arial Unicode MS"/>
          <w:b/>
          <w:color w:val="000000"/>
          <w:sz w:val="24"/>
          <w:szCs w:val="24"/>
        </w:rPr>
      </w:pPr>
      <w:r>
        <w:rPr>
          <w:rFonts w:ascii="Malgun Gothic" w:eastAsia="Malgun Gothic" w:hAnsi="Malgun Gothic" w:cs="Arial Unicode MS" w:hint="eastAsia"/>
          <w:b/>
          <w:color w:val="000000"/>
          <w:sz w:val="24"/>
          <w:szCs w:val="24"/>
        </w:rPr>
        <w:t>“Learn, grow, contribute and have fun.”</w:t>
      </w:r>
    </w:p>
    <w:p w14:paraId="03EE9E96" w14:textId="77777777" w:rsidR="00E04528" w:rsidRDefault="00845D5F">
      <w:pPr>
        <w:spacing w:after="264"/>
        <w:jc w:val="both"/>
        <w:rPr>
          <w:rFonts w:ascii="Malgun Gothic" w:eastAsia="Malgun Gothic" w:hAnsi="Malgun Gothic" w:cs="Arial Unicode MS"/>
          <w:color w:val="000000"/>
          <w:sz w:val="24"/>
          <w:szCs w:val="24"/>
          <w:lang w:eastAsia="en-AU"/>
        </w:rPr>
      </w:pPr>
      <w:r>
        <w:rPr>
          <w:rFonts w:ascii="Malgun Gothic" w:eastAsia="Malgun Gothic" w:hAnsi="Malgun Gothic" w:cs="Arial Unicode MS" w:hint="eastAsia"/>
          <w:color w:val="000000"/>
          <w:sz w:val="24"/>
          <w:szCs w:val="24"/>
          <w:lang w:eastAsia="en-AU"/>
        </w:rPr>
        <w:t xml:space="preserve">Toolamba PS </w:t>
      </w:r>
      <w:r>
        <w:rPr>
          <w:rFonts w:ascii="Malgun Gothic" w:eastAsia="Malgun Gothic" w:hAnsi="Malgun Gothic" w:cs="Arial Unicode MS"/>
          <w:color w:val="000000"/>
          <w:sz w:val="24"/>
          <w:szCs w:val="24"/>
          <w:lang w:eastAsia="en-AU"/>
        </w:rPr>
        <w:t>OSHC</w:t>
      </w:r>
      <w:r>
        <w:rPr>
          <w:rFonts w:ascii="Malgun Gothic" w:eastAsia="Malgun Gothic" w:hAnsi="Malgun Gothic" w:cs="Arial Unicode MS" w:hint="eastAsia"/>
          <w:color w:val="000000"/>
          <w:sz w:val="24"/>
          <w:szCs w:val="24"/>
          <w:lang w:eastAsia="en-AU"/>
        </w:rPr>
        <w:t xml:space="preserve"> service provides a safe, supervised and fun place for children. Our programs provide a wide range of supervised creative, recreational and play activities that assist in the social, emotional, creative and physical development of children. </w:t>
      </w:r>
    </w:p>
    <w:p w14:paraId="74469996" w14:textId="77777777" w:rsidR="00E04528" w:rsidRDefault="00845D5F">
      <w:pPr>
        <w:spacing w:after="200"/>
        <w:jc w:val="both"/>
        <w:rPr>
          <w:rFonts w:ascii="Malgun Gothic" w:eastAsia="Malgun Gothic" w:hAnsi="Malgun Gothic" w:cs="Arial Unicode MS"/>
          <w:sz w:val="24"/>
          <w:szCs w:val="24"/>
        </w:rPr>
      </w:pPr>
      <w:r>
        <w:rPr>
          <w:rFonts w:ascii="Malgun Gothic" w:eastAsia="Malgun Gothic" w:hAnsi="Malgun Gothic" w:cs="Arial Unicode MS" w:hint="eastAsia"/>
          <w:sz w:val="24"/>
          <w:szCs w:val="24"/>
        </w:rPr>
        <w:t>At Toolamba we respect diversity within our school community and promote the values of fairness and equity.</w:t>
      </w:r>
    </w:p>
    <w:p w14:paraId="537EF911" w14:textId="77777777" w:rsidR="00E04528" w:rsidRDefault="00845D5F">
      <w:pPr>
        <w:shd w:val="clear" w:color="auto" w:fill="FFFFFF"/>
        <w:spacing w:after="264"/>
        <w:jc w:val="both"/>
        <w:rPr>
          <w:rFonts w:ascii="Malgun Gothic" w:eastAsia="Malgun Gothic" w:hAnsi="Malgun Gothic" w:cs="Arial Unicode MS"/>
          <w:sz w:val="24"/>
          <w:szCs w:val="24"/>
          <w:lang w:eastAsia="en-AU"/>
        </w:rPr>
      </w:pPr>
      <w:r>
        <w:rPr>
          <w:rFonts w:ascii="Malgun Gothic" w:eastAsia="Malgun Gothic" w:hAnsi="Malgun Gothic" w:cs="Arial Unicode MS" w:hint="eastAsia"/>
          <w:sz w:val="24"/>
          <w:szCs w:val="24"/>
          <w:lang w:eastAsia="en-AU"/>
        </w:rPr>
        <w:t xml:space="preserve">We place an emphasis on reinforcing and fostering positive student behaviour. </w:t>
      </w:r>
    </w:p>
    <w:p w14:paraId="4925D878" w14:textId="77777777" w:rsidR="00E04528" w:rsidRDefault="00845D5F">
      <w:pPr>
        <w:shd w:val="clear" w:color="auto" w:fill="FFFFFF"/>
        <w:spacing w:after="264"/>
        <w:jc w:val="both"/>
        <w:rPr>
          <w:rFonts w:ascii="Malgun Gothic" w:eastAsia="Malgun Gothic" w:hAnsi="Malgun Gothic" w:cs="Arial Unicode MS"/>
          <w:sz w:val="24"/>
          <w:szCs w:val="24"/>
          <w:lang w:eastAsia="en-AU"/>
        </w:rPr>
      </w:pPr>
      <w:r>
        <w:rPr>
          <w:rFonts w:ascii="Malgun Gothic" w:eastAsia="Malgun Gothic" w:hAnsi="Malgun Gothic" w:cs="Arial Unicode MS" w:hint="eastAsia"/>
          <w:sz w:val="24"/>
          <w:szCs w:val="24"/>
          <w:lang w:eastAsia="en-AU"/>
        </w:rPr>
        <w:t xml:space="preserve"> Every child has the right to fully participate in an educational environment that is safe, supportive and inclusive.</w:t>
      </w:r>
    </w:p>
    <w:p w14:paraId="4BEE3E86" w14:textId="77777777" w:rsidR="00E04528" w:rsidRDefault="00845D5F">
      <w:pPr>
        <w:shd w:val="clear" w:color="auto" w:fill="FFFFFF"/>
        <w:spacing w:after="264"/>
        <w:jc w:val="both"/>
        <w:rPr>
          <w:rFonts w:ascii="Malgun Gothic" w:eastAsia="Malgun Gothic" w:hAnsi="Malgun Gothic" w:cs="Arial Unicode MS"/>
          <w:sz w:val="24"/>
          <w:szCs w:val="24"/>
          <w:lang w:eastAsia="en-AU"/>
        </w:rPr>
      </w:pPr>
      <w:r>
        <w:rPr>
          <w:rFonts w:ascii="Malgun Gothic" w:eastAsia="Malgun Gothic" w:hAnsi="Malgun Gothic" w:cs="Arial Unicode MS" w:hint="eastAsia"/>
          <w:sz w:val="24"/>
          <w:szCs w:val="24"/>
          <w:lang w:eastAsia="en-AU"/>
        </w:rPr>
        <w:t xml:space="preserve"> We believe that everyone deserves to be treated with respect and dignity. </w:t>
      </w:r>
    </w:p>
    <w:p w14:paraId="0DE166BC" w14:textId="77777777" w:rsidR="00E04528" w:rsidRDefault="00845D5F">
      <w:pPr>
        <w:shd w:val="clear" w:color="auto" w:fill="FFFFFF"/>
        <w:spacing w:after="264"/>
        <w:jc w:val="both"/>
        <w:rPr>
          <w:rFonts w:ascii="Malgun Gothic" w:eastAsia="Malgun Gothic" w:hAnsi="Malgun Gothic" w:cs="Arial Unicode MS"/>
          <w:color w:val="000000"/>
          <w:sz w:val="24"/>
          <w:szCs w:val="24"/>
          <w:lang w:eastAsia="en-AU"/>
        </w:rPr>
      </w:pPr>
      <w:r>
        <w:rPr>
          <w:rFonts w:ascii="Malgun Gothic" w:eastAsia="Malgun Gothic" w:hAnsi="Malgun Gothic" w:cs="Arial Unicode MS" w:hint="eastAsia"/>
          <w:color w:val="000000"/>
          <w:sz w:val="24"/>
          <w:szCs w:val="24"/>
          <w:lang w:eastAsia="en-AU"/>
        </w:rPr>
        <w:lastRenderedPageBreak/>
        <w:t>Your child will be offered a balance of structured and unstructured activities providing stimulating, enjoyable and safe play opportunities.</w:t>
      </w:r>
    </w:p>
    <w:p w14:paraId="1B2EFBC9" w14:textId="77777777" w:rsidR="00E04528" w:rsidRDefault="00845D5F">
      <w:pPr>
        <w:spacing w:after="200"/>
        <w:jc w:val="both"/>
        <w:rPr>
          <w:rFonts w:ascii="Malgun Gothic" w:eastAsia="Malgun Gothic" w:hAnsi="Malgun Gothic" w:cs="Arial Unicode MS"/>
          <w:color w:val="000000"/>
          <w:sz w:val="24"/>
          <w:szCs w:val="24"/>
        </w:rPr>
      </w:pPr>
      <w:r>
        <w:rPr>
          <w:rFonts w:ascii="Malgun Gothic" w:eastAsia="Malgun Gothic" w:hAnsi="Malgun Gothic" w:cs="Arial Unicode MS" w:hint="eastAsia"/>
          <w:color w:val="000000"/>
          <w:sz w:val="24"/>
          <w:szCs w:val="24"/>
        </w:rPr>
        <w:t>We aim to create opportunities for children to develop their communication skills.</w:t>
      </w:r>
    </w:p>
    <w:p w14:paraId="747E1E6A" w14:textId="77777777" w:rsidR="00E04528" w:rsidRDefault="00845D5F">
      <w:pPr>
        <w:spacing w:after="200"/>
        <w:jc w:val="both"/>
        <w:rPr>
          <w:rFonts w:ascii="Malgun Gothic" w:eastAsia="Malgun Gothic" w:hAnsi="Malgun Gothic" w:cs="Arial Unicode MS"/>
          <w:color w:val="000000"/>
          <w:sz w:val="24"/>
          <w:szCs w:val="24"/>
        </w:rPr>
      </w:pPr>
      <w:r>
        <w:rPr>
          <w:rFonts w:ascii="Malgun Gothic" w:eastAsia="Malgun Gothic" w:hAnsi="Malgun Gothic" w:cs="Arial Unicode MS" w:hint="eastAsia"/>
          <w:color w:val="000000"/>
          <w:sz w:val="24"/>
          <w:szCs w:val="24"/>
        </w:rPr>
        <w:t>We respect the needs and interests of each child and their families and incorporate this into our programs with activities, experiences that further develop life skills.</w:t>
      </w:r>
    </w:p>
    <w:p w14:paraId="2561C4E4" w14:textId="77777777" w:rsidR="00E04528" w:rsidRDefault="00845D5F">
      <w:pPr>
        <w:spacing w:after="200"/>
        <w:jc w:val="both"/>
        <w:rPr>
          <w:rFonts w:ascii="Malgun Gothic" w:eastAsia="Malgun Gothic" w:hAnsi="Malgun Gothic" w:cs="Arial Unicode MS"/>
          <w:color w:val="000000"/>
          <w:sz w:val="24"/>
          <w:szCs w:val="24"/>
        </w:rPr>
      </w:pPr>
      <w:r>
        <w:rPr>
          <w:rFonts w:ascii="Malgun Gothic" w:eastAsia="Malgun Gothic" w:hAnsi="Malgun Gothic" w:cs="Arial Unicode MS" w:hint="eastAsia"/>
          <w:color w:val="000000"/>
          <w:sz w:val="24"/>
          <w:szCs w:val="24"/>
        </w:rPr>
        <w:t xml:space="preserve">We respect and acknowledge children’s feelings and </w:t>
      </w:r>
      <w:r>
        <w:rPr>
          <w:rFonts w:ascii="Malgun Gothic" w:eastAsia="Malgun Gothic" w:hAnsi="Malgun Gothic" w:cs="Arial Unicode MS"/>
          <w:color w:val="000000"/>
          <w:sz w:val="24"/>
          <w:szCs w:val="24"/>
        </w:rPr>
        <w:t>self-expression</w:t>
      </w:r>
      <w:r>
        <w:rPr>
          <w:rFonts w:ascii="Malgun Gothic" w:eastAsia="Malgun Gothic" w:hAnsi="Malgun Gothic" w:cs="Arial Unicode MS" w:hint="eastAsia"/>
          <w:color w:val="000000"/>
          <w:sz w:val="24"/>
          <w:szCs w:val="24"/>
        </w:rPr>
        <w:t xml:space="preserve"> and aim to guide them in a positive manner.</w:t>
      </w:r>
    </w:p>
    <w:p w14:paraId="32CB2663" w14:textId="77777777" w:rsidR="00E04528" w:rsidRDefault="00845D5F">
      <w:pPr>
        <w:spacing w:after="200"/>
        <w:jc w:val="both"/>
        <w:rPr>
          <w:rFonts w:ascii="Malgun Gothic" w:eastAsia="Malgun Gothic" w:hAnsi="Malgun Gothic" w:cs="Arial Unicode MS"/>
          <w:color w:val="000000"/>
          <w:sz w:val="24"/>
          <w:szCs w:val="24"/>
        </w:rPr>
      </w:pPr>
      <w:r>
        <w:rPr>
          <w:rFonts w:ascii="Malgun Gothic" w:eastAsia="Malgun Gothic" w:hAnsi="Malgun Gothic" w:cs="Arial Unicode MS" w:hint="eastAsia"/>
          <w:color w:val="000000"/>
          <w:sz w:val="24"/>
          <w:szCs w:val="24"/>
        </w:rPr>
        <w:t xml:space="preserve">We aim to provide an environment where each child feels safe whilst enabling them to explore and express themselves. </w:t>
      </w:r>
    </w:p>
    <w:p w14:paraId="368C6959" w14:textId="77777777" w:rsidR="00E04528" w:rsidRDefault="00845D5F">
      <w:pPr>
        <w:spacing w:after="200"/>
        <w:jc w:val="both"/>
        <w:rPr>
          <w:rFonts w:ascii="Malgun Gothic" w:eastAsia="Malgun Gothic" w:hAnsi="Malgun Gothic" w:cs="Arial Unicode MS"/>
          <w:sz w:val="24"/>
          <w:szCs w:val="24"/>
        </w:rPr>
      </w:pPr>
      <w:r>
        <w:rPr>
          <w:rFonts w:ascii="Malgun Gothic" w:eastAsia="Malgun Gothic" w:hAnsi="Malgun Gothic" w:cs="Arial Unicode MS" w:hint="eastAsia"/>
          <w:color w:val="000000"/>
          <w:sz w:val="24"/>
          <w:szCs w:val="24"/>
        </w:rPr>
        <w:t xml:space="preserve">We acknowledge that we are a part of a diverse community and aim to build strong community links to help support our children and families. </w:t>
      </w:r>
    </w:p>
    <w:p w14:paraId="43B25CD0" w14:textId="77777777" w:rsidR="00E04528" w:rsidRDefault="00845D5F">
      <w:pPr>
        <w:jc w:val="both"/>
        <w:rPr>
          <w:rFonts w:ascii="Malgun Gothic" w:eastAsia="Malgun Gothic" w:hAnsi="Malgun Gothic" w:cs="Arial Unicode MS"/>
          <w:b/>
          <w:color w:val="698CAB"/>
          <w:sz w:val="24"/>
          <w:szCs w:val="24"/>
        </w:rPr>
      </w:pPr>
      <w:r>
        <w:rPr>
          <w:rFonts w:ascii="Malgun Gothic" w:eastAsia="Malgun Gothic" w:hAnsi="Malgun Gothic" w:cs="Arial Unicode MS" w:hint="eastAsia"/>
          <w:b/>
          <w:color w:val="698CAB"/>
          <w:sz w:val="24"/>
          <w:szCs w:val="24"/>
        </w:rPr>
        <w:t>Goals</w:t>
      </w:r>
    </w:p>
    <w:p w14:paraId="2C9F7D77" w14:textId="77777777" w:rsidR="00E04528" w:rsidRDefault="00845D5F">
      <w:pPr>
        <w:jc w:val="both"/>
        <w:rPr>
          <w:rFonts w:ascii="Malgun Gothic" w:eastAsia="Malgun Gothic" w:hAnsi="Malgun Gothic" w:cs="Arial Unicode MS"/>
          <w:b/>
          <w:sz w:val="24"/>
          <w:szCs w:val="24"/>
        </w:rPr>
      </w:pPr>
      <w:r>
        <w:rPr>
          <w:rFonts w:ascii="Malgun Gothic" w:eastAsia="Malgun Gothic" w:hAnsi="Malgun Gothic" w:cs="Arial Unicode MS" w:hint="eastAsia"/>
          <w:b/>
          <w:sz w:val="24"/>
          <w:szCs w:val="24"/>
        </w:rPr>
        <w:t>The program aims to:</w:t>
      </w:r>
    </w:p>
    <w:p w14:paraId="7D9D1944" w14:textId="77777777" w:rsidR="00E04528" w:rsidRDefault="00845D5F">
      <w:pPr>
        <w:pStyle w:val="ListParagraph"/>
        <w:numPr>
          <w:ilvl w:val="0"/>
          <w:numId w:val="7"/>
        </w:numPr>
        <w:spacing w:after="0" w:line="240" w:lineRule="auto"/>
        <w:jc w:val="both"/>
        <w:rPr>
          <w:rFonts w:ascii="Malgun Gothic" w:eastAsia="Malgun Gothic" w:hAnsi="Malgun Gothic" w:cs="Arial Unicode MS"/>
          <w:sz w:val="24"/>
          <w:szCs w:val="24"/>
        </w:rPr>
      </w:pPr>
      <w:r>
        <w:rPr>
          <w:rFonts w:ascii="Malgun Gothic" w:eastAsia="Malgun Gothic" w:hAnsi="Malgun Gothic" w:cs="Arial Unicode MS" w:hint="eastAsia"/>
          <w:sz w:val="24"/>
          <w:szCs w:val="24"/>
        </w:rPr>
        <w:t>Provide a safe, warm and caring atmosphere for children</w:t>
      </w:r>
    </w:p>
    <w:p w14:paraId="0EDF3A25" w14:textId="77777777" w:rsidR="00E04528" w:rsidRDefault="00845D5F">
      <w:pPr>
        <w:pStyle w:val="ListParagraph"/>
        <w:numPr>
          <w:ilvl w:val="0"/>
          <w:numId w:val="7"/>
        </w:numPr>
        <w:spacing w:after="0" w:line="240" w:lineRule="auto"/>
        <w:jc w:val="both"/>
        <w:rPr>
          <w:rFonts w:ascii="Malgun Gothic" w:eastAsia="Malgun Gothic" w:hAnsi="Malgun Gothic" w:cs="Arial Unicode MS"/>
          <w:sz w:val="24"/>
          <w:szCs w:val="24"/>
        </w:rPr>
      </w:pPr>
      <w:r>
        <w:rPr>
          <w:rFonts w:ascii="Malgun Gothic" w:eastAsia="Malgun Gothic" w:hAnsi="Malgun Gothic" w:cs="Arial Unicode MS" w:hint="eastAsia"/>
          <w:sz w:val="24"/>
          <w:szCs w:val="24"/>
        </w:rPr>
        <w:t>Provide a wide variety of stimulating and interesting activities that cater for the needs of individual children</w:t>
      </w:r>
    </w:p>
    <w:p w14:paraId="24C65B69" w14:textId="77777777" w:rsidR="00E04528" w:rsidRDefault="00845D5F">
      <w:pPr>
        <w:pStyle w:val="ListParagraph"/>
        <w:numPr>
          <w:ilvl w:val="0"/>
          <w:numId w:val="7"/>
        </w:numPr>
        <w:spacing w:after="0" w:line="240" w:lineRule="auto"/>
        <w:jc w:val="both"/>
        <w:rPr>
          <w:rFonts w:ascii="Malgun Gothic" w:eastAsia="Malgun Gothic" w:hAnsi="Malgun Gothic" w:cs="Arial Unicode MS"/>
          <w:sz w:val="24"/>
          <w:szCs w:val="24"/>
        </w:rPr>
      </w:pPr>
      <w:r>
        <w:rPr>
          <w:rFonts w:ascii="Malgun Gothic" w:eastAsia="Malgun Gothic" w:hAnsi="Malgun Gothic" w:cs="Arial Unicode MS" w:hint="eastAsia"/>
          <w:sz w:val="24"/>
          <w:szCs w:val="24"/>
        </w:rPr>
        <w:t xml:space="preserve">Promote warm and </w:t>
      </w:r>
      <w:proofErr w:type="gramStart"/>
      <w:r>
        <w:rPr>
          <w:rFonts w:ascii="Malgun Gothic" w:eastAsia="Malgun Gothic" w:hAnsi="Malgun Gothic" w:cs="Arial Unicode MS" w:hint="eastAsia"/>
          <w:sz w:val="24"/>
          <w:szCs w:val="24"/>
        </w:rPr>
        <w:t>friendly  relationships</w:t>
      </w:r>
      <w:proofErr w:type="gramEnd"/>
      <w:r>
        <w:rPr>
          <w:rFonts w:ascii="Malgun Gothic" w:eastAsia="Malgun Gothic" w:hAnsi="Malgun Gothic" w:cs="Arial Unicode MS" w:hint="eastAsia"/>
          <w:sz w:val="24"/>
          <w:szCs w:val="24"/>
        </w:rPr>
        <w:t>, with staff children and parents</w:t>
      </w:r>
    </w:p>
    <w:p w14:paraId="68AD86EF" w14:textId="77777777" w:rsidR="00E04528" w:rsidRDefault="00845D5F">
      <w:pPr>
        <w:pStyle w:val="ListParagraph"/>
        <w:numPr>
          <w:ilvl w:val="0"/>
          <w:numId w:val="7"/>
        </w:numPr>
        <w:spacing w:after="0" w:line="240" w:lineRule="auto"/>
        <w:jc w:val="both"/>
        <w:rPr>
          <w:rFonts w:ascii="Malgun Gothic" w:eastAsia="Malgun Gothic" w:hAnsi="Malgun Gothic" w:cs="Arial Unicode MS"/>
          <w:sz w:val="24"/>
          <w:szCs w:val="24"/>
        </w:rPr>
      </w:pPr>
      <w:r>
        <w:rPr>
          <w:rFonts w:ascii="Malgun Gothic" w:eastAsia="Malgun Gothic" w:hAnsi="Malgun Gothic" w:cs="Arial Unicode MS" w:hint="eastAsia"/>
          <w:sz w:val="24"/>
          <w:szCs w:val="24"/>
        </w:rPr>
        <w:t xml:space="preserve">Encourage child, </w:t>
      </w:r>
      <w:r>
        <w:rPr>
          <w:rFonts w:ascii="Malgun Gothic" w:eastAsia="Malgun Gothic" w:hAnsi="Malgun Gothic" w:cs="Arial Unicode MS"/>
          <w:sz w:val="24"/>
          <w:szCs w:val="24"/>
        </w:rPr>
        <w:t>Educators, staff</w:t>
      </w:r>
      <w:r>
        <w:rPr>
          <w:rFonts w:ascii="Malgun Gothic" w:eastAsia="Malgun Gothic" w:hAnsi="Malgun Gothic" w:cs="Arial Unicode MS" w:hint="eastAsia"/>
          <w:sz w:val="24"/>
          <w:szCs w:val="24"/>
        </w:rPr>
        <w:t>, parent and community involvement in the development of the program</w:t>
      </w:r>
    </w:p>
    <w:p w14:paraId="641E7D14" w14:textId="77777777" w:rsidR="00E04528" w:rsidRDefault="00845D5F">
      <w:pPr>
        <w:pStyle w:val="ListParagraph"/>
        <w:numPr>
          <w:ilvl w:val="0"/>
          <w:numId w:val="7"/>
        </w:numPr>
        <w:spacing w:after="0" w:line="240" w:lineRule="auto"/>
        <w:jc w:val="both"/>
        <w:rPr>
          <w:rFonts w:ascii="Malgun Gothic" w:eastAsia="Malgun Gothic" w:hAnsi="Malgun Gothic" w:cs="Arial Unicode MS"/>
          <w:sz w:val="24"/>
          <w:szCs w:val="24"/>
        </w:rPr>
      </w:pPr>
      <w:r>
        <w:rPr>
          <w:rFonts w:ascii="Malgun Gothic" w:eastAsia="Malgun Gothic" w:hAnsi="Malgun Gothic" w:cs="Arial Unicode MS" w:hint="eastAsia"/>
          <w:sz w:val="24"/>
          <w:szCs w:val="24"/>
        </w:rPr>
        <w:t xml:space="preserve">Conduct a school age </w:t>
      </w:r>
      <w:proofErr w:type="gramStart"/>
      <w:r>
        <w:rPr>
          <w:rFonts w:ascii="Malgun Gothic" w:eastAsia="Malgun Gothic" w:hAnsi="Malgun Gothic" w:cs="Arial Unicode MS" w:hint="eastAsia"/>
          <w:sz w:val="24"/>
          <w:szCs w:val="24"/>
        </w:rPr>
        <w:t>child care</w:t>
      </w:r>
      <w:proofErr w:type="gramEnd"/>
      <w:r>
        <w:rPr>
          <w:rFonts w:ascii="Malgun Gothic" w:eastAsia="Malgun Gothic" w:hAnsi="Malgun Gothic" w:cs="Arial Unicode MS" w:hint="eastAsia"/>
          <w:sz w:val="24"/>
          <w:szCs w:val="24"/>
        </w:rPr>
        <w:t xml:space="preserve"> program consistent with the policy and guidelines contained in the National Standards for OSHC and OSHC Quality Assurance Principles</w:t>
      </w:r>
    </w:p>
    <w:p w14:paraId="00B14495" w14:textId="77777777" w:rsidR="00E04528" w:rsidRDefault="00E04528">
      <w:pPr>
        <w:spacing w:after="0" w:line="240" w:lineRule="auto"/>
        <w:jc w:val="both"/>
        <w:rPr>
          <w:rFonts w:ascii="Malgun Gothic" w:eastAsia="Malgun Gothic" w:hAnsi="Malgun Gothic" w:cs="Arial Unicode MS"/>
          <w:sz w:val="24"/>
          <w:szCs w:val="24"/>
        </w:rPr>
      </w:pPr>
    </w:p>
    <w:p w14:paraId="2BA0B337" w14:textId="77777777" w:rsidR="00E04528" w:rsidRDefault="00E04528">
      <w:pPr>
        <w:spacing w:after="0" w:line="240" w:lineRule="auto"/>
        <w:jc w:val="both"/>
        <w:rPr>
          <w:rFonts w:ascii="Malgun Gothic" w:eastAsia="Malgun Gothic" w:hAnsi="Malgun Gothic" w:cs="Arial Unicode MS"/>
          <w:sz w:val="24"/>
          <w:szCs w:val="24"/>
        </w:rPr>
      </w:pPr>
    </w:p>
    <w:p w14:paraId="4F080977" w14:textId="77777777" w:rsidR="00E04528" w:rsidRDefault="00E04528">
      <w:pPr>
        <w:spacing w:after="0" w:line="240" w:lineRule="auto"/>
        <w:jc w:val="both"/>
        <w:rPr>
          <w:rFonts w:ascii="Malgun Gothic" w:eastAsia="Malgun Gothic" w:hAnsi="Malgun Gothic" w:cs="Arial Unicode MS"/>
          <w:sz w:val="24"/>
          <w:szCs w:val="24"/>
        </w:rPr>
      </w:pPr>
    </w:p>
    <w:p w14:paraId="02600053" w14:textId="77777777" w:rsidR="00E04528" w:rsidRDefault="00E04528">
      <w:pPr>
        <w:spacing w:after="0" w:line="240" w:lineRule="auto"/>
        <w:jc w:val="both"/>
        <w:rPr>
          <w:rFonts w:ascii="Malgun Gothic" w:eastAsia="Malgun Gothic" w:hAnsi="Malgun Gothic" w:cs="Arial Unicode MS"/>
          <w:sz w:val="24"/>
          <w:szCs w:val="24"/>
        </w:rPr>
      </w:pPr>
    </w:p>
    <w:p w14:paraId="37F9231B" w14:textId="77777777" w:rsidR="00E04528" w:rsidRDefault="00E04528">
      <w:pPr>
        <w:spacing w:after="0" w:line="240" w:lineRule="auto"/>
        <w:jc w:val="both"/>
        <w:rPr>
          <w:rFonts w:ascii="Malgun Gothic" w:eastAsia="Malgun Gothic" w:hAnsi="Malgun Gothic" w:cs="Arial Unicode MS"/>
          <w:sz w:val="24"/>
          <w:szCs w:val="24"/>
        </w:rPr>
      </w:pPr>
    </w:p>
    <w:p w14:paraId="6BC48A11" w14:textId="77777777" w:rsidR="00E04528" w:rsidRDefault="00E04528">
      <w:pPr>
        <w:jc w:val="both"/>
        <w:rPr>
          <w:rFonts w:ascii="Malgun Gothic" w:eastAsia="Malgun Gothic" w:hAnsi="Malgun Gothic" w:cs="Arial Unicode MS"/>
          <w:sz w:val="24"/>
          <w:szCs w:val="24"/>
        </w:rPr>
      </w:pPr>
    </w:p>
    <w:p w14:paraId="6DF1950D" w14:textId="77777777" w:rsidR="00E04528" w:rsidRDefault="00845D5F">
      <w:pPr>
        <w:numPr>
          <w:ilvl w:val="0"/>
          <w:numId w:val="2"/>
        </w:numPr>
        <w:tabs>
          <w:tab w:val="num" w:pos="567"/>
        </w:tabs>
        <w:spacing w:after="0" w:line="240" w:lineRule="auto"/>
        <w:ind w:left="567" w:hanging="567"/>
        <w:jc w:val="both"/>
        <w:rPr>
          <w:rFonts w:ascii="Malgun Gothic" w:eastAsia="Malgun Gothic" w:hAnsi="Malgun Gothic" w:cs="Arial Unicode MS"/>
          <w:b/>
          <w:color w:val="698CAB"/>
          <w:sz w:val="24"/>
          <w:szCs w:val="24"/>
        </w:rPr>
      </w:pPr>
      <w:r>
        <w:rPr>
          <w:rFonts w:ascii="Malgun Gothic" w:eastAsia="Malgun Gothic" w:hAnsi="Malgun Gothic" w:cs="Arial Unicode MS" w:hint="eastAsia"/>
          <w:b/>
          <w:color w:val="698CAB"/>
          <w:sz w:val="24"/>
          <w:szCs w:val="24"/>
        </w:rPr>
        <w:lastRenderedPageBreak/>
        <w:t>Management of the Program</w:t>
      </w:r>
    </w:p>
    <w:p w14:paraId="67EFFCB2" w14:textId="77777777" w:rsidR="00E04528" w:rsidRDefault="00E04528">
      <w:pPr>
        <w:ind w:left="567"/>
        <w:jc w:val="both"/>
        <w:rPr>
          <w:rFonts w:ascii="Malgun Gothic" w:eastAsia="Malgun Gothic" w:hAnsi="Malgun Gothic" w:cs="Arial Unicode MS"/>
          <w:b/>
          <w:sz w:val="24"/>
          <w:szCs w:val="24"/>
        </w:rPr>
      </w:pPr>
    </w:p>
    <w:p w14:paraId="7CBE24EF" w14:textId="77777777" w:rsidR="00E04528" w:rsidRDefault="00845D5F">
      <w:pPr>
        <w:tabs>
          <w:tab w:val="num" w:pos="0"/>
        </w:tabs>
        <w:jc w:val="both"/>
        <w:rPr>
          <w:rFonts w:ascii="Malgun Gothic" w:eastAsia="Malgun Gothic" w:hAnsi="Malgun Gothic" w:cs="Arial Unicode MS"/>
          <w:sz w:val="24"/>
          <w:szCs w:val="24"/>
        </w:rPr>
      </w:pPr>
      <w:r>
        <w:rPr>
          <w:rFonts w:ascii="Malgun Gothic" w:eastAsia="Malgun Gothic" w:hAnsi="Malgun Gothic" w:cs="Arial Unicode MS" w:hint="eastAsia"/>
          <w:sz w:val="24"/>
          <w:szCs w:val="24"/>
        </w:rPr>
        <w:t xml:space="preserve">The </w:t>
      </w:r>
      <w:r>
        <w:rPr>
          <w:rFonts w:ascii="Malgun Gothic" w:eastAsia="Malgun Gothic" w:hAnsi="Malgun Gothic" w:cs="Arial Unicode MS"/>
          <w:sz w:val="24"/>
          <w:szCs w:val="24"/>
        </w:rPr>
        <w:t>OSHC program</w:t>
      </w:r>
      <w:r>
        <w:rPr>
          <w:rFonts w:ascii="Malgun Gothic" w:eastAsia="Malgun Gothic" w:hAnsi="Malgun Gothic" w:cs="Arial Unicode MS" w:hint="eastAsia"/>
          <w:sz w:val="24"/>
          <w:szCs w:val="24"/>
        </w:rPr>
        <w:t xml:space="preserve"> is run by the School Council.</w:t>
      </w:r>
      <w:r>
        <w:rPr>
          <w:rFonts w:ascii="Malgun Gothic" w:eastAsia="Malgun Gothic" w:hAnsi="Malgun Gothic" w:cs="Arial Unicode MS"/>
          <w:sz w:val="24"/>
          <w:szCs w:val="24"/>
        </w:rPr>
        <w:t xml:space="preserve"> (Approved Provider)</w:t>
      </w:r>
      <w:r>
        <w:rPr>
          <w:rFonts w:ascii="Malgun Gothic" w:eastAsia="Malgun Gothic" w:hAnsi="Malgun Gothic" w:cs="Arial Unicode MS" w:hint="eastAsia"/>
          <w:sz w:val="24"/>
          <w:szCs w:val="24"/>
        </w:rPr>
        <w:t xml:space="preserve"> </w:t>
      </w:r>
    </w:p>
    <w:p w14:paraId="259BD0B9" w14:textId="4AA9B45B" w:rsidR="00E04528" w:rsidRDefault="00845D5F">
      <w:pPr>
        <w:tabs>
          <w:tab w:val="num" w:pos="0"/>
        </w:tabs>
        <w:jc w:val="both"/>
        <w:rPr>
          <w:rFonts w:ascii="Malgun Gothic" w:eastAsia="Malgun Gothic" w:hAnsi="Malgun Gothic" w:cs="Arial Unicode MS"/>
          <w:sz w:val="24"/>
          <w:szCs w:val="24"/>
        </w:rPr>
      </w:pPr>
      <w:r>
        <w:rPr>
          <w:rFonts w:ascii="Malgun Gothic" w:eastAsia="Malgun Gothic" w:hAnsi="Malgun Gothic" w:cs="Arial Unicode MS"/>
          <w:sz w:val="24"/>
          <w:szCs w:val="24"/>
        </w:rPr>
        <w:t xml:space="preserve">The School </w:t>
      </w:r>
      <w:r w:rsidR="00C22CDE">
        <w:rPr>
          <w:rFonts w:ascii="Malgun Gothic" w:eastAsia="Malgun Gothic" w:hAnsi="Malgun Gothic" w:cs="Arial Unicode MS"/>
          <w:sz w:val="24"/>
          <w:szCs w:val="24"/>
        </w:rPr>
        <w:t>Council has</w:t>
      </w:r>
      <w:r>
        <w:rPr>
          <w:rFonts w:ascii="Malgun Gothic" w:eastAsia="Malgun Gothic" w:hAnsi="Malgun Gothic" w:cs="Arial Unicode MS" w:hint="eastAsia"/>
          <w:sz w:val="24"/>
          <w:szCs w:val="24"/>
        </w:rPr>
        <w:t xml:space="preserve"> delegated the authority for </w:t>
      </w:r>
      <w:r>
        <w:rPr>
          <w:rFonts w:ascii="Malgun Gothic" w:eastAsia="Malgun Gothic" w:hAnsi="Malgun Gothic" w:cs="Arial Unicode MS"/>
          <w:sz w:val="24"/>
          <w:szCs w:val="24"/>
        </w:rPr>
        <w:t xml:space="preserve">the </w:t>
      </w:r>
      <w:r>
        <w:rPr>
          <w:rFonts w:ascii="Malgun Gothic" w:eastAsia="Malgun Gothic" w:hAnsi="Malgun Gothic" w:cs="Arial Unicode MS" w:hint="eastAsia"/>
          <w:sz w:val="24"/>
          <w:szCs w:val="24"/>
        </w:rPr>
        <w:t xml:space="preserve">day-to-day running and decision making of the </w:t>
      </w:r>
      <w:r>
        <w:rPr>
          <w:rFonts w:ascii="Malgun Gothic" w:eastAsia="Malgun Gothic" w:hAnsi="Malgun Gothic" w:cs="Arial Unicode MS"/>
          <w:sz w:val="24"/>
          <w:szCs w:val="24"/>
        </w:rPr>
        <w:t xml:space="preserve">program to an OSHC Educator who is the person in </w:t>
      </w:r>
      <w:proofErr w:type="gramStart"/>
      <w:r>
        <w:rPr>
          <w:rFonts w:ascii="Malgun Gothic" w:eastAsia="Malgun Gothic" w:hAnsi="Malgun Gothic" w:cs="Arial Unicode MS"/>
          <w:sz w:val="24"/>
          <w:szCs w:val="24"/>
        </w:rPr>
        <w:t>Day to Day</w:t>
      </w:r>
      <w:proofErr w:type="gramEnd"/>
      <w:r>
        <w:rPr>
          <w:rFonts w:ascii="Malgun Gothic" w:eastAsia="Malgun Gothic" w:hAnsi="Malgun Gothic" w:cs="Arial Unicode MS"/>
          <w:sz w:val="24"/>
          <w:szCs w:val="24"/>
        </w:rPr>
        <w:t xml:space="preserve"> Charge and who is also known as the Responsible Person. </w:t>
      </w:r>
      <w:r>
        <w:rPr>
          <w:rFonts w:ascii="Malgun Gothic" w:eastAsia="Malgun Gothic" w:hAnsi="Malgun Gothic" w:cs="Arial Unicode MS" w:hint="eastAsia"/>
          <w:sz w:val="24"/>
          <w:szCs w:val="24"/>
        </w:rPr>
        <w:t xml:space="preserve"> </w:t>
      </w:r>
    </w:p>
    <w:p w14:paraId="65A31243" w14:textId="77777777" w:rsidR="00E04528" w:rsidRDefault="00845D5F">
      <w:pPr>
        <w:tabs>
          <w:tab w:val="num" w:pos="0"/>
        </w:tabs>
        <w:jc w:val="both"/>
        <w:rPr>
          <w:rFonts w:ascii="Malgun Gothic" w:eastAsia="Malgun Gothic" w:hAnsi="Malgun Gothic" w:cs="Arial Unicode MS"/>
          <w:b/>
          <w:color w:val="698CAB"/>
          <w:sz w:val="24"/>
          <w:szCs w:val="24"/>
        </w:rPr>
      </w:pPr>
      <w:r>
        <w:rPr>
          <w:rFonts w:ascii="Malgun Gothic" w:eastAsia="Malgun Gothic" w:hAnsi="Malgun Gothic" w:cs="Arial Unicode MS" w:hint="eastAsia"/>
          <w:b/>
          <w:color w:val="698CAB"/>
          <w:sz w:val="24"/>
          <w:szCs w:val="24"/>
        </w:rPr>
        <w:t xml:space="preserve">The number of </w:t>
      </w:r>
      <w:r>
        <w:rPr>
          <w:rFonts w:ascii="Malgun Gothic" w:eastAsia="Malgun Gothic" w:hAnsi="Malgun Gothic" w:cs="Arial Unicode MS"/>
          <w:b/>
          <w:color w:val="698CAB"/>
          <w:sz w:val="24"/>
          <w:szCs w:val="24"/>
        </w:rPr>
        <w:t>Educators employed</w:t>
      </w:r>
      <w:r>
        <w:rPr>
          <w:rFonts w:ascii="Malgun Gothic" w:eastAsia="Malgun Gothic" w:hAnsi="Malgun Gothic" w:cs="Arial Unicode MS" w:hint="eastAsia"/>
          <w:b/>
          <w:color w:val="698CAB"/>
          <w:sz w:val="24"/>
          <w:szCs w:val="24"/>
        </w:rPr>
        <w:t xml:space="preserve"> at the service</w:t>
      </w:r>
    </w:p>
    <w:p w14:paraId="3C007200" w14:textId="77777777" w:rsidR="00E04528" w:rsidRDefault="00845D5F">
      <w:pPr>
        <w:jc w:val="both"/>
        <w:rPr>
          <w:rFonts w:ascii="Malgun Gothic" w:eastAsia="Malgun Gothic" w:hAnsi="Malgun Gothic" w:cs="Arial Unicode MS"/>
          <w:sz w:val="24"/>
          <w:szCs w:val="24"/>
        </w:rPr>
      </w:pPr>
      <w:r>
        <w:rPr>
          <w:rFonts w:ascii="Malgun Gothic" w:eastAsia="Malgun Gothic" w:hAnsi="Malgun Gothic" w:cs="Arial Unicode MS" w:hint="eastAsia"/>
          <w:sz w:val="24"/>
          <w:szCs w:val="24"/>
        </w:rPr>
        <w:t xml:space="preserve">The OSHC Program is staffed as a Single </w:t>
      </w:r>
      <w:r>
        <w:rPr>
          <w:rFonts w:ascii="Malgun Gothic" w:eastAsia="Malgun Gothic" w:hAnsi="Malgun Gothic" w:cs="Arial Unicode MS"/>
          <w:sz w:val="24"/>
          <w:szCs w:val="24"/>
        </w:rPr>
        <w:t>Educator model</w:t>
      </w:r>
      <w:r>
        <w:rPr>
          <w:rFonts w:ascii="Malgun Gothic" w:eastAsia="Malgun Gothic" w:hAnsi="Malgun Gothic" w:cs="Arial Unicode MS" w:hint="eastAsia"/>
          <w:sz w:val="24"/>
          <w:szCs w:val="24"/>
        </w:rPr>
        <w:t>. On occasions</w:t>
      </w:r>
      <w:r>
        <w:rPr>
          <w:rFonts w:ascii="Malgun Gothic" w:eastAsia="Malgun Gothic" w:hAnsi="Malgun Gothic" w:cs="Arial Unicode MS"/>
          <w:sz w:val="24"/>
          <w:szCs w:val="24"/>
        </w:rPr>
        <w:t>,</w:t>
      </w:r>
      <w:r>
        <w:rPr>
          <w:rFonts w:ascii="Malgun Gothic" w:eastAsia="Malgun Gothic" w:hAnsi="Malgun Gothic" w:cs="Arial Unicode MS" w:hint="eastAsia"/>
          <w:sz w:val="24"/>
          <w:szCs w:val="24"/>
        </w:rPr>
        <w:t xml:space="preserve"> more than one </w:t>
      </w:r>
      <w:r>
        <w:rPr>
          <w:rFonts w:ascii="Malgun Gothic" w:eastAsia="Malgun Gothic" w:hAnsi="Malgun Gothic" w:cs="Arial Unicode MS"/>
          <w:sz w:val="24"/>
          <w:szCs w:val="24"/>
        </w:rPr>
        <w:t>Educator shall</w:t>
      </w:r>
      <w:r>
        <w:rPr>
          <w:rFonts w:ascii="Malgun Gothic" w:eastAsia="Malgun Gothic" w:hAnsi="Malgun Gothic" w:cs="Arial Unicode MS" w:hint="eastAsia"/>
          <w:sz w:val="24"/>
          <w:szCs w:val="24"/>
        </w:rPr>
        <w:t xml:space="preserve"> be employed at a time if numbers or conditions warrant this </w:t>
      </w:r>
      <w:r>
        <w:rPr>
          <w:rFonts w:ascii="Malgun Gothic" w:eastAsia="Malgun Gothic" w:hAnsi="Malgun Gothic" w:cs="Arial Unicode MS"/>
          <w:sz w:val="24"/>
          <w:szCs w:val="24"/>
        </w:rPr>
        <w:t>e.g.</w:t>
      </w:r>
      <w:r>
        <w:rPr>
          <w:rFonts w:ascii="Malgun Gothic" w:eastAsia="Malgun Gothic" w:hAnsi="Malgun Gothic" w:cs="Arial Unicode MS" w:hint="eastAsia"/>
          <w:sz w:val="24"/>
          <w:szCs w:val="24"/>
        </w:rPr>
        <w:t xml:space="preserve"> if numbers exceed 10 children. There shall be a maximum </w:t>
      </w:r>
      <w:r>
        <w:rPr>
          <w:rFonts w:ascii="Malgun Gothic" w:eastAsia="Malgun Gothic" w:hAnsi="Malgun Gothic" w:cs="Arial Unicode MS"/>
          <w:sz w:val="24"/>
          <w:szCs w:val="24"/>
        </w:rPr>
        <w:t>of 27</w:t>
      </w:r>
      <w:r>
        <w:rPr>
          <w:rFonts w:ascii="Malgun Gothic" w:eastAsia="Malgun Gothic" w:hAnsi="Malgun Gothic" w:cs="Arial Unicode MS" w:hint="eastAsia"/>
          <w:sz w:val="24"/>
          <w:szCs w:val="24"/>
        </w:rPr>
        <w:t xml:space="preserve"> children present at any one time.</w:t>
      </w:r>
    </w:p>
    <w:p w14:paraId="782245C9" w14:textId="77777777" w:rsidR="00E04528" w:rsidRDefault="00845D5F">
      <w:pPr>
        <w:autoSpaceDE w:val="0"/>
        <w:autoSpaceDN w:val="0"/>
        <w:adjustRightInd w:val="0"/>
        <w:spacing w:after="0" w:line="240" w:lineRule="auto"/>
        <w:jc w:val="both"/>
        <w:rPr>
          <w:rFonts w:ascii="Malgun Gothic" w:eastAsia="Malgun Gothic" w:hAnsi="Malgun Gothic" w:cs="LucidaSans-Demi"/>
          <w:b/>
          <w:color w:val="698CAB"/>
          <w:sz w:val="24"/>
          <w:szCs w:val="24"/>
        </w:rPr>
      </w:pPr>
      <w:r>
        <w:rPr>
          <w:rFonts w:ascii="Malgun Gothic" w:eastAsia="Malgun Gothic" w:hAnsi="Malgun Gothic" w:cs="LucidaSans-Demi"/>
          <w:b/>
          <w:color w:val="698CAB"/>
          <w:sz w:val="24"/>
          <w:szCs w:val="24"/>
        </w:rPr>
        <w:t>Parent Involvement.</w:t>
      </w:r>
    </w:p>
    <w:p w14:paraId="55DC1D6A"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The role of the family in the OSHC Service is paramount to the success of the Service, its programs and outcomes for children. Your input is greatly valued and always welcomed.</w:t>
      </w:r>
    </w:p>
    <w:p w14:paraId="78614CD6"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Parents can help Educators increase their understanding of the children and support them in their caring. This support can be fostered through </w:t>
      </w:r>
      <w:proofErr w:type="gramStart"/>
      <w:r>
        <w:rPr>
          <w:rFonts w:ascii="Malgun Gothic" w:eastAsia="Malgun Gothic" w:hAnsi="Malgun Gothic" w:cs="Arial"/>
          <w:sz w:val="24"/>
          <w:szCs w:val="24"/>
        </w:rPr>
        <w:t>day to day</w:t>
      </w:r>
      <w:proofErr w:type="gramEnd"/>
      <w:r>
        <w:rPr>
          <w:rFonts w:ascii="Malgun Gothic" w:eastAsia="Malgun Gothic" w:hAnsi="Malgun Gothic" w:cs="Arial"/>
          <w:sz w:val="24"/>
          <w:szCs w:val="24"/>
        </w:rPr>
        <w:t xml:space="preserve"> contact and communication between parents and staff. You are welcome to discuss any aspect of your child’s participation with program Educator in </w:t>
      </w:r>
      <w:proofErr w:type="gramStart"/>
      <w:r>
        <w:rPr>
          <w:rFonts w:ascii="Malgun Gothic" w:eastAsia="Malgun Gothic" w:hAnsi="Malgun Gothic" w:cs="Arial"/>
          <w:sz w:val="24"/>
          <w:szCs w:val="24"/>
        </w:rPr>
        <w:t>Day to Day</w:t>
      </w:r>
      <w:proofErr w:type="gramEnd"/>
      <w:r>
        <w:rPr>
          <w:rFonts w:ascii="Malgun Gothic" w:eastAsia="Malgun Gothic" w:hAnsi="Malgun Gothic" w:cs="Arial"/>
          <w:sz w:val="24"/>
          <w:szCs w:val="24"/>
        </w:rPr>
        <w:t xml:space="preserve"> Charge, (Responsible Person) or the Nominated Supervisor. Confidentiality will be ensured. For more formal or </w:t>
      </w:r>
      <w:proofErr w:type="gramStart"/>
      <w:r>
        <w:rPr>
          <w:rFonts w:ascii="Malgun Gothic" w:eastAsia="Malgun Gothic" w:hAnsi="Malgun Gothic" w:cs="Arial"/>
          <w:sz w:val="24"/>
          <w:szCs w:val="24"/>
        </w:rPr>
        <w:t>in depth</w:t>
      </w:r>
      <w:proofErr w:type="gramEnd"/>
      <w:r>
        <w:rPr>
          <w:rFonts w:ascii="Malgun Gothic" w:eastAsia="Malgun Gothic" w:hAnsi="Malgun Gothic" w:cs="Arial"/>
          <w:sz w:val="24"/>
          <w:szCs w:val="24"/>
        </w:rPr>
        <w:t xml:space="preserve"> discussions, an appointment with the Nominated Supervisor can be arranged on request.</w:t>
      </w:r>
    </w:p>
    <w:p w14:paraId="47CDAC12"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Please also feel free to give us your feedback (both positive and negative). We will ensure that parents are provided with regular OSHC information through the newsletter, the OSHC notice board and your regular face to face contact.  </w:t>
      </w:r>
    </w:p>
    <w:p w14:paraId="384F11F8" w14:textId="77777777" w:rsidR="00E04528" w:rsidRDefault="00E04528">
      <w:pPr>
        <w:autoSpaceDE w:val="0"/>
        <w:autoSpaceDN w:val="0"/>
        <w:adjustRightInd w:val="0"/>
        <w:spacing w:after="0" w:line="240" w:lineRule="auto"/>
        <w:jc w:val="both"/>
        <w:rPr>
          <w:rFonts w:ascii="Malgun Gothic" w:eastAsia="Malgun Gothic" w:hAnsi="Malgun Gothic" w:cs="Arial"/>
          <w:sz w:val="24"/>
          <w:szCs w:val="24"/>
        </w:rPr>
      </w:pPr>
    </w:p>
    <w:p w14:paraId="4C71325B" w14:textId="77777777" w:rsidR="00E04528" w:rsidRDefault="00845D5F">
      <w:pPr>
        <w:autoSpaceDE w:val="0"/>
        <w:autoSpaceDN w:val="0"/>
        <w:adjustRightInd w:val="0"/>
        <w:spacing w:after="0" w:line="240" w:lineRule="auto"/>
        <w:jc w:val="both"/>
        <w:rPr>
          <w:rFonts w:ascii="Malgun Gothic" w:eastAsia="Malgun Gothic" w:hAnsi="Malgun Gothic" w:cs="LucidaSans-Demi"/>
          <w:b/>
          <w:color w:val="5B9BD5" w:themeColor="accent1"/>
          <w:sz w:val="24"/>
          <w:szCs w:val="24"/>
        </w:rPr>
      </w:pPr>
      <w:r>
        <w:rPr>
          <w:rFonts w:ascii="Malgun Gothic" w:eastAsia="Malgun Gothic" w:hAnsi="Malgun Gothic" w:cs="LucidaSans-Demi"/>
          <w:b/>
          <w:color w:val="698CAB"/>
          <w:sz w:val="24"/>
          <w:szCs w:val="24"/>
        </w:rPr>
        <w:t>Outside School Hours Care National Quality Framework</w:t>
      </w:r>
    </w:p>
    <w:p w14:paraId="2DA5B00A"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The OSHC program operates under the National Quality Framework for Early Childhood Education and Care. </w:t>
      </w:r>
      <w:proofErr w:type="gramStart"/>
      <w:r>
        <w:rPr>
          <w:rFonts w:ascii="Malgun Gothic" w:eastAsia="Malgun Gothic" w:hAnsi="Malgun Gothic" w:cs="Arial"/>
          <w:sz w:val="24"/>
          <w:szCs w:val="24"/>
        </w:rPr>
        <w:t>This  framework</w:t>
      </w:r>
      <w:proofErr w:type="gramEnd"/>
      <w:r>
        <w:rPr>
          <w:rFonts w:ascii="Malgun Gothic" w:eastAsia="Malgun Gothic" w:hAnsi="Malgun Gothic" w:cs="Arial"/>
          <w:sz w:val="24"/>
          <w:szCs w:val="24"/>
        </w:rPr>
        <w:t xml:space="preserve"> includes:</w:t>
      </w:r>
    </w:p>
    <w:p w14:paraId="485F4773" w14:textId="77777777" w:rsidR="00E04528" w:rsidRDefault="00845D5F">
      <w:pPr>
        <w:pStyle w:val="ListParagraph"/>
        <w:numPr>
          <w:ilvl w:val="0"/>
          <w:numId w:val="6"/>
        </w:numPr>
        <w:autoSpaceDE w:val="0"/>
        <w:autoSpaceDN w:val="0"/>
        <w:adjustRightInd w:val="0"/>
        <w:spacing w:after="0" w:line="240" w:lineRule="auto"/>
        <w:jc w:val="both"/>
        <w:rPr>
          <w:rFonts w:ascii="Malgun Gothic" w:eastAsia="Malgun Gothic" w:hAnsi="Malgun Gothic" w:cs="Arial"/>
          <w:i/>
          <w:iCs/>
          <w:sz w:val="24"/>
          <w:szCs w:val="24"/>
        </w:rPr>
      </w:pPr>
      <w:r>
        <w:rPr>
          <w:rFonts w:ascii="Malgun Gothic" w:eastAsia="Malgun Gothic" w:hAnsi="Malgun Gothic" w:cs="Arial"/>
          <w:sz w:val="24"/>
          <w:szCs w:val="24"/>
        </w:rPr>
        <w:t xml:space="preserve">a national legislative framework that consists of the </w:t>
      </w:r>
      <w:r>
        <w:rPr>
          <w:rFonts w:ascii="Malgun Gothic" w:eastAsia="Malgun Gothic" w:hAnsi="Malgun Gothic" w:cs="Arial"/>
          <w:i/>
          <w:iCs/>
          <w:sz w:val="24"/>
          <w:szCs w:val="24"/>
        </w:rPr>
        <w:t xml:space="preserve">Education and Care Services National Law </w:t>
      </w:r>
      <w:r>
        <w:rPr>
          <w:rFonts w:ascii="Malgun Gothic" w:eastAsia="Malgun Gothic" w:hAnsi="Malgun Gothic" w:cs="Arial"/>
          <w:sz w:val="24"/>
          <w:szCs w:val="24"/>
        </w:rPr>
        <w:t xml:space="preserve">and </w:t>
      </w:r>
      <w:r>
        <w:rPr>
          <w:rFonts w:ascii="Malgun Gothic" w:eastAsia="Malgun Gothic" w:hAnsi="Malgun Gothic" w:cs="Arial"/>
          <w:i/>
          <w:iCs/>
          <w:sz w:val="24"/>
          <w:szCs w:val="24"/>
        </w:rPr>
        <w:t>Education and Care Services National Regulations</w:t>
      </w:r>
    </w:p>
    <w:p w14:paraId="0A44DC20" w14:textId="77777777" w:rsidR="00E04528" w:rsidRDefault="00845D5F">
      <w:pPr>
        <w:pStyle w:val="ListParagraph"/>
        <w:numPr>
          <w:ilvl w:val="0"/>
          <w:numId w:val="6"/>
        </w:num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a National Quality Standard</w:t>
      </w:r>
    </w:p>
    <w:p w14:paraId="0EBD66D5" w14:textId="77777777" w:rsidR="00E04528" w:rsidRDefault="00845D5F">
      <w:pPr>
        <w:pStyle w:val="ListParagraph"/>
        <w:numPr>
          <w:ilvl w:val="0"/>
          <w:numId w:val="6"/>
        </w:num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an assessment and rating system</w:t>
      </w:r>
    </w:p>
    <w:p w14:paraId="131EBD7E" w14:textId="77777777" w:rsidR="00E04528" w:rsidRDefault="00845D5F">
      <w:pPr>
        <w:pStyle w:val="ListParagraph"/>
        <w:numPr>
          <w:ilvl w:val="0"/>
          <w:numId w:val="6"/>
        </w:num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lastRenderedPageBreak/>
        <w:t>a regulatory authority in each state and territory who will have primary responsibility for the approval, monitoring and quality assessment of services in their jurisdiction in accordance with the national legislative framework and in relation to the National Quality Standard</w:t>
      </w:r>
    </w:p>
    <w:p w14:paraId="1D584286" w14:textId="77777777" w:rsidR="00E04528" w:rsidRDefault="00845D5F">
      <w:pPr>
        <w:pStyle w:val="ListParagraph"/>
        <w:numPr>
          <w:ilvl w:val="0"/>
          <w:numId w:val="6"/>
        </w:num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ACECQA</w:t>
      </w:r>
    </w:p>
    <w:p w14:paraId="5DFCC78C" w14:textId="77777777" w:rsidR="00E04528" w:rsidRDefault="00845D5F">
      <w:pPr>
        <w:jc w:val="both"/>
        <w:rPr>
          <w:rFonts w:ascii="Malgun Gothic" w:eastAsia="Malgun Gothic" w:hAnsi="Malgun Gothic" w:cs="Arial"/>
          <w:b/>
          <w:color w:val="698CAB"/>
          <w:sz w:val="24"/>
          <w:szCs w:val="24"/>
        </w:rPr>
      </w:pPr>
      <w:r>
        <w:rPr>
          <w:rFonts w:ascii="Malgun Gothic" w:eastAsia="Malgun Gothic" w:hAnsi="Malgun Gothic" w:cs="Arial"/>
          <w:b/>
          <w:sz w:val="24"/>
          <w:szCs w:val="24"/>
        </w:rPr>
        <w:t>The National Quality Standard</w:t>
      </w:r>
      <w:r>
        <w:rPr>
          <w:rFonts w:ascii="Malgun Gothic" w:eastAsia="Malgun Gothic" w:hAnsi="Malgun Gothic" w:cs="Arial"/>
          <w:sz w:val="24"/>
          <w:szCs w:val="24"/>
        </w:rPr>
        <w:t xml:space="preserve"> is linked to national learning frameworks that recognise children learn from birth and outline practices to support and promote children’s learning. For OSHC Services our learning framework is the </w:t>
      </w:r>
      <w:r>
        <w:rPr>
          <w:rFonts w:ascii="Malgun Gothic" w:eastAsia="Malgun Gothic" w:hAnsi="Malgun Gothic" w:cs="Arial"/>
          <w:b/>
          <w:color w:val="698CAB"/>
          <w:sz w:val="24"/>
          <w:szCs w:val="24"/>
        </w:rPr>
        <w:t xml:space="preserve">Early Years Learning Framework, Belonging, and Being &amp; Becoming. </w:t>
      </w:r>
    </w:p>
    <w:p w14:paraId="458040E4" w14:textId="77777777" w:rsidR="00E04528" w:rsidRDefault="00845D5F">
      <w:pPr>
        <w:jc w:val="both"/>
        <w:rPr>
          <w:rFonts w:ascii="Malgun Gothic" w:eastAsia="Malgun Gothic" w:hAnsi="Malgun Gothic" w:cs="Arial"/>
          <w:b/>
          <w:sz w:val="24"/>
          <w:szCs w:val="24"/>
        </w:rPr>
      </w:pPr>
      <w:r>
        <w:rPr>
          <w:rFonts w:ascii="Malgun Gothic" w:eastAsia="Malgun Gothic" w:hAnsi="Malgun Gothic" w:cs="Arial"/>
          <w:b/>
          <w:sz w:val="24"/>
          <w:szCs w:val="24"/>
        </w:rPr>
        <w:t xml:space="preserve">It addresses five outcomes. </w:t>
      </w:r>
    </w:p>
    <w:p w14:paraId="64464E68"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Outcome 1: Children have a strong sense of </w:t>
      </w:r>
      <w:r>
        <w:rPr>
          <w:rFonts w:ascii="Malgun Gothic" w:eastAsia="Malgun Gothic" w:hAnsi="Malgun Gothic" w:cs="Arial"/>
          <w:b/>
          <w:color w:val="698CAB"/>
          <w:sz w:val="24"/>
          <w:szCs w:val="24"/>
        </w:rPr>
        <w:t>identity</w:t>
      </w:r>
      <w:r>
        <w:rPr>
          <w:rFonts w:ascii="Malgun Gothic" w:eastAsia="Malgun Gothic" w:hAnsi="Malgun Gothic" w:cs="Arial"/>
          <w:b/>
          <w:color w:val="5B9BD5" w:themeColor="accent1"/>
          <w:sz w:val="24"/>
          <w:szCs w:val="24"/>
        </w:rPr>
        <w:t>.</w:t>
      </w:r>
    </w:p>
    <w:p w14:paraId="783AD4FA"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Outcome 2: Children </w:t>
      </w:r>
      <w:proofErr w:type="gramStart"/>
      <w:r>
        <w:rPr>
          <w:rFonts w:ascii="Malgun Gothic" w:eastAsia="Malgun Gothic" w:hAnsi="Malgun Gothic" w:cs="Arial"/>
          <w:sz w:val="24"/>
          <w:szCs w:val="24"/>
        </w:rPr>
        <w:t xml:space="preserve">are </w:t>
      </w:r>
      <w:r>
        <w:rPr>
          <w:rFonts w:ascii="Malgun Gothic" w:eastAsia="Malgun Gothic" w:hAnsi="Malgun Gothic" w:cs="Arial"/>
          <w:b/>
          <w:color w:val="698CAB"/>
          <w:sz w:val="24"/>
          <w:szCs w:val="24"/>
        </w:rPr>
        <w:t>connected</w:t>
      </w:r>
      <w:r>
        <w:rPr>
          <w:rFonts w:ascii="Malgun Gothic" w:eastAsia="Malgun Gothic" w:hAnsi="Malgun Gothic" w:cs="Arial"/>
          <w:color w:val="698CAB"/>
          <w:sz w:val="24"/>
          <w:szCs w:val="24"/>
        </w:rPr>
        <w:t xml:space="preserve"> </w:t>
      </w:r>
      <w:r>
        <w:rPr>
          <w:rFonts w:ascii="Malgun Gothic" w:eastAsia="Malgun Gothic" w:hAnsi="Malgun Gothic" w:cs="Arial"/>
          <w:sz w:val="24"/>
          <w:szCs w:val="24"/>
        </w:rPr>
        <w:t>with</w:t>
      </w:r>
      <w:proofErr w:type="gramEnd"/>
      <w:r>
        <w:rPr>
          <w:rFonts w:ascii="Malgun Gothic" w:eastAsia="Malgun Gothic" w:hAnsi="Malgun Gothic" w:cs="Arial"/>
          <w:sz w:val="24"/>
          <w:szCs w:val="24"/>
        </w:rPr>
        <w:t xml:space="preserve"> and contribute to the world.</w:t>
      </w:r>
    </w:p>
    <w:p w14:paraId="04097BED"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Outcome 3: Children have a strong sense of </w:t>
      </w:r>
      <w:r>
        <w:rPr>
          <w:rFonts w:ascii="Malgun Gothic" w:eastAsia="Malgun Gothic" w:hAnsi="Malgun Gothic" w:cs="Arial"/>
          <w:b/>
          <w:color w:val="698CAB"/>
          <w:sz w:val="24"/>
          <w:szCs w:val="24"/>
        </w:rPr>
        <w:t>wellbeing</w:t>
      </w:r>
      <w:r>
        <w:rPr>
          <w:rFonts w:ascii="Malgun Gothic" w:eastAsia="Malgun Gothic" w:hAnsi="Malgun Gothic" w:cs="Arial"/>
          <w:b/>
          <w:color w:val="5B9BD5" w:themeColor="accent1"/>
          <w:sz w:val="24"/>
          <w:szCs w:val="24"/>
        </w:rPr>
        <w:t>.</w:t>
      </w:r>
    </w:p>
    <w:p w14:paraId="7AE3E55F"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Outcome 4: Children are </w:t>
      </w:r>
      <w:r>
        <w:rPr>
          <w:rFonts w:ascii="Malgun Gothic" w:eastAsia="Malgun Gothic" w:hAnsi="Malgun Gothic" w:cs="Arial"/>
          <w:b/>
          <w:color w:val="698CAB"/>
          <w:sz w:val="24"/>
          <w:szCs w:val="24"/>
        </w:rPr>
        <w:t xml:space="preserve">confident </w:t>
      </w:r>
      <w:r>
        <w:rPr>
          <w:rFonts w:ascii="Malgun Gothic" w:eastAsia="Malgun Gothic" w:hAnsi="Malgun Gothic" w:cs="Arial"/>
          <w:sz w:val="24"/>
          <w:szCs w:val="24"/>
        </w:rPr>
        <w:t>and involved learners.</w:t>
      </w:r>
    </w:p>
    <w:p w14:paraId="13E36925"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Outcome 5: Children are effective </w:t>
      </w:r>
      <w:r>
        <w:rPr>
          <w:rFonts w:ascii="Malgun Gothic" w:eastAsia="Malgun Gothic" w:hAnsi="Malgun Gothic" w:cs="Arial"/>
          <w:b/>
          <w:color w:val="698CAB"/>
          <w:sz w:val="24"/>
          <w:szCs w:val="24"/>
        </w:rPr>
        <w:t xml:space="preserve">communicators. </w:t>
      </w:r>
    </w:p>
    <w:p w14:paraId="16457F32"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 </w:t>
      </w:r>
    </w:p>
    <w:p w14:paraId="032D50F9" w14:textId="77777777" w:rsidR="00E04528" w:rsidRDefault="00845D5F">
      <w:pPr>
        <w:autoSpaceDE w:val="0"/>
        <w:autoSpaceDN w:val="0"/>
        <w:adjustRightInd w:val="0"/>
        <w:spacing w:after="0" w:line="240" w:lineRule="auto"/>
        <w:jc w:val="both"/>
        <w:rPr>
          <w:rFonts w:ascii="Malgun Gothic" w:eastAsia="Malgun Gothic" w:hAnsi="Malgun Gothic" w:cs="LucidaSans-Demi"/>
          <w:b/>
          <w:color w:val="698CAB"/>
          <w:sz w:val="24"/>
          <w:szCs w:val="24"/>
        </w:rPr>
      </w:pPr>
      <w:r>
        <w:rPr>
          <w:rFonts w:ascii="Malgun Gothic" w:eastAsia="Malgun Gothic" w:hAnsi="Malgun Gothic" w:cs="LucidaSans-Demi"/>
          <w:b/>
          <w:color w:val="698CAB"/>
          <w:sz w:val="24"/>
          <w:szCs w:val="24"/>
        </w:rPr>
        <w:t>Hours of Operation</w:t>
      </w:r>
    </w:p>
    <w:p w14:paraId="7C880F95" w14:textId="77777777" w:rsidR="00E04528" w:rsidRDefault="00845D5F">
      <w:pPr>
        <w:autoSpaceDE w:val="0"/>
        <w:autoSpaceDN w:val="0"/>
        <w:adjustRightInd w:val="0"/>
        <w:spacing w:after="0" w:line="240" w:lineRule="auto"/>
        <w:jc w:val="both"/>
        <w:rPr>
          <w:rFonts w:ascii="Malgun Gothic" w:eastAsia="Malgun Gothic" w:hAnsi="Malgun Gothic" w:cs="LucidaSans-Demi"/>
          <w:b/>
          <w:color w:val="698CAB"/>
          <w:sz w:val="24"/>
          <w:szCs w:val="24"/>
        </w:rPr>
      </w:pPr>
      <w:r>
        <w:rPr>
          <w:rFonts w:ascii="Malgun Gothic" w:eastAsia="Malgun Gothic" w:hAnsi="Malgun Gothic" w:cs="LucidaSans-Demi"/>
          <w:b/>
          <w:color w:val="698CAB"/>
          <w:sz w:val="24"/>
          <w:szCs w:val="24"/>
        </w:rPr>
        <w:t>Before School Care</w:t>
      </w:r>
    </w:p>
    <w:p w14:paraId="0ACAD101" w14:textId="1EC606E2"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The Before School Care Service operates from 7:</w:t>
      </w:r>
      <w:r w:rsidR="00D6642B">
        <w:rPr>
          <w:rFonts w:ascii="Malgun Gothic" w:eastAsia="Malgun Gothic" w:hAnsi="Malgun Gothic" w:cs="Arial"/>
          <w:sz w:val="24"/>
          <w:szCs w:val="24"/>
        </w:rPr>
        <w:t>30</w:t>
      </w:r>
      <w:r>
        <w:rPr>
          <w:rFonts w:ascii="Malgun Gothic" w:eastAsia="Malgun Gothic" w:hAnsi="Malgun Gothic" w:cs="Arial"/>
          <w:sz w:val="24"/>
          <w:szCs w:val="24"/>
        </w:rPr>
        <w:t xml:space="preserve">am to 9am each weekday during school terms. </w:t>
      </w:r>
    </w:p>
    <w:p w14:paraId="21C0BFF3" w14:textId="77777777" w:rsidR="00E04528" w:rsidRDefault="00845D5F">
      <w:pPr>
        <w:autoSpaceDE w:val="0"/>
        <w:autoSpaceDN w:val="0"/>
        <w:adjustRightInd w:val="0"/>
        <w:spacing w:after="0" w:line="240" w:lineRule="auto"/>
        <w:jc w:val="both"/>
        <w:rPr>
          <w:rFonts w:ascii="Malgun Gothic" w:eastAsia="Malgun Gothic" w:hAnsi="Malgun Gothic" w:cs="LucidaSans-Demi"/>
          <w:b/>
          <w:color w:val="698CAB"/>
          <w:sz w:val="24"/>
          <w:szCs w:val="24"/>
        </w:rPr>
      </w:pPr>
      <w:r>
        <w:rPr>
          <w:rFonts w:ascii="Malgun Gothic" w:eastAsia="Malgun Gothic" w:hAnsi="Malgun Gothic" w:cs="LucidaSans-Demi"/>
          <w:b/>
          <w:color w:val="698CAB"/>
          <w:sz w:val="24"/>
          <w:szCs w:val="24"/>
        </w:rPr>
        <w:t>After School Care</w:t>
      </w:r>
    </w:p>
    <w:p w14:paraId="7A9083AC"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The After School Care Service operates from 3:15pm to 6:00pm sharp each weekday during school terms. </w:t>
      </w:r>
    </w:p>
    <w:p w14:paraId="151858BF"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Both the After School Care and Before School Care Services are approved </w:t>
      </w:r>
      <w:proofErr w:type="gramStart"/>
      <w:r>
        <w:rPr>
          <w:rFonts w:ascii="Malgun Gothic" w:eastAsia="Malgun Gothic" w:hAnsi="Malgun Gothic" w:cs="Arial"/>
          <w:sz w:val="24"/>
          <w:szCs w:val="24"/>
        </w:rPr>
        <w:t>child care</w:t>
      </w:r>
      <w:proofErr w:type="gramEnd"/>
      <w:r>
        <w:rPr>
          <w:rFonts w:ascii="Malgun Gothic" w:eastAsia="Malgun Gothic" w:hAnsi="Malgun Gothic" w:cs="Arial"/>
          <w:sz w:val="24"/>
          <w:szCs w:val="24"/>
        </w:rPr>
        <w:t xml:space="preserve"> services and are funded by the Commonwealth Government to provide the new Child Care Subsidy (CCS) to eligible families.</w:t>
      </w:r>
    </w:p>
    <w:p w14:paraId="3C0ED055" w14:textId="2D5AEC31" w:rsidR="00D6642B" w:rsidRPr="00D6642B" w:rsidRDefault="00D6642B">
      <w:pPr>
        <w:autoSpaceDE w:val="0"/>
        <w:autoSpaceDN w:val="0"/>
        <w:adjustRightInd w:val="0"/>
        <w:spacing w:after="0" w:line="240" w:lineRule="auto"/>
        <w:jc w:val="both"/>
        <w:rPr>
          <w:rFonts w:ascii="Malgun Gothic" w:eastAsia="Malgun Gothic" w:hAnsi="Malgun Gothic" w:cs="LucidaSans-Demi"/>
          <w:b/>
          <w:color w:val="698CAB"/>
          <w:sz w:val="24"/>
          <w:szCs w:val="24"/>
        </w:rPr>
      </w:pPr>
      <w:r w:rsidRPr="00D6642B">
        <w:rPr>
          <w:rFonts w:ascii="Malgun Gothic" w:eastAsia="Malgun Gothic" w:hAnsi="Malgun Gothic" w:cs="LucidaSans-Demi"/>
          <w:b/>
          <w:color w:val="698CAB"/>
          <w:sz w:val="24"/>
          <w:szCs w:val="24"/>
        </w:rPr>
        <w:t>Holiday Program</w:t>
      </w:r>
    </w:p>
    <w:p w14:paraId="62114338" w14:textId="0121253E" w:rsidR="00E04528" w:rsidRPr="00D6642B" w:rsidRDefault="00D6642B">
      <w:pPr>
        <w:autoSpaceDE w:val="0"/>
        <w:autoSpaceDN w:val="0"/>
        <w:adjustRightInd w:val="0"/>
        <w:spacing w:after="0" w:line="240" w:lineRule="auto"/>
        <w:jc w:val="both"/>
        <w:rPr>
          <w:rFonts w:ascii="Malgun Gothic" w:eastAsia="Malgun Gothic" w:hAnsi="Malgun Gothic" w:cs="Arial"/>
          <w:sz w:val="24"/>
          <w:szCs w:val="24"/>
        </w:rPr>
      </w:pPr>
      <w:r w:rsidRPr="00D6642B">
        <w:rPr>
          <w:rFonts w:ascii="Malgun Gothic" w:eastAsia="Malgun Gothic" w:hAnsi="Malgun Gothic" w:cs="Arial"/>
          <w:sz w:val="24"/>
          <w:szCs w:val="24"/>
        </w:rPr>
        <w:t>The holiday program will operate for up to 5 days a week during the school holiday programs. Opening will be based on demand and staff availability. Hours of care will be from 8:30am to 5pm.</w:t>
      </w:r>
      <w:r>
        <w:rPr>
          <w:rFonts w:ascii="Malgun Gothic" w:eastAsia="Malgun Gothic" w:hAnsi="Malgun Gothic" w:cs="Arial"/>
          <w:sz w:val="24"/>
          <w:szCs w:val="24"/>
        </w:rPr>
        <w:t xml:space="preserve"> Daily rates will be $78.</w:t>
      </w:r>
    </w:p>
    <w:p w14:paraId="3804FA05" w14:textId="77777777" w:rsidR="00D6642B" w:rsidRDefault="00D6642B">
      <w:pPr>
        <w:autoSpaceDE w:val="0"/>
        <w:autoSpaceDN w:val="0"/>
        <w:adjustRightInd w:val="0"/>
        <w:spacing w:after="0" w:line="240" w:lineRule="auto"/>
        <w:jc w:val="both"/>
        <w:rPr>
          <w:rFonts w:ascii="LucidaSans-Demi" w:hAnsi="LucidaSans-Demi" w:cs="LucidaSans-Demi"/>
          <w:sz w:val="28"/>
          <w:szCs w:val="28"/>
        </w:rPr>
      </w:pPr>
    </w:p>
    <w:p w14:paraId="4B4C9F26" w14:textId="77777777" w:rsidR="00E04528" w:rsidRDefault="00845D5F">
      <w:pPr>
        <w:autoSpaceDE w:val="0"/>
        <w:autoSpaceDN w:val="0"/>
        <w:adjustRightInd w:val="0"/>
        <w:spacing w:after="0" w:line="240" w:lineRule="auto"/>
        <w:jc w:val="both"/>
        <w:rPr>
          <w:rFonts w:ascii="Malgun Gothic" w:eastAsia="Malgun Gothic" w:hAnsi="Malgun Gothic" w:cs="LucidaSans-Demi"/>
          <w:b/>
          <w:color w:val="698CAB"/>
          <w:sz w:val="24"/>
          <w:szCs w:val="24"/>
        </w:rPr>
      </w:pPr>
      <w:r>
        <w:rPr>
          <w:rFonts w:ascii="Malgun Gothic" w:eastAsia="Malgun Gothic" w:hAnsi="Malgun Gothic" w:cs="LucidaSans-Demi"/>
          <w:b/>
          <w:color w:val="698CAB"/>
          <w:sz w:val="24"/>
          <w:szCs w:val="24"/>
        </w:rPr>
        <w:t>Educators</w:t>
      </w:r>
    </w:p>
    <w:p w14:paraId="55824C8B"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lastRenderedPageBreak/>
        <w:t xml:space="preserve">Our Educators are all required to have a current Working with Children Check, and the relevant qualifications required for their position. Educators are trained in anaphylaxis </w:t>
      </w:r>
      <w:proofErr w:type="gramStart"/>
      <w:r>
        <w:rPr>
          <w:rFonts w:ascii="Malgun Gothic" w:eastAsia="Malgun Gothic" w:hAnsi="Malgun Gothic" w:cs="Arial"/>
          <w:sz w:val="24"/>
          <w:szCs w:val="24"/>
        </w:rPr>
        <w:t>management, and</w:t>
      </w:r>
      <w:proofErr w:type="gramEnd"/>
      <w:r>
        <w:rPr>
          <w:rFonts w:ascii="Malgun Gothic" w:eastAsia="Malgun Gothic" w:hAnsi="Malgun Gothic" w:cs="Arial"/>
          <w:sz w:val="24"/>
          <w:szCs w:val="24"/>
        </w:rPr>
        <w:t xml:space="preserve"> have current first aid training. There will </w:t>
      </w:r>
      <w:proofErr w:type="gramStart"/>
      <w:r>
        <w:rPr>
          <w:rFonts w:ascii="Malgun Gothic" w:eastAsia="Malgun Gothic" w:hAnsi="Malgun Gothic" w:cs="Arial"/>
          <w:sz w:val="24"/>
          <w:szCs w:val="24"/>
        </w:rPr>
        <w:t>be at least one Educator on duty at all times</w:t>
      </w:r>
      <w:proofErr w:type="gramEnd"/>
      <w:r>
        <w:rPr>
          <w:rFonts w:ascii="Malgun Gothic" w:eastAsia="Malgun Gothic" w:hAnsi="Malgun Gothic" w:cs="Arial"/>
          <w:sz w:val="24"/>
          <w:szCs w:val="24"/>
        </w:rPr>
        <w:t xml:space="preserve"> who has current First Aid Level 2 training, asthma management and anaphylaxis management training. We encourage staff to participate in professional development and training.</w:t>
      </w:r>
    </w:p>
    <w:p w14:paraId="02BF653D"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The Approved Provider will ensure that the workplace operates on the principles of fairness, equality, merit and </w:t>
      </w:r>
      <w:proofErr w:type="gramStart"/>
      <w:r>
        <w:rPr>
          <w:rFonts w:ascii="Malgun Gothic" w:eastAsia="Malgun Gothic" w:hAnsi="Malgun Gothic" w:cs="Arial"/>
          <w:sz w:val="24"/>
          <w:szCs w:val="24"/>
        </w:rPr>
        <w:t>team work</w:t>
      </w:r>
      <w:proofErr w:type="gramEnd"/>
      <w:r>
        <w:rPr>
          <w:rFonts w:ascii="Malgun Gothic" w:eastAsia="Malgun Gothic" w:hAnsi="Malgun Gothic" w:cs="Arial"/>
          <w:sz w:val="24"/>
          <w:szCs w:val="24"/>
        </w:rPr>
        <w:t xml:space="preserve"> in all aspects of employment. New educators will be provided with comprehensive induction.</w:t>
      </w:r>
    </w:p>
    <w:p w14:paraId="039B887D" w14:textId="77777777" w:rsidR="00E04528" w:rsidRDefault="00E04528">
      <w:pPr>
        <w:autoSpaceDE w:val="0"/>
        <w:autoSpaceDN w:val="0"/>
        <w:adjustRightInd w:val="0"/>
        <w:spacing w:after="0" w:line="240" w:lineRule="auto"/>
        <w:jc w:val="both"/>
        <w:rPr>
          <w:rFonts w:ascii="Malgun Gothic" w:eastAsia="Malgun Gothic" w:hAnsi="Malgun Gothic" w:cs="Arial"/>
          <w:b/>
          <w:sz w:val="24"/>
          <w:szCs w:val="24"/>
        </w:rPr>
      </w:pPr>
    </w:p>
    <w:p w14:paraId="00CFE727" w14:textId="77777777" w:rsidR="00E04528" w:rsidRDefault="00845D5F">
      <w:pPr>
        <w:autoSpaceDE w:val="0"/>
        <w:autoSpaceDN w:val="0"/>
        <w:adjustRightInd w:val="0"/>
        <w:spacing w:after="0" w:line="240" w:lineRule="auto"/>
        <w:jc w:val="both"/>
        <w:rPr>
          <w:rFonts w:ascii="Malgun Gothic" w:eastAsia="Malgun Gothic" w:hAnsi="Malgun Gothic" w:cs="Arial"/>
          <w:b/>
          <w:color w:val="698CAB"/>
          <w:sz w:val="24"/>
          <w:szCs w:val="24"/>
        </w:rPr>
      </w:pPr>
      <w:r>
        <w:rPr>
          <w:rFonts w:ascii="Malgun Gothic" w:eastAsia="Malgun Gothic" w:hAnsi="Malgun Gothic" w:cs="Arial"/>
          <w:b/>
          <w:color w:val="698CAB"/>
          <w:sz w:val="24"/>
          <w:szCs w:val="24"/>
        </w:rPr>
        <w:t>Nutrition</w:t>
      </w:r>
    </w:p>
    <w:p w14:paraId="2A28BAB2" w14:textId="7F70E469"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Afternoon sessions provide children with a healthy snack of fruit, dry biscuits and cheese. Children are encouraged to bring along a drink bottle.</w:t>
      </w:r>
    </w:p>
    <w:p w14:paraId="3A1392FB" w14:textId="77777777" w:rsidR="00845D5F" w:rsidRDefault="00845D5F">
      <w:pPr>
        <w:autoSpaceDE w:val="0"/>
        <w:autoSpaceDN w:val="0"/>
        <w:adjustRightInd w:val="0"/>
        <w:spacing w:after="0" w:line="240" w:lineRule="auto"/>
        <w:jc w:val="both"/>
        <w:rPr>
          <w:rFonts w:ascii="Malgun Gothic" w:eastAsia="Malgun Gothic" w:hAnsi="Malgun Gothic" w:cs="Arial"/>
          <w:sz w:val="24"/>
          <w:szCs w:val="24"/>
        </w:rPr>
      </w:pPr>
    </w:p>
    <w:p w14:paraId="778EFCB4" w14:textId="77777777" w:rsidR="00E04528" w:rsidRDefault="00845D5F">
      <w:pPr>
        <w:autoSpaceDE w:val="0"/>
        <w:autoSpaceDN w:val="0"/>
        <w:adjustRightInd w:val="0"/>
        <w:spacing w:after="0" w:line="240" w:lineRule="auto"/>
        <w:jc w:val="both"/>
        <w:rPr>
          <w:rFonts w:ascii="Malgun Gothic" w:eastAsia="Malgun Gothic" w:hAnsi="Malgun Gothic" w:cs="Arial"/>
          <w:b/>
          <w:color w:val="5B9BD5" w:themeColor="accent1"/>
          <w:sz w:val="24"/>
          <w:szCs w:val="24"/>
        </w:rPr>
      </w:pPr>
      <w:r>
        <w:rPr>
          <w:rFonts w:ascii="Malgun Gothic" w:eastAsia="Malgun Gothic" w:hAnsi="Malgun Gothic" w:cs="Arial"/>
          <w:b/>
          <w:color w:val="698CAB"/>
          <w:sz w:val="24"/>
          <w:szCs w:val="24"/>
        </w:rPr>
        <w:t>Bookings</w:t>
      </w:r>
    </w:p>
    <w:p w14:paraId="43816E84" w14:textId="2EE1CC4F" w:rsidR="00E04528" w:rsidRDefault="00845D5F">
      <w:pPr>
        <w:spacing w:after="0" w:line="288" w:lineRule="auto"/>
        <w:jc w:val="both"/>
        <w:rPr>
          <w:rFonts w:ascii="Malgun Gothic" w:eastAsia="Malgun Gothic" w:hAnsi="Malgun Gothic" w:cs="Times New Roman"/>
          <w:sz w:val="24"/>
          <w:szCs w:val="24"/>
          <w:lang w:eastAsia="en-AU"/>
        </w:rPr>
      </w:pPr>
      <w:r>
        <w:rPr>
          <w:rFonts w:ascii="Malgun Gothic" w:eastAsia="Malgun Gothic" w:hAnsi="Malgun Gothic" w:cs="Times New Roman"/>
          <w:sz w:val="24"/>
          <w:szCs w:val="24"/>
          <w:lang w:eastAsia="en-AU"/>
        </w:rPr>
        <w:t xml:space="preserve">Any bookings for either, Before School Care or After School Care can be made </w:t>
      </w:r>
      <w:r w:rsidR="00D6642B">
        <w:rPr>
          <w:rFonts w:ascii="Malgun Gothic" w:eastAsia="Malgun Gothic" w:hAnsi="Malgun Gothic" w:cs="Times New Roman"/>
          <w:sz w:val="24"/>
          <w:szCs w:val="24"/>
          <w:lang w:eastAsia="en-AU"/>
        </w:rPr>
        <w:t xml:space="preserve">through Xplor or </w:t>
      </w:r>
      <w:r>
        <w:rPr>
          <w:rFonts w:ascii="Malgun Gothic" w:eastAsia="Malgun Gothic" w:hAnsi="Malgun Gothic" w:cs="Times New Roman"/>
          <w:sz w:val="24"/>
          <w:szCs w:val="24"/>
          <w:lang w:eastAsia="en-AU"/>
        </w:rPr>
        <w:t xml:space="preserve">by calling on </w:t>
      </w:r>
      <w:r w:rsidR="008060B5">
        <w:rPr>
          <w:rFonts w:ascii="Malgun Gothic" w:eastAsia="Malgun Gothic" w:hAnsi="Malgun Gothic" w:cs="Times New Roman"/>
          <w:b/>
          <w:sz w:val="24"/>
          <w:szCs w:val="24"/>
          <w:lang w:eastAsia="en-AU"/>
        </w:rPr>
        <w:t>0490 812 401</w:t>
      </w:r>
      <w:r>
        <w:rPr>
          <w:rFonts w:ascii="Malgun Gothic" w:eastAsia="Malgun Gothic" w:hAnsi="Malgun Gothic" w:cs="Times New Roman"/>
          <w:b/>
          <w:sz w:val="24"/>
          <w:szCs w:val="24"/>
          <w:lang w:eastAsia="en-AU"/>
        </w:rPr>
        <w:t>.</w:t>
      </w:r>
      <w:r>
        <w:rPr>
          <w:rFonts w:ascii="Malgun Gothic" w:eastAsia="Malgun Gothic" w:hAnsi="Malgun Gothic" w:cs="Times New Roman"/>
          <w:sz w:val="24"/>
          <w:szCs w:val="24"/>
          <w:lang w:eastAsia="en-AU"/>
        </w:rPr>
        <w:t xml:space="preserve">  There will now be only one phone number to call to make a booking.</w:t>
      </w:r>
      <w:r w:rsidR="00D6642B">
        <w:rPr>
          <w:rFonts w:ascii="Malgun Gothic" w:eastAsia="Malgun Gothic" w:hAnsi="Malgun Gothic" w:cs="Times New Roman"/>
          <w:sz w:val="24"/>
          <w:szCs w:val="24"/>
          <w:lang w:eastAsia="en-AU"/>
        </w:rPr>
        <w:t xml:space="preserve"> </w:t>
      </w:r>
    </w:p>
    <w:p w14:paraId="577991CC" w14:textId="77777777" w:rsidR="00E04528" w:rsidRDefault="00E04528">
      <w:pPr>
        <w:spacing w:after="0" w:line="288" w:lineRule="auto"/>
        <w:jc w:val="both"/>
        <w:rPr>
          <w:rFonts w:ascii="Malgun Gothic" w:eastAsia="Malgun Gothic" w:hAnsi="Malgun Gothic" w:cs="Times New Roman"/>
          <w:sz w:val="21"/>
          <w:szCs w:val="21"/>
          <w:lang w:eastAsia="en-AU"/>
        </w:rPr>
      </w:pPr>
    </w:p>
    <w:p w14:paraId="6DDB22C3" w14:textId="77777777" w:rsidR="00E04528" w:rsidRDefault="00845D5F">
      <w:pPr>
        <w:spacing w:after="0" w:line="288" w:lineRule="auto"/>
        <w:jc w:val="both"/>
        <w:rPr>
          <w:rFonts w:ascii="Malgun Gothic" w:eastAsia="Malgun Gothic" w:hAnsi="Malgun Gothic" w:cs="Times New Roman"/>
          <w:b/>
          <w:color w:val="698CAB"/>
          <w:sz w:val="24"/>
          <w:szCs w:val="24"/>
          <w:lang w:eastAsia="en-AU"/>
        </w:rPr>
      </w:pPr>
      <w:r>
        <w:rPr>
          <w:rFonts w:ascii="Malgun Gothic" w:eastAsia="Malgun Gothic" w:hAnsi="Malgun Gothic" w:cs="Times New Roman"/>
          <w:b/>
          <w:color w:val="698CAB"/>
          <w:sz w:val="24"/>
          <w:szCs w:val="24"/>
          <w:lang w:eastAsia="en-AU"/>
        </w:rPr>
        <w:t>Fees.</w:t>
      </w:r>
    </w:p>
    <w:p w14:paraId="0AD18303" w14:textId="6EB98189" w:rsidR="00E04528" w:rsidRDefault="00845D5F">
      <w:pPr>
        <w:spacing w:after="0" w:line="288" w:lineRule="auto"/>
        <w:jc w:val="both"/>
        <w:rPr>
          <w:rFonts w:ascii="Malgun Gothic" w:eastAsia="Malgun Gothic" w:hAnsi="Malgun Gothic" w:cs="Times New Roman"/>
          <w:sz w:val="24"/>
          <w:szCs w:val="24"/>
          <w:lang w:eastAsia="en-AU"/>
        </w:rPr>
      </w:pPr>
      <w:r>
        <w:rPr>
          <w:rFonts w:ascii="Malgun Gothic" w:eastAsia="Malgun Gothic" w:hAnsi="Malgun Gothic" w:cs="Times New Roman"/>
          <w:sz w:val="24"/>
          <w:szCs w:val="24"/>
          <w:lang w:eastAsia="en-AU"/>
        </w:rPr>
        <w:t>Fees are set at a flat rate of $1</w:t>
      </w:r>
      <w:r w:rsidR="00827F44">
        <w:rPr>
          <w:rFonts w:ascii="Malgun Gothic" w:eastAsia="Malgun Gothic" w:hAnsi="Malgun Gothic" w:cs="Times New Roman"/>
          <w:sz w:val="24"/>
          <w:szCs w:val="24"/>
          <w:lang w:eastAsia="en-AU"/>
        </w:rPr>
        <w:t>8</w:t>
      </w:r>
      <w:r>
        <w:rPr>
          <w:rFonts w:ascii="Malgun Gothic" w:eastAsia="Malgun Gothic" w:hAnsi="Malgun Gothic" w:cs="Times New Roman"/>
          <w:sz w:val="24"/>
          <w:szCs w:val="24"/>
          <w:lang w:eastAsia="en-AU"/>
        </w:rPr>
        <w:t xml:space="preserve"> per session for morning sessions and $2</w:t>
      </w:r>
      <w:r w:rsidR="00D6642B">
        <w:rPr>
          <w:rFonts w:ascii="Malgun Gothic" w:eastAsia="Malgun Gothic" w:hAnsi="Malgun Gothic" w:cs="Times New Roman"/>
          <w:sz w:val="24"/>
          <w:szCs w:val="24"/>
          <w:lang w:eastAsia="en-AU"/>
        </w:rPr>
        <w:t>2</w:t>
      </w:r>
      <w:r>
        <w:rPr>
          <w:rFonts w:ascii="Malgun Gothic" w:eastAsia="Malgun Gothic" w:hAnsi="Malgun Gothic" w:cs="Times New Roman"/>
          <w:sz w:val="24"/>
          <w:szCs w:val="24"/>
          <w:lang w:eastAsia="en-AU"/>
        </w:rPr>
        <w:t xml:space="preserve"> for afternoon sessions. Accounts are sent out on a fortnightly basis. </w:t>
      </w:r>
    </w:p>
    <w:p w14:paraId="229BBA6C" w14:textId="77777777" w:rsidR="00E04528" w:rsidRDefault="00E04528">
      <w:pPr>
        <w:spacing w:after="0" w:line="288" w:lineRule="auto"/>
        <w:jc w:val="both"/>
        <w:rPr>
          <w:rFonts w:ascii="Malgun Gothic" w:eastAsia="Malgun Gothic" w:hAnsi="Malgun Gothic" w:cs="Times New Roman"/>
          <w:sz w:val="21"/>
          <w:szCs w:val="21"/>
          <w:lang w:eastAsia="en-AU"/>
        </w:rPr>
      </w:pPr>
    </w:p>
    <w:p w14:paraId="4B4B7AC7" w14:textId="77777777" w:rsidR="00E04528" w:rsidRDefault="00845D5F">
      <w:pPr>
        <w:autoSpaceDE w:val="0"/>
        <w:autoSpaceDN w:val="0"/>
        <w:adjustRightInd w:val="0"/>
        <w:spacing w:after="0" w:line="240" w:lineRule="auto"/>
        <w:jc w:val="both"/>
        <w:rPr>
          <w:rFonts w:ascii="Malgun Gothic" w:eastAsia="Malgun Gothic" w:hAnsi="Malgun Gothic" w:cs="LucidaSans-Demi"/>
          <w:b/>
          <w:color w:val="5B9BD5" w:themeColor="accent1"/>
          <w:sz w:val="24"/>
          <w:szCs w:val="24"/>
        </w:rPr>
      </w:pPr>
      <w:r>
        <w:rPr>
          <w:rFonts w:ascii="Malgun Gothic" w:eastAsia="Malgun Gothic" w:hAnsi="Malgun Gothic" w:cs="LucidaSans-Demi"/>
          <w:b/>
          <w:color w:val="698CAB"/>
          <w:sz w:val="24"/>
          <w:szCs w:val="24"/>
        </w:rPr>
        <w:t>Subsidy (CCS)</w:t>
      </w:r>
    </w:p>
    <w:p w14:paraId="29B21151"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Both Before School Care and After School Care are approved </w:t>
      </w:r>
      <w:proofErr w:type="gramStart"/>
      <w:r>
        <w:rPr>
          <w:rFonts w:ascii="Malgun Gothic" w:eastAsia="Malgun Gothic" w:hAnsi="Malgun Gothic" w:cs="Arial"/>
          <w:sz w:val="24"/>
          <w:szCs w:val="24"/>
        </w:rPr>
        <w:t>child care</w:t>
      </w:r>
      <w:proofErr w:type="gramEnd"/>
      <w:r>
        <w:rPr>
          <w:rFonts w:ascii="Malgun Gothic" w:eastAsia="Malgun Gothic" w:hAnsi="Malgun Gothic" w:cs="Arial"/>
          <w:sz w:val="24"/>
          <w:szCs w:val="24"/>
        </w:rPr>
        <w:t xml:space="preserve"> services and are funded by the Commonwealth Government to provide the new Child Care Subsidy to eligible families.</w:t>
      </w:r>
    </w:p>
    <w:p w14:paraId="2F4F0EEB"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To ascertain </w:t>
      </w:r>
      <w:proofErr w:type="gramStart"/>
      <w:r>
        <w:rPr>
          <w:rFonts w:ascii="Malgun Gothic" w:eastAsia="Malgun Gothic" w:hAnsi="Malgun Gothic" w:cs="Arial"/>
          <w:sz w:val="24"/>
          <w:szCs w:val="24"/>
        </w:rPr>
        <w:t>eligibility</w:t>
      </w:r>
      <w:proofErr w:type="gramEnd"/>
      <w:r>
        <w:rPr>
          <w:rFonts w:ascii="Malgun Gothic" w:eastAsia="Malgun Gothic" w:hAnsi="Malgun Gothic" w:cs="Arial"/>
          <w:sz w:val="24"/>
          <w:szCs w:val="24"/>
        </w:rPr>
        <w:t xml:space="preserve"> you must register with myGov.au before your child starts using the program, to notify them that your child will be attending an out of school hours </w:t>
      </w:r>
      <w:proofErr w:type="gramStart"/>
      <w:r>
        <w:rPr>
          <w:rFonts w:ascii="Malgun Gothic" w:eastAsia="Malgun Gothic" w:hAnsi="Malgun Gothic" w:cs="Arial"/>
          <w:sz w:val="24"/>
          <w:szCs w:val="24"/>
        </w:rPr>
        <w:t>service, and</w:t>
      </w:r>
      <w:proofErr w:type="gramEnd"/>
      <w:r>
        <w:rPr>
          <w:rFonts w:ascii="Malgun Gothic" w:eastAsia="Malgun Gothic" w:hAnsi="Malgun Gothic" w:cs="Arial"/>
          <w:sz w:val="24"/>
          <w:szCs w:val="24"/>
        </w:rPr>
        <w:t xml:space="preserve"> ensure you have been assessed for CCS. You must also supply your Centrelink Reference Number (CRN) and date of birth, and your child’s CRN and date of birth to the </w:t>
      </w:r>
      <w:r>
        <w:rPr>
          <w:rFonts w:ascii="Malgun Gothic" w:eastAsia="Malgun Gothic" w:hAnsi="Malgun Gothic" w:cs="Arial"/>
          <w:sz w:val="24"/>
          <w:szCs w:val="24"/>
        </w:rPr>
        <w:lastRenderedPageBreak/>
        <w:t>Service. These steps must be done. Until these steps are done, full fees must be paid to the service.</w:t>
      </w:r>
    </w:p>
    <w:p w14:paraId="06FC1395"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If you have a </w:t>
      </w:r>
      <w:proofErr w:type="gramStart"/>
      <w:r>
        <w:rPr>
          <w:rFonts w:ascii="Malgun Gothic" w:eastAsia="Malgun Gothic" w:hAnsi="Malgun Gothic" w:cs="Arial"/>
          <w:sz w:val="24"/>
          <w:szCs w:val="24"/>
        </w:rPr>
        <w:t>Prep</w:t>
      </w:r>
      <w:proofErr w:type="gramEnd"/>
      <w:r>
        <w:rPr>
          <w:rFonts w:ascii="Malgun Gothic" w:eastAsia="Malgun Gothic" w:hAnsi="Malgun Gothic" w:cs="Arial"/>
          <w:sz w:val="24"/>
          <w:szCs w:val="24"/>
        </w:rPr>
        <w:t xml:space="preserve"> child starting, you must also notify the myGov.au that they are now a school aged child.</w:t>
      </w:r>
    </w:p>
    <w:p w14:paraId="6DFBD4EB" w14:textId="77777777" w:rsidR="00E04528" w:rsidRDefault="00E04528">
      <w:pPr>
        <w:autoSpaceDE w:val="0"/>
        <w:autoSpaceDN w:val="0"/>
        <w:adjustRightInd w:val="0"/>
        <w:spacing w:after="0" w:line="240" w:lineRule="auto"/>
        <w:jc w:val="both"/>
        <w:rPr>
          <w:rFonts w:ascii="Malgun Gothic" w:eastAsia="Malgun Gothic" w:hAnsi="Malgun Gothic" w:cs="Arial"/>
          <w:b/>
          <w:color w:val="698CAB"/>
          <w:sz w:val="24"/>
          <w:szCs w:val="24"/>
        </w:rPr>
      </w:pPr>
    </w:p>
    <w:p w14:paraId="71241A87" w14:textId="77777777" w:rsidR="00E04528" w:rsidRDefault="00845D5F">
      <w:pPr>
        <w:autoSpaceDE w:val="0"/>
        <w:autoSpaceDN w:val="0"/>
        <w:adjustRightInd w:val="0"/>
        <w:spacing w:after="0" w:line="240" w:lineRule="auto"/>
        <w:jc w:val="both"/>
        <w:rPr>
          <w:rFonts w:ascii="Malgun Gothic" w:eastAsia="Malgun Gothic" w:hAnsi="Malgun Gothic" w:cs="Arial"/>
          <w:b/>
          <w:color w:val="5B9BD5" w:themeColor="accent1"/>
          <w:sz w:val="24"/>
          <w:szCs w:val="24"/>
        </w:rPr>
      </w:pPr>
      <w:r>
        <w:rPr>
          <w:rFonts w:ascii="Malgun Gothic" w:eastAsia="Malgun Gothic" w:hAnsi="Malgun Gothic" w:cs="Arial"/>
          <w:b/>
          <w:color w:val="698CAB"/>
          <w:sz w:val="24"/>
          <w:szCs w:val="24"/>
        </w:rPr>
        <w:t>What do I do on arrival and departure?</w:t>
      </w:r>
    </w:p>
    <w:p w14:paraId="111AA143" w14:textId="50A4390E" w:rsidR="00E04528" w:rsidRDefault="00845D5F">
      <w:pPr>
        <w:autoSpaceDE w:val="0"/>
        <w:autoSpaceDN w:val="0"/>
        <w:adjustRightInd w:val="0"/>
        <w:spacing w:after="0" w:line="240" w:lineRule="auto"/>
        <w:jc w:val="both"/>
        <w:rPr>
          <w:rFonts w:ascii="LucidaSans-Demi" w:hAnsi="LucidaSans-Demi" w:cs="LucidaSans-Demi"/>
          <w:sz w:val="28"/>
          <w:szCs w:val="28"/>
        </w:rPr>
      </w:pPr>
      <w:r>
        <w:rPr>
          <w:rFonts w:ascii="Malgun Gothic" w:eastAsia="Malgun Gothic" w:hAnsi="Malgun Gothic" w:cs="Arial"/>
          <w:sz w:val="24"/>
          <w:szCs w:val="24"/>
        </w:rPr>
        <w:t>It is necessary by law, and a safety requirement, to sign your child in and out each day. A</w:t>
      </w:r>
      <w:r w:rsidR="00D6642B">
        <w:rPr>
          <w:rFonts w:ascii="Malgun Gothic" w:eastAsia="Malgun Gothic" w:hAnsi="Malgun Gothic" w:cs="Arial"/>
          <w:sz w:val="24"/>
          <w:szCs w:val="24"/>
        </w:rPr>
        <w:t xml:space="preserve">n iPad </w:t>
      </w:r>
      <w:r>
        <w:rPr>
          <w:rFonts w:ascii="Malgun Gothic" w:eastAsia="Malgun Gothic" w:hAnsi="Malgun Gothic" w:cs="Arial"/>
          <w:sz w:val="24"/>
          <w:szCs w:val="24"/>
        </w:rPr>
        <w:t xml:space="preserve">is located inside the front door of the </w:t>
      </w:r>
      <w:proofErr w:type="gramStart"/>
      <w:r>
        <w:rPr>
          <w:rFonts w:ascii="Malgun Gothic" w:eastAsia="Malgun Gothic" w:hAnsi="Malgun Gothic" w:cs="Arial"/>
          <w:sz w:val="24"/>
          <w:szCs w:val="24"/>
        </w:rPr>
        <w:t>Multi-purpose</w:t>
      </w:r>
      <w:proofErr w:type="gramEnd"/>
      <w:r>
        <w:rPr>
          <w:rFonts w:ascii="Malgun Gothic" w:eastAsia="Malgun Gothic" w:hAnsi="Malgun Gothic" w:cs="Arial"/>
          <w:sz w:val="24"/>
          <w:szCs w:val="24"/>
        </w:rPr>
        <w:t xml:space="preserve"> room. The Educator Staff sign the children in for</w:t>
      </w:r>
      <w:r w:rsidR="00D6642B">
        <w:rPr>
          <w:rFonts w:ascii="Malgun Gothic" w:eastAsia="Malgun Gothic" w:hAnsi="Malgun Gothic" w:cs="Arial"/>
          <w:sz w:val="24"/>
          <w:szCs w:val="24"/>
        </w:rPr>
        <w:t xml:space="preserve"> Out of Hours</w:t>
      </w:r>
      <w:r>
        <w:rPr>
          <w:rFonts w:ascii="Malgun Gothic" w:eastAsia="Malgun Gothic" w:hAnsi="Malgun Gothic" w:cs="Arial"/>
          <w:sz w:val="24"/>
          <w:szCs w:val="24"/>
        </w:rPr>
        <w:t xml:space="preserve"> School Care. When you collect your child at the end of the </w:t>
      </w:r>
      <w:proofErr w:type="gramStart"/>
      <w:r>
        <w:rPr>
          <w:rFonts w:ascii="Malgun Gothic" w:eastAsia="Malgun Gothic" w:hAnsi="Malgun Gothic" w:cs="Arial"/>
          <w:sz w:val="24"/>
          <w:szCs w:val="24"/>
        </w:rPr>
        <w:t>session</w:t>
      </w:r>
      <w:proofErr w:type="gramEnd"/>
      <w:r>
        <w:rPr>
          <w:rFonts w:ascii="Malgun Gothic" w:eastAsia="Malgun Gothic" w:hAnsi="Malgun Gothic" w:cs="Arial"/>
          <w:sz w:val="24"/>
          <w:szCs w:val="24"/>
        </w:rPr>
        <w:t xml:space="preserve"> please sign them out.</w:t>
      </w:r>
      <w:r w:rsidR="00D6642B">
        <w:rPr>
          <w:rFonts w:ascii="LucidaSans-Demi" w:hAnsi="LucidaSans-Demi" w:cs="LucidaSans-Demi"/>
          <w:sz w:val="28"/>
          <w:szCs w:val="28"/>
        </w:rPr>
        <w:t xml:space="preserve"> </w:t>
      </w:r>
    </w:p>
    <w:p w14:paraId="45A93053"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Apart from the child’s parent /guardian only people specified as authorised persons on the child’s enrolment form are allowed to collect the children, unless otherwise organised with the Educator. Authorised persons must be 18 years or </w:t>
      </w:r>
      <w:proofErr w:type="gramStart"/>
      <w:r>
        <w:rPr>
          <w:rFonts w:ascii="Malgun Gothic" w:eastAsia="Malgun Gothic" w:hAnsi="Malgun Gothic" w:cs="Arial"/>
          <w:sz w:val="24"/>
          <w:szCs w:val="24"/>
        </w:rPr>
        <w:t>over, and</w:t>
      </w:r>
      <w:proofErr w:type="gramEnd"/>
      <w:r>
        <w:rPr>
          <w:rFonts w:ascii="Malgun Gothic" w:eastAsia="Malgun Gothic" w:hAnsi="Malgun Gothic" w:cs="Arial"/>
          <w:sz w:val="24"/>
          <w:szCs w:val="24"/>
        </w:rPr>
        <w:t xml:space="preserve"> may be asked to provide proof of identification when collecting the child, if unknown to staff. </w:t>
      </w:r>
    </w:p>
    <w:p w14:paraId="06AFC7B5" w14:textId="77777777" w:rsidR="00E04528" w:rsidRDefault="00E04528">
      <w:pPr>
        <w:autoSpaceDE w:val="0"/>
        <w:autoSpaceDN w:val="0"/>
        <w:adjustRightInd w:val="0"/>
        <w:spacing w:after="0" w:line="240" w:lineRule="auto"/>
        <w:jc w:val="both"/>
        <w:rPr>
          <w:rFonts w:ascii="Malgun Gothic" w:eastAsia="Malgun Gothic" w:hAnsi="Malgun Gothic" w:cs="Arial"/>
          <w:b/>
          <w:color w:val="698CAB"/>
          <w:sz w:val="24"/>
          <w:szCs w:val="24"/>
        </w:rPr>
      </w:pPr>
    </w:p>
    <w:p w14:paraId="208D1F48" w14:textId="77777777" w:rsidR="00E04528" w:rsidRDefault="00845D5F">
      <w:pPr>
        <w:autoSpaceDE w:val="0"/>
        <w:autoSpaceDN w:val="0"/>
        <w:adjustRightInd w:val="0"/>
        <w:spacing w:after="0" w:line="240" w:lineRule="auto"/>
        <w:jc w:val="both"/>
        <w:rPr>
          <w:rFonts w:ascii="Malgun Gothic" w:eastAsia="Malgun Gothic" w:hAnsi="Malgun Gothic" w:cs="Arial"/>
          <w:b/>
          <w:color w:val="698CAB"/>
          <w:sz w:val="24"/>
          <w:szCs w:val="24"/>
        </w:rPr>
      </w:pPr>
      <w:r>
        <w:rPr>
          <w:rFonts w:ascii="Malgun Gothic" w:eastAsia="Malgun Gothic" w:hAnsi="Malgun Gothic" w:cs="Arial"/>
          <w:b/>
          <w:color w:val="698CAB"/>
          <w:sz w:val="24"/>
          <w:szCs w:val="24"/>
        </w:rPr>
        <w:t>Policies</w:t>
      </w:r>
    </w:p>
    <w:p w14:paraId="60F5CD4B"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These policies provide a basis for how our OSHC Service operates. For more in-depth information, please refer to the OSHC Policy and Procedure Manual.</w:t>
      </w:r>
    </w:p>
    <w:p w14:paraId="50D1A2AB" w14:textId="77777777" w:rsidR="00E04528" w:rsidRDefault="00E04528">
      <w:pPr>
        <w:autoSpaceDE w:val="0"/>
        <w:autoSpaceDN w:val="0"/>
        <w:adjustRightInd w:val="0"/>
        <w:spacing w:after="0" w:line="240" w:lineRule="auto"/>
        <w:jc w:val="both"/>
        <w:rPr>
          <w:rFonts w:ascii="Malgun Gothic" w:eastAsia="Malgun Gothic" w:hAnsi="Malgun Gothic" w:cs="LucidaSans-Demi"/>
          <w:b/>
          <w:sz w:val="24"/>
          <w:szCs w:val="24"/>
        </w:rPr>
      </w:pPr>
    </w:p>
    <w:p w14:paraId="155A4D98" w14:textId="77777777" w:rsidR="00E04528" w:rsidRDefault="00845D5F">
      <w:pPr>
        <w:autoSpaceDE w:val="0"/>
        <w:autoSpaceDN w:val="0"/>
        <w:adjustRightInd w:val="0"/>
        <w:spacing w:after="0" w:line="240" w:lineRule="auto"/>
        <w:jc w:val="both"/>
        <w:rPr>
          <w:rFonts w:ascii="Malgun Gothic" w:eastAsia="Malgun Gothic" w:hAnsi="Malgun Gothic" w:cs="LucidaSans-Demi"/>
          <w:b/>
          <w:color w:val="698CAB"/>
          <w:sz w:val="24"/>
          <w:szCs w:val="24"/>
        </w:rPr>
      </w:pPr>
      <w:r>
        <w:rPr>
          <w:rFonts w:ascii="Malgun Gothic" w:eastAsia="Malgun Gothic" w:hAnsi="Malgun Gothic" w:cs="LucidaSans-Demi"/>
          <w:b/>
          <w:color w:val="698CAB"/>
          <w:sz w:val="24"/>
          <w:szCs w:val="24"/>
        </w:rPr>
        <w:t>Protective Care of Children</w:t>
      </w:r>
    </w:p>
    <w:p w14:paraId="445F8108"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The OSHC Service is committed to the protection and safety of all children attending the service. The OSHC Service will act on behalf of children to protect their rights to safety and security in accordance with Children, Youth and Families Act 2005. OSHC educators have a duty of care to keep children safe from harm. This is done by ensuring the venue is safe, ensuring children are appropriately </w:t>
      </w:r>
      <w:proofErr w:type="gramStart"/>
      <w:r>
        <w:rPr>
          <w:rFonts w:ascii="Malgun Gothic" w:eastAsia="Malgun Gothic" w:hAnsi="Malgun Gothic" w:cs="Arial"/>
          <w:sz w:val="24"/>
          <w:szCs w:val="24"/>
        </w:rPr>
        <w:t>supervised at all times</w:t>
      </w:r>
      <w:proofErr w:type="gramEnd"/>
      <w:r>
        <w:rPr>
          <w:rFonts w:ascii="Malgun Gothic" w:eastAsia="Malgun Gothic" w:hAnsi="Malgun Gothic" w:cs="Arial"/>
          <w:sz w:val="24"/>
          <w:szCs w:val="24"/>
        </w:rPr>
        <w:t>, protecting children from strangers and intruders while at the service, and documenting and reporting any concerns regarding suspected child abuse or neglect, as required by current State Government regulations. All information regarding these matters is held confidentially.</w:t>
      </w:r>
    </w:p>
    <w:p w14:paraId="1EE5EE51" w14:textId="77777777" w:rsidR="00E04528" w:rsidRDefault="00E04528">
      <w:pPr>
        <w:autoSpaceDE w:val="0"/>
        <w:autoSpaceDN w:val="0"/>
        <w:adjustRightInd w:val="0"/>
        <w:spacing w:after="0" w:line="240" w:lineRule="auto"/>
        <w:jc w:val="both"/>
        <w:rPr>
          <w:rFonts w:ascii="Malgun Gothic" w:eastAsia="Malgun Gothic" w:hAnsi="Malgun Gothic" w:cs="Arial"/>
          <w:sz w:val="24"/>
          <w:szCs w:val="24"/>
        </w:rPr>
      </w:pPr>
    </w:p>
    <w:p w14:paraId="75F46E2B" w14:textId="77777777" w:rsidR="00E04528" w:rsidRDefault="00845D5F">
      <w:pPr>
        <w:autoSpaceDE w:val="0"/>
        <w:autoSpaceDN w:val="0"/>
        <w:adjustRightInd w:val="0"/>
        <w:spacing w:after="0" w:line="240" w:lineRule="auto"/>
        <w:jc w:val="both"/>
        <w:rPr>
          <w:rFonts w:ascii="Malgun Gothic" w:eastAsia="Malgun Gothic" w:hAnsi="Malgun Gothic" w:cs="Arial"/>
          <w:b/>
          <w:bCs/>
          <w:color w:val="698CAB"/>
          <w:sz w:val="24"/>
          <w:szCs w:val="24"/>
        </w:rPr>
      </w:pPr>
      <w:r>
        <w:rPr>
          <w:rFonts w:ascii="Malgun Gothic" w:eastAsia="Malgun Gothic" w:hAnsi="Malgun Gothic" w:cs="Arial"/>
          <w:b/>
          <w:bCs/>
          <w:color w:val="698CAB"/>
          <w:sz w:val="24"/>
          <w:szCs w:val="24"/>
        </w:rPr>
        <w:t>Child Protection</w:t>
      </w:r>
    </w:p>
    <w:p w14:paraId="3D33522B" w14:textId="77777777" w:rsidR="00E04528" w:rsidRDefault="00845D5F">
      <w:pPr>
        <w:autoSpaceDE w:val="0"/>
        <w:autoSpaceDN w:val="0"/>
        <w:adjustRightInd w:val="0"/>
        <w:spacing w:after="0" w:line="240" w:lineRule="auto"/>
        <w:jc w:val="both"/>
        <w:rPr>
          <w:rFonts w:ascii="Malgun Gothic" w:eastAsia="Malgun Gothic" w:hAnsi="Malgun Gothic" w:cs="Arial"/>
          <w:i/>
          <w:iCs/>
          <w:sz w:val="24"/>
          <w:szCs w:val="24"/>
        </w:rPr>
      </w:pPr>
      <w:r>
        <w:rPr>
          <w:rFonts w:ascii="Malgun Gothic" w:eastAsia="Malgun Gothic" w:hAnsi="Malgun Gothic" w:cs="Arial"/>
          <w:i/>
          <w:iCs/>
          <w:sz w:val="24"/>
          <w:szCs w:val="24"/>
        </w:rPr>
        <w:t>Statement of Commitment</w:t>
      </w:r>
    </w:p>
    <w:p w14:paraId="74E420D9"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Toolamba OSHC support the rights of children and young people and are committed to ensure the safety, welfare and wellbeing of students. Toolamba OSHC is therefore </w:t>
      </w:r>
      <w:r>
        <w:rPr>
          <w:rFonts w:ascii="Malgun Gothic" w:eastAsia="Malgun Gothic" w:hAnsi="Malgun Gothic" w:cs="Arial"/>
          <w:sz w:val="24"/>
          <w:szCs w:val="24"/>
        </w:rPr>
        <w:lastRenderedPageBreak/>
        <w:t>committed to responding to allegations of student harm resulting from the conduct or actions of any person including that of employees.</w:t>
      </w:r>
    </w:p>
    <w:p w14:paraId="6ECD0DE1"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This commitment includes the provision of a safe and supportive living and learning </w:t>
      </w:r>
      <w:proofErr w:type="gramStart"/>
      <w:r>
        <w:rPr>
          <w:rFonts w:ascii="Malgun Gothic" w:eastAsia="Malgun Gothic" w:hAnsi="Malgun Gothic" w:cs="Arial"/>
          <w:sz w:val="24"/>
          <w:szCs w:val="24"/>
        </w:rPr>
        <w:t>environment</w:t>
      </w:r>
      <w:proofErr w:type="gramEnd"/>
      <w:r>
        <w:rPr>
          <w:rFonts w:ascii="Malgun Gothic" w:eastAsia="Malgun Gothic" w:hAnsi="Malgun Gothic" w:cs="Arial"/>
          <w:sz w:val="24"/>
          <w:szCs w:val="24"/>
        </w:rPr>
        <w:t xml:space="preserve"> for all students and requires all employees, volunteers and visitors to model and encourage behaviour that upholds dignity and protection of students from harm.</w:t>
      </w:r>
    </w:p>
    <w:p w14:paraId="4B9A640D" w14:textId="77777777" w:rsidR="00E04528" w:rsidRDefault="00845D5F">
      <w:pPr>
        <w:autoSpaceDE w:val="0"/>
        <w:autoSpaceDN w:val="0"/>
        <w:adjustRightInd w:val="0"/>
        <w:spacing w:after="0" w:line="240" w:lineRule="auto"/>
        <w:jc w:val="both"/>
        <w:rPr>
          <w:rFonts w:ascii="Malgun Gothic" w:eastAsia="Malgun Gothic" w:hAnsi="Malgun Gothic" w:cs="Arial"/>
          <w:b/>
          <w:color w:val="698CAB"/>
          <w:sz w:val="24"/>
          <w:szCs w:val="24"/>
        </w:rPr>
      </w:pPr>
      <w:r>
        <w:rPr>
          <w:rFonts w:ascii="Malgun Gothic" w:eastAsia="Malgun Gothic" w:hAnsi="Malgun Gothic" w:cs="Arial"/>
          <w:b/>
          <w:color w:val="698CAB"/>
          <w:sz w:val="24"/>
          <w:szCs w:val="24"/>
        </w:rPr>
        <w:t>Privacy and Confidentiality</w:t>
      </w:r>
    </w:p>
    <w:p w14:paraId="7CFD358A"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The OSHC Service is legally required to keep up to date records about Educators, staff, parents/guardians and children for the purposes of running a safe, reliable and </w:t>
      </w:r>
      <w:proofErr w:type="gramStart"/>
      <w:r>
        <w:rPr>
          <w:rFonts w:ascii="Malgun Gothic" w:eastAsia="Malgun Gothic" w:hAnsi="Malgun Gothic" w:cs="Arial"/>
          <w:sz w:val="24"/>
          <w:szCs w:val="24"/>
        </w:rPr>
        <w:t>high quality</w:t>
      </w:r>
      <w:proofErr w:type="gramEnd"/>
      <w:r>
        <w:rPr>
          <w:rFonts w:ascii="Malgun Gothic" w:eastAsia="Malgun Gothic" w:hAnsi="Malgun Gothic" w:cs="Arial"/>
          <w:sz w:val="24"/>
          <w:szCs w:val="24"/>
        </w:rPr>
        <w:t xml:space="preserve"> service, and to provide access to any eligible funding. The OSHC Service will comply with the Privacy Act 1988, and the Privacy Amendment (Enhancing Privacy Protection) Act 2012, which governs the handling of personal information. Information collected and provided will only be used for the primary purpose of collection for the OSHC </w:t>
      </w:r>
      <w:proofErr w:type="gramStart"/>
      <w:r>
        <w:rPr>
          <w:rFonts w:ascii="Malgun Gothic" w:eastAsia="Malgun Gothic" w:hAnsi="Malgun Gothic" w:cs="Arial"/>
          <w:sz w:val="24"/>
          <w:szCs w:val="24"/>
        </w:rPr>
        <w:t>Service, and</w:t>
      </w:r>
      <w:proofErr w:type="gramEnd"/>
      <w:r>
        <w:rPr>
          <w:rFonts w:ascii="Malgun Gothic" w:eastAsia="Malgun Gothic" w:hAnsi="Malgun Gothic" w:cs="Arial"/>
          <w:sz w:val="24"/>
          <w:szCs w:val="24"/>
        </w:rPr>
        <w:t xml:space="preserve"> will not be disclosed to other families within the service or external persons, unless exemptions apply (</w:t>
      </w:r>
      <w:proofErr w:type="spellStart"/>
      <w:r>
        <w:rPr>
          <w:rFonts w:ascii="Malgun Gothic" w:eastAsia="Malgun Gothic" w:hAnsi="Malgun Gothic" w:cs="Arial"/>
          <w:sz w:val="24"/>
          <w:szCs w:val="24"/>
        </w:rPr>
        <w:t>eg</w:t>
      </w:r>
      <w:proofErr w:type="spellEnd"/>
      <w:r>
        <w:rPr>
          <w:rFonts w:ascii="Malgun Gothic" w:eastAsia="Malgun Gothic" w:hAnsi="Malgun Gothic" w:cs="Arial"/>
          <w:sz w:val="24"/>
          <w:szCs w:val="24"/>
        </w:rPr>
        <w:t xml:space="preserve"> law enforcement or in the interests of public health and safety).</w:t>
      </w:r>
    </w:p>
    <w:p w14:paraId="18FBE1C7"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All personal information collected is accurate and kept up to date, and is filed safely and securely, with access restricted to use only as required. Families are informed about the type of information collected regarding themselves and their children and the purpose of this, and their rights in accessing this information.</w:t>
      </w:r>
    </w:p>
    <w:p w14:paraId="12113F7A" w14:textId="77777777" w:rsidR="00E04528" w:rsidRDefault="00E04528">
      <w:pPr>
        <w:autoSpaceDE w:val="0"/>
        <w:autoSpaceDN w:val="0"/>
        <w:adjustRightInd w:val="0"/>
        <w:spacing w:after="0" w:line="240" w:lineRule="auto"/>
        <w:jc w:val="both"/>
        <w:rPr>
          <w:rFonts w:ascii="Malgun Gothic" w:eastAsia="Malgun Gothic" w:hAnsi="Malgun Gothic" w:cs="Arial"/>
          <w:color w:val="5B9BD5" w:themeColor="accent1"/>
          <w:sz w:val="24"/>
          <w:szCs w:val="24"/>
        </w:rPr>
      </w:pPr>
    </w:p>
    <w:p w14:paraId="3ABCD6EE" w14:textId="77777777" w:rsidR="00E04528" w:rsidRDefault="00845D5F">
      <w:pPr>
        <w:autoSpaceDE w:val="0"/>
        <w:autoSpaceDN w:val="0"/>
        <w:adjustRightInd w:val="0"/>
        <w:spacing w:after="0" w:line="240" w:lineRule="auto"/>
        <w:jc w:val="both"/>
        <w:rPr>
          <w:rFonts w:ascii="Arial" w:hAnsi="Arial" w:cs="Arial"/>
          <w:b/>
          <w:color w:val="698CAB"/>
        </w:rPr>
      </w:pPr>
      <w:r>
        <w:rPr>
          <w:rFonts w:ascii="Arial" w:hAnsi="Arial" w:cs="Arial"/>
          <w:b/>
          <w:color w:val="698CAB"/>
        </w:rPr>
        <w:t>SunSmart Policy</w:t>
      </w:r>
    </w:p>
    <w:p w14:paraId="798E375B"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As the OSHC Service we are obliged to follow the Cancer Council Guidelines in relation to sun protection, which are as follows:</w:t>
      </w:r>
    </w:p>
    <w:p w14:paraId="5FEEA886"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Between </w:t>
      </w:r>
      <w:r>
        <w:rPr>
          <w:rFonts w:ascii="Malgun Gothic" w:eastAsia="Malgun Gothic" w:hAnsi="Malgun Gothic" w:cs="Arial"/>
          <w:b/>
          <w:bCs/>
          <w:sz w:val="24"/>
          <w:szCs w:val="24"/>
        </w:rPr>
        <w:t xml:space="preserve">1st September </w:t>
      </w:r>
      <w:r>
        <w:rPr>
          <w:rFonts w:ascii="Malgun Gothic" w:eastAsia="Malgun Gothic" w:hAnsi="Malgun Gothic" w:cs="Arial"/>
          <w:sz w:val="24"/>
          <w:szCs w:val="24"/>
        </w:rPr>
        <w:t xml:space="preserve">to </w:t>
      </w:r>
      <w:r>
        <w:rPr>
          <w:rFonts w:ascii="Malgun Gothic" w:eastAsia="Malgun Gothic" w:hAnsi="Malgun Gothic" w:cs="Arial"/>
          <w:b/>
          <w:bCs/>
          <w:sz w:val="24"/>
          <w:szCs w:val="24"/>
        </w:rPr>
        <w:t xml:space="preserve">30th April </w:t>
      </w:r>
      <w:r>
        <w:rPr>
          <w:rFonts w:ascii="Malgun Gothic" w:eastAsia="Malgun Gothic" w:hAnsi="Malgun Gothic" w:cs="Arial"/>
          <w:sz w:val="24"/>
          <w:szCs w:val="24"/>
        </w:rPr>
        <w:t xml:space="preserve">(when the average UV levels reach 3 and above in Victoria), all children must wear a </w:t>
      </w:r>
      <w:r>
        <w:rPr>
          <w:rFonts w:ascii="Malgun Gothic" w:eastAsia="Malgun Gothic" w:hAnsi="Malgun Gothic" w:cs="Arial"/>
          <w:b/>
          <w:bCs/>
          <w:sz w:val="24"/>
          <w:szCs w:val="24"/>
        </w:rPr>
        <w:t xml:space="preserve">suitable hat </w:t>
      </w:r>
      <w:r>
        <w:rPr>
          <w:rFonts w:ascii="Malgun Gothic" w:eastAsia="Malgun Gothic" w:hAnsi="Malgun Gothic" w:cs="Arial"/>
          <w:sz w:val="24"/>
          <w:szCs w:val="24"/>
        </w:rPr>
        <w:t xml:space="preserve">(legionnaires or broad brimmed) and </w:t>
      </w:r>
      <w:r>
        <w:rPr>
          <w:rFonts w:ascii="Malgun Gothic" w:eastAsia="Malgun Gothic" w:hAnsi="Malgun Gothic" w:cs="Arial"/>
          <w:b/>
          <w:bCs/>
          <w:sz w:val="24"/>
          <w:szCs w:val="24"/>
        </w:rPr>
        <w:t xml:space="preserve">apply sunscreen </w:t>
      </w:r>
      <w:r>
        <w:rPr>
          <w:rFonts w:ascii="Malgun Gothic" w:eastAsia="Malgun Gothic" w:hAnsi="Malgun Gothic" w:cs="Arial"/>
          <w:sz w:val="24"/>
          <w:szCs w:val="24"/>
        </w:rPr>
        <w:t>when playing outdoors, when the actual UV levels are 3 or above. This applies to both before and after school care. If a child does not have a hat and sunscreen, they will be required to stay indoors or undercover. Children should also wear a suitable t-shirt that covers their shoulders.</w:t>
      </w:r>
    </w:p>
    <w:p w14:paraId="61C4104B"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If your child has any sensitivities or allergies to sunscreen, you may be required to provide your own, to leave at the service.</w:t>
      </w:r>
    </w:p>
    <w:p w14:paraId="39B1F180"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The educators will also act as role models by wearing hats and sunscreen and seeking shade whenever possible. Families and visitors are also encouraged to follow these guidelines when participating in or attending service activities.</w:t>
      </w:r>
    </w:p>
    <w:p w14:paraId="7A8A96AF" w14:textId="77777777" w:rsidR="00E04528" w:rsidRDefault="00E04528">
      <w:pPr>
        <w:autoSpaceDE w:val="0"/>
        <w:autoSpaceDN w:val="0"/>
        <w:adjustRightInd w:val="0"/>
        <w:spacing w:after="0" w:line="240" w:lineRule="auto"/>
        <w:jc w:val="both"/>
        <w:rPr>
          <w:rFonts w:ascii="Malgun Gothic" w:eastAsia="Malgun Gothic" w:hAnsi="Malgun Gothic" w:cs="LucidaSans-Demi"/>
          <w:sz w:val="24"/>
          <w:szCs w:val="24"/>
        </w:rPr>
      </w:pPr>
    </w:p>
    <w:p w14:paraId="31C3B9F3" w14:textId="77777777" w:rsidR="00E04528" w:rsidRDefault="00845D5F">
      <w:pPr>
        <w:autoSpaceDE w:val="0"/>
        <w:autoSpaceDN w:val="0"/>
        <w:adjustRightInd w:val="0"/>
        <w:spacing w:after="0" w:line="240" w:lineRule="auto"/>
        <w:jc w:val="both"/>
        <w:rPr>
          <w:rFonts w:ascii="Malgun Gothic" w:eastAsia="Malgun Gothic" w:hAnsi="Malgun Gothic" w:cs="LucidaSans-Demi"/>
          <w:b/>
          <w:color w:val="698CAB"/>
          <w:sz w:val="24"/>
          <w:szCs w:val="24"/>
        </w:rPr>
      </w:pPr>
      <w:r>
        <w:rPr>
          <w:rFonts w:ascii="Malgun Gothic" w:eastAsia="Malgun Gothic" w:hAnsi="Malgun Gothic" w:cs="LucidaSans-Demi"/>
          <w:b/>
          <w:color w:val="698CAB"/>
          <w:sz w:val="24"/>
          <w:szCs w:val="24"/>
        </w:rPr>
        <w:lastRenderedPageBreak/>
        <w:t>Toys from Home</w:t>
      </w:r>
    </w:p>
    <w:p w14:paraId="3CC17B37"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Children are encouraged to leave any toys, games and equipment brought from home in their bags. OSHC Educators cannot take responsibility for any lost, damaged or stolen items and children are responsible for their own belongings.</w:t>
      </w:r>
    </w:p>
    <w:p w14:paraId="65A0C1F2" w14:textId="77777777" w:rsidR="00E04528" w:rsidRDefault="00E04528">
      <w:pPr>
        <w:autoSpaceDE w:val="0"/>
        <w:autoSpaceDN w:val="0"/>
        <w:adjustRightInd w:val="0"/>
        <w:spacing w:after="0" w:line="240" w:lineRule="auto"/>
        <w:jc w:val="both"/>
        <w:rPr>
          <w:rFonts w:ascii="Malgun Gothic" w:eastAsia="Malgun Gothic" w:hAnsi="Malgun Gothic" w:cs="Arial"/>
          <w:sz w:val="24"/>
          <w:szCs w:val="24"/>
        </w:rPr>
      </w:pPr>
    </w:p>
    <w:p w14:paraId="633D605E" w14:textId="77777777" w:rsidR="00E04528" w:rsidRDefault="00845D5F">
      <w:pPr>
        <w:autoSpaceDE w:val="0"/>
        <w:autoSpaceDN w:val="0"/>
        <w:adjustRightInd w:val="0"/>
        <w:spacing w:after="0" w:line="240" w:lineRule="auto"/>
        <w:jc w:val="both"/>
        <w:rPr>
          <w:rFonts w:ascii="Malgun Gothic" w:eastAsia="Malgun Gothic" w:hAnsi="Malgun Gothic" w:cs="LucidaSans-Demi"/>
          <w:b/>
          <w:color w:val="5B9BD5" w:themeColor="accent1"/>
          <w:sz w:val="24"/>
          <w:szCs w:val="24"/>
        </w:rPr>
      </w:pPr>
      <w:r>
        <w:rPr>
          <w:rFonts w:ascii="Malgun Gothic" w:eastAsia="Malgun Gothic" w:hAnsi="Malgun Gothic" w:cs="LucidaSans-Demi"/>
          <w:b/>
          <w:color w:val="698CAB"/>
          <w:sz w:val="24"/>
          <w:szCs w:val="24"/>
        </w:rPr>
        <w:t>Positive Guidance of Children</w:t>
      </w:r>
    </w:p>
    <w:p w14:paraId="44A6CEDD"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The OSHC Service is committed to developing a safe, secure, caring and stimulating environment, which enhances children’s self -esteem and encourages them to interact positively and to respect and co-operate with others.</w:t>
      </w:r>
    </w:p>
    <w:p w14:paraId="4E5AD085"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Educators encourage positive behaviour and give clear, consistent guidelines to children regarding the service’s expectations and code of conduct. Children are involved in developing behavioural guidelines and consequences for inappropriate behaviour for the service. Children and families are involved in the development of behaviour plans when behaviour consistently conflicts with the </w:t>
      </w:r>
      <w:proofErr w:type="gramStart"/>
      <w:r>
        <w:rPr>
          <w:rFonts w:ascii="Malgun Gothic" w:eastAsia="Malgun Gothic" w:hAnsi="Malgun Gothic" w:cs="Arial"/>
          <w:sz w:val="24"/>
          <w:szCs w:val="24"/>
        </w:rPr>
        <w:t>services</w:t>
      </w:r>
      <w:proofErr w:type="gramEnd"/>
      <w:r>
        <w:rPr>
          <w:rFonts w:ascii="Malgun Gothic" w:eastAsia="Malgun Gothic" w:hAnsi="Malgun Gothic" w:cs="Arial"/>
          <w:sz w:val="24"/>
          <w:szCs w:val="24"/>
        </w:rPr>
        <w:t xml:space="preserve"> behavioural guidelines. A child may be excluded from the service if all attempts to modify inappropriate behaviour fail or if their actions affect or endanger other children. In these circumstances the service will ensure that alternative care is discussed with the family.</w:t>
      </w:r>
    </w:p>
    <w:p w14:paraId="0CFE6F29" w14:textId="77777777" w:rsidR="00E04528" w:rsidRDefault="00E04528">
      <w:pPr>
        <w:autoSpaceDE w:val="0"/>
        <w:autoSpaceDN w:val="0"/>
        <w:adjustRightInd w:val="0"/>
        <w:spacing w:after="0" w:line="240" w:lineRule="auto"/>
        <w:jc w:val="both"/>
        <w:rPr>
          <w:rFonts w:ascii="LucidaSans-Demi" w:hAnsi="LucidaSans-Demi" w:cs="LucidaSans-Demi"/>
          <w:sz w:val="28"/>
          <w:szCs w:val="28"/>
        </w:rPr>
      </w:pPr>
    </w:p>
    <w:p w14:paraId="17FB4081" w14:textId="77777777" w:rsidR="00E04528" w:rsidRDefault="00845D5F">
      <w:pPr>
        <w:autoSpaceDE w:val="0"/>
        <w:autoSpaceDN w:val="0"/>
        <w:adjustRightInd w:val="0"/>
        <w:spacing w:after="0" w:line="240" w:lineRule="auto"/>
        <w:jc w:val="both"/>
        <w:rPr>
          <w:rFonts w:ascii="Malgun Gothic" w:eastAsia="Malgun Gothic" w:hAnsi="Malgun Gothic" w:cs="LucidaSans-Demi"/>
          <w:b/>
          <w:color w:val="698CAB"/>
          <w:sz w:val="24"/>
          <w:szCs w:val="24"/>
        </w:rPr>
      </w:pPr>
      <w:r>
        <w:rPr>
          <w:rFonts w:ascii="Malgun Gothic" w:eastAsia="Malgun Gothic" w:hAnsi="Malgun Gothic" w:cs="LucidaSans-Demi"/>
          <w:b/>
          <w:color w:val="698CAB"/>
          <w:sz w:val="24"/>
          <w:szCs w:val="24"/>
        </w:rPr>
        <w:t>Health and Safety</w:t>
      </w:r>
    </w:p>
    <w:p w14:paraId="1CE648B7"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LucidaSans-Demi"/>
          <w:sz w:val="24"/>
          <w:szCs w:val="24"/>
        </w:rPr>
        <w:t xml:space="preserve">Your child’s welfare is our primary concern, and we take the management of accidents and illness very seriously. Should your child become ill during their time at the OSHC program, our staff will </w:t>
      </w:r>
      <w:r>
        <w:rPr>
          <w:rFonts w:ascii="Malgun Gothic" w:eastAsia="Malgun Gothic" w:hAnsi="Malgun Gothic" w:cs="Arial"/>
          <w:sz w:val="24"/>
          <w:szCs w:val="24"/>
        </w:rPr>
        <w:t>contact the parents or nominated emergency as soon as possible. We will comfort and continue to monitor your child until your arrival. In the event of an accident, staff will undertake the appropriate action required such as the administration of first aid, and/or calling an ambulance, and contact the parents immediately thereafter.</w:t>
      </w:r>
    </w:p>
    <w:p w14:paraId="498062A1"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Parents are required at enrolment to provide relevant details of their child’s medical information to the service staff, so that the child can be cared for appropriately while attending the Service. Medical information should include any special needs of needs of the child’s allergies, asthma and other relevant medical conditions. Individual health management plans must be provided for children with serious medical conditions. Long term health needs, and must be reviewed on an annual basis, or earlier if there is a change in condition.</w:t>
      </w:r>
    </w:p>
    <w:p w14:paraId="5D54A5A2"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lastRenderedPageBreak/>
        <w:t>To help ensure the safety of children, preventative measures and strategies are actively implemented to reduce the risks of accidents and remove hazards, but in the event of an emergency or major incident, emergency management and evacuation plans and procedures are in place. Emergency drills will be held at least once a term to ensure children and educators are familiar with evacuation procedures.</w:t>
      </w:r>
    </w:p>
    <w:p w14:paraId="13632E51" w14:textId="77777777" w:rsidR="00E04528" w:rsidRDefault="00E04528">
      <w:pPr>
        <w:autoSpaceDE w:val="0"/>
        <w:autoSpaceDN w:val="0"/>
        <w:adjustRightInd w:val="0"/>
        <w:spacing w:after="0" w:line="240" w:lineRule="auto"/>
        <w:jc w:val="both"/>
        <w:rPr>
          <w:rFonts w:ascii="Malgun Gothic" w:eastAsia="Malgun Gothic" w:hAnsi="Malgun Gothic" w:cs="Arial"/>
          <w:sz w:val="24"/>
          <w:szCs w:val="24"/>
        </w:rPr>
      </w:pPr>
    </w:p>
    <w:p w14:paraId="5EF49392" w14:textId="77777777" w:rsidR="00E04528" w:rsidRDefault="00845D5F">
      <w:pPr>
        <w:autoSpaceDE w:val="0"/>
        <w:autoSpaceDN w:val="0"/>
        <w:adjustRightInd w:val="0"/>
        <w:spacing w:after="0" w:line="240" w:lineRule="auto"/>
        <w:jc w:val="both"/>
        <w:rPr>
          <w:rFonts w:ascii="Malgun Gothic" w:eastAsia="Malgun Gothic" w:hAnsi="Malgun Gothic" w:cs="Arial"/>
          <w:b/>
          <w:color w:val="698CAB"/>
          <w:sz w:val="24"/>
          <w:szCs w:val="24"/>
        </w:rPr>
      </w:pPr>
      <w:r>
        <w:rPr>
          <w:rFonts w:ascii="Malgun Gothic" w:eastAsia="Malgun Gothic" w:hAnsi="Malgun Gothic" w:cs="Arial"/>
          <w:b/>
          <w:color w:val="698CAB"/>
          <w:sz w:val="24"/>
          <w:szCs w:val="24"/>
        </w:rPr>
        <w:t>Grievances and Complaints Procedures</w:t>
      </w:r>
    </w:p>
    <w:p w14:paraId="67CE2014"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A suggestion box is provided for children and/or families to make comments or suggestions or bring up any ideas they have about the service. All suggestions will be addressed and responded to. </w:t>
      </w:r>
    </w:p>
    <w:p w14:paraId="69B18983"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If at any time you have a complaint, issue or are unhappy with any aspect of the program, please feel free to initially discuss any concerns directly with the OSHC staff or the </w:t>
      </w:r>
      <w:proofErr w:type="gramStart"/>
      <w:r>
        <w:rPr>
          <w:rFonts w:ascii="Malgun Gothic" w:eastAsia="Malgun Gothic" w:hAnsi="Malgun Gothic" w:cs="Arial"/>
          <w:sz w:val="24"/>
          <w:szCs w:val="24"/>
        </w:rPr>
        <w:t>Coordinator</w:t>
      </w:r>
      <w:proofErr w:type="gramEnd"/>
      <w:r>
        <w:rPr>
          <w:rFonts w:ascii="Malgun Gothic" w:eastAsia="Malgun Gothic" w:hAnsi="Malgun Gothic" w:cs="Arial"/>
          <w:sz w:val="24"/>
          <w:szCs w:val="24"/>
        </w:rPr>
        <w:t xml:space="preserve">. This can be done either in person or by phone, or an appointment can be made to discuss any issues more formally with the </w:t>
      </w:r>
      <w:proofErr w:type="gramStart"/>
      <w:r>
        <w:rPr>
          <w:rFonts w:ascii="Malgun Gothic" w:eastAsia="Malgun Gothic" w:hAnsi="Malgun Gothic" w:cs="Arial"/>
          <w:sz w:val="24"/>
          <w:szCs w:val="24"/>
        </w:rPr>
        <w:t>Coordinator</w:t>
      </w:r>
      <w:proofErr w:type="gramEnd"/>
      <w:r>
        <w:rPr>
          <w:rFonts w:ascii="Malgun Gothic" w:eastAsia="Malgun Gothic" w:hAnsi="Malgun Gothic" w:cs="Arial"/>
          <w:sz w:val="24"/>
          <w:szCs w:val="24"/>
        </w:rPr>
        <w:t xml:space="preserve">. Grievances and complaints can also be made in writing or on a Grievance and Complaint Form and forwarded to the Educator. The Educator is the assigned contact person within the Service to handle any complaints, and all complaints and concerns will be acknowledged and addressed both promptly and respectfully. If you provide your name and contact details, the </w:t>
      </w:r>
      <w:proofErr w:type="gramStart"/>
      <w:r>
        <w:rPr>
          <w:rFonts w:ascii="Malgun Gothic" w:eastAsia="Malgun Gothic" w:hAnsi="Malgun Gothic" w:cs="Arial"/>
          <w:sz w:val="24"/>
          <w:szCs w:val="24"/>
        </w:rPr>
        <w:t>Coordinator</w:t>
      </w:r>
      <w:proofErr w:type="gramEnd"/>
      <w:r>
        <w:rPr>
          <w:rFonts w:ascii="Malgun Gothic" w:eastAsia="Malgun Gothic" w:hAnsi="Malgun Gothic" w:cs="Arial"/>
          <w:sz w:val="24"/>
          <w:szCs w:val="24"/>
        </w:rPr>
        <w:t xml:space="preserve"> will endeavour to respond to you within 48 hours (verbally or via e-mail) and/or in writing within 5 working days. Complaints will be referred to management </w:t>
      </w:r>
      <w:proofErr w:type="gramStart"/>
      <w:r>
        <w:rPr>
          <w:rFonts w:ascii="Malgun Gothic" w:eastAsia="Malgun Gothic" w:hAnsi="Malgun Gothic" w:cs="Arial"/>
          <w:sz w:val="24"/>
          <w:szCs w:val="24"/>
        </w:rPr>
        <w:t>and also</w:t>
      </w:r>
      <w:proofErr w:type="gramEnd"/>
      <w:r>
        <w:rPr>
          <w:rFonts w:ascii="Malgun Gothic" w:eastAsia="Malgun Gothic" w:hAnsi="Malgun Gothic" w:cs="Arial"/>
          <w:sz w:val="24"/>
          <w:szCs w:val="24"/>
        </w:rPr>
        <w:t xml:space="preserve"> to the Department (DET) if required.</w:t>
      </w:r>
    </w:p>
    <w:p w14:paraId="5AF55628"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 xml:space="preserve">If the complaint is regarding the Educator, the complaint should be forwarded directly to the </w:t>
      </w:r>
      <w:proofErr w:type="gramStart"/>
      <w:r>
        <w:rPr>
          <w:rFonts w:ascii="Malgun Gothic" w:eastAsia="Malgun Gothic" w:hAnsi="Malgun Gothic" w:cs="Arial"/>
          <w:sz w:val="24"/>
          <w:szCs w:val="24"/>
        </w:rPr>
        <w:t>Principal</w:t>
      </w:r>
      <w:proofErr w:type="gramEnd"/>
      <w:r>
        <w:rPr>
          <w:rFonts w:ascii="Malgun Gothic" w:eastAsia="Malgun Gothic" w:hAnsi="Malgun Gothic" w:cs="Arial"/>
          <w:sz w:val="24"/>
          <w:szCs w:val="24"/>
        </w:rPr>
        <w:t>.</w:t>
      </w:r>
    </w:p>
    <w:p w14:paraId="10F72822" w14:textId="77777777" w:rsidR="00E04528" w:rsidRDefault="00845D5F">
      <w:pPr>
        <w:autoSpaceDE w:val="0"/>
        <w:autoSpaceDN w:val="0"/>
        <w:adjustRightInd w:val="0"/>
        <w:spacing w:after="0" w:line="240" w:lineRule="auto"/>
        <w:jc w:val="both"/>
        <w:rPr>
          <w:rFonts w:ascii="Malgun Gothic" w:eastAsia="Malgun Gothic" w:hAnsi="Malgun Gothic" w:cs="Arial"/>
          <w:sz w:val="24"/>
          <w:szCs w:val="24"/>
        </w:rPr>
      </w:pPr>
      <w:r>
        <w:rPr>
          <w:rFonts w:ascii="Malgun Gothic" w:eastAsia="Malgun Gothic" w:hAnsi="Malgun Gothic" w:cs="Arial"/>
          <w:sz w:val="24"/>
          <w:szCs w:val="24"/>
        </w:rPr>
        <w:t>All complaints will be registered, logged and tracked, and the complainant will be advised on the progress of its outcome and final resolution. Complaints made in writing will be responded to in writing.</w:t>
      </w:r>
    </w:p>
    <w:p w14:paraId="74CB4D88" w14:textId="77777777" w:rsidR="00E04528" w:rsidRDefault="00E04528">
      <w:pPr>
        <w:autoSpaceDE w:val="0"/>
        <w:autoSpaceDN w:val="0"/>
        <w:adjustRightInd w:val="0"/>
        <w:spacing w:after="0" w:line="240" w:lineRule="auto"/>
        <w:rPr>
          <w:rFonts w:ascii="Malgun Gothic" w:eastAsia="Malgun Gothic" w:hAnsi="Malgun Gothic" w:cs="Arial"/>
          <w:sz w:val="24"/>
          <w:szCs w:val="24"/>
        </w:rPr>
      </w:pPr>
    </w:p>
    <w:p w14:paraId="366A488D" w14:textId="77777777" w:rsidR="00E04528" w:rsidRDefault="00E04528">
      <w:pPr>
        <w:autoSpaceDE w:val="0"/>
        <w:autoSpaceDN w:val="0"/>
        <w:adjustRightInd w:val="0"/>
        <w:spacing w:after="0" w:line="240" w:lineRule="auto"/>
        <w:rPr>
          <w:rFonts w:ascii="Malgun Gothic" w:eastAsia="Malgun Gothic" w:hAnsi="Malgun Gothic" w:cs="Arial"/>
          <w:b/>
          <w:color w:val="5B9BD5" w:themeColor="accent1"/>
          <w:sz w:val="24"/>
          <w:szCs w:val="24"/>
        </w:rPr>
      </w:pPr>
    </w:p>
    <w:p w14:paraId="266E23AA" w14:textId="77777777" w:rsidR="00E04528" w:rsidRDefault="00E04528">
      <w:pPr>
        <w:autoSpaceDE w:val="0"/>
        <w:autoSpaceDN w:val="0"/>
        <w:adjustRightInd w:val="0"/>
        <w:spacing w:after="0" w:line="240" w:lineRule="auto"/>
        <w:rPr>
          <w:rFonts w:ascii="Malgun Gothic" w:eastAsia="Malgun Gothic" w:hAnsi="Malgun Gothic" w:cs="Arial"/>
          <w:b/>
          <w:color w:val="5B9BD5" w:themeColor="accent1"/>
          <w:sz w:val="24"/>
          <w:szCs w:val="24"/>
        </w:rPr>
      </w:pPr>
    </w:p>
    <w:p w14:paraId="7DE5AAD8" w14:textId="77777777" w:rsidR="000574CC" w:rsidRDefault="000574CC">
      <w:pPr>
        <w:autoSpaceDE w:val="0"/>
        <w:autoSpaceDN w:val="0"/>
        <w:adjustRightInd w:val="0"/>
        <w:spacing w:after="0" w:line="240" w:lineRule="auto"/>
        <w:rPr>
          <w:rFonts w:ascii="Malgun Gothic" w:eastAsia="Malgun Gothic" w:hAnsi="Malgun Gothic" w:cs="Arial"/>
          <w:b/>
          <w:color w:val="5B9BD5" w:themeColor="accent1"/>
          <w:sz w:val="24"/>
          <w:szCs w:val="24"/>
        </w:rPr>
      </w:pPr>
    </w:p>
    <w:p w14:paraId="769ABF16" w14:textId="77777777" w:rsidR="000574CC" w:rsidRDefault="000574CC">
      <w:pPr>
        <w:autoSpaceDE w:val="0"/>
        <w:autoSpaceDN w:val="0"/>
        <w:adjustRightInd w:val="0"/>
        <w:spacing w:after="0" w:line="240" w:lineRule="auto"/>
        <w:rPr>
          <w:rFonts w:ascii="Malgun Gothic" w:eastAsia="Malgun Gothic" w:hAnsi="Malgun Gothic" w:cs="Arial"/>
          <w:b/>
          <w:color w:val="5B9BD5" w:themeColor="accent1"/>
          <w:sz w:val="24"/>
          <w:szCs w:val="24"/>
        </w:rPr>
      </w:pPr>
    </w:p>
    <w:p w14:paraId="37610A3A" w14:textId="77777777" w:rsidR="000574CC" w:rsidRDefault="000574CC">
      <w:pPr>
        <w:autoSpaceDE w:val="0"/>
        <w:autoSpaceDN w:val="0"/>
        <w:adjustRightInd w:val="0"/>
        <w:spacing w:after="0" w:line="240" w:lineRule="auto"/>
        <w:rPr>
          <w:rFonts w:ascii="Malgun Gothic" w:eastAsia="Malgun Gothic" w:hAnsi="Malgun Gothic" w:cs="Arial"/>
          <w:b/>
          <w:color w:val="5B9BD5" w:themeColor="accent1"/>
          <w:sz w:val="24"/>
          <w:szCs w:val="24"/>
        </w:rPr>
      </w:pPr>
    </w:p>
    <w:p w14:paraId="6A5AED73" w14:textId="77777777" w:rsidR="00E04528" w:rsidRDefault="00E04528">
      <w:pPr>
        <w:autoSpaceDE w:val="0"/>
        <w:autoSpaceDN w:val="0"/>
        <w:adjustRightInd w:val="0"/>
        <w:spacing w:after="0" w:line="240" w:lineRule="auto"/>
        <w:rPr>
          <w:rFonts w:ascii="Malgun Gothic" w:eastAsia="Malgun Gothic" w:hAnsi="Malgun Gothic" w:cs="Arial"/>
          <w:b/>
          <w:color w:val="5B9BD5" w:themeColor="accent1"/>
          <w:sz w:val="24"/>
          <w:szCs w:val="24"/>
        </w:rPr>
      </w:pPr>
    </w:p>
    <w:p w14:paraId="73D5D029" w14:textId="77777777" w:rsidR="00E04528" w:rsidRDefault="00845D5F">
      <w:pPr>
        <w:autoSpaceDE w:val="0"/>
        <w:autoSpaceDN w:val="0"/>
        <w:adjustRightInd w:val="0"/>
        <w:spacing w:after="0" w:line="240" w:lineRule="auto"/>
        <w:rPr>
          <w:rFonts w:ascii="Malgun Gothic" w:eastAsia="Malgun Gothic" w:hAnsi="Malgun Gothic" w:cs="Arial"/>
          <w:b/>
          <w:color w:val="5B9BD5" w:themeColor="accent1"/>
          <w:sz w:val="24"/>
          <w:szCs w:val="24"/>
        </w:rPr>
      </w:pPr>
      <w:r>
        <w:rPr>
          <w:rFonts w:ascii="Malgun Gothic" w:eastAsia="Malgun Gothic" w:hAnsi="Malgun Gothic" w:cs="Arial"/>
          <w:b/>
          <w:color w:val="698CAB"/>
          <w:sz w:val="24"/>
          <w:szCs w:val="24"/>
        </w:rPr>
        <w:lastRenderedPageBreak/>
        <w:t>Infectious Diseases Reference</w:t>
      </w:r>
      <w:r>
        <w:rPr>
          <w:rFonts w:ascii="Malgun Gothic" w:eastAsia="Malgun Gothic" w:hAnsi="Malgun Gothic" w:cs="Arial"/>
          <w:b/>
          <w:color w:val="5B9BD5" w:themeColor="accent1"/>
          <w:sz w:val="24"/>
          <w:szCs w:val="24"/>
        </w:rPr>
        <w:t>.</w:t>
      </w:r>
    </w:p>
    <w:tbl>
      <w:tblPr>
        <w:tblW w:w="10266" w:type="dxa"/>
        <w:tblInd w:w="-108" w:type="dxa"/>
        <w:tblBorders>
          <w:top w:val="nil"/>
          <w:left w:val="nil"/>
          <w:bottom w:val="nil"/>
          <w:right w:val="nil"/>
        </w:tblBorders>
        <w:tblLayout w:type="fixed"/>
        <w:tblLook w:val="0000" w:firstRow="0" w:lastRow="0" w:firstColumn="0" w:lastColumn="0" w:noHBand="0" w:noVBand="0"/>
      </w:tblPr>
      <w:tblGrid>
        <w:gridCol w:w="3422"/>
        <w:gridCol w:w="3422"/>
        <w:gridCol w:w="3422"/>
      </w:tblGrid>
      <w:tr w:rsidR="00E04528" w14:paraId="73944953" w14:textId="77777777">
        <w:trPr>
          <w:trHeight w:val="103"/>
        </w:trPr>
        <w:tc>
          <w:tcPr>
            <w:tcW w:w="3422" w:type="dxa"/>
          </w:tcPr>
          <w:p w14:paraId="6C9FB9AA" w14:textId="77777777" w:rsidR="00E04528" w:rsidRDefault="00845D5F">
            <w:pPr>
              <w:autoSpaceDE w:val="0"/>
              <w:autoSpaceDN w:val="0"/>
              <w:adjustRightInd w:val="0"/>
              <w:spacing w:after="0" w:line="240" w:lineRule="auto"/>
              <w:rPr>
                <w:rFonts w:ascii="Arial" w:hAnsi="Arial" w:cs="Arial"/>
                <w:color w:val="000000"/>
              </w:rPr>
            </w:pPr>
            <w:r>
              <w:rPr>
                <w:rFonts w:ascii="Arial" w:hAnsi="Arial" w:cs="Arial"/>
                <w:b/>
                <w:bCs/>
                <w:color w:val="000000"/>
              </w:rPr>
              <w:t xml:space="preserve">The OSHC Educators reserves the right to exclude a child who is obviously too unwell and cannot be adequately cared for in the OSHC Environment. Condition </w:t>
            </w:r>
          </w:p>
        </w:tc>
        <w:tc>
          <w:tcPr>
            <w:tcW w:w="3422" w:type="dxa"/>
          </w:tcPr>
          <w:p w14:paraId="46A2A9DD" w14:textId="77777777" w:rsidR="00E04528" w:rsidRDefault="00845D5F">
            <w:pPr>
              <w:autoSpaceDE w:val="0"/>
              <w:autoSpaceDN w:val="0"/>
              <w:adjustRightInd w:val="0"/>
              <w:spacing w:after="0" w:line="240" w:lineRule="auto"/>
              <w:rPr>
                <w:rFonts w:ascii="Arial" w:hAnsi="Arial" w:cs="Arial"/>
                <w:color w:val="000000"/>
              </w:rPr>
            </w:pPr>
            <w:r>
              <w:rPr>
                <w:rFonts w:ascii="Arial" w:hAnsi="Arial" w:cs="Arial"/>
                <w:b/>
                <w:bCs/>
                <w:color w:val="000000"/>
              </w:rPr>
              <w:t xml:space="preserve">Exclusion of Cases </w:t>
            </w:r>
          </w:p>
        </w:tc>
        <w:tc>
          <w:tcPr>
            <w:tcW w:w="3422" w:type="dxa"/>
          </w:tcPr>
          <w:p w14:paraId="695B6DE8" w14:textId="77777777" w:rsidR="00E04528" w:rsidRDefault="00845D5F">
            <w:pPr>
              <w:autoSpaceDE w:val="0"/>
              <w:autoSpaceDN w:val="0"/>
              <w:adjustRightInd w:val="0"/>
              <w:spacing w:after="0" w:line="240" w:lineRule="auto"/>
              <w:rPr>
                <w:rFonts w:ascii="Arial" w:hAnsi="Arial" w:cs="Arial"/>
                <w:color w:val="000000"/>
              </w:rPr>
            </w:pPr>
            <w:r>
              <w:rPr>
                <w:rFonts w:ascii="Arial" w:hAnsi="Arial" w:cs="Arial"/>
                <w:b/>
                <w:bCs/>
                <w:color w:val="000000"/>
              </w:rPr>
              <w:t xml:space="preserve">Exclusion of Contact </w:t>
            </w:r>
          </w:p>
        </w:tc>
      </w:tr>
      <w:tr w:rsidR="00E04528" w14:paraId="32D5A090" w14:textId="77777777">
        <w:trPr>
          <w:trHeight w:val="93"/>
        </w:trPr>
        <w:tc>
          <w:tcPr>
            <w:tcW w:w="3422" w:type="dxa"/>
          </w:tcPr>
          <w:p w14:paraId="1ACDF283"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Diarrhea </w:t>
            </w:r>
          </w:p>
        </w:tc>
        <w:tc>
          <w:tcPr>
            <w:tcW w:w="3422" w:type="dxa"/>
          </w:tcPr>
          <w:p w14:paraId="69DD3AB8"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Exclude until diarrhea has cease for 24 hours. </w:t>
            </w:r>
          </w:p>
        </w:tc>
        <w:tc>
          <w:tcPr>
            <w:tcW w:w="3422" w:type="dxa"/>
          </w:tcPr>
          <w:p w14:paraId="67228859"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Contacts not excluded. </w:t>
            </w:r>
          </w:p>
        </w:tc>
      </w:tr>
      <w:tr w:rsidR="00E04528" w14:paraId="32CD77F3" w14:textId="77777777">
        <w:trPr>
          <w:trHeight w:val="442"/>
        </w:trPr>
        <w:tc>
          <w:tcPr>
            <w:tcW w:w="3422" w:type="dxa"/>
          </w:tcPr>
          <w:p w14:paraId="487D932C"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Chicken Pox </w:t>
            </w:r>
          </w:p>
        </w:tc>
        <w:tc>
          <w:tcPr>
            <w:tcW w:w="3422" w:type="dxa"/>
          </w:tcPr>
          <w:p w14:paraId="1483D72E"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Exclude until fully recovered or for at least five days after the eruption first appears </w:t>
            </w:r>
            <w:r>
              <w:rPr>
                <w:rFonts w:ascii="Arial" w:hAnsi="Arial" w:cs="Arial"/>
                <w:b/>
                <w:bCs/>
                <w:color w:val="000000"/>
                <w:sz w:val="20"/>
                <w:szCs w:val="20"/>
              </w:rPr>
              <w:t>and all blisters have dried</w:t>
            </w:r>
            <w:r>
              <w:rPr>
                <w:rFonts w:ascii="Arial" w:hAnsi="Arial" w:cs="Arial"/>
                <w:color w:val="008000"/>
                <w:sz w:val="20"/>
                <w:szCs w:val="20"/>
              </w:rPr>
              <w:t xml:space="preserve">. </w:t>
            </w:r>
            <w:r>
              <w:rPr>
                <w:rFonts w:ascii="Arial" w:hAnsi="Arial" w:cs="Arial"/>
                <w:color w:val="000000"/>
                <w:sz w:val="20"/>
                <w:szCs w:val="20"/>
              </w:rPr>
              <w:t xml:space="preserve">Note that some remaining scabs are not a reason for continued exclusion. </w:t>
            </w:r>
          </w:p>
        </w:tc>
        <w:tc>
          <w:tcPr>
            <w:tcW w:w="3422" w:type="dxa"/>
          </w:tcPr>
          <w:p w14:paraId="20E2AB2C"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Any child with an immune deficiency or receiving chemotherapy should be excluded. </w:t>
            </w:r>
          </w:p>
        </w:tc>
      </w:tr>
      <w:tr w:rsidR="00E04528" w14:paraId="02B52175" w14:textId="77777777">
        <w:trPr>
          <w:trHeight w:val="93"/>
        </w:trPr>
        <w:tc>
          <w:tcPr>
            <w:tcW w:w="3422" w:type="dxa"/>
          </w:tcPr>
          <w:p w14:paraId="0F7F6B43"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Conjunctivitis (Sticky Eye) </w:t>
            </w:r>
          </w:p>
        </w:tc>
        <w:tc>
          <w:tcPr>
            <w:tcW w:w="3422" w:type="dxa"/>
          </w:tcPr>
          <w:p w14:paraId="2642B5D8"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Exclusion until discharge from eyes has ceased. </w:t>
            </w:r>
          </w:p>
        </w:tc>
        <w:tc>
          <w:tcPr>
            <w:tcW w:w="3422" w:type="dxa"/>
          </w:tcPr>
          <w:p w14:paraId="6846E467"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Contacts not excluded. </w:t>
            </w:r>
          </w:p>
        </w:tc>
      </w:tr>
      <w:tr w:rsidR="00E04528" w14:paraId="24D8548B" w14:textId="77777777">
        <w:trPr>
          <w:trHeight w:val="93"/>
        </w:trPr>
        <w:tc>
          <w:tcPr>
            <w:tcW w:w="3422" w:type="dxa"/>
          </w:tcPr>
          <w:p w14:paraId="79D13767"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Haemophilus type b (Hib) </w:t>
            </w:r>
          </w:p>
        </w:tc>
        <w:tc>
          <w:tcPr>
            <w:tcW w:w="3422" w:type="dxa"/>
          </w:tcPr>
          <w:p w14:paraId="6A476992"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Exclude until medical certificate is received. </w:t>
            </w:r>
          </w:p>
        </w:tc>
        <w:tc>
          <w:tcPr>
            <w:tcW w:w="3422" w:type="dxa"/>
          </w:tcPr>
          <w:p w14:paraId="50AA003F"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Contacts not excluded. </w:t>
            </w:r>
          </w:p>
        </w:tc>
      </w:tr>
      <w:tr w:rsidR="00E04528" w14:paraId="43885BE3" w14:textId="77777777">
        <w:trPr>
          <w:trHeight w:val="441"/>
        </w:trPr>
        <w:tc>
          <w:tcPr>
            <w:tcW w:w="3422" w:type="dxa"/>
          </w:tcPr>
          <w:p w14:paraId="1A30224E"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Hand, Foot and mouth disease (</w:t>
            </w:r>
            <w:proofErr w:type="spellStart"/>
            <w:r>
              <w:rPr>
                <w:rFonts w:ascii="Arial" w:hAnsi="Arial" w:cs="Arial"/>
                <w:color w:val="000000"/>
                <w:sz w:val="20"/>
                <w:szCs w:val="20"/>
              </w:rPr>
              <w:t>cocksackie</w:t>
            </w:r>
            <w:proofErr w:type="spellEnd"/>
            <w:r>
              <w:rPr>
                <w:rFonts w:ascii="Arial" w:hAnsi="Arial" w:cs="Arial"/>
                <w:color w:val="000000"/>
                <w:sz w:val="20"/>
                <w:szCs w:val="20"/>
              </w:rPr>
              <w:t xml:space="preserve"> B) </w:t>
            </w:r>
          </w:p>
        </w:tc>
        <w:tc>
          <w:tcPr>
            <w:tcW w:w="3422" w:type="dxa"/>
          </w:tcPr>
          <w:p w14:paraId="43A0BA97"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Exclude from care whilst there is fluid in the blisters. NB The virus remains active in the faeces for several weeks, therefore excellent hand washing techniques and cleaning procedures are essential. </w:t>
            </w:r>
          </w:p>
        </w:tc>
        <w:tc>
          <w:tcPr>
            <w:tcW w:w="3422" w:type="dxa"/>
          </w:tcPr>
          <w:p w14:paraId="08230BCD"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Contacts not excluded. </w:t>
            </w:r>
          </w:p>
        </w:tc>
      </w:tr>
      <w:tr w:rsidR="00E04528" w14:paraId="11524AEB" w14:textId="77777777">
        <w:trPr>
          <w:trHeight w:val="327"/>
        </w:trPr>
        <w:tc>
          <w:tcPr>
            <w:tcW w:w="3422" w:type="dxa"/>
          </w:tcPr>
          <w:p w14:paraId="6139F7F1"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Hepatitis A </w:t>
            </w:r>
          </w:p>
        </w:tc>
        <w:tc>
          <w:tcPr>
            <w:tcW w:w="3422" w:type="dxa"/>
          </w:tcPr>
          <w:p w14:paraId="07E9C8A6"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Exclude until a medical certificate of recovery is received, but not before seven days after the onset of jaundice or illness. </w:t>
            </w:r>
          </w:p>
        </w:tc>
        <w:tc>
          <w:tcPr>
            <w:tcW w:w="3422" w:type="dxa"/>
          </w:tcPr>
          <w:p w14:paraId="2EC33197"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Contacts not excluded. </w:t>
            </w:r>
          </w:p>
        </w:tc>
      </w:tr>
      <w:tr w:rsidR="00E04528" w14:paraId="7B9DA1E2" w14:textId="77777777">
        <w:trPr>
          <w:trHeight w:val="327"/>
        </w:trPr>
        <w:tc>
          <w:tcPr>
            <w:tcW w:w="3422" w:type="dxa"/>
          </w:tcPr>
          <w:p w14:paraId="1D10E3C7"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Impetigo </w:t>
            </w:r>
          </w:p>
        </w:tc>
        <w:tc>
          <w:tcPr>
            <w:tcW w:w="3422" w:type="dxa"/>
          </w:tcPr>
          <w:p w14:paraId="2BFF0AEF"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Exclude until appropriate treatment has commenced. Sores on exposed surfaces must be covered with a watertight dressing. </w:t>
            </w:r>
          </w:p>
        </w:tc>
        <w:tc>
          <w:tcPr>
            <w:tcW w:w="3422" w:type="dxa"/>
          </w:tcPr>
          <w:p w14:paraId="72532ACB"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Contacts not excluded. </w:t>
            </w:r>
          </w:p>
        </w:tc>
      </w:tr>
      <w:tr w:rsidR="00E04528" w14:paraId="46A3AF1F" w14:textId="77777777">
        <w:trPr>
          <w:trHeight w:val="441"/>
        </w:trPr>
        <w:tc>
          <w:tcPr>
            <w:tcW w:w="3422" w:type="dxa"/>
          </w:tcPr>
          <w:p w14:paraId="695849EB"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Measles </w:t>
            </w:r>
          </w:p>
        </w:tc>
        <w:tc>
          <w:tcPr>
            <w:tcW w:w="3422" w:type="dxa"/>
          </w:tcPr>
          <w:p w14:paraId="7B18AF15"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Exclude for at least four days after appearance of rash. If un-immunised contacts are vaccinated within 72 hours of their first contact with the first case, they may return to care. </w:t>
            </w:r>
          </w:p>
        </w:tc>
        <w:tc>
          <w:tcPr>
            <w:tcW w:w="3422" w:type="dxa"/>
          </w:tcPr>
          <w:p w14:paraId="7D01BC59"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Un-immunised contacts should be excluded until 14 days after the first day of appearance of rash in the last case. </w:t>
            </w:r>
          </w:p>
        </w:tc>
      </w:tr>
      <w:tr w:rsidR="00E04528" w14:paraId="6CCAC5BD" w14:textId="77777777">
        <w:trPr>
          <w:trHeight w:val="93"/>
        </w:trPr>
        <w:tc>
          <w:tcPr>
            <w:tcW w:w="3422" w:type="dxa"/>
          </w:tcPr>
          <w:p w14:paraId="10821DCB"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Meningitis (bacterial) </w:t>
            </w:r>
          </w:p>
        </w:tc>
        <w:tc>
          <w:tcPr>
            <w:tcW w:w="3422" w:type="dxa"/>
          </w:tcPr>
          <w:p w14:paraId="6ABDACF1"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Exclude until well. </w:t>
            </w:r>
          </w:p>
        </w:tc>
        <w:tc>
          <w:tcPr>
            <w:tcW w:w="3422" w:type="dxa"/>
          </w:tcPr>
          <w:p w14:paraId="09A07C3C"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Contacts not excluded. </w:t>
            </w:r>
          </w:p>
        </w:tc>
      </w:tr>
      <w:tr w:rsidR="00E04528" w14:paraId="3B05796F" w14:textId="77777777">
        <w:trPr>
          <w:trHeight w:val="211"/>
        </w:trPr>
        <w:tc>
          <w:tcPr>
            <w:tcW w:w="3422" w:type="dxa"/>
          </w:tcPr>
          <w:p w14:paraId="3A10C97D"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Meningococcal Infection </w:t>
            </w:r>
          </w:p>
        </w:tc>
        <w:tc>
          <w:tcPr>
            <w:tcW w:w="3422" w:type="dxa"/>
          </w:tcPr>
          <w:p w14:paraId="310E948E"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Exclude until adequate carrier eradication therapy has been completed. </w:t>
            </w:r>
          </w:p>
        </w:tc>
        <w:tc>
          <w:tcPr>
            <w:tcW w:w="3422" w:type="dxa"/>
          </w:tcPr>
          <w:p w14:paraId="1765E4C1"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Contacts not excluded if receiving rifampicin. </w:t>
            </w:r>
          </w:p>
        </w:tc>
      </w:tr>
      <w:tr w:rsidR="00E04528" w14:paraId="6CAB0CE7" w14:textId="77777777">
        <w:trPr>
          <w:trHeight w:val="93"/>
        </w:trPr>
        <w:tc>
          <w:tcPr>
            <w:tcW w:w="3422" w:type="dxa"/>
          </w:tcPr>
          <w:p w14:paraId="5C106F70"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Mumps </w:t>
            </w:r>
          </w:p>
        </w:tc>
        <w:tc>
          <w:tcPr>
            <w:tcW w:w="3422" w:type="dxa"/>
          </w:tcPr>
          <w:p w14:paraId="7D900CE7"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Exclude for nine days or until swelling goes down </w:t>
            </w:r>
          </w:p>
        </w:tc>
        <w:tc>
          <w:tcPr>
            <w:tcW w:w="3422" w:type="dxa"/>
          </w:tcPr>
          <w:p w14:paraId="1A4BE55E"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Contacts not excluded. </w:t>
            </w:r>
          </w:p>
        </w:tc>
      </w:tr>
      <w:tr w:rsidR="00E04528" w14:paraId="749E4502" w14:textId="77777777">
        <w:trPr>
          <w:trHeight w:val="211"/>
        </w:trPr>
        <w:tc>
          <w:tcPr>
            <w:tcW w:w="3422" w:type="dxa"/>
          </w:tcPr>
          <w:p w14:paraId="791AFE3D"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Rashes </w:t>
            </w:r>
          </w:p>
        </w:tc>
        <w:tc>
          <w:tcPr>
            <w:tcW w:w="3422" w:type="dxa"/>
          </w:tcPr>
          <w:p w14:paraId="1B9861F9"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Exclude until medical certificate provided indicates the rash is non-infectious. </w:t>
            </w:r>
          </w:p>
        </w:tc>
        <w:tc>
          <w:tcPr>
            <w:tcW w:w="3422" w:type="dxa"/>
          </w:tcPr>
          <w:p w14:paraId="3FF35204"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Contacts not excluded. </w:t>
            </w:r>
          </w:p>
        </w:tc>
      </w:tr>
      <w:tr w:rsidR="00E04528" w14:paraId="4F8F6CE5" w14:textId="77777777">
        <w:trPr>
          <w:trHeight w:val="441"/>
        </w:trPr>
        <w:tc>
          <w:tcPr>
            <w:tcW w:w="3422" w:type="dxa"/>
          </w:tcPr>
          <w:p w14:paraId="76CA4A98"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Ringworm, scabies, pediculosis (lice), trachoma </w:t>
            </w:r>
          </w:p>
        </w:tc>
        <w:tc>
          <w:tcPr>
            <w:tcW w:w="3422" w:type="dxa"/>
          </w:tcPr>
          <w:p w14:paraId="499CA693"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Re-admit the day after appropriate treatment has commenced. Dead eggs may still be present when the child is no longer infested and dead nits need not be removed. </w:t>
            </w:r>
          </w:p>
        </w:tc>
        <w:tc>
          <w:tcPr>
            <w:tcW w:w="3422" w:type="dxa"/>
          </w:tcPr>
          <w:p w14:paraId="19AF2AE6"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Contacts not excluded </w:t>
            </w:r>
          </w:p>
          <w:p w14:paraId="700D76B2"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Unless infested. </w:t>
            </w:r>
          </w:p>
        </w:tc>
      </w:tr>
      <w:tr w:rsidR="00E04528" w14:paraId="181FCC8C" w14:textId="77777777">
        <w:trPr>
          <w:trHeight w:val="211"/>
        </w:trPr>
        <w:tc>
          <w:tcPr>
            <w:tcW w:w="3422" w:type="dxa"/>
          </w:tcPr>
          <w:p w14:paraId="4C516C20"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Rubella (German measles) </w:t>
            </w:r>
          </w:p>
        </w:tc>
        <w:tc>
          <w:tcPr>
            <w:tcW w:w="3422" w:type="dxa"/>
          </w:tcPr>
          <w:p w14:paraId="6AADE6C8"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Exclude until fully recovered or for at least four days after the onset of rash. </w:t>
            </w:r>
          </w:p>
        </w:tc>
        <w:tc>
          <w:tcPr>
            <w:tcW w:w="3422" w:type="dxa"/>
          </w:tcPr>
          <w:p w14:paraId="2C7B7AB9"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Contacts not excluded. </w:t>
            </w:r>
          </w:p>
        </w:tc>
      </w:tr>
      <w:tr w:rsidR="00E04528" w14:paraId="5EA05AB5" w14:textId="77777777">
        <w:trPr>
          <w:trHeight w:val="327"/>
        </w:trPr>
        <w:tc>
          <w:tcPr>
            <w:tcW w:w="3422" w:type="dxa"/>
          </w:tcPr>
          <w:p w14:paraId="16F6D953"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Streptococcal infection </w:t>
            </w:r>
          </w:p>
          <w:p w14:paraId="16FBFD0D"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(Including scarlet fever) </w:t>
            </w:r>
          </w:p>
        </w:tc>
        <w:tc>
          <w:tcPr>
            <w:tcW w:w="3422" w:type="dxa"/>
          </w:tcPr>
          <w:p w14:paraId="5C27A287"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Exclude until the child has received Antibiotic treatment for at least 24 hours and the child feels well. </w:t>
            </w:r>
          </w:p>
        </w:tc>
        <w:tc>
          <w:tcPr>
            <w:tcW w:w="3422" w:type="dxa"/>
          </w:tcPr>
          <w:p w14:paraId="779307D4"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Contacts not excluded. </w:t>
            </w:r>
          </w:p>
        </w:tc>
      </w:tr>
      <w:tr w:rsidR="00E04528" w14:paraId="67BE6C47" w14:textId="77777777">
        <w:trPr>
          <w:trHeight w:val="325"/>
        </w:trPr>
        <w:tc>
          <w:tcPr>
            <w:tcW w:w="3422" w:type="dxa"/>
          </w:tcPr>
          <w:p w14:paraId="48C4B3FC"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 xml:space="preserve">Temperatures of unknown origin </w:t>
            </w:r>
          </w:p>
        </w:tc>
        <w:tc>
          <w:tcPr>
            <w:tcW w:w="3422" w:type="dxa"/>
          </w:tcPr>
          <w:p w14:paraId="3D39A968"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a child has a temperature the parent is to be contacted, the approved medication administered, and the child is to be tepid sponged. </w:t>
            </w:r>
          </w:p>
        </w:tc>
        <w:tc>
          <w:tcPr>
            <w:tcW w:w="3422" w:type="dxa"/>
          </w:tcPr>
          <w:p w14:paraId="6824D2F8"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Contacts not excluded. </w:t>
            </w:r>
          </w:p>
        </w:tc>
      </w:tr>
      <w:tr w:rsidR="00E04528" w14:paraId="7DE1D042" w14:textId="77777777">
        <w:trPr>
          <w:trHeight w:val="93"/>
        </w:trPr>
        <w:tc>
          <w:tcPr>
            <w:tcW w:w="3422" w:type="dxa"/>
          </w:tcPr>
          <w:p w14:paraId="0F4CC71F"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Thrush and mouth ulcers </w:t>
            </w:r>
          </w:p>
        </w:tc>
        <w:tc>
          <w:tcPr>
            <w:tcW w:w="3422" w:type="dxa"/>
          </w:tcPr>
          <w:p w14:paraId="0F7FB63F"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Do not exclude, hygienic practice must be a priority. </w:t>
            </w:r>
          </w:p>
        </w:tc>
        <w:tc>
          <w:tcPr>
            <w:tcW w:w="3422" w:type="dxa"/>
          </w:tcPr>
          <w:p w14:paraId="317F5B64"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Contacts not excluded. </w:t>
            </w:r>
          </w:p>
        </w:tc>
      </w:tr>
      <w:tr w:rsidR="00E04528" w14:paraId="40D065BF" w14:textId="77777777">
        <w:trPr>
          <w:trHeight w:val="671"/>
        </w:trPr>
        <w:tc>
          <w:tcPr>
            <w:tcW w:w="3422" w:type="dxa"/>
          </w:tcPr>
          <w:p w14:paraId="5AFF7860"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Whooping cough </w:t>
            </w:r>
          </w:p>
        </w:tc>
        <w:tc>
          <w:tcPr>
            <w:tcW w:w="3422" w:type="dxa"/>
          </w:tcPr>
          <w:p w14:paraId="15B9D338"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Where a known outbreak has occurred, children presenting with symptoms such as cough and fever should be excluded and tested immediately as a precautionary measure. If diagnosed, exclude until they have taken five days of antibiotics or twenty-one days from onset of coughing. </w:t>
            </w:r>
          </w:p>
        </w:tc>
        <w:tc>
          <w:tcPr>
            <w:tcW w:w="3422" w:type="dxa"/>
          </w:tcPr>
          <w:p w14:paraId="14E8C4BE" w14:textId="77777777" w:rsidR="00E04528" w:rsidRDefault="00845D5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Exclude un-immunized household contact aged less than 7 years for 14 days after the last exposure to infection or until they have taken five days of a 10-day course of antibiotics. </w:t>
            </w:r>
          </w:p>
        </w:tc>
      </w:tr>
    </w:tbl>
    <w:p w14:paraId="15DC171F" w14:textId="77777777" w:rsidR="00E04528" w:rsidRDefault="00E04528">
      <w:pPr>
        <w:autoSpaceDE w:val="0"/>
        <w:autoSpaceDN w:val="0"/>
        <w:adjustRightInd w:val="0"/>
        <w:spacing w:after="0" w:line="240" w:lineRule="auto"/>
        <w:rPr>
          <w:rFonts w:ascii="Malgun Gothic" w:eastAsia="Malgun Gothic" w:hAnsi="Malgun Gothic" w:cs="Arial"/>
          <w:sz w:val="24"/>
          <w:szCs w:val="24"/>
        </w:rPr>
      </w:pPr>
    </w:p>
    <w:sectPr w:rsidR="00E04528">
      <w:headerReference w:type="default" r:id="rId11"/>
      <w:footerReference w:type="default" r:id="rId12"/>
      <w:pgSz w:w="11906" w:h="16838"/>
      <w:pgMar w:top="1440" w:right="1021"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0B984" w14:textId="77777777" w:rsidR="00E04528" w:rsidRDefault="00845D5F">
      <w:pPr>
        <w:spacing w:after="0" w:line="240" w:lineRule="auto"/>
      </w:pPr>
      <w:r>
        <w:separator/>
      </w:r>
    </w:p>
  </w:endnote>
  <w:endnote w:type="continuationSeparator" w:id="0">
    <w:p w14:paraId="38441872" w14:textId="77777777" w:rsidR="00E04528" w:rsidRDefault="0084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Sans-Dem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357745"/>
      <w:docPartObj>
        <w:docPartGallery w:val="Page Numbers (Bottom of Page)"/>
        <w:docPartUnique/>
      </w:docPartObj>
    </w:sdtPr>
    <w:sdtEndPr>
      <w:rPr>
        <w:noProof/>
      </w:rPr>
    </w:sdtEndPr>
    <w:sdtContent>
      <w:p w14:paraId="79C30CFD" w14:textId="77777777" w:rsidR="00E04528" w:rsidRDefault="00845D5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AD63D32" w14:textId="77777777" w:rsidR="00E04528" w:rsidRDefault="00E04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EBFD" w14:textId="77777777" w:rsidR="00E04528" w:rsidRDefault="00845D5F">
      <w:pPr>
        <w:spacing w:after="0" w:line="240" w:lineRule="auto"/>
      </w:pPr>
      <w:r>
        <w:separator/>
      </w:r>
    </w:p>
  </w:footnote>
  <w:footnote w:type="continuationSeparator" w:id="0">
    <w:p w14:paraId="48D8A5BA" w14:textId="77777777" w:rsidR="00E04528" w:rsidRDefault="00845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1A1A" w14:textId="77777777" w:rsidR="00E04528" w:rsidRDefault="00845D5F">
    <w:pPr>
      <w:shd w:val="clear" w:color="auto" w:fill="00678F"/>
      <w:tabs>
        <w:tab w:val="center" w:pos="4153"/>
        <w:tab w:val="right" w:pos="8306"/>
      </w:tabs>
      <w:spacing w:after="0" w:line="240" w:lineRule="auto"/>
      <w:jc w:val="center"/>
      <w:rPr>
        <w:rFonts w:ascii="Arial" w:eastAsia="Times New Roman" w:hAnsi="Arial" w:cs="Arial"/>
        <w:b/>
        <w:color w:val="FFFFFF"/>
        <w:sz w:val="32"/>
        <w:szCs w:val="32"/>
      </w:rPr>
    </w:pPr>
    <w:r>
      <w:rPr>
        <w:rFonts w:ascii="Arial" w:eastAsia="Times New Roman" w:hAnsi="Arial" w:cs="Arial"/>
        <w:b/>
        <w:color w:val="FFFFFF"/>
        <w:sz w:val="32"/>
        <w:szCs w:val="32"/>
      </w:rPr>
      <w:t>Toolamba Primary School OSHC</w:t>
    </w:r>
  </w:p>
  <w:p w14:paraId="1CE21ACF" w14:textId="77777777" w:rsidR="00E04528" w:rsidRDefault="00E04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935"/>
    <w:multiLevelType w:val="singleLevel"/>
    <w:tmpl w:val="0E8EB62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C16194"/>
    <w:multiLevelType w:val="hybridMultilevel"/>
    <w:tmpl w:val="7EECB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402001"/>
    <w:multiLevelType w:val="hybridMultilevel"/>
    <w:tmpl w:val="FC46996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27871A2C"/>
    <w:multiLevelType w:val="hybridMultilevel"/>
    <w:tmpl w:val="7B9EDD2E"/>
    <w:lvl w:ilvl="0" w:tplc="B656A9EE">
      <w:numFmt w:val="bullet"/>
      <w:lvlText w:val="-"/>
      <w:lvlJc w:val="left"/>
      <w:pPr>
        <w:ind w:left="720" w:hanging="360"/>
      </w:pPr>
      <w:rPr>
        <w:rFonts w:ascii="Malgun Gothic" w:eastAsia="Malgun Gothic" w:hAnsi="Malgun Gothic" w:cs="Arial" w:hint="eastAsia"/>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E475D7"/>
    <w:multiLevelType w:val="hybridMultilevel"/>
    <w:tmpl w:val="14FA1F8C"/>
    <w:lvl w:ilvl="0" w:tplc="FFFFFFFF">
      <w:start w:val="1"/>
      <w:numFmt w:val="bullet"/>
      <w:lvlText w:val="•"/>
      <w:lvlJc w:val="left"/>
      <w:pPr>
        <w:ind w:left="1080" w:hanging="360"/>
      </w:p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7FAE1102"/>
    <w:multiLevelType w:val="hybridMultilevel"/>
    <w:tmpl w:val="6ACCA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0637532">
    <w:abstractNumId w:val="0"/>
  </w:num>
  <w:num w:numId="2" w16cid:durableId="213359007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1382675">
    <w:abstractNumId w:val="2"/>
  </w:num>
  <w:num w:numId="4" w16cid:durableId="158329">
    <w:abstractNumId w:val="1"/>
  </w:num>
  <w:num w:numId="5" w16cid:durableId="1400127589">
    <w:abstractNumId w:val="3"/>
  </w:num>
  <w:num w:numId="6" w16cid:durableId="1788574363">
    <w:abstractNumId w:val="4"/>
  </w:num>
  <w:num w:numId="7" w16cid:durableId="1439449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28"/>
    <w:rsid w:val="000574CC"/>
    <w:rsid w:val="00314EE1"/>
    <w:rsid w:val="008060B5"/>
    <w:rsid w:val="00827F44"/>
    <w:rsid w:val="00843111"/>
    <w:rsid w:val="00845D5F"/>
    <w:rsid w:val="00BF5D22"/>
    <w:rsid w:val="00C22CDE"/>
    <w:rsid w:val="00D6642B"/>
    <w:rsid w:val="00E045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DB82B8"/>
  <w15:chartTrackingRefBased/>
  <w15:docId w15:val="{56E87DAC-B6D2-4A4B-8505-EDFB490A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12</Pages>
  <Words>3041</Words>
  <Characters>17335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Heather J</dc:creator>
  <cp:keywords/>
  <dc:description/>
  <cp:lastModifiedBy>Heather Kennedy</cp:lastModifiedBy>
  <cp:revision>8</cp:revision>
  <cp:lastPrinted>2021-02-15T22:53:00Z</cp:lastPrinted>
  <dcterms:created xsi:type="dcterms:W3CDTF">2021-02-22T23:40:00Z</dcterms:created>
  <dcterms:modified xsi:type="dcterms:W3CDTF">2025-11-05T03:40:00Z</dcterms:modified>
</cp:coreProperties>
</file>