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B681" w14:textId="77777777" w:rsidR="005877D6" w:rsidRPr="006F0164" w:rsidRDefault="005877D6" w:rsidP="005877D6">
      <w:pPr>
        <w:tabs>
          <w:tab w:val="left" w:pos="2552"/>
        </w:tabs>
        <w:ind w:left="2552"/>
        <w:rPr>
          <w:b/>
          <w:bCs/>
          <w:color w:val="0C6E64"/>
          <w:sz w:val="48"/>
          <w:szCs w:val="48"/>
        </w:rPr>
      </w:pPr>
      <w:r w:rsidRPr="0096529C">
        <w:rPr>
          <w:rFonts w:cstheme="minorHAnsi"/>
          <w:noProof/>
          <w:color w:val="0C6E64"/>
          <w:sz w:val="48"/>
          <w:szCs w:val="48"/>
          <w:lang w:eastAsia="en-AU"/>
        </w:rPr>
        <w:drawing>
          <wp:anchor distT="0" distB="0" distL="114300" distR="114300" simplePos="0" relativeHeight="251660288" behindDoc="0" locked="0" layoutInCell="1" allowOverlap="1" wp14:anchorId="20AE3406" wp14:editId="560E96E8">
            <wp:simplePos x="0" y="0"/>
            <wp:positionH relativeFrom="column">
              <wp:posOffset>-261257</wp:posOffset>
            </wp:positionH>
            <wp:positionV relativeFrom="paragraph">
              <wp:posOffset>0</wp:posOffset>
            </wp:positionV>
            <wp:extent cx="1630045" cy="1133475"/>
            <wp:effectExtent l="0" t="0" r="0" b="0"/>
            <wp:wrapNone/>
            <wp:docPr id="2" name="Picture 2" descr="Croydon SDS Logo_2_MainWithTex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ydon SDS Logo_2_MainWithText_CMYK"/>
                    <pic:cNvPicPr>
                      <a:picLocks noChangeAspect="1" noChangeArrowheads="1"/>
                    </pic:cNvPicPr>
                  </pic:nvPicPr>
                  <pic:blipFill>
                    <a:blip r:embed="rId6"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630045" cy="1133475"/>
                    </a:xfrm>
                    <a:prstGeom prst="rect">
                      <a:avLst/>
                    </a:prstGeom>
                    <a:noFill/>
                    <a:ln>
                      <a:noFill/>
                    </a:ln>
                    <a:effectLst/>
                  </pic:spPr>
                </pic:pic>
              </a:graphicData>
            </a:graphic>
          </wp:anchor>
        </w:drawing>
      </w:r>
      <w:r w:rsidRPr="006F0164">
        <w:rPr>
          <w:b/>
          <w:bCs/>
          <w:color w:val="0C6E64"/>
          <w:sz w:val="48"/>
          <w:szCs w:val="48"/>
        </w:rPr>
        <w:t>CROYDON SDS</w:t>
      </w:r>
    </w:p>
    <w:p w14:paraId="2FFD49FB" w14:textId="49F366F8" w:rsidR="005877D6" w:rsidRDefault="00681273" w:rsidP="005877D6">
      <w:pPr>
        <w:tabs>
          <w:tab w:val="left" w:pos="2552"/>
        </w:tabs>
        <w:ind w:left="2552" w:right="-330"/>
        <w:rPr>
          <w:b/>
          <w:bCs/>
          <w:color w:val="0C6E64"/>
          <w:sz w:val="48"/>
          <w:szCs w:val="48"/>
        </w:rPr>
      </w:pPr>
      <w:r>
        <w:rPr>
          <w:b/>
          <w:bCs/>
          <w:color w:val="0C6E64"/>
          <w:sz w:val="48"/>
          <w:szCs w:val="48"/>
        </w:rPr>
        <w:t xml:space="preserve">NDIS Funded </w:t>
      </w:r>
      <w:r w:rsidR="005877D6" w:rsidRPr="005877D6">
        <w:rPr>
          <w:b/>
          <w:bCs/>
          <w:color w:val="0C6E64"/>
          <w:sz w:val="48"/>
          <w:szCs w:val="48"/>
        </w:rPr>
        <w:t>Provider</w:t>
      </w:r>
      <w:r w:rsidR="004A1AAA">
        <w:rPr>
          <w:b/>
          <w:bCs/>
          <w:color w:val="0C6E64"/>
          <w:sz w:val="48"/>
          <w:szCs w:val="48"/>
        </w:rPr>
        <w:t xml:space="preserve"> Guidelines </w:t>
      </w:r>
    </w:p>
    <w:p w14:paraId="10BB7137" w14:textId="77777777" w:rsidR="005877D6" w:rsidRDefault="005877D6" w:rsidP="005877D6">
      <w:pPr>
        <w:tabs>
          <w:tab w:val="left" w:pos="2552"/>
        </w:tabs>
        <w:ind w:left="2552" w:right="-330"/>
        <w:rPr>
          <w:b/>
          <w:bCs/>
          <w:color w:val="0C6E64"/>
          <w:sz w:val="48"/>
          <w:szCs w:val="48"/>
        </w:rPr>
      </w:pPr>
    </w:p>
    <w:p w14:paraId="46C65D85" w14:textId="77777777" w:rsidR="00681273" w:rsidRPr="00681273" w:rsidRDefault="00681273" w:rsidP="005877D6">
      <w:pPr>
        <w:tabs>
          <w:tab w:val="left" w:pos="2552"/>
        </w:tabs>
        <w:ind w:left="2552" w:right="-330"/>
        <w:rPr>
          <w:b/>
          <w:bCs/>
          <w:color w:val="0C6E64"/>
          <w:sz w:val="20"/>
          <w:szCs w:val="20"/>
        </w:rPr>
      </w:pPr>
    </w:p>
    <w:p w14:paraId="230BFBBA" w14:textId="77777777" w:rsidR="005877D6" w:rsidRPr="006F0164" w:rsidRDefault="005877D6" w:rsidP="005877D6">
      <w:pPr>
        <w:rPr>
          <w:b/>
          <w:bCs/>
          <w:color w:val="0C6E64"/>
        </w:rPr>
      </w:pPr>
      <w:bookmarkStart w:id="0" w:name="_Toc528849074"/>
      <w:r w:rsidRPr="006F0164">
        <w:rPr>
          <w:noProof/>
          <w:color w:val="0C6E64"/>
          <w:lang w:eastAsia="en-AU"/>
        </w:rPr>
        <w:drawing>
          <wp:anchor distT="0" distB="0" distL="114300" distR="114300" simplePos="0" relativeHeight="251658240" behindDoc="0" locked="0" layoutInCell="1" allowOverlap="1" wp14:anchorId="08C01C20" wp14:editId="4D03A2EF">
            <wp:simplePos x="0" y="0"/>
            <wp:positionH relativeFrom="column">
              <wp:posOffset>-22225</wp:posOffset>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6F0164">
        <w:rPr>
          <w:b/>
          <w:bCs/>
          <w:color w:val="0C6E64"/>
        </w:rPr>
        <w:t xml:space="preserve">Help for non-English </w:t>
      </w:r>
      <w:proofErr w:type="gramStart"/>
      <w:r w:rsidRPr="006F0164">
        <w:rPr>
          <w:b/>
          <w:bCs/>
          <w:color w:val="0C6E64"/>
        </w:rPr>
        <w:t>speakers</w:t>
      </w:r>
      <w:proofErr w:type="gramEnd"/>
    </w:p>
    <w:p w14:paraId="1DC4C45F" w14:textId="46DFD31A" w:rsidR="005877D6" w:rsidRDefault="005877D6" w:rsidP="005877D6">
      <w:r w:rsidRPr="00413082">
        <w:t xml:space="preserve">If you need help to understand the information in this </w:t>
      </w:r>
      <w:proofErr w:type="gramStart"/>
      <w:r w:rsidRPr="00413082">
        <w:t>policy</w:t>
      </w:r>
      <w:proofErr w:type="gramEnd"/>
      <w:r w:rsidRPr="00413082">
        <w:t xml:space="preserve"> please contact </w:t>
      </w:r>
      <w:r>
        <w:t>the school office on phone 03) 9725 4933 or by email at croydon.sds@education.vic.gov.au</w:t>
      </w:r>
    </w:p>
    <w:p w14:paraId="3C666A67" w14:textId="77777777" w:rsidR="005877D6" w:rsidRDefault="005877D6" w:rsidP="005877D6">
      <w:pPr>
        <w:rPr>
          <w:b/>
          <w:bCs/>
        </w:rPr>
      </w:pPr>
    </w:p>
    <w:p w14:paraId="39730035" w14:textId="77777777" w:rsidR="005877D6" w:rsidRDefault="005877D6" w:rsidP="005877D6">
      <w:pPr>
        <w:rPr>
          <w:b/>
          <w:bCs/>
        </w:rPr>
      </w:pPr>
    </w:p>
    <w:p w14:paraId="47B39359" w14:textId="2EBBAE19" w:rsidR="005877D6" w:rsidRDefault="004A1AAA" w:rsidP="005877D6">
      <w:pPr>
        <w:rPr>
          <w:b/>
          <w:bCs/>
        </w:rPr>
      </w:pPr>
      <w:r>
        <w:rPr>
          <w:b/>
          <w:bCs/>
        </w:rPr>
        <w:t>Overview</w:t>
      </w:r>
    </w:p>
    <w:p w14:paraId="78D42E6A" w14:textId="1A98E553" w:rsidR="002722EF" w:rsidRDefault="005877D6" w:rsidP="005877D6">
      <w:r>
        <w:t xml:space="preserve">Croydon SDS recognises that students at school may be receiving support outside of school hours from </w:t>
      </w:r>
      <w:r w:rsidR="002722EF">
        <w:t xml:space="preserve">NDIS funded </w:t>
      </w:r>
      <w:r>
        <w:t xml:space="preserve">therapists to assist with their day-to-day living and for their social, </w:t>
      </w:r>
      <w:proofErr w:type="gramStart"/>
      <w:r>
        <w:t>physical</w:t>
      </w:r>
      <w:proofErr w:type="gramEnd"/>
      <w:r>
        <w:t xml:space="preserve"> and emotional wellbeing. </w:t>
      </w:r>
      <w:r w:rsidR="002722EF">
        <w:t xml:space="preserve"> </w:t>
      </w:r>
    </w:p>
    <w:p w14:paraId="125EEB49" w14:textId="77777777" w:rsidR="002722EF" w:rsidRDefault="002722EF" w:rsidP="005877D6"/>
    <w:p w14:paraId="76047219" w14:textId="5E9D7977" w:rsidR="005877D6" w:rsidRDefault="004A1AAA" w:rsidP="005877D6">
      <w:r>
        <w:t xml:space="preserve">The therapies funded by the NDIS are related to the </w:t>
      </w:r>
      <w:proofErr w:type="gramStart"/>
      <w:r>
        <w:t>students</w:t>
      </w:r>
      <w:proofErr w:type="gramEnd"/>
      <w:r>
        <w:t xml:space="preserve"> functional whole of life support needs, and not for educational purposes.  The NDIS does not fund services that are reasonable and necessary for children to participate in education.  The responsibility for therapy for educational attainment remains with the education system.  </w:t>
      </w:r>
    </w:p>
    <w:p w14:paraId="16CDA346" w14:textId="3C98BDA6" w:rsidR="004A1AAA" w:rsidRDefault="004A1AAA" w:rsidP="005877D6"/>
    <w:p w14:paraId="69E70A7C" w14:textId="5F9A32C4" w:rsidR="004A1AAA" w:rsidRDefault="004A1AAA" w:rsidP="005877D6">
      <w:r>
        <w:t xml:space="preserve">At Croydon SDS we employ therapists and access input from Student Support Services to provide educational supports. </w:t>
      </w:r>
    </w:p>
    <w:p w14:paraId="239A2FBB" w14:textId="77777777" w:rsidR="005877D6" w:rsidRDefault="005877D6" w:rsidP="005877D6"/>
    <w:p w14:paraId="5A75CAAB" w14:textId="77777777" w:rsidR="002722EF" w:rsidRDefault="002722EF" w:rsidP="005877D6">
      <w:r>
        <w:t>Schools may receive parent requests to allow NDIS funded therapists to:</w:t>
      </w:r>
    </w:p>
    <w:p w14:paraId="392215C1" w14:textId="06E230C1" w:rsidR="002722EF" w:rsidRDefault="002722EF" w:rsidP="002722EF">
      <w:pPr>
        <w:pStyle w:val="ListParagraph"/>
        <w:numPr>
          <w:ilvl w:val="0"/>
          <w:numId w:val="4"/>
        </w:numPr>
      </w:pPr>
      <w:r>
        <w:t>Attend a Student Support Group meeting</w:t>
      </w:r>
      <w:r w:rsidR="007B6292">
        <w:t>s</w:t>
      </w:r>
      <w:r>
        <w:t>,</w:t>
      </w:r>
    </w:p>
    <w:p w14:paraId="4D34DF51" w14:textId="4B33CBDB" w:rsidR="002722EF" w:rsidRDefault="002722EF" w:rsidP="002722EF">
      <w:pPr>
        <w:pStyle w:val="ListParagraph"/>
        <w:numPr>
          <w:ilvl w:val="0"/>
          <w:numId w:val="4"/>
        </w:numPr>
      </w:pPr>
      <w:r>
        <w:t>Observe a student in the classroom or school environment, and</w:t>
      </w:r>
    </w:p>
    <w:p w14:paraId="42DED21B" w14:textId="0DBC876C" w:rsidR="002722EF" w:rsidRDefault="00574B95" w:rsidP="002722EF">
      <w:pPr>
        <w:pStyle w:val="ListParagraph"/>
        <w:numPr>
          <w:ilvl w:val="0"/>
          <w:numId w:val="4"/>
        </w:numPr>
      </w:pPr>
      <w:r>
        <w:t>Deliver therapy on school grounds.</w:t>
      </w:r>
    </w:p>
    <w:p w14:paraId="1F75254F" w14:textId="77777777" w:rsidR="002722EF" w:rsidRDefault="002722EF" w:rsidP="00574B95">
      <w:pPr>
        <w:pStyle w:val="ListParagraph"/>
      </w:pPr>
    </w:p>
    <w:p w14:paraId="3E695B0F" w14:textId="2A723840" w:rsidR="002722EF" w:rsidRDefault="002722EF" w:rsidP="002722EF">
      <w:r>
        <w:t>At C</w:t>
      </w:r>
      <w:r w:rsidR="00681273">
        <w:t xml:space="preserve">roydon </w:t>
      </w:r>
      <w:r>
        <w:t>SDS we welcome and value NDIS therapist involvement in SSG meetings when invited by parents</w:t>
      </w:r>
      <w:r w:rsidR="00574B95">
        <w:t>, these meetings are held in week 5 of each term.  Therapists may attend in person or via video link.</w:t>
      </w:r>
    </w:p>
    <w:p w14:paraId="580C94C4" w14:textId="77777777" w:rsidR="002722EF" w:rsidRDefault="002722EF" w:rsidP="002722EF"/>
    <w:p w14:paraId="72F08D98" w14:textId="77777777" w:rsidR="00574B95" w:rsidRDefault="00574B95" w:rsidP="002722EF">
      <w:r>
        <w:t>T</w:t>
      </w:r>
      <w:r w:rsidR="002722EF">
        <w:t>he p</w:t>
      </w:r>
      <w:r w:rsidR="005877D6">
        <w:t>rincipal</w:t>
      </w:r>
      <w:r>
        <w:t xml:space="preserve"> or nominee will consider all requests for </w:t>
      </w:r>
      <w:proofErr w:type="gramStart"/>
      <w:r>
        <w:t>school based</w:t>
      </w:r>
      <w:proofErr w:type="gramEnd"/>
      <w:r>
        <w:t xml:space="preserve"> observations and therapy on school grounds.  The following factors will be considered:</w:t>
      </w:r>
    </w:p>
    <w:p w14:paraId="279D001C" w14:textId="48162722" w:rsidR="00574B95" w:rsidRDefault="00574B95" w:rsidP="003B264E">
      <w:pPr>
        <w:pStyle w:val="ListParagraph"/>
        <w:numPr>
          <w:ilvl w:val="0"/>
          <w:numId w:val="6"/>
        </w:numPr>
      </w:pPr>
      <w:r>
        <w:t>Individual circumstances of the student,</w:t>
      </w:r>
    </w:p>
    <w:p w14:paraId="7C3CC803" w14:textId="32ED4ABB" w:rsidR="00574B95" w:rsidRDefault="00574B95" w:rsidP="00044EF6">
      <w:pPr>
        <w:pStyle w:val="ListParagraph"/>
        <w:numPr>
          <w:ilvl w:val="0"/>
          <w:numId w:val="6"/>
        </w:numPr>
      </w:pPr>
      <w:r>
        <w:t xml:space="preserve">Student access to the curriculum, </w:t>
      </w:r>
    </w:p>
    <w:p w14:paraId="2C7BDFE5" w14:textId="708270DB" w:rsidR="00044EF6" w:rsidRDefault="00044EF6" w:rsidP="00044EF6">
      <w:pPr>
        <w:pStyle w:val="ListParagraph"/>
        <w:numPr>
          <w:ilvl w:val="0"/>
          <w:numId w:val="6"/>
        </w:numPr>
      </w:pPr>
      <w:r>
        <w:t>Possible impact on the learning environment for all students,</w:t>
      </w:r>
    </w:p>
    <w:p w14:paraId="476F4D5F" w14:textId="5458AA3F" w:rsidR="00574B95" w:rsidRDefault="00574B95" w:rsidP="00044EF6">
      <w:pPr>
        <w:pStyle w:val="ListParagraph"/>
        <w:numPr>
          <w:ilvl w:val="0"/>
          <w:numId w:val="6"/>
        </w:numPr>
      </w:pPr>
      <w:r>
        <w:t>Child Safe Standards and Duty of Care,</w:t>
      </w:r>
    </w:p>
    <w:p w14:paraId="53B42654" w14:textId="3D39017B" w:rsidR="00574B95" w:rsidRDefault="00574B95" w:rsidP="00044EF6">
      <w:pPr>
        <w:pStyle w:val="ListParagraph"/>
        <w:numPr>
          <w:ilvl w:val="0"/>
          <w:numId w:val="6"/>
        </w:numPr>
      </w:pPr>
      <w:r>
        <w:t>Practical and administrative capacity, (available space) and</w:t>
      </w:r>
    </w:p>
    <w:p w14:paraId="607B4EA8" w14:textId="4EFAB0B0" w:rsidR="005877D6" w:rsidRDefault="00574B95" w:rsidP="00044EF6">
      <w:pPr>
        <w:pStyle w:val="ListParagraph"/>
        <w:numPr>
          <w:ilvl w:val="0"/>
          <w:numId w:val="6"/>
        </w:numPr>
      </w:pPr>
      <w:r>
        <w:t xml:space="preserve">Anti-discrimination obligations. </w:t>
      </w:r>
    </w:p>
    <w:p w14:paraId="16BD369E" w14:textId="77777777" w:rsidR="00574B95" w:rsidRDefault="00574B95" w:rsidP="00574B95">
      <w:pPr>
        <w:pStyle w:val="ListParagraph"/>
      </w:pPr>
    </w:p>
    <w:p w14:paraId="17189305" w14:textId="77777777" w:rsidR="005877D6" w:rsidRDefault="005877D6" w:rsidP="005877D6">
      <w:pPr>
        <w:rPr>
          <w:b/>
          <w:bCs/>
        </w:rPr>
      </w:pPr>
      <w:r>
        <w:rPr>
          <w:b/>
          <w:bCs/>
        </w:rPr>
        <w:t xml:space="preserve">Implementation </w:t>
      </w:r>
    </w:p>
    <w:p w14:paraId="30CA12CB" w14:textId="77777777" w:rsidR="00574B95" w:rsidRDefault="00574B95" w:rsidP="005877D6"/>
    <w:p w14:paraId="048A9C57" w14:textId="0E6D6CCB" w:rsidR="00044EF6" w:rsidRDefault="00574B95" w:rsidP="00044EF6">
      <w:r>
        <w:t>For a</w:t>
      </w:r>
      <w:r w:rsidR="007133FD">
        <w:t>ll</w:t>
      </w:r>
      <w:r>
        <w:t xml:space="preserve"> NDIS funded </w:t>
      </w:r>
      <w:r w:rsidR="005877D6">
        <w:t>therapist</w:t>
      </w:r>
      <w:r>
        <w:t xml:space="preserve"> </w:t>
      </w:r>
      <w:r w:rsidR="007133FD">
        <w:t>to engage with</w:t>
      </w:r>
      <w:r w:rsidR="00044EF6">
        <w:t xml:space="preserve"> students or staff</w:t>
      </w:r>
      <w:r w:rsidR="007133FD">
        <w:t xml:space="preserve"> </w:t>
      </w:r>
      <w:r w:rsidR="00044EF6">
        <w:t xml:space="preserve">at </w:t>
      </w:r>
      <w:r w:rsidR="007133FD">
        <w:t>Croydon SDS, (including phone calls, SSG attendance and school observations)</w:t>
      </w:r>
      <w:r>
        <w:t xml:space="preserve"> the follow</w:t>
      </w:r>
      <w:r w:rsidR="007133FD">
        <w:t xml:space="preserve">ing </w:t>
      </w:r>
      <w:r>
        <w:t>is required:</w:t>
      </w:r>
    </w:p>
    <w:p w14:paraId="5E19130B" w14:textId="67E5F204" w:rsidR="00574B95" w:rsidRDefault="00574B95" w:rsidP="00044EF6">
      <w:pPr>
        <w:pStyle w:val="ListParagraph"/>
        <w:numPr>
          <w:ilvl w:val="0"/>
          <w:numId w:val="5"/>
        </w:numPr>
      </w:pPr>
      <w:r w:rsidRPr="00044EF6">
        <w:rPr>
          <w:b/>
          <w:bCs/>
        </w:rPr>
        <w:t>R</w:t>
      </w:r>
      <w:r w:rsidR="00C11FDE" w:rsidRPr="00044EF6">
        <w:rPr>
          <w:b/>
          <w:bCs/>
        </w:rPr>
        <w:t xml:space="preserve">elease of Information </w:t>
      </w:r>
      <w:r w:rsidR="00044EF6">
        <w:rPr>
          <w:b/>
          <w:bCs/>
        </w:rPr>
        <w:t>F</w:t>
      </w:r>
      <w:r w:rsidRPr="00044EF6">
        <w:rPr>
          <w:b/>
          <w:bCs/>
        </w:rPr>
        <w:t>o</w:t>
      </w:r>
      <w:r w:rsidR="00044EF6" w:rsidRPr="00044EF6">
        <w:rPr>
          <w:b/>
          <w:bCs/>
        </w:rPr>
        <w:t>rm</w:t>
      </w:r>
      <w:r>
        <w:t xml:space="preserve"> signed by parent/carer</w:t>
      </w:r>
      <w:r w:rsidR="00044EF6">
        <w:t>, and</w:t>
      </w:r>
    </w:p>
    <w:p w14:paraId="5C09E972" w14:textId="5857FD55" w:rsidR="005877D6" w:rsidRDefault="007133FD" w:rsidP="00044EF6">
      <w:pPr>
        <w:pStyle w:val="ListParagraph"/>
        <w:numPr>
          <w:ilvl w:val="0"/>
          <w:numId w:val="5"/>
        </w:numPr>
      </w:pPr>
      <w:r>
        <w:t>A</w:t>
      </w:r>
      <w:r w:rsidR="005877D6">
        <w:t xml:space="preserve"> </w:t>
      </w:r>
      <w:r>
        <w:t xml:space="preserve">current </w:t>
      </w:r>
      <w:r w:rsidR="005877D6">
        <w:t>Working with Children Check and</w:t>
      </w:r>
      <w:r>
        <w:t xml:space="preserve"> </w:t>
      </w:r>
      <w:r w:rsidR="005877D6">
        <w:t>compl</w:t>
      </w:r>
      <w:r>
        <w:t xml:space="preserve">iance </w:t>
      </w:r>
      <w:r w:rsidR="005877D6">
        <w:t>with the Department and CSDS’s Child Safe policies</w:t>
      </w:r>
      <w:r w:rsidR="00044EF6">
        <w:t>.</w:t>
      </w:r>
    </w:p>
    <w:p w14:paraId="1F9922B2" w14:textId="77777777" w:rsidR="007133FD" w:rsidRDefault="007133FD" w:rsidP="007133FD">
      <w:pPr>
        <w:pStyle w:val="ListParagraph"/>
        <w:ind w:left="360"/>
      </w:pPr>
    </w:p>
    <w:p w14:paraId="7D8AE3E0" w14:textId="76488784" w:rsidR="00681273" w:rsidRDefault="00681273" w:rsidP="007133FD">
      <w:r>
        <w:t>To make</w:t>
      </w:r>
      <w:r w:rsidR="007133FD">
        <w:t xml:space="preserve"> a request for NDIS funded therapy to be delivered at school</w:t>
      </w:r>
      <w:r>
        <w:t xml:space="preserve">, </w:t>
      </w:r>
      <w:r w:rsidR="00044EF6">
        <w:t>please contact the principal to arrange a meeting to discuss the request.  Following this, a</w:t>
      </w:r>
      <w:r>
        <w:t xml:space="preserve"> </w:t>
      </w:r>
      <w:r w:rsidRPr="00681273">
        <w:rPr>
          <w:b/>
          <w:bCs/>
        </w:rPr>
        <w:t>Request Form and Parent Consent Form</w:t>
      </w:r>
      <w:r>
        <w:t xml:space="preserve"> must be completed</w:t>
      </w:r>
      <w:r w:rsidR="00044EF6">
        <w:t xml:space="preserve"> by the parent/carer and therapist and forwarded to the principal for a decision to be made.</w:t>
      </w:r>
      <w:r>
        <w:t xml:space="preserve">  </w:t>
      </w:r>
    </w:p>
    <w:p w14:paraId="5F1CB194" w14:textId="77777777" w:rsidR="00681273" w:rsidRDefault="00681273" w:rsidP="007133FD"/>
    <w:p w14:paraId="034DB287" w14:textId="60F6056C" w:rsidR="005877D6" w:rsidRDefault="00681273" w:rsidP="00681273">
      <w:r>
        <w:t xml:space="preserve">When a request for therapy is </w:t>
      </w:r>
      <w:r w:rsidR="007133FD">
        <w:t>approved, the therapist must enter a licence agreement with Croydon SDS school council to use school premises</w:t>
      </w:r>
      <w:r w:rsidR="00044EF6">
        <w:t xml:space="preserve">, </w:t>
      </w:r>
      <w:r>
        <w:t>provid</w:t>
      </w:r>
      <w:r w:rsidR="00044EF6">
        <w:t>e</w:t>
      </w:r>
      <w:r>
        <w:t xml:space="preserve"> t</w:t>
      </w:r>
      <w:r w:rsidR="007133FD">
        <w:t>herapist r</w:t>
      </w:r>
      <w:r w:rsidR="005877D6">
        <w:t>elevant certificates of registration and copies of certificates of currency for public liability and professional indemnity insurance</w:t>
      </w:r>
      <w:r w:rsidR="00044EF6">
        <w:t>.</w:t>
      </w:r>
    </w:p>
    <w:p w14:paraId="55CC93DA" w14:textId="77777777" w:rsidR="00681273" w:rsidRDefault="00681273" w:rsidP="00044EF6"/>
    <w:p w14:paraId="0DE6DF39" w14:textId="47CB5141" w:rsidR="007B207B" w:rsidRDefault="007B207B" w:rsidP="005E1E39">
      <w:pPr>
        <w:rPr>
          <w:b/>
          <w:bCs/>
        </w:rPr>
      </w:pPr>
      <w:r>
        <w:rPr>
          <w:b/>
          <w:bCs/>
        </w:rPr>
        <w:t>Related Policies and Information</w:t>
      </w:r>
    </w:p>
    <w:p w14:paraId="336C3BFD" w14:textId="34BAFCB3" w:rsidR="007B207B" w:rsidRPr="007B207B" w:rsidRDefault="007B207B" w:rsidP="005E1E39">
      <w:r w:rsidRPr="007B207B">
        <w:t>This policy should be read in conjunction with the following school policies:</w:t>
      </w:r>
    </w:p>
    <w:p w14:paraId="53DBA43B" w14:textId="71D8D065" w:rsidR="007B207B" w:rsidRPr="007B207B" w:rsidRDefault="007B207B" w:rsidP="00C62C46">
      <w:pPr>
        <w:pStyle w:val="ListParagraph"/>
        <w:numPr>
          <w:ilvl w:val="0"/>
          <w:numId w:val="7"/>
        </w:numPr>
      </w:pPr>
      <w:r w:rsidRPr="007B207B">
        <w:t>Child Safe Policy</w:t>
      </w:r>
    </w:p>
    <w:p w14:paraId="442B04F0" w14:textId="619F5D26" w:rsidR="007B207B" w:rsidRPr="007B207B" w:rsidRDefault="007B207B" w:rsidP="00C62C46">
      <w:pPr>
        <w:pStyle w:val="ListParagraph"/>
        <w:numPr>
          <w:ilvl w:val="0"/>
          <w:numId w:val="7"/>
        </w:numPr>
      </w:pPr>
      <w:r w:rsidRPr="007B207B">
        <w:t>Child Safe Code of Conduct</w:t>
      </w:r>
    </w:p>
    <w:p w14:paraId="143035E2" w14:textId="073A31EF" w:rsidR="007B207B" w:rsidRPr="007B207B" w:rsidRDefault="007B207B" w:rsidP="00C62C46">
      <w:pPr>
        <w:pStyle w:val="ListParagraph"/>
        <w:numPr>
          <w:ilvl w:val="0"/>
          <w:numId w:val="7"/>
        </w:numPr>
      </w:pPr>
      <w:r w:rsidRPr="007B207B">
        <w:t>Duty of Care Policy</w:t>
      </w:r>
    </w:p>
    <w:p w14:paraId="5D481734" w14:textId="5EF2AAEE" w:rsidR="00681273" w:rsidRDefault="00681273" w:rsidP="00C62C46">
      <w:pPr>
        <w:pStyle w:val="ListParagraph"/>
        <w:numPr>
          <w:ilvl w:val="0"/>
          <w:numId w:val="7"/>
        </w:numPr>
      </w:pPr>
      <w:r>
        <w:t>Request form and Parent Consent Form</w:t>
      </w:r>
    </w:p>
    <w:p w14:paraId="5358DE29" w14:textId="557B1BA6" w:rsidR="007B207B" w:rsidRPr="007B207B" w:rsidRDefault="00681273" w:rsidP="00C62C46">
      <w:pPr>
        <w:pStyle w:val="ListParagraph"/>
        <w:numPr>
          <w:ilvl w:val="0"/>
          <w:numId w:val="7"/>
        </w:numPr>
      </w:pPr>
      <w:r>
        <w:t>Rel</w:t>
      </w:r>
      <w:r w:rsidR="007B207B">
        <w:t>ease of Information Form</w:t>
      </w:r>
    </w:p>
    <w:p w14:paraId="1313A973" w14:textId="77777777" w:rsidR="00E13053" w:rsidRPr="007B207B" w:rsidRDefault="00E13053" w:rsidP="005877D6"/>
    <w:p w14:paraId="346EBAC1" w14:textId="77777777" w:rsidR="00E13053" w:rsidRDefault="00E13053" w:rsidP="005877D6">
      <w:pPr>
        <w:rPr>
          <w:b/>
          <w:bCs/>
        </w:rPr>
      </w:pPr>
    </w:p>
    <w:p w14:paraId="21941EA3" w14:textId="77777777" w:rsidR="005877D6" w:rsidRDefault="005877D6" w:rsidP="005877D6">
      <w:pPr>
        <w:rPr>
          <w:b/>
          <w:bCs/>
        </w:rPr>
      </w:pPr>
      <w:r>
        <w:rPr>
          <w:b/>
          <w:bCs/>
        </w:rPr>
        <w:t>Communication</w:t>
      </w:r>
    </w:p>
    <w:p w14:paraId="4A68282F" w14:textId="5CEF6633" w:rsidR="005877D6" w:rsidRPr="00C62C46" w:rsidRDefault="005A026D" w:rsidP="00DF161A">
      <w:pPr>
        <w:pStyle w:val="ListParagraph"/>
        <w:numPr>
          <w:ilvl w:val="0"/>
          <w:numId w:val="5"/>
        </w:numPr>
      </w:pPr>
      <w:r w:rsidRPr="00C62C46">
        <w:t>School website</w:t>
      </w:r>
    </w:p>
    <w:p w14:paraId="4E04129F" w14:textId="60B39AF5" w:rsidR="005A026D" w:rsidRPr="00C62C46" w:rsidRDefault="005A026D" w:rsidP="00DF161A">
      <w:pPr>
        <w:pStyle w:val="ListParagraph"/>
        <w:numPr>
          <w:ilvl w:val="0"/>
          <w:numId w:val="5"/>
        </w:numPr>
      </w:pPr>
      <w:r w:rsidRPr="00C62C46">
        <w:t xml:space="preserve">School council </w:t>
      </w:r>
    </w:p>
    <w:p w14:paraId="434FE9A0" w14:textId="74FEF3E0" w:rsidR="005A026D" w:rsidRPr="00C62C46" w:rsidRDefault="005A026D" w:rsidP="00DF161A">
      <w:pPr>
        <w:pStyle w:val="ListParagraph"/>
        <w:numPr>
          <w:ilvl w:val="0"/>
          <w:numId w:val="5"/>
        </w:numPr>
      </w:pPr>
      <w:r w:rsidRPr="00C62C46">
        <w:t>Newsletter</w:t>
      </w:r>
    </w:p>
    <w:p w14:paraId="60890789" w14:textId="77777777" w:rsidR="008150B4" w:rsidRDefault="008150B4"/>
    <w:p w14:paraId="3359616F" w14:textId="6F9597BA" w:rsidR="006E79EB" w:rsidRPr="00E51E47" w:rsidRDefault="006E79EB" w:rsidP="006E79EB">
      <w:pPr>
        <w:pStyle w:val="Heading2"/>
        <w:spacing w:after="240" w:line="240" w:lineRule="auto"/>
        <w:jc w:val="both"/>
        <w:rPr>
          <w:rFonts w:asciiTheme="minorHAnsi" w:hAnsiTheme="minorHAnsi" w:cstheme="minorHAnsi"/>
          <w:b/>
          <w:caps/>
          <w:color w:val="000000" w:themeColor="text1"/>
        </w:rPr>
      </w:pPr>
      <w:bookmarkStart w:id="1" w:name="_Hlk142297353"/>
      <w:r w:rsidRPr="00E51E47">
        <w:rPr>
          <w:rFonts w:asciiTheme="minorHAnsi" w:hAnsiTheme="minorHAnsi" w:cstheme="minorHAnsi"/>
          <w:b/>
          <w:caps/>
          <w:color w:val="000000" w:themeColor="text1"/>
        </w:rPr>
        <w:t>Review Cycle</w:t>
      </w:r>
      <w:r>
        <w:rPr>
          <w:rFonts w:asciiTheme="minorHAnsi" w:hAnsiTheme="minorHAnsi" w:cstheme="minorHAnsi"/>
          <w:b/>
          <w:caps/>
          <w:color w:val="000000" w:themeColor="text1"/>
        </w:rPr>
        <w:t xml:space="preserve"> and approval </w:t>
      </w:r>
    </w:p>
    <w:p w14:paraId="06FBB81E" w14:textId="56887EE6" w:rsidR="006E79EB" w:rsidRPr="00E51E47" w:rsidRDefault="006E79EB" w:rsidP="006E79EB">
      <w:pPr>
        <w:spacing w:before="40" w:after="240"/>
        <w:jc w:val="both"/>
        <w:rPr>
          <w:rFonts w:cstheme="minorHAnsi"/>
          <w:color w:val="000000" w:themeColor="text1"/>
        </w:rPr>
      </w:pPr>
      <w:r w:rsidRPr="00E51E47">
        <w:rPr>
          <w:rFonts w:cstheme="minorHAnsi"/>
          <w:color w:val="000000" w:themeColor="text1"/>
        </w:rPr>
        <w:t>Th</w:t>
      </w:r>
      <w:r w:rsidR="005A026D">
        <w:rPr>
          <w:rFonts w:cstheme="minorHAnsi"/>
          <w:color w:val="000000" w:themeColor="text1"/>
        </w:rPr>
        <w:t xml:space="preserve">ese guidelines were </w:t>
      </w:r>
      <w:r w:rsidRPr="00E51E47">
        <w:rPr>
          <w:rFonts w:cstheme="minorHAnsi"/>
          <w:color w:val="000000" w:themeColor="text1"/>
        </w:rPr>
        <w:t xml:space="preserve">last updated on </w:t>
      </w:r>
      <w:r w:rsidR="005A026D">
        <w:rPr>
          <w:rFonts w:cstheme="minorHAnsi"/>
          <w:color w:val="000000" w:themeColor="text1"/>
        </w:rPr>
        <w:t>17</w:t>
      </w:r>
      <w:r w:rsidRPr="00E51E47">
        <w:rPr>
          <w:rFonts w:cstheme="minorHAnsi"/>
          <w:color w:val="000000" w:themeColor="text1"/>
        </w:rPr>
        <w:t>/8/20</w:t>
      </w:r>
      <w:r>
        <w:rPr>
          <w:rFonts w:cstheme="minorHAnsi"/>
          <w:color w:val="000000" w:themeColor="text1"/>
        </w:rPr>
        <w:t>23</w:t>
      </w:r>
      <w:r w:rsidRPr="00E51E47">
        <w:rPr>
          <w:rFonts w:cstheme="minorHAnsi"/>
          <w:color w:val="000000" w:themeColor="text1"/>
        </w:rPr>
        <w:t xml:space="preserve"> and is scheduled for review in </w:t>
      </w:r>
      <w:proofErr w:type="gramStart"/>
      <w:r w:rsidRPr="00E51E47">
        <w:rPr>
          <w:rFonts w:cstheme="minorHAnsi"/>
          <w:color w:val="000000" w:themeColor="text1"/>
        </w:rPr>
        <w:t>August,</w:t>
      </w:r>
      <w:proofErr w:type="gramEnd"/>
      <w:r w:rsidRPr="00E51E47">
        <w:rPr>
          <w:rFonts w:cstheme="minorHAnsi"/>
          <w:color w:val="000000" w:themeColor="text1"/>
        </w:rPr>
        <w:t xml:space="preserve"> 202</w:t>
      </w:r>
      <w:r w:rsidR="005A026D">
        <w:rPr>
          <w:rFonts w:cstheme="minorHAnsi"/>
          <w:color w:val="000000" w:themeColor="text1"/>
        </w:rPr>
        <w:t>4</w:t>
      </w:r>
    </w:p>
    <w:p w14:paraId="2EAB1F14" w14:textId="77777777" w:rsidR="006E79EB" w:rsidRPr="00382C3B" w:rsidRDefault="006E79EB" w:rsidP="006E79EB">
      <w:pPr>
        <w:jc w:val="both"/>
        <w:textAlignment w:val="baseline"/>
        <w:rPr>
          <w:rFonts w:ascii="Segoe UI" w:eastAsia="Times New Roman" w:hAnsi="Segoe UI" w:cs="Segoe UI"/>
          <w:color w:val="4472C4"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6E79EB" w:rsidRPr="00341BAF" w14:paraId="5F6AD9DB" w14:textId="77777777" w:rsidTr="008413DD">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5D4210C" w14:textId="1B16740F" w:rsidR="006E79EB" w:rsidRPr="00341BAF" w:rsidRDefault="005A026D" w:rsidP="008413DD">
            <w:pPr>
              <w:textAlignment w:val="baseline"/>
              <w:rPr>
                <w:rFonts w:ascii="Times New Roman" w:eastAsia="Times New Roman" w:hAnsi="Times New Roman" w:cs="Times New Roman"/>
                <w:sz w:val="24"/>
                <w:szCs w:val="24"/>
                <w:lang w:eastAsia="en-AU"/>
              </w:rPr>
            </w:pPr>
            <w:r>
              <w:rPr>
                <w:rFonts w:eastAsia="Times New Roman" w:cs="Times New Roman"/>
                <w:lang w:eastAsia="en-AU"/>
              </w:rPr>
              <w:t xml:space="preserve">Guidelines </w:t>
            </w:r>
            <w:r w:rsidR="006E79EB" w:rsidRPr="00382C3B">
              <w:rPr>
                <w:rFonts w:eastAsia="Times New Roman" w:cs="Times New Roman"/>
                <w:lang w:eastAsia="en-AU"/>
              </w:rPr>
              <w:t>last reviewed</w:t>
            </w:r>
            <w:r w:rsidR="006E79EB" w:rsidRPr="00341BAF">
              <w:rPr>
                <w:rFonts w:eastAsia="Times New Roman"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6604C0F1" w14:textId="385E1C8E" w:rsidR="006E79EB" w:rsidRPr="00B46E17" w:rsidRDefault="006E79EB" w:rsidP="008413DD">
            <w:pPr>
              <w:textAlignment w:val="baseline"/>
              <w:rPr>
                <w:rFonts w:ascii="Times New Roman" w:eastAsia="Times New Roman" w:hAnsi="Times New Roman" w:cs="Times New Roman"/>
                <w:sz w:val="24"/>
                <w:szCs w:val="24"/>
                <w:lang w:eastAsia="en-AU"/>
              </w:rPr>
            </w:pPr>
            <w:r>
              <w:rPr>
                <w:rFonts w:eastAsia="Times New Roman" w:cs="Times New Roman"/>
                <w:sz w:val="24"/>
                <w:szCs w:val="24"/>
                <w:lang w:eastAsia="en-AU"/>
              </w:rPr>
              <w:t>2</w:t>
            </w:r>
            <w:r w:rsidR="005A026D">
              <w:rPr>
                <w:rFonts w:eastAsia="Times New Roman" w:cs="Times New Roman"/>
                <w:sz w:val="24"/>
                <w:szCs w:val="24"/>
                <w:lang w:eastAsia="en-AU"/>
              </w:rPr>
              <w:t>4</w:t>
            </w:r>
            <w:r>
              <w:rPr>
                <w:rFonts w:eastAsia="Times New Roman" w:cs="Times New Roman"/>
                <w:sz w:val="24"/>
                <w:szCs w:val="24"/>
                <w:lang w:eastAsia="en-AU"/>
              </w:rPr>
              <w:t>/08/2023</w:t>
            </w:r>
          </w:p>
        </w:tc>
      </w:tr>
      <w:tr w:rsidR="006E79EB" w:rsidRPr="00341BAF" w14:paraId="5DC04113" w14:textId="77777777" w:rsidTr="008413DD">
        <w:tc>
          <w:tcPr>
            <w:tcW w:w="2925" w:type="dxa"/>
            <w:tcBorders>
              <w:top w:val="single" w:sz="6" w:space="0" w:color="auto"/>
              <w:left w:val="single" w:sz="6" w:space="0" w:color="auto"/>
              <w:bottom w:val="single" w:sz="6" w:space="0" w:color="auto"/>
              <w:right w:val="single" w:sz="6" w:space="0" w:color="auto"/>
            </w:tcBorders>
            <w:shd w:val="clear" w:color="auto" w:fill="auto"/>
          </w:tcPr>
          <w:p w14:paraId="21348D83" w14:textId="77777777" w:rsidR="006E79EB" w:rsidRPr="00382C3B" w:rsidRDefault="006E79EB" w:rsidP="008413DD">
            <w:pPr>
              <w:textAlignment w:val="baseline"/>
              <w:rPr>
                <w:rFonts w:eastAsia="Times New Roman" w:cs="Times New Roman"/>
                <w:lang w:eastAsia="en-AU"/>
              </w:rPr>
            </w:pPr>
            <w:r>
              <w:rPr>
                <w:rFonts w:eastAsia="Times New Roman" w:cs="Times New Roman"/>
                <w:lang w:eastAsia="en-AU"/>
              </w:rPr>
              <w:t>Consultation</w:t>
            </w:r>
          </w:p>
        </w:tc>
        <w:tc>
          <w:tcPr>
            <w:tcW w:w="6075" w:type="dxa"/>
            <w:tcBorders>
              <w:top w:val="single" w:sz="6" w:space="0" w:color="auto"/>
              <w:left w:val="nil"/>
              <w:bottom w:val="single" w:sz="6" w:space="0" w:color="auto"/>
              <w:right w:val="single" w:sz="6" w:space="0" w:color="auto"/>
            </w:tcBorders>
            <w:shd w:val="clear" w:color="auto" w:fill="auto"/>
          </w:tcPr>
          <w:p w14:paraId="57150DD3" w14:textId="3593F30A" w:rsidR="006E79EB" w:rsidRDefault="006E79EB" w:rsidP="008413DD">
            <w:pPr>
              <w:textAlignment w:val="baseline"/>
              <w:rPr>
                <w:rFonts w:eastAsia="Times New Roman" w:cs="Times New Roman"/>
                <w:lang w:eastAsia="en-AU"/>
              </w:rPr>
            </w:pPr>
            <w:r>
              <w:rPr>
                <w:rFonts w:eastAsia="Times New Roman" w:cs="Times New Roman"/>
                <w:lang w:eastAsia="en-AU"/>
              </w:rPr>
              <w:t>S</w:t>
            </w:r>
            <w:r w:rsidR="005A026D">
              <w:rPr>
                <w:rFonts w:eastAsia="Times New Roman" w:cs="Times New Roman"/>
                <w:lang w:eastAsia="en-AU"/>
              </w:rPr>
              <w:t xml:space="preserve">chool council, </w:t>
            </w:r>
            <w:r w:rsidR="008174F0">
              <w:rPr>
                <w:rFonts w:eastAsia="Times New Roman" w:cs="Times New Roman"/>
                <w:lang w:eastAsia="en-AU"/>
              </w:rPr>
              <w:t xml:space="preserve">school staff, </w:t>
            </w:r>
            <w:r w:rsidR="005A026D">
              <w:rPr>
                <w:rFonts w:eastAsia="Times New Roman" w:cs="Times New Roman"/>
                <w:lang w:eastAsia="en-AU"/>
              </w:rPr>
              <w:t>s</w:t>
            </w:r>
            <w:r>
              <w:rPr>
                <w:rFonts w:eastAsia="Times New Roman" w:cs="Times New Roman"/>
                <w:lang w:eastAsia="en-AU"/>
              </w:rPr>
              <w:t>chool community</w:t>
            </w:r>
            <w:r w:rsidR="008174F0">
              <w:rPr>
                <w:rFonts w:eastAsia="Times New Roman" w:cs="Times New Roman"/>
                <w:lang w:eastAsia="en-AU"/>
              </w:rPr>
              <w:t xml:space="preserve"> vi</w:t>
            </w:r>
            <w:r>
              <w:rPr>
                <w:rFonts w:eastAsia="Times New Roman" w:cs="Times New Roman"/>
                <w:lang w:eastAsia="en-AU"/>
              </w:rPr>
              <w:t>a school newsletter</w:t>
            </w:r>
          </w:p>
        </w:tc>
      </w:tr>
      <w:tr w:rsidR="006E79EB" w:rsidRPr="00341BAF" w14:paraId="3273CD3D" w14:textId="77777777" w:rsidTr="008413DD">
        <w:tc>
          <w:tcPr>
            <w:tcW w:w="2925" w:type="dxa"/>
            <w:tcBorders>
              <w:top w:val="nil"/>
              <w:left w:val="single" w:sz="6" w:space="0" w:color="auto"/>
              <w:bottom w:val="single" w:sz="6" w:space="0" w:color="auto"/>
              <w:right w:val="single" w:sz="6" w:space="0" w:color="auto"/>
            </w:tcBorders>
            <w:shd w:val="clear" w:color="auto" w:fill="auto"/>
            <w:hideMark/>
          </w:tcPr>
          <w:p w14:paraId="338D658C" w14:textId="77777777" w:rsidR="006E79EB" w:rsidRPr="00341BAF" w:rsidRDefault="006E79EB" w:rsidP="008413DD">
            <w:pPr>
              <w:textAlignment w:val="baseline"/>
              <w:rPr>
                <w:rFonts w:ascii="Times New Roman" w:eastAsia="Times New Roman" w:hAnsi="Times New Roman" w:cs="Times New Roman"/>
                <w:sz w:val="24"/>
                <w:szCs w:val="24"/>
                <w:lang w:eastAsia="en-AU"/>
              </w:rPr>
            </w:pPr>
            <w:r w:rsidRPr="00382C3B">
              <w:rPr>
                <w:rFonts w:eastAsia="Times New Roman" w:cs="Times New Roman"/>
                <w:lang w:eastAsia="en-AU"/>
              </w:rPr>
              <w:t>Approved by</w:t>
            </w:r>
            <w:r w:rsidRPr="00341BAF">
              <w:rPr>
                <w:rFonts w:eastAsia="Times New Roman"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527D7810" w14:textId="26F699E7" w:rsidR="006E79EB" w:rsidRPr="00341BAF" w:rsidRDefault="006E79EB" w:rsidP="008413DD">
            <w:pPr>
              <w:textAlignment w:val="baseline"/>
              <w:rPr>
                <w:rFonts w:ascii="Times New Roman" w:eastAsia="Times New Roman" w:hAnsi="Times New Roman" w:cs="Times New Roman"/>
                <w:sz w:val="24"/>
                <w:szCs w:val="24"/>
                <w:lang w:eastAsia="en-AU"/>
              </w:rPr>
            </w:pPr>
            <w:r w:rsidRPr="0005445B">
              <w:rPr>
                <w:rFonts w:eastAsia="Times New Roman" w:cs="Times New Roman"/>
                <w:lang w:eastAsia="en-AU"/>
              </w:rPr>
              <w:t>Principal</w:t>
            </w:r>
            <w:r>
              <w:rPr>
                <w:rFonts w:eastAsia="Times New Roman" w:cs="Times New Roman"/>
                <w:lang w:eastAsia="en-AU"/>
              </w:rPr>
              <w:t xml:space="preserve"> Christine Pillot</w:t>
            </w:r>
          </w:p>
        </w:tc>
      </w:tr>
      <w:tr w:rsidR="006E79EB" w:rsidRPr="00341BAF" w14:paraId="1B205DAE" w14:textId="77777777" w:rsidTr="008413DD">
        <w:tc>
          <w:tcPr>
            <w:tcW w:w="2925" w:type="dxa"/>
            <w:tcBorders>
              <w:top w:val="nil"/>
              <w:left w:val="single" w:sz="6" w:space="0" w:color="auto"/>
              <w:bottom w:val="single" w:sz="6" w:space="0" w:color="auto"/>
              <w:right w:val="single" w:sz="6" w:space="0" w:color="auto"/>
            </w:tcBorders>
            <w:shd w:val="clear" w:color="auto" w:fill="auto"/>
            <w:hideMark/>
          </w:tcPr>
          <w:p w14:paraId="1F956552" w14:textId="77777777" w:rsidR="006E79EB" w:rsidRPr="00B46E17" w:rsidRDefault="006E79EB" w:rsidP="008413DD">
            <w:pPr>
              <w:textAlignment w:val="baseline"/>
              <w:rPr>
                <w:rFonts w:ascii="Times New Roman" w:eastAsia="Times New Roman" w:hAnsi="Times New Roman" w:cs="Times New Roman"/>
                <w:sz w:val="24"/>
                <w:szCs w:val="24"/>
                <w:lang w:eastAsia="en-AU"/>
              </w:rPr>
            </w:pPr>
            <w:r w:rsidRPr="00B46E17">
              <w:rPr>
                <w:rFonts w:eastAsia="Times New Roman" w:cs="Times New Roman"/>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415CAB31" w14:textId="295E30A8" w:rsidR="006E79EB" w:rsidRPr="00B46E17" w:rsidRDefault="006E79EB" w:rsidP="008413DD">
            <w:pPr>
              <w:textAlignment w:val="baseline"/>
              <w:rPr>
                <w:rFonts w:ascii="Times New Roman" w:eastAsia="Times New Roman" w:hAnsi="Times New Roman" w:cs="Times New Roman"/>
                <w:sz w:val="24"/>
                <w:szCs w:val="24"/>
                <w:lang w:eastAsia="en-AU"/>
              </w:rPr>
            </w:pPr>
            <w:r>
              <w:rPr>
                <w:rFonts w:eastAsia="Times New Roman" w:cs="Times New Roman"/>
                <w:sz w:val="24"/>
                <w:szCs w:val="24"/>
                <w:lang w:eastAsia="en-AU"/>
              </w:rPr>
              <w:t>August 202</w:t>
            </w:r>
            <w:r w:rsidR="008174F0">
              <w:rPr>
                <w:rFonts w:eastAsia="Times New Roman" w:cs="Times New Roman"/>
                <w:sz w:val="24"/>
                <w:szCs w:val="24"/>
                <w:lang w:eastAsia="en-AU"/>
              </w:rPr>
              <w:t>4</w:t>
            </w:r>
          </w:p>
        </w:tc>
      </w:tr>
      <w:bookmarkEnd w:id="1"/>
    </w:tbl>
    <w:p w14:paraId="53746527" w14:textId="77777777" w:rsidR="006E79EB" w:rsidRDefault="006E79EB"/>
    <w:sectPr w:rsidR="006E7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DE0"/>
    <w:multiLevelType w:val="hybridMultilevel"/>
    <w:tmpl w:val="0D2EF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D22EDE"/>
    <w:multiLevelType w:val="hybridMultilevel"/>
    <w:tmpl w:val="67C46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F805A2"/>
    <w:multiLevelType w:val="hybridMultilevel"/>
    <w:tmpl w:val="780276B0"/>
    <w:lvl w:ilvl="0" w:tplc="B986BD28">
      <w:start w:val="15"/>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2E1553"/>
    <w:multiLevelType w:val="hybridMultilevel"/>
    <w:tmpl w:val="93D012EA"/>
    <w:lvl w:ilvl="0" w:tplc="B986BD28">
      <w:start w:val="15"/>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2AA6B09"/>
    <w:multiLevelType w:val="hybridMultilevel"/>
    <w:tmpl w:val="37A40B2C"/>
    <w:lvl w:ilvl="0" w:tplc="B986BD28">
      <w:start w:val="15"/>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4712EAE"/>
    <w:multiLevelType w:val="hybridMultilevel"/>
    <w:tmpl w:val="2E166A20"/>
    <w:lvl w:ilvl="0" w:tplc="B986BD28">
      <w:start w:val="15"/>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3EC2192"/>
    <w:multiLevelType w:val="hybridMultilevel"/>
    <w:tmpl w:val="348A0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19680899">
    <w:abstractNumId w:val="6"/>
  </w:num>
  <w:num w:numId="2" w16cid:durableId="76942062">
    <w:abstractNumId w:val="1"/>
  </w:num>
  <w:num w:numId="3" w16cid:durableId="20523133">
    <w:abstractNumId w:val="0"/>
  </w:num>
  <w:num w:numId="4" w16cid:durableId="292758135">
    <w:abstractNumId w:val="4"/>
  </w:num>
  <w:num w:numId="5" w16cid:durableId="197158872">
    <w:abstractNumId w:val="2"/>
  </w:num>
  <w:num w:numId="6" w16cid:durableId="1068117126">
    <w:abstractNumId w:val="5"/>
  </w:num>
  <w:num w:numId="7" w16cid:durableId="290333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D6"/>
    <w:rsid w:val="00044EF6"/>
    <w:rsid w:val="002722EF"/>
    <w:rsid w:val="003B264E"/>
    <w:rsid w:val="004A1AAA"/>
    <w:rsid w:val="00515CE9"/>
    <w:rsid w:val="00574B95"/>
    <w:rsid w:val="005877D6"/>
    <w:rsid w:val="005A026D"/>
    <w:rsid w:val="005E1E39"/>
    <w:rsid w:val="00681273"/>
    <w:rsid w:val="006C7303"/>
    <w:rsid w:val="006E79EB"/>
    <w:rsid w:val="007133FD"/>
    <w:rsid w:val="00731922"/>
    <w:rsid w:val="007B207B"/>
    <w:rsid w:val="007B6292"/>
    <w:rsid w:val="008150B4"/>
    <w:rsid w:val="008174F0"/>
    <w:rsid w:val="00C11FDE"/>
    <w:rsid w:val="00C62C46"/>
    <w:rsid w:val="00DF161A"/>
    <w:rsid w:val="00E130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A7F0"/>
  <w15:chartTrackingRefBased/>
  <w15:docId w15:val="{2CABBF22-8135-4F2B-8891-1603953E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D6"/>
    <w:pPr>
      <w:spacing w:after="0" w:line="240" w:lineRule="auto"/>
    </w:pPr>
    <w:rPr>
      <w:rFonts w:ascii="Calibri" w:hAnsi="Calibri" w:cs="Calibri"/>
      <w:kern w:val="0"/>
    </w:rPr>
  </w:style>
  <w:style w:type="paragraph" w:styleId="Heading2">
    <w:name w:val="heading 2"/>
    <w:basedOn w:val="Normal"/>
    <w:next w:val="Normal"/>
    <w:link w:val="Heading2Char"/>
    <w:uiPriority w:val="9"/>
    <w:unhideWhenUsed/>
    <w:qFormat/>
    <w:rsid w:val="006E79EB"/>
    <w:pPr>
      <w:keepNext/>
      <w:keepLines/>
      <w:spacing w:before="40" w:line="259" w:lineRule="auto"/>
      <w:outlineLvl w:val="1"/>
    </w:pPr>
    <w:rPr>
      <w:rFonts w:asciiTheme="majorHAnsi" w:eastAsiaTheme="majorEastAsia" w:hAnsiTheme="majorHAnsi" w:cstheme="majorBidi"/>
      <w:color w:val="2F5496" w:themeColor="accent1" w:themeShade="BF"/>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79EB"/>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5E1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9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BBBB-E4AF-41F8-96D6-3AB853A9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Garside</dc:creator>
  <cp:keywords/>
  <dc:description/>
  <cp:lastModifiedBy>Croydon Special Developmental School</cp:lastModifiedBy>
  <cp:revision>8</cp:revision>
  <dcterms:created xsi:type="dcterms:W3CDTF">2023-08-16T23:32:00Z</dcterms:created>
  <dcterms:modified xsi:type="dcterms:W3CDTF">2023-08-24T10:54:00Z</dcterms:modified>
</cp:coreProperties>
</file>