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B3A9" w14:textId="6E6F7663" w:rsidR="00677031" w:rsidRPr="00723961" w:rsidRDefault="00F214A3" w:rsidP="00723961">
      <w:pPr>
        <w:jc w:val="center"/>
        <w:rPr>
          <w:color w:val="FF9900"/>
          <w:sz w:val="96"/>
          <w:szCs w:val="96"/>
          <w:lang w:val="en-US"/>
        </w:rPr>
      </w:pPr>
      <w:r>
        <w:rPr>
          <w:noProof/>
          <w:color w:val="FF9900"/>
          <w:sz w:val="96"/>
          <w:szCs w:val="96"/>
          <w:lang w:val="en-US"/>
        </w:rPr>
        <w:drawing>
          <wp:anchor distT="0" distB="0" distL="114300" distR="114300" simplePos="0" relativeHeight="251660288" behindDoc="1" locked="0" layoutInCell="1" allowOverlap="1" wp14:anchorId="2503FF87" wp14:editId="60E15574">
            <wp:simplePos x="0" y="0"/>
            <wp:positionH relativeFrom="column">
              <wp:posOffset>5303520</wp:posOffset>
            </wp:positionH>
            <wp:positionV relativeFrom="paragraph">
              <wp:posOffset>842010</wp:posOffset>
            </wp:positionV>
            <wp:extent cx="731520" cy="662305"/>
            <wp:effectExtent l="0" t="0" r="0" b="4445"/>
            <wp:wrapTight wrapText="bothSides">
              <wp:wrapPolygon edited="0">
                <wp:start x="3375" y="0"/>
                <wp:lineTo x="1125" y="3106"/>
                <wp:lineTo x="0" y="6834"/>
                <wp:lineTo x="563" y="14911"/>
                <wp:lineTo x="4500" y="20502"/>
                <wp:lineTo x="6750" y="21124"/>
                <wp:lineTo x="13500" y="21124"/>
                <wp:lineTo x="19125" y="19260"/>
                <wp:lineTo x="20813" y="16775"/>
                <wp:lineTo x="20250" y="5592"/>
                <wp:lineTo x="19688" y="3106"/>
                <wp:lineTo x="16875" y="0"/>
                <wp:lineTo x="3375" y="0"/>
              </wp:wrapPolygon>
            </wp:wrapTight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9900"/>
          <w:sz w:val="96"/>
          <w:szCs w:val="96"/>
          <w:lang w:val="en-US"/>
        </w:rPr>
        <w:drawing>
          <wp:anchor distT="0" distB="0" distL="114300" distR="114300" simplePos="0" relativeHeight="251658240" behindDoc="1" locked="0" layoutInCell="1" allowOverlap="1" wp14:anchorId="6EAF0A6F" wp14:editId="0A5DBDA4">
            <wp:simplePos x="0" y="0"/>
            <wp:positionH relativeFrom="column">
              <wp:posOffset>-411480</wp:posOffset>
            </wp:positionH>
            <wp:positionV relativeFrom="paragraph">
              <wp:posOffset>812800</wp:posOffset>
            </wp:positionV>
            <wp:extent cx="731520" cy="662305"/>
            <wp:effectExtent l="0" t="0" r="0" b="4445"/>
            <wp:wrapTight wrapText="bothSides">
              <wp:wrapPolygon edited="0">
                <wp:start x="3375" y="0"/>
                <wp:lineTo x="1125" y="3106"/>
                <wp:lineTo x="0" y="6834"/>
                <wp:lineTo x="563" y="14911"/>
                <wp:lineTo x="4500" y="20502"/>
                <wp:lineTo x="6750" y="21124"/>
                <wp:lineTo x="13500" y="21124"/>
                <wp:lineTo x="19125" y="19260"/>
                <wp:lineTo x="20813" y="16775"/>
                <wp:lineTo x="20250" y="3728"/>
                <wp:lineTo x="17438" y="0"/>
                <wp:lineTo x="3375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E1C" w:rsidRPr="00081E1C">
        <w:rPr>
          <w:color w:val="FF9900"/>
          <w:sz w:val="96"/>
          <w:szCs w:val="96"/>
          <w:lang w:val="en-US"/>
        </w:rPr>
        <w:t>SUPPORT SERVICES FOR STUDENTS</w:t>
      </w:r>
    </w:p>
    <w:p w14:paraId="29C0C10E" w14:textId="6B168836" w:rsidR="00081E1C" w:rsidRDefault="00081E1C" w:rsidP="00081E1C">
      <w:pPr>
        <w:jc w:val="center"/>
        <w:rPr>
          <w:b/>
          <w:bCs/>
          <w:color w:val="002060"/>
          <w:sz w:val="36"/>
          <w:szCs w:val="36"/>
          <w:lang w:val="en-US"/>
        </w:rPr>
      </w:pPr>
      <w:r w:rsidRPr="00081E1C">
        <w:rPr>
          <w:b/>
          <w:bCs/>
          <w:color w:val="002060"/>
          <w:sz w:val="36"/>
          <w:szCs w:val="36"/>
          <w:lang w:val="en-US"/>
        </w:rPr>
        <w:t xml:space="preserve">Did you know that there are </w:t>
      </w:r>
      <w:proofErr w:type="gramStart"/>
      <w:r w:rsidRPr="00081E1C">
        <w:rPr>
          <w:b/>
          <w:bCs/>
          <w:color w:val="002060"/>
          <w:sz w:val="36"/>
          <w:szCs w:val="36"/>
          <w:lang w:val="en-US"/>
        </w:rPr>
        <w:t>a number of</w:t>
      </w:r>
      <w:proofErr w:type="gramEnd"/>
      <w:r w:rsidRPr="00081E1C">
        <w:rPr>
          <w:b/>
          <w:bCs/>
          <w:color w:val="002060"/>
          <w:sz w:val="36"/>
          <w:szCs w:val="36"/>
          <w:lang w:val="en-US"/>
        </w:rPr>
        <w:t xml:space="preserve"> support services for young people in Australia?</w:t>
      </w:r>
    </w:p>
    <w:p w14:paraId="5A745F73" w14:textId="2C3C7991" w:rsidR="00723961" w:rsidRPr="00723961" w:rsidRDefault="00723961" w:rsidP="00081E1C">
      <w:pPr>
        <w:jc w:val="center"/>
        <w:rPr>
          <w:b/>
          <w:bCs/>
          <w:color w:val="002060"/>
          <w:sz w:val="24"/>
          <w:szCs w:val="24"/>
          <w:lang w:val="en-US"/>
        </w:rPr>
      </w:pPr>
      <w:r w:rsidRPr="00723961">
        <w:rPr>
          <w:b/>
          <w:bCs/>
          <w:color w:val="002060"/>
          <w:sz w:val="24"/>
          <w:szCs w:val="24"/>
          <w:lang w:val="en-US"/>
        </w:rPr>
        <w:t>Help</w:t>
      </w:r>
      <w:r w:rsidR="0001755E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723961">
        <w:rPr>
          <w:b/>
          <w:bCs/>
          <w:color w:val="002060"/>
          <w:sz w:val="24"/>
          <w:szCs w:val="24"/>
          <w:lang w:val="en-US"/>
        </w:rPr>
        <w:t>li</w:t>
      </w:r>
      <w:r w:rsidR="0001755E">
        <w:rPr>
          <w:b/>
          <w:bCs/>
          <w:color w:val="002060"/>
          <w:sz w:val="24"/>
          <w:szCs w:val="24"/>
          <w:lang w:val="en-US"/>
        </w:rPr>
        <w:t>n</w:t>
      </w:r>
      <w:r w:rsidRPr="00723961">
        <w:rPr>
          <w:b/>
          <w:bCs/>
          <w:color w:val="002060"/>
          <w:sz w:val="24"/>
          <w:szCs w:val="24"/>
          <w:lang w:val="en-US"/>
        </w:rPr>
        <w:t>e and Online chat…</w:t>
      </w:r>
    </w:p>
    <w:tbl>
      <w:tblPr>
        <w:tblStyle w:val="TableGrid"/>
        <w:tblW w:w="9782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4514"/>
        <w:gridCol w:w="425"/>
        <w:gridCol w:w="4843"/>
      </w:tblGrid>
      <w:tr w:rsidR="00D26EDE" w14:paraId="06ADA6C2" w14:textId="77777777" w:rsidTr="00D26EDE">
        <w:tc>
          <w:tcPr>
            <w:tcW w:w="451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14:paraId="4C865F7E" w14:textId="363F966E" w:rsidR="00D26EDE" w:rsidRDefault="00D26EDE" w:rsidP="00081E1C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  <w:proofErr w:type="gramStart"/>
            <w:r w:rsidRPr="00081E1C">
              <w:rPr>
                <w:b/>
                <w:bCs/>
                <w:color w:val="002060"/>
                <w:sz w:val="28"/>
                <w:szCs w:val="28"/>
                <w:lang w:val="en-US"/>
              </w:rPr>
              <w:t>Kids</w:t>
            </w:r>
            <w:proofErr w:type="gramEnd"/>
            <w:r w:rsidRPr="00081E1C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helpline</w:t>
            </w:r>
          </w:p>
          <w:p w14:paraId="407AD06E" w14:textId="77777777" w:rsidR="00D26EDE" w:rsidRPr="00081E1C" w:rsidRDefault="00D26EDE" w:rsidP="00081E1C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</w:p>
          <w:p w14:paraId="656ABD07" w14:textId="77777777" w:rsidR="00D26EDE" w:rsidRDefault="00D26EDE" w:rsidP="00081E1C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  <w:r w:rsidRPr="00081E1C">
              <w:rPr>
                <w:b/>
                <w:bCs/>
                <w:color w:val="002060"/>
                <w:sz w:val="28"/>
                <w:szCs w:val="28"/>
                <w:lang w:val="en-US"/>
              </w:rPr>
              <w:t>1800 55 1800 (24 hours)</w:t>
            </w:r>
          </w:p>
          <w:p w14:paraId="7F887851" w14:textId="503B4CA3" w:rsidR="00D26EDE" w:rsidRPr="00081E1C" w:rsidRDefault="006D5CD8" w:rsidP="00081E1C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hyperlink r:id="rId6" w:history="1">
              <w:r w:rsidRPr="00601054">
                <w:rPr>
                  <w:rStyle w:val="Hyperlink"/>
                  <w:b/>
                  <w:bCs/>
                  <w:sz w:val="24"/>
                  <w:szCs w:val="24"/>
                  <w:lang w:val="en-US"/>
                </w:rPr>
                <w:t>https://kidshelpline.com.au/get-help/webchat-counselling</w:t>
              </w:r>
            </w:hyperlink>
          </w:p>
        </w:tc>
        <w:tc>
          <w:tcPr>
            <w:tcW w:w="425" w:type="dxa"/>
            <w:tcBorders>
              <w:top w:val="nil"/>
              <w:left w:val="single" w:sz="18" w:space="0" w:color="FFC000"/>
              <w:bottom w:val="nil"/>
              <w:right w:val="single" w:sz="18" w:space="0" w:color="FFC000" w:themeColor="accent4"/>
            </w:tcBorders>
          </w:tcPr>
          <w:p w14:paraId="317CC6DE" w14:textId="77777777" w:rsidR="00D26EDE" w:rsidRDefault="00D26EDE" w:rsidP="00081E1C">
            <w:pPr>
              <w:jc w:val="center"/>
              <w:rPr>
                <w:b/>
                <w:bCs/>
                <w:color w:val="002060"/>
                <w:sz w:val="36"/>
                <w:szCs w:val="36"/>
                <w:lang w:val="en-US"/>
              </w:rPr>
            </w:pPr>
          </w:p>
        </w:tc>
        <w:tc>
          <w:tcPr>
            <w:tcW w:w="4843" w:type="dxa"/>
            <w:tcBorders>
              <w:top w:val="single" w:sz="18" w:space="0" w:color="FFC000" w:themeColor="accent4"/>
              <w:left w:val="single" w:sz="18" w:space="0" w:color="FFC000" w:themeColor="accent4"/>
              <w:bottom w:val="single" w:sz="18" w:space="0" w:color="FFC000" w:themeColor="accent4"/>
              <w:right w:val="single" w:sz="18" w:space="0" w:color="FFC000" w:themeColor="accent4"/>
            </w:tcBorders>
          </w:tcPr>
          <w:p w14:paraId="4FA029A9" w14:textId="429AD6F7" w:rsidR="00D26EDE" w:rsidRDefault="00D26EDE" w:rsidP="00081E1C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val="en-US"/>
              </w:rPr>
              <w:t>Headspace</w:t>
            </w:r>
          </w:p>
          <w:p w14:paraId="493594C0" w14:textId="27986D7B" w:rsidR="00D26EDE" w:rsidRDefault="00D26EDE" w:rsidP="00081E1C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</w:p>
          <w:p w14:paraId="1DACD875" w14:textId="2C7A604D" w:rsidR="00D26EDE" w:rsidRDefault="00D26EDE" w:rsidP="00081E1C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val="en-US"/>
              </w:rPr>
              <w:t>1800 650 890</w:t>
            </w:r>
          </w:p>
          <w:p w14:paraId="22FDF380" w14:textId="3D03FB39" w:rsidR="00D26EDE" w:rsidRDefault="006D5CD8" w:rsidP="00081E1C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hyperlink r:id="rId7" w:history="1">
              <w:r w:rsidRPr="00601054">
                <w:rPr>
                  <w:rStyle w:val="Hyperlink"/>
                  <w:b/>
                  <w:bCs/>
                  <w:sz w:val="24"/>
                  <w:szCs w:val="24"/>
                  <w:lang w:val="en-US"/>
                </w:rPr>
                <w:t>https://headspace.org.au/eheadspace/connect-with-a-clinician/</w:t>
              </w:r>
            </w:hyperlink>
          </w:p>
          <w:p w14:paraId="1AE60DD7" w14:textId="7980EEBA" w:rsidR="00D26EDE" w:rsidRPr="00081E1C" w:rsidRDefault="00D26EDE" w:rsidP="00081E1C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2060"/>
                <w:sz w:val="24"/>
                <w:szCs w:val="24"/>
                <w:lang w:val="en-US"/>
              </w:rPr>
              <w:t>(9am – 12:00am 7 days a week)</w:t>
            </w:r>
          </w:p>
        </w:tc>
      </w:tr>
      <w:tr w:rsidR="00D26EDE" w:rsidRPr="00723961" w14:paraId="06A8051F" w14:textId="77777777" w:rsidTr="00D26EDE">
        <w:tc>
          <w:tcPr>
            <w:tcW w:w="4514" w:type="dxa"/>
            <w:tcBorders>
              <w:top w:val="single" w:sz="18" w:space="0" w:color="FFC000"/>
              <w:left w:val="nil"/>
              <w:bottom w:val="single" w:sz="18" w:space="0" w:color="FFC000"/>
              <w:right w:val="nil"/>
            </w:tcBorders>
          </w:tcPr>
          <w:p w14:paraId="4EE3160D" w14:textId="77777777" w:rsidR="00D26EDE" w:rsidRPr="00723961" w:rsidRDefault="00D26EDE" w:rsidP="00081E1C">
            <w:pPr>
              <w:jc w:val="center"/>
              <w:rPr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D1C5B0" w14:textId="77777777" w:rsidR="00D26EDE" w:rsidRPr="00723961" w:rsidRDefault="00D26EDE" w:rsidP="00081E1C">
            <w:pPr>
              <w:jc w:val="center"/>
              <w:rPr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18" w:space="0" w:color="FFC000" w:themeColor="accent4"/>
              <w:left w:val="nil"/>
              <w:bottom w:val="single" w:sz="18" w:space="0" w:color="FFC000" w:themeColor="accent4"/>
              <w:right w:val="nil"/>
            </w:tcBorders>
          </w:tcPr>
          <w:p w14:paraId="2299F065" w14:textId="77777777" w:rsidR="00D26EDE" w:rsidRPr="00723961" w:rsidRDefault="00D26EDE" w:rsidP="00081E1C">
            <w:pPr>
              <w:jc w:val="center"/>
              <w:rPr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D26EDE" w14:paraId="3013BD82" w14:textId="77777777" w:rsidTr="00D26EDE">
        <w:trPr>
          <w:trHeight w:val="930"/>
        </w:trPr>
        <w:tc>
          <w:tcPr>
            <w:tcW w:w="451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14:paraId="55042202" w14:textId="42F34F30" w:rsidR="00D26EDE" w:rsidRPr="006B3646" w:rsidRDefault="00D26EDE" w:rsidP="00081E1C">
            <w:pPr>
              <w:jc w:val="center"/>
              <w:rPr>
                <w:b/>
                <w:bCs/>
                <w:color w:val="002060"/>
                <w:sz w:val="18"/>
                <w:szCs w:val="18"/>
                <w:lang w:val="en-US"/>
              </w:rPr>
            </w:pPr>
            <w:r w:rsidRPr="006B3646">
              <w:rPr>
                <w:b/>
                <w:bCs/>
                <w:color w:val="002060"/>
                <w:sz w:val="18"/>
                <w:szCs w:val="18"/>
                <w:lang w:val="en-US"/>
              </w:rPr>
              <w:t>Online Service</w:t>
            </w:r>
          </w:p>
          <w:p w14:paraId="65049281" w14:textId="245E698E" w:rsidR="00D26EDE" w:rsidRDefault="00D26EDE" w:rsidP="00081E1C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  <w:r w:rsidRPr="00857A51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Youth </w:t>
            </w:r>
            <w:proofErr w:type="spellStart"/>
            <w:r w:rsidRPr="00857A51">
              <w:rPr>
                <w:b/>
                <w:bCs/>
                <w:color w:val="002060"/>
                <w:sz w:val="28"/>
                <w:szCs w:val="28"/>
                <w:lang w:val="en-US"/>
              </w:rPr>
              <w:t>Beyondblue</w:t>
            </w:r>
            <w:proofErr w:type="spellEnd"/>
          </w:p>
          <w:p w14:paraId="0CCE6829" w14:textId="77777777" w:rsidR="00D26EDE" w:rsidRPr="00857A51" w:rsidRDefault="00D26EDE" w:rsidP="00081E1C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</w:p>
          <w:p w14:paraId="79409F35" w14:textId="57644622" w:rsidR="00D26EDE" w:rsidRDefault="00D26EDE" w:rsidP="006B3646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r w:rsidRPr="00857A51">
              <w:rPr>
                <w:b/>
                <w:bCs/>
                <w:color w:val="002060"/>
                <w:sz w:val="24"/>
                <w:szCs w:val="24"/>
                <w:lang w:val="en-US"/>
              </w:rPr>
              <w:t>1300 224 636 (24 hours)</w:t>
            </w:r>
          </w:p>
          <w:p w14:paraId="76D9331A" w14:textId="02B2DD18" w:rsidR="00D26EDE" w:rsidRPr="009419CF" w:rsidRDefault="00D26EDE" w:rsidP="009419CF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2060"/>
                <w:sz w:val="24"/>
                <w:szCs w:val="24"/>
                <w:lang w:val="en-US"/>
              </w:rPr>
              <w:t>http://www.youthbeyondblue.com/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FFC000"/>
              <w:bottom w:val="nil"/>
              <w:right w:val="single" w:sz="18" w:space="0" w:color="FFC000" w:themeColor="accent4"/>
            </w:tcBorders>
          </w:tcPr>
          <w:p w14:paraId="058A592C" w14:textId="77777777" w:rsidR="00D26EDE" w:rsidRDefault="00D26EDE" w:rsidP="00081E1C">
            <w:pPr>
              <w:jc w:val="center"/>
              <w:rPr>
                <w:b/>
                <w:bCs/>
                <w:color w:val="002060"/>
                <w:sz w:val="36"/>
                <w:szCs w:val="36"/>
                <w:lang w:val="en-US"/>
              </w:rPr>
            </w:pPr>
          </w:p>
        </w:tc>
        <w:tc>
          <w:tcPr>
            <w:tcW w:w="4843" w:type="dxa"/>
            <w:tcBorders>
              <w:top w:val="single" w:sz="18" w:space="0" w:color="FFC000" w:themeColor="accent4"/>
              <w:left w:val="single" w:sz="18" w:space="0" w:color="FFC000" w:themeColor="accent4"/>
              <w:bottom w:val="single" w:sz="18" w:space="0" w:color="FFC000" w:themeColor="accent4"/>
              <w:right w:val="single" w:sz="18" w:space="0" w:color="FFC000" w:themeColor="accent4"/>
            </w:tcBorders>
          </w:tcPr>
          <w:p w14:paraId="3D888744" w14:textId="77777777" w:rsidR="00D26EDE" w:rsidRPr="006B3646" w:rsidRDefault="00D26EDE" w:rsidP="006B3646">
            <w:pPr>
              <w:jc w:val="center"/>
              <w:rPr>
                <w:b/>
                <w:bCs/>
                <w:color w:val="002060"/>
                <w:sz w:val="18"/>
                <w:szCs w:val="18"/>
                <w:lang w:val="en-US"/>
              </w:rPr>
            </w:pPr>
            <w:r w:rsidRPr="006B3646">
              <w:rPr>
                <w:b/>
                <w:bCs/>
                <w:color w:val="002060"/>
                <w:sz w:val="18"/>
                <w:szCs w:val="18"/>
                <w:lang w:val="en-US"/>
              </w:rPr>
              <w:t>Online Service</w:t>
            </w:r>
          </w:p>
          <w:p w14:paraId="2E6C1EF4" w14:textId="7BDAB92A" w:rsidR="00D26EDE" w:rsidRDefault="00D26EDE" w:rsidP="00081E1C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  <w:proofErr w:type="spellStart"/>
            <w:r w:rsidRPr="009419CF">
              <w:rPr>
                <w:b/>
                <w:bCs/>
                <w:color w:val="002060"/>
                <w:sz w:val="28"/>
                <w:szCs w:val="28"/>
                <w:lang w:val="en-US"/>
              </w:rPr>
              <w:t>ReachOut</w:t>
            </w:r>
            <w:proofErr w:type="spellEnd"/>
          </w:p>
          <w:p w14:paraId="10FE8B8D" w14:textId="77777777" w:rsidR="00D26EDE" w:rsidRDefault="00D26EDE" w:rsidP="00081E1C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</w:p>
          <w:p w14:paraId="278B8FAE" w14:textId="230B4FD8" w:rsidR="00D26EDE" w:rsidRPr="009419CF" w:rsidRDefault="006D5CD8" w:rsidP="00081E1C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hyperlink r:id="rId8" w:history="1">
              <w:r w:rsidRPr="00601054">
                <w:rPr>
                  <w:rStyle w:val="Hyperlink"/>
                  <w:b/>
                  <w:bCs/>
                  <w:sz w:val="24"/>
                  <w:szCs w:val="24"/>
                  <w:lang w:val="en-US"/>
                </w:rPr>
                <w:t>https://au.reachout.com/urgent-help</w:t>
              </w:r>
            </w:hyperlink>
          </w:p>
        </w:tc>
      </w:tr>
      <w:tr w:rsidR="00D26EDE" w14:paraId="7941C459" w14:textId="76B74081" w:rsidTr="00D26EDE">
        <w:trPr>
          <w:trHeight w:val="930"/>
        </w:trPr>
        <w:tc>
          <w:tcPr>
            <w:tcW w:w="4514" w:type="dxa"/>
            <w:tcBorders>
              <w:top w:val="single" w:sz="18" w:space="0" w:color="FFC000"/>
              <w:left w:val="nil"/>
              <w:bottom w:val="single" w:sz="18" w:space="0" w:color="FFC000"/>
              <w:right w:val="nil"/>
            </w:tcBorders>
          </w:tcPr>
          <w:p w14:paraId="3036381E" w14:textId="77777777" w:rsidR="00D26EDE" w:rsidRDefault="00D26EDE" w:rsidP="00D26EDE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</w:p>
          <w:p w14:paraId="6409BE34" w14:textId="013D857A" w:rsidR="00D26EDE" w:rsidRPr="00723961" w:rsidRDefault="00D26EDE" w:rsidP="00D26EDE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2060"/>
                <w:sz w:val="24"/>
                <w:szCs w:val="24"/>
                <w:lang w:val="en-US"/>
              </w:rPr>
              <w:t>Counselling Services</w:t>
            </w:r>
          </w:p>
          <w:p w14:paraId="43EEAC99" w14:textId="7136F2B3" w:rsidR="00D26EDE" w:rsidRPr="006B3646" w:rsidRDefault="00D26EDE" w:rsidP="00D26EDE">
            <w:pPr>
              <w:jc w:val="center"/>
              <w:rPr>
                <w:b/>
                <w:bCs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035EF" w14:textId="77777777" w:rsidR="00D26EDE" w:rsidRDefault="00D26EDE" w:rsidP="00D26EDE">
            <w:pPr>
              <w:jc w:val="center"/>
              <w:rPr>
                <w:b/>
                <w:bCs/>
                <w:color w:val="002060"/>
                <w:sz w:val="36"/>
                <w:szCs w:val="36"/>
                <w:lang w:val="en-US"/>
              </w:rPr>
            </w:pPr>
          </w:p>
        </w:tc>
        <w:tc>
          <w:tcPr>
            <w:tcW w:w="4843" w:type="dxa"/>
            <w:tcBorders>
              <w:top w:val="single" w:sz="18" w:space="0" w:color="FFC000" w:themeColor="accent4"/>
              <w:left w:val="nil"/>
              <w:bottom w:val="single" w:sz="18" w:space="0" w:color="FFC000" w:themeColor="accent4"/>
              <w:right w:val="nil"/>
            </w:tcBorders>
          </w:tcPr>
          <w:p w14:paraId="717F6A8B" w14:textId="77777777" w:rsidR="00D26EDE" w:rsidRDefault="00D26EDE" w:rsidP="00D26EDE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</w:p>
          <w:p w14:paraId="4027488A" w14:textId="77777777" w:rsidR="00D26EDE" w:rsidRPr="00723961" w:rsidRDefault="00D26EDE" w:rsidP="00D26EDE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2060"/>
                <w:sz w:val="24"/>
                <w:szCs w:val="24"/>
                <w:lang w:val="en-US"/>
              </w:rPr>
              <w:t>Counselling Services</w:t>
            </w:r>
          </w:p>
          <w:p w14:paraId="2401EF30" w14:textId="77777777" w:rsidR="00D26EDE" w:rsidRPr="006B3646" w:rsidRDefault="00D26EDE" w:rsidP="00D26EDE">
            <w:pPr>
              <w:jc w:val="center"/>
              <w:rPr>
                <w:b/>
                <w:bCs/>
                <w:color w:val="002060"/>
                <w:sz w:val="18"/>
                <w:szCs w:val="18"/>
                <w:lang w:val="en-US"/>
              </w:rPr>
            </w:pPr>
          </w:p>
        </w:tc>
      </w:tr>
      <w:tr w:rsidR="00D26EDE" w14:paraId="7C6C525A" w14:textId="77777777" w:rsidTr="00D26EDE">
        <w:trPr>
          <w:trHeight w:val="930"/>
        </w:trPr>
        <w:tc>
          <w:tcPr>
            <w:tcW w:w="451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14:paraId="44258BDB" w14:textId="7148BF8D" w:rsidR="00D26EDE" w:rsidRPr="00F77AA9" w:rsidRDefault="00D26EDE" w:rsidP="00D26EDE">
            <w:pPr>
              <w:jc w:val="center"/>
              <w:rPr>
                <w:b/>
                <w:bCs/>
                <w:color w:val="002060"/>
                <w:sz w:val="20"/>
                <w:szCs w:val="20"/>
                <w:lang w:val="en-US"/>
              </w:rPr>
            </w:pPr>
            <w:r w:rsidRPr="00F77AA9">
              <w:rPr>
                <w:b/>
                <w:bCs/>
                <w:color w:val="002060"/>
                <w:sz w:val="20"/>
                <w:szCs w:val="20"/>
                <w:lang w:val="en-US"/>
              </w:rPr>
              <w:t>Face to face service</w:t>
            </w:r>
          </w:p>
          <w:p w14:paraId="3CDC99A2" w14:textId="094556F4" w:rsidR="00D26EDE" w:rsidRDefault="00D26EDE" w:rsidP="00D26EDE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val="en-US"/>
              </w:rPr>
              <w:t>Head to Health</w:t>
            </w:r>
          </w:p>
          <w:p w14:paraId="624F2D83" w14:textId="444B7E7A" w:rsidR="00D26EDE" w:rsidRDefault="00D26EDE" w:rsidP="00D26EDE">
            <w:pPr>
              <w:jc w:val="center"/>
            </w:pPr>
            <w:hyperlink r:id="rId9" w:history="1">
              <w:r>
                <w:rPr>
                  <w:rStyle w:val="Hyperlink"/>
                  <w:rFonts w:ascii="Open Sans" w:hAnsi="Open Sans" w:cs="Open Sans"/>
                  <w:color w:val="577581"/>
                  <w:shd w:val="clear" w:color="auto" w:fill="FFFFFF"/>
                </w:rPr>
                <w:t>1800 595 212</w:t>
              </w:r>
            </w:hyperlink>
          </w:p>
          <w:p w14:paraId="1F3FED8E" w14:textId="77777777" w:rsidR="00D26EDE" w:rsidRDefault="00D26EDE" w:rsidP="00D26EDE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</w:p>
          <w:p w14:paraId="23B1B359" w14:textId="2751C24A" w:rsidR="00D26EDE" w:rsidRPr="009419CF" w:rsidRDefault="006D5CD8" w:rsidP="00D26EDE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hyperlink r:id="rId10" w:history="1">
              <w:r w:rsidRPr="00601054">
                <w:rPr>
                  <w:rStyle w:val="Hyperlink"/>
                  <w:b/>
                  <w:bCs/>
                  <w:sz w:val="24"/>
                  <w:szCs w:val="24"/>
                  <w:lang w:val="en-US"/>
                </w:rPr>
                <w:t>https://www.healthdirect.gov.au/australian-health-services/c46285af-011f-436b-8e22-c4f791e0216d/head-to-help/services/berwick-3806-clyde</w:t>
              </w:r>
            </w:hyperlink>
          </w:p>
        </w:tc>
        <w:tc>
          <w:tcPr>
            <w:tcW w:w="425" w:type="dxa"/>
            <w:vMerge/>
            <w:tcBorders>
              <w:top w:val="nil"/>
              <w:left w:val="single" w:sz="18" w:space="0" w:color="FFC000"/>
              <w:bottom w:val="nil"/>
              <w:right w:val="single" w:sz="18" w:space="0" w:color="FFC000" w:themeColor="accent4"/>
            </w:tcBorders>
          </w:tcPr>
          <w:p w14:paraId="733A35E5" w14:textId="77777777" w:rsidR="00D26EDE" w:rsidRDefault="00D26EDE" w:rsidP="00D26EDE">
            <w:pPr>
              <w:jc w:val="center"/>
              <w:rPr>
                <w:b/>
                <w:bCs/>
                <w:color w:val="002060"/>
                <w:sz w:val="36"/>
                <w:szCs w:val="36"/>
                <w:lang w:val="en-US"/>
              </w:rPr>
            </w:pPr>
          </w:p>
        </w:tc>
        <w:tc>
          <w:tcPr>
            <w:tcW w:w="4843" w:type="dxa"/>
            <w:tcBorders>
              <w:top w:val="single" w:sz="18" w:space="0" w:color="FFC000" w:themeColor="accent4"/>
              <w:left w:val="single" w:sz="18" w:space="0" w:color="FFC000" w:themeColor="accent4"/>
              <w:bottom w:val="single" w:sz="18" w:space="0" w:color="FFC000" w:themeColor="accent4"/>
              <w:right w:val="single" w:sz="18" w:space="0" w:color="FFC000" w:themeColor="accent4"/>
            </w:tcBorders>
          </w:tcPr>
          <w:p w14:paraId="3032B534" w14:textId="77777777" w:rsidR="00D26EDE" w:rsidRPr="00F77AA9" w:rsidRDefault="00D26EDE" w:rsidP="00D26EDE">
            <w:pPr>
              <w:jc w:val="center"/>
              <w:rPr>
                <w:b/>
                <w:bCs/>
                <w:color w:val="002060"/>
                <w:sz w:val="20"/>
                <w:szCs w:val="20"/>
                <w:lang w:val="en-US"/>
              </w:rPr>
            </w:pPr>
            <w:r w:rsidRPr="00F77AA9">
              <w:rPr>
                <w:b/>
                <w:bCs/>
                <w:color w:val="002060"/>
                <w:sz w:val="20"/>
                <w:szCs w:val="20"/>
                <w:lang w:val="en-US"/>
              </w:rPr>
              <w:t>Face to face service</w:t>
            </w:r>
          </w:p>
          <w:p w14:paraId="1C06AFB3" w14:textId="00C566C0" w:rsidR="00D26EDE" w:rsidRPr="00857A51" w:rsidRDefault="00D26EDE" w:rsidP="00D26EDE">
            <w:pPr>
              <w:jc w:val="center"/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  <w:r w:rsidRPr="00857A51">
              <w:rPr>
                <w:b/>
                <w:bCs/>
                <w:color w:val="002060"/>
                <w:sz w:val="28"/>
                <w:szCs w:val="28"/>
                <w:lang w:val="en-US"/>
              </w:rPr>
              <w:t>Casey Youth Services</w:t>
            </w:r>
          </w:p>
          <w:p w14:paraId="5B7417BD" w14:textId="77777777" w:rsidR="00D26EDE" w:rsidRPr="00857A51" w:rsidRDefault="00D26EDE" w:rsidP="00D26ED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B0B0B"/>
              </w:rPr>
            </w:pPr>
            <w:r w:rsidRPr="00857A51">
              <w:rPr>
                <w:rFonts w:ascii="Arial" w:hAnsi="Arial" w:cs="Arial"/>
                <w:color w:val="0B0B0B"/>
              </w:rPr>
              <w:t>directly on the phone by calling: </w:t>
            </w:r>
            <w:hyperlink r:id="rId11" w:history="1">
              <w:r w:rsidRPr="00857A51">
                <w:rPr>
                  <w:rStyle w:val="Hyperlink"/>
                  <w:rFonts w:ascii="Arial" w:hAnsi="Arial" w:cs="Arial"/>
                  <w:color w:val="004F84"/>
                </w:rPr>
                <w:t>9792 7279</w:t>
              </w:r>
            </w:hyperlink>
          </w:p>
          <w:p w14:paraId="3003879A" w14:textId="42F41F21" w:rsidR="00D26EDE" w:rsidRPr="00857A51" w:rsidRDefault="00D26EDE" w:rsidP="00D26ED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B0B0B"/>
              </w:rPr>
            </w:pPr>
            <w:r w:rsidRPr="00857A51">
              <w:rPr>
                <w:rFonts w:ascii="Arial" w:hAnsi="Arial" w:cs="Arial"/>
                <w:color w:val="0B0B0B"/>
              </w:rPr>
              <w:t xml:space="preserve">if </w:t>
            </w:r>
            <w:proofErr w:type="gramStart"/>
            <w:r w:rsidRPr="00857A51">
              <w:rPr>
                <w:rFonts w:ascii="Arial" w:hAnsi="Arial" w:cs="Arial"/>
                <w:color w:val="0B0B0B"/>
              </w:rPr>
              <w:t>you're</w:t>
            </w:r>
            <w:proofErr w:type="gramEnd"/>
            <w:r w:rsidRPr="00857A51">
              <w:rPr>
                <w:rFonts w:ascii="Arial" w:hAnsi="Arial" w:cs="Arial"/>
                <w:color w:val="0B0B0B"/>
              </w:rPr>
              <w:t xml:space="preserve"> not comfortable calling, text a counsellor on </w:t>
            </w:r>
            <w:hyperlink r:id="rId12" w:history="1">
              <w:r w:rsidRPr="00857A51">
                <w:rPr>
                  <w:rStyle w:val="Hyperlink"/>
                  <w:rFonts w:ascii="Arial" w:hAnsi="Arial" w:cs="Arial"/>
                  <w:color w:val="004F84"/>
                </w:rPr>
                <w:t>0417 347 909</w:t>
              </w:r>
            </w:hyperlink>
            <w:r w:rsidRPr="00857A51">
              <w:rPr>
                <w:rFonts w:ascii="Arial" w:hAnsi="Arial" w:cs="Arial"/>
                <w:color w:val="0B0B0B"/>
              </w:rPr>
              <w:t xml:space="preserve"> to start the conversation. Make sure you include your name and contact </w:t>
            </w:r>
            <w:r w:rsidRPr="00857A51">
              <w:rPr>
                <w:rFonts w:ascii="Arial" w:hAnsi="Arial" w:cs="Arial"/>
                <w:color w:val="0B0B0B"/>
              </w:rPr>
              <w:t>number,</w:t>
            </w:r>
            <w:r w:rsidRPr="00857A51">
              <w:rPr>
                <w:rFonts w:ascii="Arial" w:hAnsi="Arial" w:cs="Arial"/>
                <w:color w:val="0B0B0B"/>
              </w:rPr>
              <w:t xml:space="preserve"> and we will get in touch.</w:t>
            </w:r>
          </w:p>
          <w:p w14:paraId="1B3286DB" w14:textId="07F5571E" w:rsidR="00D26EDE" w:rsidRPr="00857A51" w:rsidRDefault="006D5CD8" w:rsidP="00D26EDE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hyperlink r:id="rId13" w:history="1">
              <w:r w:rsidRPr="00601054">
                <w:rPr>
                  <w:rStyle w:val="Hyperlink"/>
                  <w:b/>
                  <w:bCs/>
                  <w:sz w:val="24"/>
                  <w:szCs w:val="24"/>
                  <w:lang w:val="en-US"/>
                </w:rPr>
                <w:t>https://www.casey.vic.gov.au/youth-services</w:t>
              </w:r>
            </w:hyperlink>
          </w:p>
        </w:tc>
      </w:tr>
      <w:tr w:rsidR="00D26EDE" w:rsidRPr="00E74614" w14:paraId="302FAD93" w14:textId="77777777" w:rsidTr="00D26EDE">
        <w:tc>
          <w:tcPr>
            <w:tcW w:w="4514" w:type="dxa"/>
            <w:tcBorders>
              <w:top w:val="single" w:sz="18" w:space="0" w:color="FFC000"/>
              <w:left w:val="nil"/>
              <w:bottom w:val="single" w:sz="18" w:space="0" w:color="FFC000" w:themeColor="accent4"/>
              <w:right w:val="nil"/>
            </w:tcBorders>
          </w:tcPr>
          <w:p w14:paraId="005A0005" w14:textId="77777777" w:rsidR="00D26EDE" w:rsidRPr="00E74614" w:rsidRDefault="00D26EDE" w:rsidP="00D26EDE">
            <w:pPr>
              <w:jc w:val="center"/>
              <w:rPr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BF607D" w14:textId="77777777" w:rsidR="00D26EDE" w:rsidRPr="00E74614" w:rsidRDefault="00D26EDE" w:rsidP="00D26EDE">
            <w:pPr>
              <w:jc w:val="center"/>
              <w:rPr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43" w:type="dxa"/>
            <w:tcBorders>
              <w:top w:val="single" w:sz="18" w:space="0" w:color="FFC000" w:themeColor="accent4"/>
              <w:left w:val="nil"/>
              <w:bottom w:val="single" w:sz="18" w:space="0" w:color="FFC000" w:themeColor="accent4"/>
              <w:right w:val="nil"/>
            </w:tcBorders>
          </w:tcPr>
          <w:p w14:paraId="23E55662" w14:textId="77777777" w:rsidR="00D26EDE" w:rsidRPr="00E74614" w:rsidRDefault="00D26EDE" w:rsidP="00D26EDE">
            <w:pPr>
              <w:jc w:val="center"/>
              <w:rPr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D26EDE" w14:paraId="5F9D38DB" w14:textId="77777777" w:rsidTr="00D26EDE">
        <w:tc>
          <w:tcPr>
            <w:tcW w:w="4514" w:type="dxa"/>
            <w:tcBorders>
              <w:top w:val="single" w:sz="18" w:space="0" w:color="FFC000" w:themeColor="accent4"/>
              <w:left w:val="single" w:sz="18" w:space="0" w:color="FFC000" w:themeColor="accent4"/>
              <w:bottom w:val="single" w:sz="18" w:space="0" w:color="FFC000" w:themeColor="accent4"/>
              <w:right w:val="single" w:sz="18" w:space="0" w:color="FFC000" w:themeColor="accent4"/>
            </w:tcBorders>
            <w:shd w:val="clear" w:color="auto" w:fill="F4B083" w:themeFill="accent2" w:themeFillTint="99"/>
          </w:tcPr>
          <w:p w14:paraId="3022A064" w14:textId="41E67BDA" w:rsidR="00D26EDE" w:rsidRDefault="00D26EDE" w:rsidP="00D26EDE">
            <w:pPr>
              <w:jc w:val="center"/>
              <w:rPr>
                <w:b/>
                <w:bCs/>
                <w:color w:val="00206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2060"/>
                <w:sz w:val="36"/>
                <w:szCs w:val="36"/>
                <w:lang w:val="en-US"/>
              </w:rPr>
              <w:t>If you need immediate assistance, please call emergency services on 000</w:t>
            </w:r>
          </w:p>
        </w:tc>
        <w:tc>
          <w:tcPr>
            <w:tcW w:w="425" w:type="dxa"/>
            <w:tcBorders>
              <w:top w:val="nil"/>
              <w:left w:val="single" w:sz="18" w:space="0" w:color="FFC000" w:themeColor="accent4"/>
              <w:bottom w:val="nil"/>
              <w:right w:val="single" w:sz="18" w:space="0" w:color="FFC000" w:themeColor="accent4"/>
            </w:tcBorders>
          </w:tcPr>
          <w:p w14:paraId="3B6FFAD0" w14:textId="77777777" w:rsidR="00D26EDE" w:rsidRDefault="00D26EDE" w:rsidP="00D26EDE">
            <w:pPr>
              <w:jc w:val="center"/>
              <w:rPr>
                <w:b/>
                <w:bCs/>
                <w:color w:val="002060"/>
                <w:sz w:val="36"/>
                <w:szCs w:val="36"/>
                <w:lang w:val="en-US"/>
              </w:rPr>
            </w:pPr>
          </w:p>
        </w:tc>
        <w:tc>
          <w:tcPr>
            <w:tcW w:w="4843" w:type="dxa"/>
            <w:tcBorders>
              <w:top w:val="single" w:sz="18" w:space="0" w:color="FFC000" w:themeColor="accent4"/>
              <w:left w:val="single" w:sz="18" w:space="0" w:color="FFC000" w:themeColor="accent4"/>
              <w:bottom w:val="single" w:sz="18" w:space="0" w:color="FFC000" w:themeColor="accent4"/>
              <w:right w:val="single" w:sz="18" w:space="0" w:color="FFC000" w:themeColor="accent4"/>
            </w:tcBorders>
            <w:shd w:val="clear" w:color="auto" w:fill="F7CAAC" w:themeFill="accent2" w:themeFillTint="66"/>
          </w:tcPr>
          <w:p w14:paraId="52ED2DB0" w14:textId="77777777" w:rsidR="00D26EDE" w:rsidRDefault="00D26EDE" w:rsidP="00D26EDE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r w:rsidRPr="009419CF">
              <w:rPr>
                <w:b/>
                <w:bCs/>
                <w:color w:val="002060"/>
                <w:sz w:val="24"/>
                <w:szCs w:val="24"/>
                <w:lang w:val="en-US"/>
              </w:rPr>
              <w:t xml:space="preserve">Alternatively, speak to your local General Practitioner (GP) or you can search for </w:t>
            </w:r>
          </w:p>
          <w:p w14:paraId="3560A596" w14:textId="77777777" w:rsidR="00D26EDE" w:rsidRDefault="00D26EDE" w:rsidP="00D26EDE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2060"/>
                <w:sz w:val="24"/>
                <w:szCs w:val="24"/>
                <w:lang w:val="en-US"/>
              </w:rPr>
              <w:t xml:space="preserve">GP or health service on </w:t>
            </w:r>
            <w:proofErr w:type="spellStart"/>
            <w:r>
              <w:rPr>
                <w:b/>
                <w:bCs/>
                <w:color w:val="002060"/>
                <w:sz w:val="24"/>
                <w:szCs w:val="24"/>
                <w:lang w:val="en-US"/>
              </w:rPr>
              <w:t>Healthdirect</w:t>
            </w:r>
            <w:proofErr w:type="spellEnd"/>
            <w:r>
              <w:rPr>
                <w:b/>
                <w:bCs/>
                <w:color w:val="002060"/>
                <w:sz w:val="24"/>
                <w:szCs w:val="24"/>
                <w:lang w:val="en-US"/>
              </w:rPr>
              <w:t>.</w:t>
            </w:r>
          </w:p>
          <w:p w14:paraId="51F5D946" w14:textId="7DF9BE77" w:rsidR="00D26EDE" w:rsidRPr="009419CF" w:rsidRDefault="006D5CD8" w:rsidP="00D26EDE">
            <w:pPr>
              <w:jc w:val="center"/>
              <w:rPr>
                <w:b/>
                <w:bCs/>
                <w:color w:val="002060"/>
                <w:sz w:val="24"/>
                <w:szCs w:val="24"/>
                <w:lang w:val="en-US"/>
              </w:rPr>
            </w:pPr>
            <w:hyperlink r:id="rId14" w:history="1">
              <w:r w:rsidRPr="00601054">
                <w:rPr>
                  <w:rStyle w:val="Hyperlink"/>
                  <w:b/>
                  <w:bCs/>
                  <w:sz w:val="24"/>
                  <w:szCs w:val="24"/>
                  <w:lang w:val="en-US"/>
                </w:rPr>
                <w:t>https://www.healthdirect.gov.au/</w:t>
              </w:r>
            </w:hyperlink>
          </w:p>
        </w:tc>
      </w:tr>
    </w:tbl>
    <w:p w14:paraId="670AE4CB" w14:textId="02A8A50B" w:rsidR="00081E1C" w:rsidRDefault="00677031" w:rsidP="00081E1C">
      <w:pPr>
        <w:jc w:val="center"/>
        <w:rPr>
          <w:b/>
          <w:bCs/>
          <w:color w:val="002060"/>
          <w:sz w:val="36"/>
          <w:szCs w:val="36"/>
          <w:lang w:val="en-US"/>
        </w:rPr>
      </w:pPr>
      <w:r>
        <w:rPr>
          <w:b/>
          <w:bCs/>
          <w:color w:val="002060"/>
          <w:sz w:val="36"/>
          <w:szCs w:val="36"/>
          <w:lang w:val="en-US"/>
        </w:rPr>
        <w:t>During lock down our counsellors are working online –</w:t>
      </w:r>
      <w:r w:rsidR="00E74614">
        <w:rPr>
          <w:b/>
          <w:bCs/>
          <w:color w:val="002060"/>
          <w:sz w:val="36"/>
          <w:szCs w:val="36"/>
          <w:lang w:val="en-US"/>
        </w:rPr>
        <w:t xml:space="preserve"> appointments can be made via teams.</w:t>
      </w:r>
    </w:p>
    <w:p w14:paraId="71D3EB75" w14:textId="633D9228" w:rsidR="00677031" w:rsidRPr="00677031" w:rsidRDefault="00677031" w:rsidP="00081E1C">
      <w:pPr>
        <w:jc w:val="center"/>
        <w:rPr>
          <w:b/>
          <w:bCs/>
          <w:color w:val="FF0000"/>
          <w:sz w:val="36"/>
          <w:szCs w:val="36"/>
          <w:lang w:val="en-US"/>
        </w:rPr>
      </w:pPr>
      <w:r w:rsidRPr="00677031">
        <w:rPr>
          <w:b/>
          <w:bCs/>
          <w:color w:val="FF0000"/>
          <w:sz w:val="36"/>
          <w:szCs w:val="36"/>
          <w:lang w:val="en-US"/>
        </w:rPr>
        <w:t>…because it is always better to talk about it!</w:t>
      </w:r>
    </w:p>
    <w:sectPr w:rsidR="00677031" w:rsidRPr="00677031" w:rsidSect="006B3646">
      <w:pgSz w:w="11906" w:h="16838"/>
      <w:pgMar w:top="426" w:right="1440" w:bottom="0" w:left="1440" w:header="708" w:footer="708" w:gutter="0"/>
      <w:pgBorders w:offsetFrom="page">
        <w:top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87339"/>
    <w:multiLevelType w:val="multilevel"/>
    <w:tmpl w:val="5F3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1C"/>
    <w:rsid w:val="000028FB"/>
    <w:rsid w:val="0001755E"/>
    <w:rsid w:val="00081E1C"/>
    <w:rsid w:val="002C32EB"/>
    <w:rsid w:val="00677031"/>
    <w:rsid w:val="006B3646"/>
    <w:rsid w:val="006D5CD8"/>
    <w:rsid w:val="00722B37"/>
    <w:rsid w:val="00723961"/>
    <w:rsid w:val="00857A51"/>
    <w:rsid w:val="009419CF"/>
    <w:rsid w:val="00D26EDE"/>
    <w:rsid w:val="00E74614"/>
    <w:rsid w:val="00EC1002"/>
    <w:rsid w:val="00F214A3"/>
    <w:rsid w:val="00F77AA9"/>
    <w:rsid w:val="00F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1CF5"/>
  <w15:chartTrackingRefBased/>
  <w15:docId w15:val="{09A4EC55-33AB-4B69-B46B-905AD63A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.reachout.com/urgent-help" TargetMode="External"/><Relationship Id="rId13" Type="http://schemas.openxmlformats.org/officeDocument/2006/relationships/hyperlink" Target="https://www.casey.vic.gov.au/youth-serv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dspace.org.au/eheadspace/connect-with-a-clinician/" TargetMode="External"/><Relationship Id="rId12" Type="http://schemas.openxmlformats.org/officeDocument/2006/relationships/hyperlink" Target="tel:04173479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idshelpline.com.au/get-help/webchat-counselling" TargetMode="External"/><Relationship Id="rId11" Type="http://schemas.openxmlformats.org/officeDocument/2006/relationships/hyperlink" Target="tel:97927279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healthdirect.gov.au/australian-health-services/c46285af-011f-436b-8e22-c4f791e0216d/head-to-help/services/berwick-3806-cly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1800%20595%20212" TargetMode="External"/><Relationship Id="rId14" Type="http://schemas.openxmlformats.org/officeDocument/2006/relationships/hyperlink" Target="https://www.healthdirect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De Zylva</dc:creator>
  <cp:keywords/>
  <dc:description/>
  <cp:lastModifiedBy>Fiona De Zylva</cp:lastModifiedBy>
  <cp:revision>2</cp:revision>
  <dcterms:created xsi:type="dcterms:W3CDTF">2021-07-22T01:27:00Z</dcterms:created>
  <dcterms:modified xsi:type="dcterms:W3CDTF">2021-07-22T01:27:00Z</dcterms:modified>
</cp:coreProperties>
</file>