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18F7" w14:textId="77777777" w:rsidR="004715E8" w:rsidRPr="004715E8" w:rsidRDefault="004715E8" w:rsidP="004715E8">
      <w:pPr>
        <w:autoSpaceDE w:val="0"/>
        <w:autoSpaceDN w:val="0"/>
        <w:adjustRightInd w:val="0"/>
        <w:spacing w:after="360" w:line="400" w:lineRule="exact"/>
        <w:outlineLvl w:val="0"/>
        <w:rPr>
          <w:rFonts w:ascii="Arial" w:eastAsia="Calibri" w:hAnsi="Arial" w:cs="Arial"/>
          <w:color w:val="AD0000"/>
          <w:sz w:val="36"/>
          <w:szCs w:val="36"/>
        </w:rPr>
      </w:pPr>
      <w:bookmarkStart w:id="0" w:name="_Toc90970228"/>
      <w:r w:rsidRPr="004715E8">
        <w:rPr>
          <w:rFonts w:ascii="Arial" w:eastAsia="Calibri" w:hAnsi="Arial" w:cs="Arial"/>
          <w:color w:val="AD0000"/>
          <w:sz w:val="36"/>
          <w:szCs w:val="36"/>
        </w:rPr>
        <w:t>Appendix A</w:t>
      </w:r>
      <w:bookmarkEnd w:id="0"/>
    </w:p>
    <w:p w14:paraId="09E9A2FC"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1" w:name="_Toc90970229"/>
      <w:r w:rsidRPr="004715E8">
        <w:rPr>
          <w:rFonts w:ascii="Arial" w:eastAsia="Calibri" w:hAnsi="Arial" w:cs="Arial"/>
          <w:b/>
          <w:color w:val="AD0000"/>
          <w:sz w:val="28"/>
        </w:rPr>
        <w:t>Fact sheet 1: school council elections – information for parents</w:t>
      </w:r>
      <w:bookmarkEnd w:id="1"/>
    </w:p>
    <w:p w14:paraId="631E5C8F"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2" w:name="_Toc90970230"/>
      <w:r w:rsidRPr="004715E8">
        <w:rPr>
          <w:rFonts w:ascii="Arial" w:eastAsia="Calibri" w:hAnsi="Arial" w:cs="Arial"/>
          <w:b/>
          <w:color w:val="AD0000"/>
          <w:sz w:val="28"/>
        </w:rPr>
        <w:t>What is a school council and what does it do?</w:t>
      </w:r>
      <w:bookmarkEnd w:id="2"/>
    </w:p>
    <w:p w14:paraId="1ED1D0F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All government schools in Victoria have a school council. They are legally constituted bodies that are given powers to set the broad direction of a school, in accordance with Ministerial Order 1280 Constitution of Government School Councils, and the Education and Training Reform Act 2006. In doing this, a school council may directly influence the quality of education for students.</w:t>
      </w:r>
    </w:p>
    <w:p w14:paraId="72494BBF"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3" w:name="_Toc90970231"/>
      <w:r w:rsidRPr="004715E8">
        <w:rPr>
          <w:rFonts w:ascii="Arial" w:eastAsia="Calibri" w:hAnsi="Arial" w:cs="Arial"/>
          <w:b/>
          <w:color w:val="AD0000"/>
          <w:sz w:val="28"/>
        </w:rPr>
        <w:t>Who is on the school council?</w:t>
      </w:r>
      <w:bookmarkEnd w:id="3"/>
    </w:p>
    <w:p w14:paraId="00EBBFF3"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For most primary school councils, there are several possible categories of membership:</w:t>
      </w:r>
    </w:p>
    <w:p w14:paraId="6F2F6D92"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 mandated elected parent member category –</w:t>
      </w:r>
      <w:r w:rsidRPr="004715E8">
        <w:rPr>
          <w:rFonts w:ascii="Arial" w:eastAsia="Calibri" w:hAnsi="Arial" w:cs="Arial"/>
          <w:color w:val="000000"/>
          <w:sz w:val="20"/>
          <w:szCs w:val="18"/>
        </w:rPr>
        <w:t xml:space="preserve"> more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than one-third of the total members must be from this category. Department employees can be parent members at their child’s school providing that they</w:t>
      </w:r>
      <w:r w:rsidRPr="004715E8">
        <w:rPr>
          <w:rFonts w:ascii="Arial" w:eastAsia="Calibri" w:hAnsi="Arial" w:cs="Arial"/>
          <w:color w:val="000000"/>
          <w:spacing w:val="-8"/>
          <w:sz w:val="20"/>
          <w:szCs w:val="18"/>
        </w:rPr>
        <w:t xml:space="preserve"> </w:t>
      </w:r>
      <w:r w:rsidRPr="004715E8">
        <w:rPr>
          <w:rFonts w:ascii="Arial" w:eastAsia="Calibri" w:hAnsi="Arial" w:cs="Arial"/>
          <w:color w:val="000000"/>
          <w:sz w:val="20"/>
          <w:szCs w:val="18"/>
        </w:rPr>
        <w:t>are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not</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engaged</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in</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work</w:t>
      </w:r>
      <w:r w:rsidRPr="004715E8">
        <w:rPr>
          <w:rFonts w:ascii="Arial" w:eastAsia="Calibri" w:hAnsi="Arial" w:cs="Arial"/>
          <w:color w:val="000000"/>
          <w:spacing w:val="-8"/>
          <w:sz w:val="20"/>
          <w:szCs w:val="18"/>
        </w:rPr>
        <w:t xml:space="preserve"> </w:t>
      </w:r>
      <w:r w:rsidRPr="004715E8">
        <w:rPr>
          <w:rFonts w:ascii="Arial" w:eastAsia="Calibri" w:hAnsi="Arial" w:cs="Arial"/>
          <w:color w:val="000000"/>
          <w:sz w:val="20"/>
          <w:szCs w:val="18"/>
        </w:rPr>
        <w:t>at</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school.</w:t>
      </w:r>
    </w:p>
    <w:p w14:paraId="098B5EE6"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 mandated elected school employee member category –</w:t>
      </w:r>
      <w:r w:rsidRPr="004715E8">
        <w:rPr>
          <w:rFonts w:ascii="Arial" w:eastAsia="Calibri" w:hAnsi="Arial" w:cs="Arial"/>
          <w:color w:val="000000"/>
          <w:sz w:val="20"/>
          <w:szCs w:val="18"/>
        </w:rPr>
        <w:t xml:space="preserve"> members of this category make up no more than one-third of membership. The principal of the school is automatically one of these members.</w:t>
      </w:r>
    </w:p>
    <w:p w14:paraId="42C448F0"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An optional community member category –</w:t>
      </w:r>
      <w:r w:rsidRPr="004715E8">
        <w:rPr>
          <w:rFonts w:ascii="Arial" w:eastAsia="Calibri" w:hAnsi="Arial" w:cs="Arial"/>
          <w:color w:val="000000"/>
          <w:sz w:val="20"/>
          <w:szCs w:val="18"/>
        </w:rPr>
        <w:t xml:space="preserve"> members are co-opted by a decision of the council because of their special skills, interests or experience. Department employees are not eligible to be community members.</w:t>
      </w:r>
    </w:p>
    <w:p w14:paraId="7F2EFF8B"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A small number of school councils</w:t>
      </w:r>
      <w:r w:rsidRPr="004715E8">
        <w:rPr>
          <w:rFonts w:ascii="Arial" w:eastAsia="Calibri" w:hAnsi="Arial" w:cs="Arial"/>
          <w:color w:val="000000"/>
          <w:spacing w:val="-31"/>
          <w:sz w:val="20"/>
          <w:szCs w:val="18"/>
        </w:rPr>
        <w:t xml:space="preserve"> </w:t>
      </w:r>
      <w:r w:rsidRPr="004715E8">
        <w:rPr>
          <w:rFonts w:ascii="Arial" w:eastAsia="Calibri" w:hAnsi="Arial" w:cs="Arial"/>
          <w:color w:val="000000"/>
          <w:sz w:val="20"/>
          <w:szCs w:val="18"/>
        </w:rPr>
        <w:t xml:space="preserve">have </w:t>
      </w:r>
      <w:r w:rsidRPr="004715E8">
        <w:rPr>
          <w:rFonts w:ascii="Arial" w:eastAsia="Calibri" w:hAnsi="Arial" w:cs="Arial"/>
          <w:b/>
          <w:bCs/>
          <w:color w:val="000000"/>
          <w:sz w:val="20"/>
          <w:szCs w:val="18"/>
        </w:rPr>
        <w:t>nominee members</w:t>
      </w:r>
      <w:r w:rsidRPr="004715E8">
        <w:rPr>
          <w:rFonts w:ascii="Arial" w:eastAsia="Calibri" w:hAnsi="Arial" w:cs="Arial"/>
          <w:color w:val="000000"/>
          <w:sz w:val="20"/>
          <w:szCs w:val="18"/>
        </w:rPr>
        <w:t>.</w:t>
      </w:r>
    </w:p>
    <w:p w14:paraId="490E67F7" w14:textId="77777777" w:rsidR="004715E8" w:rsidRPr="004715E8" w:rsidRDefault="004715E8" w:rsidP="004715E8">
      <w:pPr>
        <w:autoSpaceDE w:val="0"/>
        <w:autoSpaceDN w:val="0"/>
        <w:adjustRightInd w:val="0"/>
        <w:spacing w:before="120"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For all schools with a Year 7 and above cohort, there is an additional category of membership:</w:t>
      </w:r>
    </w:p>
    <w:p w14:paraId="48B73AEF"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b/>
          <w:bCs/>
          <w:color w:val="000000"/>
          <w:sz w:val="20"/>
          <w:szCs w:val="18"/>
        </w:rPr>
      </w:pPr>
      <w:r w:rsidRPr="004715E8">
        <w:rPr>
          <w:rFonts w:ascii="Arial" w:eastAsia="Calibri" w:hAnsi="Arial" w:cs="Arial"/>
          <w:b/>
          <w:bCs/>
          <w:color w:val="000000"/>
          <w:sz w:val="20"/>
          <w:szCs w:val="18"/>
        </w:rPr>
        <w:t>A mandated elected student member category, two positions.</w:t>
      </w:r>
    </w:p>
    <w:p w14:paraId="385CB240" w14:textId="77777777" w:rsidR="004715E8" w:rsidRPr="004715E8" w:rsidRDefault="004715E8" w:rsidP="004715E8">
      <w:pPr>
        <w:autoSpaceDE w:val="0"/>
        <w:autoSpaceDN w:val="0"/>
        <w:adjustRightInd w:val="0"/>
        <w:spacing w:before="120"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Generally, the term of office for all members is two years. The term of office of half the members expires each year, creating vacancies for the annual school council elections.</w:t>
      </w:r>
    </w:p>
    <w:p w14:paraId="572F0968"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4" w:name="_Toc90970232"/>
      <w:r w:rsidRPr="004715E8">
        <w:rPr>
          <w:rFonts w:ascii="Arial" w:eastAsia="Calibri" w:hAnsi="Arial" w:cs="Arial"/>
          <w:b/>
          <w:color w:val="AD0000"/>
          <w:sz w:val="28"/>
        </w:rPr>
        <w:t>Why is parent membership so important?</w:t>
      </w:r>
      <w:bookmarkEnd w:id="4"/>
    </w:p>
    <w:p w14:paraId="4288B18C"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Parents on school councils provide important viewpoints and have valuable skills and a range of experiences and knowledge that can help inform and shape the direction of the school.</w:t>
      </w:r>
    </w:p>
    <w:p w14:paraId="11102EBD"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Those parents who become active on a school council find their involvement satisfying and may also find that their children feel a greater sense of belonging.</w:t>
      </w:r>
    </w:p>
    <w:p w14:paraId="34DDCB33"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5" w:name="_Toc90970233"/>
      <w:r w:rsidRPr="004715E8">
        <w:rPr>
          <w:rFonts w:ascii="Arial" w:eastAsia="Calibri" w:hAnsi="Arial" w:cs="Arial"/>
          <w:b/>
          <w:color w:val="AD0000"/>
          <w:sz w:val="28"/>
        </w:rPr>
        <w:t>Do I need special experience to be on school council?</w:t>
      </w:r>
      <w:bookmarkEnd w:id="5"/>
    </w:p>
    <w:p w14:paraId="3BC9226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Each member brings their own valuable skills and knowledge to the role, however, in order to successfully perform their duties, councillors may need to gain some new skills and knowledge. </w:t>
      </w:r>
    </w:p>
    <w:p w14:paraId="2E393F61"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pacing w:val="-5"/>
          <w:sz w:val="20"/>
          <w:szCs w:val="18"/>
        </w:rPr>
      </w:pPr>
      <w:r w:rsidRPr="004715E8">
        <w:rPr>
          <w:rFonts w:ascii="Arial" w:eastAsia="Calibri" w:hAnsi="Arial" w:cs="Arial"/>
          <w:color w:val="000000"/>
          <w:sz w:val="20"/>
          <w:szCs w:val="18"/>
        </w:rPr>
        <w:t xml:space="preserve">It is important to have an </w:t>
      </w:r>
      <w:r w:rsidRPr="004715E8">
        <w:rPr>
          <w:rFonts w:ascii="Arial" w:eastAsia="Calibri" w:hAnsi="Arial" w:cs="Arial"/>
          <w:color w:val="000000"/>
          <w:spacing w:val="-5"/>
          <w:sz w:val="20"/>
          <w:szCs w:val="18"/>
        </w:rPr>
        <w:t xml:space="preserve">interest </w:t>
      </w:r>
      <w:r w:rsidRPr="004715E8">
        <w:rPr>
          <w:rFonts w:ascii="Arial" w:eastAsia="Calibri" w:hAnsi="Arial" w:cs="Arial"/>
          <w:color w:val="000000"/>
          <w:sz w:val="20"/>
          <w:szCs w:val="18"/>
        </w:rPr>
        <w:t xml:space="preserve">in your </w:t>
      </w:r>
      <w:r w:rsidRPr="004715E8">
        <w:rPr>
          <w:rFonts w:ascii="Arial" w:eastAsia="Calibri" w:hAnsi="Arial" w:cs="Arial"/>
          <w:color w:val="000000"/>
          <w:spacing w:val="-5"/>
          <w:sz w:val="20"/>
          <w:szCs w:val="18"/>
        </w:rPr>
        <w:t xml:space="preserve">child’s </w:t>
      </w:r>
      <w:r w:rsidRPr="004715E8">
        <w:rPr>
          <w:rFonts w:ascii="Arial" w:eastAsia="Calibri" w:hAnsi="Arial" w:cs="Arial"/>
          <w:color w:val="000000"/>
          <w:sz w:val="20"/>
          <w:szCs w:val="18"/>
        </w:rPr>
        <w:t xml:space="preserve">school </w:t>
      </w:r>
      <w:r w:rsidRPr="004715E8">
        <w:rPr>
          <w:rFonts w:ascii="Arial" w:eastAsia="Calibri" w:hAnsi="Arial" w:cs="Arial"/>
          <w:color w:val="000000"/>
          <w:spacing w:val="-3"/>
          <w:sz w:val="20"/>
          <w:szCs w:val="18"/>
        </w:rPr>
        <w:t xml:space="preserve">and the </w:t>
      </w:r>
      <w:r w:rsidRPr="004715E8">
        <w:rPr>
          <w:rFonts w:ascii="Arial" w:eastAsia="Calibri" w:hAnsi="Arial" w:cs="Arial"/>
          <w:color w:val="000000"/>
          <w:sz w:val="20"/>
          <w:szCs w:val="18"/>
        </w:rPr>
        <w:t xml:space="preserve">desire to </w:t>
      </w:r>
      <w:r w:rsidRPr="004715E8">
        <w:rPr>
          <w:rFonts w:ascii="Arial" w:eastAsia="Calibri" w:hAnsi="Arial" w:cs="Arial"/>
          <w:color w:val="000000"/>
          <w:spacing w:val="-3"/>
          <w:sz w:val="20"/>
          <w:szCs w:val="18"/>
        </w:rPr>
        <w:t xml:space="preserve">work </w:t>
      </w:r>
      <w:r w:rsidRPr="004715E8">
        <w:rPr>
          <w:rFonts w:ascii="Arial" w:eastAsia="Calibri" w:hAnsi="Arial" w:cs="Arial"/>
          <w:color w:val="000000"/>
          <w:sz w:val="20"/>
          <w:szCs w:val="18"/>
        </w:rPr>
        <w:t xml:space="preserve">in partnership </w:t>
      </w:r>
      <w:r w:rsidRPr="004715E8">
        <w:rPr>
          <w:rFonts w:ascii="Arial" w:eastAsia="Calibri" w:hAnsi="Arial" w:cs="Arial"/>
          <w:color w:val="000000"/>
          <w:spacing w:val="-3"/>
          <w:sz w:val="20"/>
          <w:szCs w:val="18"/>
        </w:rPr>
        <w:t xml:space="preserve">with </w:t>
      </w:r>
      <w:r w:rsidRPr="004715E8">
        <w:rPr>
          <w:rFonts w:ascii="Arial" w:eastAsia="Calibri" w:hAnsi="Arial" w:cs="Arial"/>
          <w:color w:val="000000"/>
          <w:sz w:val="20"/>
          <w:szCs w:val="18"/>
        </w:rPr>
        <w:t xml:space="preserve">others to </w:t>
      </w:r>
      <w:r w:rsidRPr="004715E8">
        <w:rPr>
          <w:rFonts w:ascii="Arial" w:eastAsia="Calibri" w:hAnsi="Arial" w:cs="Arial"/>
          <w:color w:val="000000"/>
          <w:spacing w:val="-3"/>
          <w:sz w:val="20"/>
          <w:szCs w:val="18"/>
        </w:rPr>
        <w:t xml:space="preserve">help </w:t>
      </w:r>
      <w:r w:rsidRPr="004715E8">
        <w:rPr>
          <w:rFonts w:ascii="Arial" w:eastAsia="Calibri" w:hAnsi="Arial" w:cs="Arial"/>
          <w:color w:val="000000"/>
          <w:sz w:val="20"/>
          <w:szCs w:val="18"/>
        </w:rPr>
        <w:t xml:space="preserve">shape </w:t>
      </w:r>
      <w:r w:rsidRPr="004715E8">
        <w:rPr>
          <w:rFonts w:ascii="Arial" w:eastAsia="Calibri" w:hAnsi="Arial" w:cs="Arial"/>
          <w:color w:val="000000"/>
          <w:spacing w:val="-3"/>
          <w:sz w:val="20"/>
          <w:szCs w:val="18"/>
        </w:rPr>
        <w:t xml:space="preserve">the </w:t>
      </w:r>
      <w:r w:rsidRPr="004715E8">
        <w:rPr>
          <w:rFonts w:ascii="Arial" w:eastAsia="Calibri" w:hAnsi="Arial" w:cs="Arial"/>
          <w:color w:val="000000"/>
          <w:spacing w:val="-5"/>
          <w:sz w:val="20"/>
          <w:szCs w:val="18"/>
        </w:rPr>
        <w:t>school’s future.</w:t>
      </w:r>
    </w:p>
    <w:p w14:paraId="6541390A" w14:textId="77777777" w:rsidR="004715E8" w:rsidRPr="004715E8" w:rsidRDefault="004715E8" w:rsidP="004715E8">
      <w:pPr>
        <w:spacing w:after="120" w:line="240" w:lineRule="auto"/>
        <w:rPr>
          <w:rFonts w:ascii="Arial" w:eastAsia="Calibri" w:hAnsi="Arial" w:cs="Arial"/>
          <w:color w:val="000000"/>
          <w:spacing w:val="-5"/>
          <w:sz w:val="20"/>
          <w:szCs w:val="18"/>
        </w:rPr>
      </w:pPr>
      <w:r w:rsidRPr="004715E8">
        <w:rPr>
          <w:rFonts w:ascii="Calibri" w:eastAsia="Calibri" w:hAnsi="Calibri" w:cs="Times New Roman"/>
          <w:spacing w:val="-5"/>
          <w:sz w:val="24"/>
          <w:szCs w:val="24"/>
          <w:lang w:val="en-GB"/>
        </w:rPr>
        <w:br w:type="page"/>
      </w:r>
    </w:p>
    <w:p w14:paraId="12361571"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6" w:name="_Toc90970234"/>
      <w:r w:rsidRPr="004715E8">
        <w:rPr>
          <w:rFonts w:ascii="Arial" w:eastAsia="Calibri" w:hAnsi="Arial" w:cs="Arial"/>
          <w:b/>
          <w:color w:val="AD0000"/>
          <w:sz w:val="28"/>
        </w:rPr>
        <w:lastRenderedPageBreak/>
        <w:t>Code of conduct for school councillors</w:t>
      </w:r>
      <w:bookmarkEnd w:id="6"/>
    </w:p>
    <w:p w14:paraId="3FE15D9A"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School councils in Victoria are public entities as defined by the </w:t>
      </w:r>
      <w:r w:rsidRPr="004715E8">
        <w:rPr>
          <w:rFonts w:ascii="Arial" w:eastAsia="Calibri" w:hAnsi="Arial" w:cs="Arial"/>
          <w:i/>
          <w:iCs/>
          <w:color w:val="000000"/>
          <w:sz w:val="20"/>
          <w:szCs w:val="18"/>
        </w:rPr>
        <w:t>Public Administration Act 2004</w:t>
      </w:r>
      <w:r w:rsidRPr="004715E8">
        <w:rPr>
          <w:rFonts w:ascii="Arial" w:eastAsia="Calibri" w:hAnsi="Arial" w:cs="Arial"/>
          <w:color w:val="000000"/>
          <w:sz w:val="20"/>
          <w:szCs w:val="18"/>
        </w:rPr>
        <w:t>.</w:t>
      </w:r>
    </w:p>
    <w:p w14:paraId="43D0B6B6"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School councillors must comply with the Code of Conduct for Directors of Victorian Public Entities issued by the Victorian Public Sector Commission. The Code of Conduct is based on the Victorian public sector values and requires councillors to:</w:t>
      </w:r>
    </w:p>
    <w:p w14:paraId="38FE2ED2"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with honesty and integrity</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be truthful, open 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clear</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about</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their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motives</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declare</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any</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4"/>
          <w:sz w:val="20"/>
          <w:szCs w:val="18"/>
        </w:rPr>
        <w:t xml:space="preserve">real, </w:t>
      </w:r>
      <w:r w:rsidRPr="004715E8">
        <w:rPr>
          <w:rFonts w:ascii="Arial" w:eastAsia="Calibri" w:hAnsi="Arial" w:cs="Arial"/>
          <w:color w:val="000000"/>
          <w:sz w:val="20"/>
          <w:szCs w:val="18"/>
        </w:rPr>
        <w:t>potential</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or</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perceived</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conflict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interest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duty</w:t>
      </w:r>
    </w:p>
    <w:p w14:paraId="0A570BC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in good faith in the best interests of the school</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work cooperatively with other councillors and the school community, be reasonable, and make all decisions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with</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best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interests</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students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3"/>
          <w:sz w:val="20"/>
          <w:szCs w:val="18"/>
        </w:rPr>
        <w:t xml:space="preserve">foremost </w:t>
      </w:r>
      <w:r w:rsidRPr="004715E8">
        <w:rPr>
          <w:rFonts w:ascii="Arial" w:eastAsia="Calibri" w:hAnsi="Arial" w:cs="Arial"/>
          <w:color w:val="000000"/>
          <w:sz w:val="20"/>
          <w:szCs w:val="18"/>
        </w:rPr>
        <w:t>in their</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minds</w:t>
      </w:r>
    </w:p>
    <w:p w14:paraId="486C8553"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fairly and impartially</w:t>
      </w:r>
      <w:r w:rsidRPr="004715E8">
        <w:rPr>
          <w:rFonts w:ascii="VIC-Medium" w:eastAsia="Calibri" w:hAnsi="VIC-Medium" w:cs="Arial"/>
          <w:color w:val="000000"/>
          <w:spacing w:val="-19"/>
          <w:sz w:val="20"/>
          <w:szCs w:val="18"/>
        </w:rPr>
        <w:t xml:space="preserve"> </w:t>
      </w:r>
      <w:r w:rsidRPr="004715E8">
        <w:rPr>
          <w:rFonts w:ascii="Arial" w:eastAsia="Calibri" w:hAnsi="Arial" w:cs="Arial"/>
          <w:color w:val="000000"/>
          <w:sz w:val="20"/>
          <w:szCs w:val="18"/>
        </w:rPr>
        <w:t>– consider</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all</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relevant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4"/>
          <w:sz w:val="20"/>
          <w:szCs w:val="18"/>
        </w:rPr>
        <w:t xml:space="preserve">facts </w:t>
      </w:r>
      <w:r w:rsidRPr="004715E8">
        <w:rPr>
          <w:rFonts w:ascii="Arial" w:eastAsia="Calibri" w:hAnsi="Arial" w:cs="Arial"/>
          <w:color w:val="000000"/>
          <w:sz w:val="20"/>
          <w:szCs w:val="18"/>
        </w:rPr>
        <w:t>of</w:t>
      </w:r>
      <w:r w:rsidRPr="004715E8">
        <w:rPr>
          <w:rFonts w:ascii="Arial" w:eastAsia="Calibri" w:hAnsi="Arial" w:cs="Arial"/>
          <w:color w:val="000000"/>
          <w:spacing w:val="-14"/>
          <w:sz w:val="20"/>
          <w:szCs w:val="18"/>
        </w:rPr>
        <w:t xml:space="preserve"> </w:t>
      </w:r>
      <w:r w:rsidRPr="004715E8">
        <w:rPr>
          <w:rFonts w:ascii="Arial" w:eastAsia="Calibri" w:hAnsi="Arial" w:cs="Arial"/>
          <w:color w:val="000000"/>
          <w:sz w:val="20"/>
          <w:szCs w:val="18"/>
        </w:rPr>
        <w:t>an</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issue</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before</w:t>
      </w:r>
      <w:r w:rsidRPr="004715E8">
        <w:rPr>
          <w:rFonts w:ascii="Arial" w:eastAsia="Calibri" w:hAnsi="Arial" w:cs="Arial"/>
          <w:color w:val="000000"/>
          <w:spacing w:val="-13"/>
          <w:sz w:val="20"/>
          <w:szCs w:val="18"/>
        </w:rPr>
        <w:t xml:space="preserve"> </w:t>
      </w:r>
      <w:proofErr w:type="gramStart"/>
      <w:r w:rsidRPr="004715E8">
        <w:rPr>
          <w:rFonts w:ascii="Arial" w:eastAsia="Calibri" w:hAnsi="Arial" w:cs="Arial"/>
          <w:color w:val="000000"/>
          <w:sz w:val="20"/>
          <w:szCs w:val="18"/>
        </w:rPr>
        <w:t>making</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a</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decision</w:t>
      </w:r>
      <w:proofErr w:type="gramEnd"/>
      <w:r w:rsidRPr="004715E8">
        <w:rPr>
          <w:rFonts w:ascii="Arial" w:eastAsia="Calibri" w:hAnsi="Arial" w:cs="Arial"/>
          <w:color w:val="000000"/>
          <w:sz w:val="20"/>
          <w:szCs w:val="18"/>
        </w:rPr>
        <w:t>,</w:t>
      </w:r>
      <w:r w:rsidRPr="004715E8">
        <w:rPr>
          <w:rFonts w:ascii="Arial" w:eastAsia="Calibri" w:hAnsi="Arial" w:cs="Arial"/>
          <w:color w:val="000000"/>
          <w:spacing w:val="-14"/>
          <w:sz w:val="20"/>
          <w:szCs w:val="18"/>
        </w:rPr>
        <w:t xml:space="preserve"> </w:t>
      </w:r>
      <w:r w:rsidRPr="004715E8">
        <w:rPr>
          <w:rFonts w:ascii="Arial" w:eastAsia="Calibri" w:hAnsi="Arial" w:cs="Arial"/>
          <w:color w:val="000000"/>
          <w:sz w:val="20"/>
          <w:szCs w:val="18"/>
        </w:rPr>
        <w:t>seek</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have a</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balanced</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view,</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never</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give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special</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treatment</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pacing w:val="-11"/>
          <w:sz w:val="20"/>
          <w:szCs w:val="18"/>
        </w:rPr>
        <w:t xml:space="preserve">a </w:t>
      </w:r>
      <w:r w:rsidRPr="004715E8">
        <w:rPr>
          <w:rFonts w:ascii="Arial" w:eastAsia="Calibri" w:hAnsi="Arial" w:cs="Arial"/>
          <w:color w:val="000000"/>
          <w:sz w:val="20"/>
          <w:szCs w:val="18"/>
        </w:rPr>
        <w:t>person</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or</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group</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never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act</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from</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self-interest</w:t>
      </w:r>
    </w:p>
    <w:p w14:paraId="0643906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use information appropriately</w:t>
      </w:r>
      <w:r w:rsidRPr="004715E8">
        <w:rPr>
          <w:rFonts w:ascii="Arial" w:eastAsia="Calibri" w:hAnsi="Arial" w:cs="Arial"/>
          <w:color w:val="000000"/>
          <w:sz w:val="20"/>
          <w:szCs w:val="18"/>
        </w:rPr>
        <w:t xml:space="preserve"> –</w:t>
      </w:r>
      <w:r w:rsidRPr="004715E8" w:rsidDel="00382AE0">
        <w:rPr>
          <w:rFonts w:ascii="Arial" w:eastAsia="Calibri" w:hAnsi="Arial" w:cs="Arial"/>
          <w:color w:val="000000"/>
          <w:sz w:val="20"/>
          <w:szCs w:val="18"/>
        </w:rPr>
        <w:t xml:space="preserve"> </w:t>
      </w:r>
      <w:r w:rsidRPr="004715E8">
        <w:rPr>
          <w:rFonts w:ascii="Arial" w:eastAsia="Calibri" w:hAnsi="Arial" w:cs="Arial"/>
          <w:color w:val="000000"/>
          <w:sz w:val="20"/>
          <w:szCs w:val="18"/>
        </w:rPr>
        <w:t>respect</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confidentiality</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use</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information</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pacing w:val="-5"/>
          <w:sz w:val="20"/>
          <w:szCs w:val="18"/>
        </w:rPr>
        <w:t xml:space="preserve">the </w:t>
      </w:r>
      <w:r w:rsidRPr="004715E8">
        <w:rPr>
          <w:rFonts w:ascii="Arial" w:eastAsia="Calibri" w:hAnsi="Arial" w:cs="Arial"/>
          <w:color w:val="000000"/>
          <w:sz w:val="20"/>
          <w:szCs w:val="18"/>
        </w:rPr>
        <w:t>purpose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which</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it</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was</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made</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available</w:t>
      </w:r>
    </w:p>
    <w:p w14:paraId="6908862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exercise due care, diligence and skill</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accept responsibility</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decisions</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do</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what</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is</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best</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5"/>
          <w:sz w:val="20"/>
          <w:szCs w:val="18"/>
        </w:rPr>
        <w:t xml:space="preserve">for </w:t>
      </w:r>
      <w:r w:rsidRPr="004715E8">
        <w:rPr>
          <w:rFonts w:ascii="Arial" w:eastAsia="Calibri" w:hAnsi="Arial" w:cs="Arial"/>
          <w:color w:val="000000"/>
          <w:sz w:val="20"/>
          <w:szCs w:val="18"/>
        </w:rPr>
        <w:t>the</w:t>
      </w:r>
      <w:r w:rsidRPr="004715E8">
        <w:rPr>
          <w:rFonts w:ascii="Arial" w:eastAsia="Calibri" w:hAnsi="Arial" w:cs="Arial"/>
          <w:color w:val="000000"/>
          <w:spacing w:val="-3"/>
          <w:sz w:val="20"/>
          <w:szCs w:val="18"/>
        </w:rPr>
        <w:t xml:space="preserve"> </w:t>
      </w:r>
      <w:r w:rsidRPr="004715E8">
        <w:rPr>
          <w:rFonts w:ascii="Arial" w:eastAsia="Calibri" w:hAnsi="Arial" w:cs="Arial"/>
          <w:color w:val="000000"/>
          <w:sz w:val="20"/>
          <w:szCs w:val="18"/>
        </w:rPr>
        <w:t>school</w:t>
      </w:r>
    </w:p>
    <w:p w14:paraId="071071B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use the position appropriately</w:t>
      </w:r>
      <w:r w:rsidRPr="004715E8">
        <w:rPr>
          <w:rFonts w:ascii="VIC-Medium" w:eastAsia="Calibri" w:hAnsi="VIC-Medium" w:cs="Arial"/>
          <w:color w:val="000000"/>
          <w:spacing w:val="-20"/>
          <w:sz w:val="20"/>
          <w:szCs w:val="18"/>
        </w:rPr>
        <w:t xml:space="preserve"> </w:t>
      </w:r>
      <w:r w:rsidRPr="004715E8">
        <w:rPr>
          <w:rFonts w:ascii="Arial" w:eastAsia="Calibri" w:hAnsi="Arial" w:cs="Arial"/>
          <w:color w:val="000000"/>
          <w:sz w:val="20"/>
          <w:szCs w:val="18"/>
        </w:rPr>
        <w:t>– not</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use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position as a councillor to gain an</w:t>
      </w:r>
      <w:r w:rsidRPr="004715E8">
        <w:rPr>
          <w:rFonts w:ascii="Arial" w:eastAsia="Calibri" w:hAnsi="Arial" w:cs="Arial"/>
          <w:color w:val="000000"/>
          <w:spacing w:val="-32"/>
          <w:sz w:val="20"/>
          <w:szCs w:val="18"/>
        </w:rPr>
        <w:t xml:space="preserve"> </w:t>
      </w:r>
      <w:r w:rsidRPr="004715E8">
        <w:rPr>
          <w:rFonts w:ascii="Arial" w:eastAsia="Calibri" w:hAnsi="Arial" w:cs="Arial"/>
          <w:color w:val="000000"/>
          <w:sz w:val="20"/>
          <w:szCs w:val="18"/>
        </w:rPr>
        <w:t>advantage</w:t>
      </w:r>
    </w:p>
    <w:p w14:paraId="1CE785F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in a financially responsible manner</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observe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all</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above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principles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when</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pacing w:val="-3"/>
          <w:sz w:val="20"/>
          <w:szCs w:val="18"/>
        </w:rPr>
        <w:t xml:space="preserve">making </w:t>
      </w:r>
      <w:r w:rsidRPr="004715E8">
        <w:rPr>
          <w:rFonts w:ascii="Arial" w:eastAsia="Calibri" w:hAnsi="Arial" w:cs="Arial"/>
          <w:color w:val="000000"/>
          <w:sz w:val="20"/>
          <w:szCs w:val="18"/>
        </w:rPr>
        <w:t>financial</w:t>
      </w:r>
      <w:r w:rsidRPr="004715E8">
        <w:rPr>
          <w:rFonts w:ascii="Arial" w:eastAsia="Calibri" w:hAnsi="Arial" w:cs="Arial"/>
          <w:color w:val="000000"/>
          <w:spacing w:val="-4"/>
          <w:sz w:val="20"/>
          <w:szCs w:val="18"/>
        </w:rPr>
        <w:t xml:space="preserve"> </w:t>
      </w:r>
      <w:r w:rsidRPr="004715E8">
        <w:rPr>
          <w:rFonts w:ascii="Arial" w:eastAsia="Calibri" w:hAnsi="Arial" w:cs="Arial"/>
          <w:color w:val="000000"/>
          <w:sz w:val="20"/>
          <w:szCs w:val="18"/>
        </w:rPr>
        <w:t>decisions</w:t>
      </w:r>
    </w:p>
    <w:p w14:paraId="790B6B0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comply with relevant legislation and policies</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know</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what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legislation</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policies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relevant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5"/>
          <w:sz w:val="20"/>
          <w:szCs w:val="18"/>
        </w:rPr>
        <w:t xml:space="preserve">for </w:t>
      </w:r>
      <w:r w:rsidRPr="004715E8">
        <w:rPr>
          <w:rFonts w:ascii="Arial" w:eastAsia="Calibri" w:hAnsi="Arial" w:cs="Arial"/>
          <w:color w:val="000000"/>
          <w:sz w:val="20"/>
          <w:szCs w:val="18"/>
        </w:rPr>
        <w:t>which decisions and obey the</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law</w:t>
      </w:r>
    </w:p>
    <w:p w14:paraId="46162058"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demonstrate leadership and</w:t>
      </w:r>
      <w:r w:rsidRPr="004715E8">
        <w:rPr>
          <w:rFonts w:ascii="Arial" w:eastAsia="Calibri" w:hAnsi="Arial" w:cs="Arial"/>
          <w:color w:val="000000"/>
          <w:spacing w:val="-19"/>
          <w:sz w:val="20"/>
          <w:szCs w:val="18"/>
        </w:rPr>
        <w:t xml:space="preserve"> </w:t>
      </w:r>
      <w:r w:rsidRPr="004715E8">
        <w:rPr>
          <w:rFonts w:ascii="Arial" w:eastAsia="Calibri" w:hAnsi="Arial" w:cs="Arial"/>
          <w:color w:val="000000"/>
          <w:sz w:val="20"/>
          <w:szCs w:val="18"/>
        </w:rPr>
        <w:t>stewardship – set a good example, encourage a culture of accountability, manage risks effectively, exercise care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responsibility</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keep</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school</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strong</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pacing w:val="-4"/>
          <w:sz w:val="20"/>
          <w:szCs w:val="18"/>
        </w:rPr>
        <w:t xml:space="preserve">and </w:t>
      </w:r>
      <w:r w:rsidRPr="004715E8">
        <w:rPr>
          <w:rFonts w:ascii="Arial" w:eastAsia="Calibri" w:hAnsi="Arial" w:cs="Arial"/>
          <w:color w:val="000000"/>
          <w:sz w:val="20"/>
          <w:szCs w:val="18"/>
        </w:rPr>
        <w:t>sustainable.</w:t>
      </w:r>
    </w:p>
    <w:p w14:paraId="59E3B558"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7" w:name="_Toc90970235"/>
      <w:r w:rsidRPr="004715E8">
        <w:rPr>
          <w:rFonts w:ascii="Arial" w:eastAsia="Calibri" w:hAnsi="Arial" w:cs="Arial"/>
          <w:b/>
          <w:color w:val="AD0000"/>
          <w:sz w:val="28"/>
        </w:rPr>
        <w:t>Indemnity for school council members</w:t>
      </w:r>
      <w:bookmarkEnd w:id="7"/>
    </w:p>
    <w:p w14:paraId="0FB0E7F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School councillors are indemnified against any liability in respect of any loss or damage suffered by the council or any other person in respect of anything necessarily or reasonably done, or omitted to be done by the councillor in good faith in:</w:t>
      </w:r>
    </w:p>
    <w:p w14:paraId="10BF6691" w14:textId="77777777" w:rsidR="004715E8" w:rsidRPr="004715E8" w:rsidRDefault="004715E8" w:rsidP="004715E8">
      <w:pPr>
        <w:numPr>
          <w:ilvl w:val="0"/>
          <w:numId w:val="2"/>
        </w:numPr>
        <w:autoSpaceDE w:val="0"/>
        <w:autoSpaceDN w:val="0"/>
        <w:adjustRightInd w:val="0"/>
        <w:spacing w:after="120" w:line="240" w:lineRule="auto"/>
        <w:rPr>
          <w:rFonts w:ascii="Arial" w:eastAsia="Calibri" w:hAnsi="Arial" w:cs="Arial"/>
          <w:color w:val="000000"/>
          <w:sz w:val="20"/>
          <w:szCs w:val="18"/>
        </w:rPr>
      </w:pPr>
      <w:r w:rsidRPr="004715E8">
        <w:rPr>
          <w:rFonts w:ascii="Arial" w:eastAsia="Calibri" w:hAnsi="Arial" w:cs="Arial"/>
          <w:color w:val="000000"/>
          <w:sz w:val="20"/>
          <w:szCs w:val="18"/>
        </w:rPr>
        <w:t xml:space="preserve">the exercise of a power or the performance of </w:t>
      </w:r>
      <w:r w:rsidRPr="004715E8">
        <w:rPr>
          <w:rFonts w:ascii="Arial" w:eastAsia="Calibri" w:hAnsi="Arial" w:cs="Arial"/>
          <w:color w:val="000000"/>
          <w:spacing w:val="-13"/>
          <w:sz w:val="20"/>
          <w:szCs w:val="18"/>
        </w:rPr>
        <w:t xml:space="preserve">a </w:t>
      </w:r>
      <w:r w:rsidRPr="004715E8">
        <w:rPr>
          <w:rFonts w:ascii="Arial" w:eastAsia="Calibri" w:hAnsi="Arial" w:cs="Arial"/>
          <w:color w:val="000000"/>
          <w:sz w:val="20"/>
          <w:szCs w:val="18"/>
        </w:rPr>
        <w:t>function of a councillor,</w:t>
      </w:r>
      <w:r w:rsidRPr="004715E8">
        <w:rPr>
          <w:rFonts w:ascii="Arial" w:eastAsia="Calibri" w:hAnsi="Arial" w:cs="Arial"/>
          <w:color w:val="000000"/>
          <w:spacing w:val="-2"/>
          <w:sz w:val="20"/>
          <w:szCs w:val="18"/>
        </w:rPr>
        <w:t xml:space="preserve"> </w:t>
      </w:r>
      <w:r w:rsidRPr="004715E8">
        <w:rPr>
          <w:rFonts w:ascii="Arial" w:eastAsia="Calibri" w:hAnsi="Arial" w:cs="Arial"/>
          <w:color w:val="000000"/>
          <w:sz w:val="20"/>
          <w:szCs w:val="18"/>
        </w:rPr>
        <w:t>or</w:t>
      </w:r>
    </w:p>
    <w:p w14:paraId="19CE83DF" w14:textId="77777777" w:rsidR="004715E8" w:rsidRPr="004715E8" w:rsidRDefault="004715E8" w:rsidP="004715E8">
      <w:pPr>
        <w:autoSpaceDE w:val="0"/>
        <w:autoSpaceDN w:val="0"/>
        <w:adjustRightInd w:val="0"/>
        <w:spacing w:after="120" w:line="240" w:lineRule="auto"/>
        <w:ind w:left="360" w:hanging="360"/>
        <w:rPr>
          <w:rFonts w:ascii="Arial" w:eastAsia="Calibri" w:hAnsi="Arial" w:cs="Arial"/>
          <w:color w:val="000000"/>
          <w:sz w:val="20"/>
          <w:szCs w:val="18"/>
        </w:rPr>
      </w:pPr>
      <w:r w:rsidRPr="004715E8">
        <w:rPr>
          <w:rFonts w:ascii="Arial" w:eastAsia="Calibri" w:hAnsi="Arial" w:cs="Arial"/>
          <w:color w:val="000000"/>
          <w:sz w:val="20"/>
          <w:szCs w:val="18"/>
        </w:rPr>
        <w:t>the reasonable belief that the act or omission</w:t>
      </w:r>
      <w:r w:rsidRPr="004715E8">
        <w:rPr>
          <w:rFonts w:ascii="Arial" w:eastAsia="Calibri" w:hAnsi="Arial" w:cs="Arial"/>
          <w:color w:val="000000"/>
          <w:spacing w:val="-9"/>
          <w:sz w:val="20"/>
          <w:szCs w:val="18"/>
        </w:rPr>
        <w:t xml:space="preserve"> </w:t>
      </w:r>
      <w:r w:rsidRPr="004715E8">
        <w:rPr>
          <w:rFonts w:ascii="Arial" w:eastAsia="Calibri" w:hAnsi="Arial" w:cs="Arial"/>
          <w:color w:val="000000"/>
          <w:sz w:val="20"/>
          <w:szCs w:val="18"/>
        </w:rPr>
        <w:t xml:space="preserve">was in the exercise of a power or the performance of </w:t>
      </w:r>
      <w:r w:rsidRPr="004715E8">
        <w:rPr>
          <w:rFonts w:ascii="Arial" w:eastAsia="Calibri" w:hAnsi="Arial" w:cs="Arial"/>
          <w:color w:val="000000"/>
          <w:spacing w:val="-13"/>
          <w:sz w:val="20"/>
          <w:szCs w:val="18"/>
        </w:rPr>
        <w:t xml:space="preserve">a </w:t>
      </w:r>
      <w:r w:rsidRPr="004715E8">
        <w:rPr>
          <w:rFonts w:ascii="Arial" w:eastAsia="Calibri" w:hAnsi="Arial" w:cs="Arial"/>
          <w:color w:val="000000"/>
          <w:sz w:val="20"/>
          <w:szCs w:val="18"/>
        </w:rPr>
        <w:t>function of a</w:t>
      </w:r>
      <w:r w:rsidRPr="004715E8">
        <w:rPr>
          <w:rFonts w:ascii="Arial" w:eastAsia="Calibri" w:hAnsi="Arial" w:cs="Arial"/>
          <w:color w:val="000000"/>
          <w:spacing w:val="-1"/>
          <w:sz w:val="20"/>
          <w:szCs w:val="18"/>
        </w:rPr>
        <w:t xml:space="preserve"> </w:t>
      </w:r>
      <w:r w:rsidRPr="004715E8">
        <w:rPr>
          <w:rFonts w:ascii="Arial" w:eastAsia="Calibri" w:hAnsi="Arial" w:cs="Arial"/>
          <w:color w:val="000000"/>
          <w:sz w:val="20"/>
          <w:szCs w:val="18"/>
        </w:rPr>
        <w:t>council.</w:t>
      </w:r>
    </w:p>
    <w:p w14:paraId="22A5C88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In other words, school councillors are not legally liable for any loss or damage suffered by council or others as a result of reasonable actions taken in good faith.</w:t>
      </w:r>
    </w:p>
    <w:p w14:paraId="4D0A6D3C"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8" w:name="_Toc90970236"/>
      <w:r w:rsidRPr="004715E8">
        <w:rPr>
          <w:rFonts w:ascii="Arial" w:eastAsia="Calibri" w:hAnsi="Arial" w:cs="Arial"/>
          <w:b/>
          <w:color w:val="AD0000"/>
          <w:sz w:val="28"/>
        </w:rPr>
        <w:t>How can you become involved?</w:t>
      </w:r>
      <w:bookmarkEnd w:id="8"/>
    </w:p>
    <w:p w14:paraId="240D654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By participating in, and </w:t>
      </w:r>
      <w:r w:rsidRPr="004715E8">
        <w:rPr>
          <w:rFonts w:ascii="Arial" w:eastAsia="Calibri" w:hAnsi="Arial" w:cs="Arial"/>
          <w:color w:val="000000"/>
          <w:spacing w:val="-3"/>
          <w:sz w:val="20"/>
          <w:szCs w:val="18"/>
        </w:rPr>
        <w:t xml:space="preserve">voting </w:t>
      </w:r>
      <w:r w:rsidRPr="004715E8">
        <w:rPr>
          <w:rFonts w:ascii="Arial" w:eastAsia="Calibri" w:hAnsi="Arial" w:cs="Arial"/>
          <w:color w:val="000000"/>
          <w:sz w:val="20"/>
          <w:szCs w:val="18"/>
        </w:rPr>
        <w:t xml:space="preserve">in the school council elections, which are held in </w:t>
      </w:r>
      <w:r w:rsidRPr="004715E8">
        <w:rPr>
          <w:rFonts w:ascii="Arial" w:eastAsia="Calibri" w:hAnsi="Arial" w:cs="Arial"/>
          <w:color w:val="000000"/>
          <w:spacing w:val="-6"/>
          <w:sz w:val="20"/>
          <w:szCs w:val="18"/>
        </w:rPr>
        <w:t xml:space="preserve">Term </w:t>
      </w:r>
      <w:r w:rsidRPr="004715E8">
        <w:rPr>
          <w:rFonts w:ascii="Arial" w:eastAsia="Calibri" w:hAnsi="Arial" w:cs="Arial"/>
          <w:color w:val="000000"/>
          <w:sz w:val="20"/>
          <w:szCs w:val="18"/>
        </w:rPr>
        <w:t xml:space="preserve">1 each </w:t>
      </w:r>
      <w:r w:rsidRPr="004715E8">
        <w:rPr>
          <w:rFonts w:ascii="Arial" w:eastAsia="Calibri" w:hAnsi="Arial" w:cs="Arial"/>
          <w:color w:val="000000"/>
          <w:spacing w:val="-4"/>
          <w:sz w:val="20"/>
          <w:szCs w:val="18"/>
        </w:rPr>
        <w:t xml:space="preserve">year. However, </w:t>
      </w:r>
      <w:r w:rsidRPr="004715E8">
        <w:rPr>
          <w:rFonts w:ascii="Arial" w:eastAsia="Calibri" w:hAnsi="Arial" w:cs="Arial"/>
          <w:color w:val="000000"/>
          <w:sz w:val="20"/>
          <w:szCs w:val="18"/>
        </w:rPr>
        <w:t xml:space="preserve">ballots are only held if more </w:t>
      </w:r>
      <w:r w:rsidRPr="004715E8">
        <w:rPr>
          <w:rFonts w:ascii="Arial" w:eastAsia="Calibri" w:hAnsi="Arial" w:cs="Arial"/>
          <w:color w:val="000000"/>
          <w:spacing w:val="-3"/>
          <w:sz w:val="20"/>
          <w:szCs w:val="18"/>
        </w:rPr>
        <w:t xml:space="preserve">people </w:t>
      </w:r>
      <w:r w:rsidRPr="004715E8">
        <w:rPr>
          <w:rFonts w:ascii="Arial" w:eastAsia="Calibri" w:hAnsi="Arial" w:cs="Arial"/>
          <w:color w:val="000000"/>
          <w:sz w:val="20"/>
          <w:szCs w:val="18"/>
        </w:rPr>
        <w:t>nominate as candidates than there are positions vacant.</w:t>
      </w:r>
    </w:p>
    <w:p w14:paraId="30F2028C"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In view of this, you might consider:</w:t>
      </w:r>
    </w:p>
    <w:p w14:paraId="4F58747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standing</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election</w:t>
      </w:r>
      <w:r w:rsidRPr="004715E8">
        <w:rPr>
          <w:rFonts w:ascii="Arial" w:eastAsia="Calibri" w:hAnsi="Arial" w:cs="Arial"/>
          <w:color w:val="000000"/>
          <w:spacing w:val="-16"/>
          <w:sz w:val="20"/>
          <w:szCs w:val="18"/>
        </w:rPr>
        <w:t xml:space="preserve"> </w:t>
      </w:r>
      <w:r w:rsidRPr="004715E8">
        <w:rPr>
          <w:rFonts w:ascii="Arial" w:eastAsia="Calibri" w:hAnsi="Arial" w:cs="Arial"/>
          <w:color w:val="000000"/>
          <w:sz w:val="20"/>
          <w:szCs w:val="18"/>
        </w:rPr>
        <w:t>as</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member</w:t>
      </w:r>
      <w:r w:rsidRPr="004715E8">
        <w:rPr>
          <w:rFonts w:ascii="Arial" w:eastAsia="Calibri" w:hAnsi="Arial" w:cs="Arial"/>
          <w:color w:val="000000"/>
          <w:spacing w:val="-16"/>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4"/>
          <w:sz w:val="20"/>
          <w:szCs w:val="18"/>
        </w:rPr>
        <w:t xml:space="preserve">the </w:t>
      </w:r>
      <w:r w:rsidRPr="004715E8">
        <w:rPr>
          <w:rFonts w:ascii="Arial" w:eastAsia="Calibri" w:hAnsi="Arial" w:cs="Arial"/>
          <w:color w:val="000000"/>
          <w:sz w:val="20"/>
          <w:szCs w:val="18"/>
        </w:rPr>
        <w:t>school</w:t>
      </w:r>
      <w:r w:rsidRPr="004715E8">
        <w:rPr>
          <w:rFonts w:ascii="Arial" w:eastAsia="Calibri" w:hAnsi="Arial" w:cs="Arial"/>
          <w:color w:val="000000"/>
          <w:spacing w:val="-3"/>
          <w:sz w:val="20"/>
          <w:szCs w:val="18"/>
        </w:rPr>
        <w:t xml:space="preserve"> </w:t>
      </w:r>
      <w:r w:rsidRPr="004715E8">
        <w:rPr>
          <w:rFonts w:ascii="Arial" w:eastAsia="Calibri" w:hAnsi="Arial" w:cs="Arial"/>
          <w:color w:val="000000"/>
          <w:sz w:val="20"/>
          <w:szCs w:val="18"/>
        </w:rPr>
        <w:t>council</w:t>
      </w:r>
    </w:p>
    <w:p w14:paraId="0F7927F7"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encouraging</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another</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person</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stand</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election.</w:t>
      </w:r>
    </w:p>
    <w:p w14:paraId="35FEF8B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br w:type="page"/>
      </w:r>
    </w:p>
    <w:p w14:paraId="11973622"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9" w:name="_Toc90970237"/>
      <w:bookmarkStart w:id="10" w:name="_Hlk82206237"/>
      <w:r w:rsidRPr="004715E8">
        <w:rPr>
          <w:rFonts w:ascii="Arial" w:eastAsia="Calibri" w:hAnsi="Arial" w:cs="Arial"/>
          <w:b/>
          <w:color w:val="AD0000"/>
          <w:sz w:val="28"/>
        </w:rPr>
        <w:lastRenderedPageBreak/>
        <w:t>What do you need to do to stand for election?</w:t>
      </w:r>
      <w:bookmarkEnd w:id="9"/>
    </w:p>
    <w:p w14:paraId="710460AF"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The principal will issue a Notice of Election and Call for nominations in </w:t>
      </w:r>
      <w:r w:rsidRPr="004715E8">
        <w:rPr>
          <w:rFonts w:ascii="Arial" w:eastAsia="Calibri" w:hAnsi="Arial" w:cs="Arial"/>
          <w:color w:val="000000"/>
          <w:spacing w:val="-5"/>
          <w:sz w:val="20"/>
          <w:szCs w:val="18"/>
        </w:rPr>
        <w:t xml:space="preserve">Term </w:t>
      </w:r>
      <w:r w:rsidRPr="004715E8">
        <w:rPr>
          <w:rFonts w:ascii="Arial" w:eastAsia="Calibri" w:hAnsi="Arial" w:cs="Arial"/>
          <w:color w:val="000000"/>
          <w:sz w:val="20"/>
          <w:szCs w:val="18"/>
        </w:rPr>
        <w:t xml:space="preserve">1 of each </w:t>
      </w:r>
      <w:r w:rsidRPr="004715E8">
        <w:rPr>
          <w:rFonts w:ascii="Arial" w:eastAsia="Calibri" w:hAnsi="Arial" w:cs="Arial"/>
          <w:color w:val="000000"/>
          <w:spacing w:val="-3"/>
          <w:sz w:val="20"/>
          <w:szCs w:val="18"/>
        </w:rPr>
        <w:t xml:space="preserve">year. </w:t>
      </w:r>
      <w:r w:rsidRPr="004715E8">
        <w:rPr>
          <w:rFonts w:ascii="Arial" w:eastAsia="Calibri" w:hAnsi="Arial" w:cs="Arial"/>
          <w:color w:val="000000"/>
          <w:sz w:val="20"/>
          <w:szCs w:val="18"/>
        </w:rPr>
        <w:t xml:space="preserve">Council elections must be completed by 31 March, unless varied by the </w:t>
      </w:r>
      <w:r w:rsidRPr="004715E8">
        <w:rPr>
          <w:rFonts w:ascii="Arial" w:eastAsia="Calibri" w:hAnsi="Arial" w:cs="Arial"/>
          <w:color w:val="000000"/>
          <w:spacing w:val="-4"/>
          <w:sz w:val="20"/>
          <w:szCs w:val="18"/>
        </w:rPr>
        <w:t xml:space="preserve">Minister for </w:t>
      </w:r>
      <w:r w:rsidRPr="004715E8">
        <w:rPr>
          <w:rFonts w:ascii="Arial" w:eastAsia="Calibri" w:hAnsi="Arial" w:cs="Arial"/>
          <w:color w:val="000000"/>
          <w:spacing w:val="-6"/>
          <w:sz w:val="20"/>
          <w:szCs w:val="18"/>
        </w:rPr>
        <w:t>Education.</w:t>
      </w:r>
    </w:p>
    <w:p w14:paraId="4FFE0B77"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If you stand for election, you can arrange for someone to nominate you as a candidate or, you can nominate yourself in the parent member category. You can only be nominated by another member of the same electorate that you are eligible for (e.g. a member of the parent electorate may only nominate another parent of that electorate)</w:t>
      </w:r>
    </w:p>
    <w:p w14:paraId="600AB1AA"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Department employees with a child enrolled at a school where they are not engaged in work, are eligible to nominate for parent membership at that school.</w:t>
      </w:r>
    </w:p>
    <w:p w14:paraId="154EB402"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Return your completed nomination form to the principal within the time stated on the Notice of Election. You will receive a Nomination Form Receipt via post, email or by hand delivery. </w:t>
      </w:r>
    </w:p>
    <w:p w14:paraId="075C5DC3"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Generally, if there are more nominations than vacancies a ballot will be conducted in the two weeks after the call for nominations has closed.</w:t>
      </w:r>
    </w:p>
    <w:p w14:paraId="7D85BBAE"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11" w:name="_Toc90970238"/>
      <w:r w:rsidRPr="004715E8">
        <w:rPr>
          <w:rFonts w:ascii="Arial" w:eastAsia="Calibri" w:hAnsi="Arial" w:cs="Arial"/>
          <w:b/>
          <w:color w:val="AD0000"/>
          <w:sz w:val="28"/>
        </w:rPr>
        <w:t>Remember</w:t>
      </w:r>
      <w:bookmarkEnd w:id="11"/>
    </w:p>
    <w:p w14:paraId="0E7E0B1C"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Consider standing for election to school council.</w:t>
      </w:r>
    </w:p>
    <w:p w14:paraId="147CDF41"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Ask the principal for instructions if you are not sure what to do.</w:t>
      </w:r>
    </w:p>
    <w:p w14:paraId="158D8F4A"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Be sure to vote if the election goes to ballot.</w:t>
      </w:r>
    </w:p>
    <w:p w14:paraId="72BED914"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Contact the principal if you are unsure about what is required at any stage of the election process.</w:t>
      </w:r>
    </w:p>
    <w:bookmarkEnd w:id="10"/>
    <w:p w14:paraId="1A023B05" w14:textId="77777777" w:rsidR="0041549E" w:rsidRDefault="0041549E"/>
    <w:sectPr w:rsidR="00415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Medium">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6D75"/>
    <w:multiLevelType w:val="multilevel"/>
    <w:tmpl w:val="DE82CEA6"/>
    <w:lvl w:ilvl="0">
      <w:start w:val="1"/>
      <w:numFmt w:val="lowerLetter"/>
      <w:pStyle w:val="DETalphadigi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213737">
    <w:abstractNumId w:val="0"/>
  </w:num>
  <w:num w:numId="2" w16cid:durableId="228929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8"/>
    <w:rsid w:val="003F696A"/>
    <w:rsid w:val="0041549E"/>
    <w:rsid w:val="004715E8"/>
    <w:rsid w:val="005A052E"/>
    <w:rsid w:val="00DF0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EDD6"/>
  <w15:chartTrackingRefBased/>
  <w15:docId w15:val="{D6B56793-3D19-4825-859B-365BE0B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lphadigit">
    <w:name w:val="DET alpha digit"/>
    <w:basedOn w:val="ListParagraph"/>
    <w:uiPriority w:val="1"/>
    <w:qFormat/>
    <w:rsid w:val="004715E8"/>
    <w:pPr>
      <w:numPr>
        <w:numId w:val="1"/>
      </w:numPr>
      <w:tabs>
        <w:tab w:val="num" w:pos="360"/>
      </w:tabs>
      <w:autoSpaceDE w:val="0"/>
      <w:autoSpaceDN w:val="0"/>
      <w:adjustRightInd w:val="0"/>
      <w:spacing w:after="120" w:line="240" w:lineRule="auto"/>
      <w:ind w:left="720" w:firstLine="0"/>
      <w:contextualSpacing w:val="0"/>
    </w:pPr>
    <w:rPr>
      <w:rFonts w:ascii="Arial" w:hAnsi="Arial" w:cs="Arial"/>
      <w:color w:val="000000"/>
      <w:sz w:val="20"/>
      <w:szCs w:val="18"/>
    </w:rPr>
  </w:style>
  <w:style w:type="paragraph" w:styleId="ListParagraph">
    <w:name w:val="List Paragraph"/>
    <w:basedOn w:val="Normal"/>
    <w:uiPriority w:val="34"/>
    <w:qFormat/>
    <w:rsid w:val="0047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PublishingStartDate xmlns="76b566cd-adb9-46c2-964b-22eba181fd0b" xsi:nil="true"/>
    <DEECD_Keywords xmlns="http://schemas.microsoft.com/sharepoint/v3">school council, elections</DEECD_Keywords>
    <TaxCatchAll xmlns="cb9114c1-daad-44dd-acad-30f4246641f2">
      <Value>104</Value>
      <Value>118</Value>
    </TaxCatchAll>
    <DEECD_Description xmlns="http://schemas.microsoft.com/sharepoint/v3">Brief description of election process for parents.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ofbb8b9a280a423a91cf717fb81349cd xmlns="76b566cd-adb9-46c2-964b-22eba181fd0b">
      <Terms xmlns="http://schemas.microsoft.com/office/infopath/2007/PartnerControls"/>
    </ofbb8b9a280a423a91cf717fb81349cd>
    <PublishingExpirationDate xmlns="http://schemas.microsoft.com/sharepoint/v3" xsi:nil="true"/>
    <DEECD_Publisher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F884-7E68-4449-A9AD-E6E624C5CB28}">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BB459F1E-DF13-40B9-A24B-18C4104EF289}">
  <ds:schemaRefs>
    <ds:schemaRef ds:uri="http://schemas.microsoft.com/sharepoint/v3/contenttype/forms"/>
  </ds:schemaRefs>
</ds:datastoreItem>
</file>

<file path=customXml/itemProps3.xml><?xml version="1.0" encoding="utf-8"?>
<ds:datastoreItem xmlns:ds="http://schemas.openxmlformats.org/officeDocument/2006/customXml" ds:itemID="{D820C790-EBBD-4D0B-B78E-1F38253D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Elections - Information for Parents</dc:title>
  <dc:subject/>
  <dc:creator>Penne Daley</dc:creator>
  <cp:keywords/>
  <dc:description/>
  <cp:lastModifiedBy>Christopher Burgess</cp:lastModifiedBy>
  <cp:revision>2</cp:revision>
  <dcterms:created xsi:type="dcterms:W3CDTF">2026-01-29T05:20:00Z</dcterms:created>
  <dcterms:modified xsi:type="dcterms:W3CDTF">2026-01-29T05:20:00Z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DET_EDRMS_RCS">
    <vt:lpwstr>20;#1.2.2 Project Documentation|a3ce4c3c-7960-4756-834e-8cbbf9028802</vt:lpwstr>
  </property>
  <property fmtid="{D5CDD505-2E9C-101B-9397-08002B2CF9AE}" pid="5" name="RecordPoint_RecordNumberSubmitted">
    <vt:lpwstr>R0000977045</vt:lpwstr>
  </property>
  <property fmtid="{D5CDD505-2E9C-101B-9397-08002B2CF9AE}" pid="6" name="ContentTypeId">
    <vt:lpwstr>0x0101008840106FE30D4F50BC61A726A7CA6E3800A01D47DD30CBB54F95863B7DC80A2CEC</vt:lpwstr>
  </property>
  <property fmtid="{D5CDD505-2E9C-101B-9397-08002B2CF9AE}" pid="7" name="RecordPoint_ActiveItemWebId">
    <vt:lpwstr>{36d9c415-6cee-4a45-b7fa-19fd9cd1395e}</vt:lpwstr>
  </property>
  <property fmtid="{D5CDD505-2E9C-101B-9397-08002B2CF9AE}" pid="8" name="DEECD_ItemType">
    <vt:lpwstr>104;#Factsheet|4ed27b92-5062-455b-9739-b4dd34197d20</vt:lpwstr>
  </property>
  <property fmtid="{D5CDD505-2E9C-101B-9397-08002B2CF9AE}" pid="9" name="RecordPoint_WorkflowType">
    <vt:lpwstr>ActiveSubmitStub</vt:lpwstr>
  </property>
  <property fmtid="{D5CDD505-2E9C-101B-9397-08002B2CF9AE}" pid="10" name="DET_EDRMS_BusUnit">
    <vt:lpwstr/>
  </property>
  <property fmtid="{D5CDD505-2E9C-101B-9397-08002B2CF9AE}" pid="11" name="DEECD_Audience">
    <vt:lpwstr>118;#Principals|a4f56333-bce8-49bd-95df-bc27ddd10ec3</vt:lpwstr>
  </property>
  <property fmtid="{D5CDD505-2E9C-101B-9397-08002B2CF9AE}" pid="12" name="DET_EDRMS_SecClass">
    <vt:lpwstr/>
  </property>
  <property fmtid="{D5CDD505-2E9C-101B-9397-08002B2CF9AE}" pid="13" name="RecordPoint_ActiveItemSiteId">
    <vt:lpwstr>{03dc8113-b288-4f44-a289-6e7ea0196235}</vt:lpwstr>
  </property>
  <property fmtid="{D5CDD505-2E9C-101B-9397-08002B2CF9AE}" pid="14" name="RecordPoint_ActiveItemListId">
    <vt:lpwstr>{62f5b1d0-0d2b-4ca6-8652-08e6717c7a60}</vt:lpwstr>
  </property>
  <property fmtid="{D5CDD505-2E9C-101B-9397-08002B2CF9AE}" pid="15" name="RecordPoint_ActiveItemUniqueId">
    <vt:lpwstr>{d9e0ff7a-b49c-4fff-aab1-da7fdd9ab6ac}</vt:lpwstr>
  </property>
  <property fmtid="{D5CDD505-2E9C-101B-9397-08002B2CF9AE}" pid="16" name="RecordPoint_SubmissionCompleted">
    <vt:lpwstr>2017-08-21T12:17:52.9929976+10:00</vt:lpwstr>
  </property>
</Properties>
</file>