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E0" w:rsidRDefault="00180BE0" w:rsidP="00180BE0">
      <w:pPr>
        <w:pStyle w:val="Heading2"/>
        <w:spacing w:after="240" w:line="240" w:lineRule="auto"/>
        <w:jc w:val="both"/>
        <w:rPr>
          <w:rFonts w:asciiTheme="minorHAnsi" w:hAnsiTheme="minorHAnsi" w:cstheme="minorHAnsi"/>
          <w:b/>
          <w:caps/>
          <w:color w:val="5B9BD5" w:themeColor="accent1"/>
        </w:rPr>
      </w:pPr>
      <w:r>
        <w:rPr>
          <w:rFonts w:asciiTheme="minorHAnsi" w:hAnsiTheme="minorHAnsi" w:cstheme="minorHAnsi"/>
          <w:b/>
          <w:caps/>
          <w:color w:val="5B9BD5" w:themeColor="accent1"/>
        </w:rPr>
        <w:t>Remote Learning Program TERM 3</w:t>
      </w:r>
    </w:p>
    <w:p w:rsidR="00180BE0" w:rsidRPr="00180BE0" w:rsidRDefault="00180BE0" w:rsidP="00180BE0">
      <w:pPr>
        <w:rPr>
          <w:rFonts w:eastAsia="Times New Roman" w:cs="Arial"/>
          <w:color w:val="002060"/>
        </w:rPr>
      </w:pPr>
      <w:r w:rsidRPr="00180BE0">
        <w:rPr>
          <w:rFonts w:ascii="Calibri" w:hAnsi="Calibri" w:cs="Calibri"/>
          <w:color w:val="002060"/>
        </w:rPr>
        <w:t>We will continue to run our current timetable whilst students are participating in the flexible and remote learning program. Students and teachers will be working according to the timetable schedule for domain based subjects.</w:t>
      </w:r>
      <w:r w:rsidR="000E7819">
        <w:rPr>
          <w:rFonts w:ascii="Calibri" w:hAnsi="Calibri" w:cs="Calibri"/>
          <w:color w:val="002060"/>
        </w:rPr>
        <w:t xml:space="preserve"> Year 12 a</w:t>
      </w:r>
      <w:r w:rsidRPr="00180BE0">
        <w:rPr>
          <w:rFonts w:eastAsia="Times New Roman" w:cs="Arial"/>
          <w:color w:val="002060"/>
        </w:rPr>
        <w:t>ssemblies will</w:t>
      </w:r>
      <w:r w:rsidR="000E7819">
        <w:rPr>
          <w:rFonts w:eastAsia="Times New Roman" w:cs="Arial"/>
          <w:color w:val="002060"/>
        </w:rPr>
        <w:t xml:space="preserve"> run each week and other assemblies will</w:t>
      </w:r>
      <w:bookmarkStart w:id="0" w:name="_GoBack"/>
      <w:bookmarkEnd w:id="0"/>
      <w:r w:rsidRPr="00180BE0">
        <w:rPr>
          <w:rFonts w:eastAsia="Times New Roman" w:cs="Arial"/>
          <w:color w:val="002060"/>
        </w:rPr>
        <w:t xml:space="preserve"> be organised as required by the Sub-School Teams. Students will be notified via a newsfeed.</w:t>
      </w:r>
    </w:p>
    <w:p w:rsidR="00180BE0" w:rsidRPr="00180BE0" w:rsidRDefault="00180BE0" w:rsidP="00180BE0">
      <w:pPr>
        <w:rPr>
          <w:rFonts w:eastAsia="Times New Roman" w:cs="Arial"/>
          <w:color w:val="002060"/>
        </w:rPr>
      </w:pPr>
      <w:r w:rsidRPr="00180BE0">
        <w:rPr>
          <w:rFonts w:eastAsia="Times New Roman" w:cs="Arial"/>
          <w:color w:val="002060"/>
        </w:rPr>
        <w:t>Program Structure</w:t>
      </w:r>
    </w:p>
    <w:p w:rsidR="00180BE0" w:rsidRPr="001A59DF" w:rsidRDefault="00180BE0" w:rsidP="00BA4E6B">
      <w:pPr>
        <w:numPr>
          <w:ilvl w:val="0"/>
          <w:numId w:val="1"/>
        </w:numPr>
        <w:rPr>
          <w:rFonts w:eastAsia="Times New Roman" w:cs="Arial"/>
        </w:rPr>
      </w:pPr>
      <w:r w:rsidRPr="001A59DF">
        <w:rPr>
          <w:rFonts w:eastAsia="Times New Roman" w:cs="Arial"/>
        </w:rPr>
        <w:t>A lesson plan</w:t>
      </w:r>
      <w:r w:rsidR="001A59DF" w:rsidRPr="001A59DF">
        <w:rPr>
          <w:rFonts w:eastAsia="Times New Roman" w:cs="Arial"/>
        </w:rPr>
        <w:t>,</w:t>
      </w:r>
      <w:r w:rsidRPr="001A59DF">
        <w:rPr>
          <w:rFonts w:eastAsia="Times New Roman" w:cs="Arial"/>
        </w:rPr>
        <w:t xml:space="preserve"> with explicit instructions and reference to required learning resources will be provided for all 60 and 90 minute timetabled classes on Compass. </w:t>
      </w:r>
      <w:r w:rsidR="001A59DF" w:rsidRPr="001A59DF">
        <w:rPr>
          <w:rFonts w:eastAsia="Times New Roman" w:cs="Arial"/>
        </w:rPr>
        <w:t xml:space="preserve"> </w:t>
      </w:r>
      <w:r w:rsidRPr="001A59DF">
        <w:rPr>
          <w:rFonts w:eastAsia="Times New Roman" w:cs="Arial"/>
        </w:rPr>
        <w:t>(30 minute lessons can be continuation of previous lesson plan)</w:t>
      </w:r>
    </w:p>
    <w:p w:rsidR="00180BE0" w:rsidRPr="00180BE0" w:rsidRDefault="00180BE0" w:rsidP="00180BE0">
      <w:pPr>
        <w:numPr>
          <w:ilvl w:val="0"/>
          <w:numId w:val="1"/>
        </w:numPr>
        <w:rPr>
          <w:rFonts w:eastAsia="Times New Roman" w:cs="Arial"/>
        </w:rPr>
      </w:pPr>
      <w:r w:rsidRPr="00180BE0">
        <w:rPr>
          <w:rFonts w:eastAsia="Times New Roman" w:cs="Arial"/>
        </w:rPr>
        <w:t xml:space="preserve">All 60 or 90 minute timetabled classes, </w:t>
      </w:r>
      <w:r w:rsidRPr="001A59DF">
        <w:rPr>
          <w:rFonts w:eastAsia="Times New Roman" w:cs="Arial"/>
          <w:b/>
        </w:rPr>
        <w:t>excluding</w:t>
      </w:r>
      <w:r w:rsidRPr="00180BE0">
        <w:rPr>
          <w:rFonts w:eastAsia="Times New Roman" w:cs="Arial"/>
        </w:rPr>
        <w:t xml:space="preserve"> Sport Education will commence with a Zoom session. </w:t>
      </w:r>
    </w:p>
    <w:p w:rsidR="00180BE0" w:rsidRPr="00180BE0" w:rsidRDefault="00180BE0" w:rsidP="00180BE0">
      <w:pPr>
        <w:ind w:left="720"/>
        <w:rPr>
          <w:rFonts w:eastAsia="Times New Roman" w:cs="Arial"/>
        </w:rPr>
      </w:pPr>
      <w:r w:rsidRPr="00180BE0">
        <w:rPr>
          <w:rFonts w:eastAsia="Times New Roman" w:cs="Arial"/>
        </w:rPr>
        <w:t>Attendance roll</w:t>
      </w:r>
      <w:r w:rsidR="001A59DF">
        <w:rPr>
          <w:rFonts w:eastAsia="Times New Roman" w:cs="Arial"/>
        </w:rPr>
        <w:t>s</w:t>
      </w:r>
      <w:r w:rsidRPr="00180BE0">
        <w:rPr>
          <w:rFonts w:eastAsia="Times New Roman" w:cs="Arial"/>
        </w:rPr>
        <w:t xml:space="preserve"> will be marked during this time.</w:t>
      </w:r>
    </w:p>
    <w:p w:rsidR="00180BE0" w:rsidRPr="00180BE0" w:rsidRDefault="00180BE0" w:rsidP="00180BE0">
      <w:pPr>
        <w:ind w:left="720"/>
        <w:rPr>
          <w:rFonts w:eastAsia="Times New Roman" w:cs="Arial"/>
        </w:rPr>
      </w:pPr>
      <w:r w:rsidRPr="00180BE0">
        <w:rPr>
          <w:rFonts w:eastAsia="Times New Roman" w:cs="Arial"/>
        </w:rPr>
        <w:t xml:space="preserve">Verbal Instructions for the lesson, student progress checks and time for clarification or questions will occur. </w:t>
      </w:r>
    </w:p>
    <w:p w:rsidR="00180BE0" w:rsidRPr="00180BE0" w:rsidRDefault="00180BE0" w:rsidP="00180BE0">
      <w:pPr>
        <w:numPr>
          <w:ilvl w:val="0"/>
          <w:numId w:val="1"/>
        </w:numPr>
        <w:rPr>
          <w:rFonts w:eastAsia="Times New Roman" w:cs="Arial"/>
        </w:rPr>
      </w:pPr>
      <w:r w:rsidRPr="00180BE0">
        <w:rPr>
          <w:rFonts w:eastAsia="Times New Roman" w:cs="Arial"/>
        </w:rPr>
        <w:t xml:space="preserve">Students can continue working on their own with the teacher available to respond to any questions for the remainder of the lesson. </w:t>
      </w:r>
    </w:p>
    <w:p w:rsidR="00180BE0" w:rsidRPr="00180BE0" w:rsidRDefault="00180BE0" w:rsidP="00180BE0">
      <w:pPr>
        <w:pStyle w:val="ListParagraph"/>
        <w:numPr>
          <w:ilvl w:val="0"/>
          <w:numId w:val="1"/>
        </w:numPr>
        <w:rPr>
          <w:rFonts w:eastAsia="Times New Roman" w:cs="Arial"/>
        </w:rPr>
      </w:pPr>
      <w:r w:rsidRPr="00180BE0">
        <w:rPr>
          <w:rFonts w:eastAsia="Times New Roman" w:cs="Arial"/>
        </w:rPr>
        <w:t>Students will be provided with opportunities to demonstrate their understanding through a variety of Learning/Assessment Tasks.</w:t>
      </w:r>
    </w:p>
    <w:p w:rsidR="00180BE0" w:rsidRPr="00180BE0" w:rsidRDefault="00180BE0" w:rsidP="00180BE0">
      <w:pPr>
        <w:pStyle w:val="ListParagraph"/>
        <w:rPr>
          <w:rFonts w:eastAsia="Times New Roman" w:cs="Arial"/>
        </w:rPr>
      </w:pPr>
    </w:p>
    <w:p w:rsidR="00180BE0" w:rsidRPr="00180BE0" w:rsidRDefault="00180BE0" w:rsidP="00180BE0">
      <w:pPr>
        <w:pStyle w:val="ListParagraph"/>
        <w:numPr>
          <w:ilvl w:val="0"/>
          <w:numId w:val="1"/>
        </w:numPr>
        <w:rPr>
          <w:rFonts w:eastAsia="Times New Roman" w:cs="Arial"/>
        </w:rPr>
      </w:pPr>
      <w:r w:rsidRPr="00180BE0">
        <w:rPr>
          <w:rFonts w:eastAsia="Times New Roman" w:cs="Arial"/>
        </w:rPr>
        <w:t xml:space="preserve">Teachers will endeavour to respond to student or parent emails within 48 hours of receiving communication between the hours of 8.30 am to 4.00 pm Monday to Friday. </w:t>
      </w:r>
    </w:p>
    <w:p w:rsidR="00180BE0" w:rsidRPr="00180BE0" w:rsidRDefault="00180BE0" w:rsidP="00180BE0">
      <w:pPr>
        <w:pStyle w:val="ListParagraph"/>
        <w:rPr>
          <w:rFonts w:eastAsia="Times New Roman" w:cs="Arial"/>
        </w:rPr>
      </w:pPr>
      <w:r w:rsidRPr="00180BE0">
        <w:rPr>
          <w:rFonts w:eastAsia="Times New Roman" w:cs="Arial"/>
        </w:rPr>
        <w:t>(part time staff members will respond in line with their work schedules.)</w:t>
      </w:r>
    </w:p>
    <w:p w:rsidR="00180BE0" w:rsidRPr="001A59DF" w:rsidRDefault="00180BE0" w:rsidP="00180BE0">
      <w:pPr>
        <w:rPr>
          <w:rFonts w:eastAsia="Times New Roman" w:cs="Arial"/>
          <w:b/>
          <w:lang w:val="en-GB"/>
        </w:rPr>
      </w:pPr>
      <w:r w:rsidRPr="001A59DF">
        <w:rPr>
          <w:rFonts w:eastAsia="Times New Roman" w:cs="Arial"/>
          <w:b/>
          <w:lang w:val="en-GB"/>
        </w:rPr>
        <w:t>Student Responsibilities</w:t>
      </w:r>
    </w:p>
    <w:p w:rsidR="00180BE0" w:rsidRPr="00180BE0" w:rsidRDefault="00180BE0" w:rsidP="00180BE0">
      <w:pPr>
        <w:numPr>
          <w:ilvl w:val="0"/>
          <w:numId w:val="3"/>
        </w:numPr>
        <w:rPr>
          <w:rFonts w:cstheme="minorHAnsi"/>
          <w:caps/>
        </w:rPr>
      </w:pPr>
      <w:r w:rsidRPr="00180BE0">
        <w:rPr>
          <w:rFonts w:cstheme="minorHAnsi"/>
        </w:rPr>
        <w:t>Student</w:t>
      </w:r>
      <w:r w:rsidR="00F376B9">
        <w:rPr>
          <w:rFonts w:cstheme="minorHAnsi"/>
        </w:rPr>
        <w:t>s</w:t>
      </w:r>
      <w:r w:rsidRPr="00180BE0">
        <w:rPr>
          <w:rFonts w:cstheme="minorHAnsi"/>
        </w:rPr>
        <w:t xml:space="preserve"> should refer to Compass for all lesson plans </w:t>
      </w:r>
      <w:r w:rsidR="001A59DF">
        <w:rPr>
          <w:rFonts w:cstheme="minorHAnsi"/>
        </w:rPr>
        <w:t xml:space="preserve">and links to Zoom sessions </w:t>
      </w:r>
      <w:r w:rsidRPr="00180BE0">
        <w:rPr>
          <w:rFonts w:cstheme="minorHAnsi"/>
        </w:rPr>
        <w:t>and aim to complete set work</w:t>
      </w:r>
      <w:r w:rsidR="001A59DF">
        <w:rPr>
          <w:rFonts w:cstheme="minorHAnsi"/>
        </w:rPr>
        <w:t xml:space="preserve"> and submit this</w:t>
      </w:r>
      <w:r w:rsidRPr="00180BE0">
        <w:rPr>
          <w:rFonts w:cstheme="minorHAnsi"/>
        </w:rPr>
        <w:t xml:space="preserve"> as required. </w:t>
      </w:r>
    </w:p>
    <w:p w:rsidR="00180BE0" w:rsidRDefault="00180BE0" w:rsidP="00180BE0">
      <w:pPr>
        <w:pStyle w:val="ListParagraph"/>
        <w:numPr>
          <w:ilvl w:val="0"/>
          <w:numId w:val="3"/>
        </w:numPr>
        <w:rPr>
          <w:rFonts w:cstheme="minorHAnsi"/>
        </w:rPr>
      </w:pPr>
      <w:r>
        <w:rPr>
          <w:rFonts w:cstheme="minorHAnsi"/>
        </w:rPr>
        <w:t>S</w:t>
      </w:r>
      <w:r w:rsidRPr="00180BE0">
        <w:rPr>
          <w:rFonts w:cstheme="minorHAnsi"/>
        </w:rPr>
        <w:t>tudents must use their full name</w:t>
      </w:r>
      <w:r>
        <w:rPr>
          <w:rFonts w:cstheme="minorHAnsi"/>
        </w:rPr>
        <w:t xml:space="preserve"> to be admitted into Zoom sessions and endeavour to participate actively in these sessions, ensuring they adhere to appropriate on-line protocols</w:t>
      </w:r>
      <w:r w:rsidRPr="00180BE0">
        <w:rPr>
          <w:rFonts w:cstheme="minorHAnsi"/>
        </w:rPr>
        <w:t xml:space="preserve">. </w:t>
      </w:r>
    </w:p>
    <w:p w:rsidR="001A59DF" w:rsidRDefault="001A59DF" w:rsidP="001A59DF">
      <w:pPr>
        <w:pStyle w:val="ListParagraph"/>
        <w:rPr>
          <w:rFonts w:cstheme="minorHAnsi"/>
        </w:rPr>
      </w:pPr>
    </w:p>
    <w:p w:rsidR="001A59DF" w:rsidRDefault="001A59DF" w:rsidP="001A59DF">
      <w:pPr>
        <w:pStyle w:val="ListParagraph"/>
        <w:rPr>
          <w:rFonts w:cstheme="minorHAnsi"/>
        </w:rPr>
      </w:pPr>
      <w:r>
        <w:rPr>
          <w:rFonts w:cstheme="minorHAnsi"/>
        </w:rPr>
        <w:t>Which include:</w:t>
      </w:r>
    </w:p>
    <w:p w:rsidR="001A59DF" w:rsidRDefault="001A59DF" w:rsidP="001A59DF">
      <w:pPr>
        <w:pStyle w:val="ListParagraph"/>
        <w:rPr>
          <w:rFonts w:cstheme="minorHAnsi"/>
        </w:rPr>
      </w:pPr>
      <w:r>
        <w:rPr>
          <w:rFonts w:cstheme="minorHAnsi"/>
        </w:rPr>
        <w:t>Only attending Zoom lessons to which they are invited.</w:t>
      </w:r>
    </w:p>
    <w:p w:rsidR="001A59DF" w:rsidRDefault="001A59DF" w:rsidP="001A59DF">
      <w:pPr>
        <w:pStyle w:val="ListParagraph"/>
        <w:rPr>
          <w:rFonts w:cstheme="minorHAnsi"/>
        </w:rPr>
      </w:pPr>
    </w:p>
    <w:p w:rsidR="001A59DF" w:rsidRDefault="001A59DF" w:rsidP="001A59DF">
      <w:pPr>
        <w:pStyle w:val="ListParagraph"/>
        <w:rPr>
          <w:rFonts w:cstheme="minorHAnsi"/>
        </w:rPr>
      </w:pPr>
      <w:r w:rsidRPr="001A59DF">
        <w:rPr>
          <w:rFonts w:cstheme="minorHAnsi"/>
        </w:rPr>
        <w:t>Wear</w:t>
      </w:r>
      <w:r>
        <w:rPr>
          <w:rFonts w:cstheme="minorHAnsi"/>
        </w:rPr>
        <w:t>ing</w:t>
      </w:r>
      <w:r w:rsidRPr="001A59DF">
        <w:rPr>
          <w:rFonts w:cstheme="minorHAnsi"/>
        </w:rPr>
        <w:t xml:space="preserve"> appropriate clothing during an interactive lesson. </w:t>
      </w:r>
    </w:p>
    <w:p w:rsidR="001A59DF" w:rsidRPr="001A59DF" w:rsidRDefault="001A59DF" w:rsidP="001A59DF">
      <w:pPr>
        <w:pStyle w:val="ListParagraph"/>
        <w:rPr>
          <w:rFonts w:cstheme="minorHAnsi"/>
        </w:rPr>
      </w:pPr>
    </w:p>
    <w:p w:rsidR="001A59DF" w:rsidRDefault="001A59DF" w:rsidP="001A59DF">
      <w:pPr>
        <w:pStyle w:val="ListParagraph"/>
        <w:rPr>
          <w:rFonts w:cstheme="minorHAnsi"/>
        </w:rPr>
      </w:pPr>
      <w:r w:rsidRPr="001A59DF">
        <w:rPr>
          <w:rFonts w:cstheme="minorHAnsi"/>
        </w:rPr>
        <w:t>Select</w:t>
      </w:r>
      <w:r>
        <w:rPr>
          <w:rFonts w:cstheme="minorHAnsi"/>
        </w:rPr>
        <w:t>ing</w:t>
      </w:r>
      <w:r w:rsidRPr="001A59DF">
        <w:rPr>
          <w:rFonts w:cstheme="minorHAnsi"/>
        </w:rPr>
        <w:t xml:space="preserve"> an appropriate background during the lesson. </w:t>
      </w:r>
    </w:p>
    <w:p w:rsidR="001A59DF" w:rsidRPr="001A59DF" w:rsidRDefault="001A59DF" w:rsidP="001A59DF">
      <w:pPr>
        <w:pStyle w:val="ListParagraph"/>
        <w:rPr>
          <w:rFonts w:cstheme="minorHAnsi"/>
        </w:rPr>
      </w:pPr>
    </w:p>
    <w:p w:rsidR="001A59DF" w:rsidRPr="00180BE0" w:rsidRDefault="001A59DF" w:rsidP="001A59DF">
      <w:pPr>
        <w:pStyle w:val="ListParagraph"/>
        <w:rPr>
          <w:rFonts w:cstheme="minorHAnsi"/>
        </w:rPr>
      </w:pPr>
      <w:r w:rsidRPr="001A59DF">
        <w:rPr>
          <w:rFonts w:cstheme="minorHAnsi"/>
        </w:rPr>
        <w:t>Maintain</w:t>
      </w:r>
      <w:r>
        <w:rPr>
          <w:rFonts w:cstheme="minorHAnsi"/>
        </w:rPr>
        <w:t>ing</w:t>
      </w:r>
      <w:r w:rsidRPr="001A59DF">
        <w:rPr>
          <w:rFonts w:cstheme="minorHAnsi"/>
        </w:rPr>
        <w:t xml:space="preserve"> professional and respectful communication on line at all times. This means no offensive or unprofessional comments either by microphone, chat function or drawing tool.  </w:t>
      </w:r>
    </w:p>
    <w:p w:rsidR="00180BE0" w:rsidRPr="00180BE0" w:rsidRDefault="00180BE0" w:rsidP="00180BE0">
      <w:pPr>
        <w:pStyle w:val="ListParagraph"/>
        <w:rPr>
          <w:rFonts w:cstheme="minorHAnsi"/>
        </w:rPr>
      </w:pPr>
    </w:p>
    <w:p w:rsidR="00180BE0" w:rsidRPr="00180BE0" w:rsidRDefault="00180BE0" w:rsidP="00180BE0">
      <w:pPr>
        <w:pStyle w:val="ListParagraph"/>
        <w:numPr>
          <w:ilvl w:val="0"/>
          <w:numId w:val="3"/>
        </w:numPr>
        <w:rPr>
          <w:rFonts w:cstheme="minorHAnsi"/>
        </w:rPr>
      </w:pPr>
      <w:r w:rsidRPr="00180BE0">
        <w:rPr>
          <w:rFonts w:cstheme="minorHAnsi"/>
        </w:rPr>
        <w:t>Students are encouraged to participate in Zoom sessions with their videos on to gain maximum benefit and facilitate teaching and learning.</w:t>
      </w:r>
    </w:p>
    <w:sectPr w:rsidR="00180BE0" w:rsidRPr="00180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F14"/>
    <w:multiLevelType w:val="hybridMultilevel"/>
    <w:tmpl w:val="3ADEDB9A"/>
    <w:lvl w:ilvl="0" w:tplc="2BF007EE">
      <w:start w:val="1"/>
      <w:numFmt w:val="bullet"/>
      <w:lvlText w:val="•"/>
      <w:lvlJc w:val="left"/>
      <w:pPr>
        <w:tabs>
          <w:tab w:val="num" w:pos="720"/>
        </w:tabs>
        <w:ind w:left="720" w:hanging="360"/>
      </w:pPr>
      <w:rPr>
        <w:rFonts w:ascii="Arial" w:hAnsi="Arial" w:hint="default"/>
      </w:rPr>
    </w:lvl>
    <w:lvl w:ilvl="1" w:tplc="988CD0B8" w:tentative="1">
      <w:start w:val="1"/>
      <w:numFmt w:val="bullet"/>
      <w:lvlText w:val="•"/>
      <w:lvlJc w:val="left"/>
      <w:pPr>
        <w:tabs>
          <w:tab w:val="num" w:pos="1440"/>
        </w:tabs>
        <w:ind w:left="1440" w:hanging="360"/>
      </w:pPr>
      <w:rPr>
        <w:rFonts w:ascii="Arial" w:hAnsi="Arial" w:hint="default"/>
      </w:rPr>
    </w:lvl>
    <w:lvl w:ilvl="2" w:tplc="D56C4286" w:tentative="1">
      <w:start w:val="1"/>
      <w:numFmt w:val="bullet"/>
      <w:lvlText w:val="•"/>
      <w:lvlJc w:val="left"/>
      <w:pPr>
        <w:tabs>
          <w:tab w:val="num" w:pos="2160"/>
        </w:tabs>
        <w:ind w:left="2160" w:hanging="360"/>
      </w:pPr>
      <w:rPr>
        <w:rFonts w:ascii="Arial" w:hAnsi="Arial" w:hint="default"/>
      </w:rPr>
    </w:lvl>
    <w:lvl w:ilvl="3" w:tplc="8AA68E4A" w:tentative="1">
      <w:start w:val="1"/>
      <w:numFmt w:val="bullet"/>
      <w:lvlText w:val="•"/>
      <w:lvlJc w:val="left"/>
      <w:pPr>
        <w:tabs>
          <w:tab w:val="num" w:pos="2880"/>
        </w:tabs>
        <w:ind w:left="2880" w:hanging="360"/>
      </w:pPr>
      <w:rPr>
        <w:rFonts w:ascii="Arial" w:hAnsi="Arial" w:hint="default"/>
      </w:rPr>
    </w:lvl>
    <w:lvl w:ilvl="4" w:tplc="41525FF4" w:tentative="1">
      <w:start w:val="1"/>
      <w:numFmt w:val="bullet"/>
      <w:lvlText w:val="•"/>
      <w:lvlJc w:val="left"/>
      <w:pPr>
        <w:tabs>
          <w:tab w:val="num" w:pos="3600"/>
        </w:tabs>
        <w:ind w:left="3600" w:hanging="360"/>
      </w:pPr>
      <w:rPr>
        <w:rFonts w:ascii="Arial" w:hAnsi="Arial" w:hint="default"/>
      </w:rPr>
    </w:lvl>
    <w:lvl w:ilvl="5" w:tplc="76AE59CC" w:tentative="1">
      <w:start w:val="1"/>
      <w:numFmt w:val="bullet"/>
      <w:lvlText w:val="•"/>
      <w:lvlJc w:val="left"/>
      <w:pPr>
        <w:tabs>
          <w:tab w:val="num" w:pos="4320"/>
        </w:tabs>
        <w:ind w:left="4320" w:hanging="360"/>
      </w:pPr>
      <w:rPr>
        <w:rFonts w:ascii="Arial" w:hAnsi="Arial" w:hint="default"/>
      </w:rPr>
    </w:lvl>
    <w:lvl w:ilvl="6" w:tplc="77823532" w:tentative="1">
      <w:start w:val="1"/>
      <w:numFmt w:val="bullet"/>
      <w:lvlText w:val="•"/>
      <w:lvlJc w:val="left"/>
      <w:pPr>
        <w:tabs>
          <w:tab w:val="num" w:pos="5040"/>
        </w:tabs>
        <w:ind w:left="5040" w:hanging="360"/>
      </w:pPr>
      <w:rPr>
        <w:rFonts w:ascii="Arial" w:hAnsi="Arial" w:hint="default"/>
      </w:rPr>
    </w:lvl>
    <w:lvl w:ilvl="7" w:tplc="0BE2260E" w:tentative="1">
      <w:start w:val="1"/>
      <w:numFmt w:val="bullet"/>
      <w:lvlText w:val="•"/>
      <w:lvlJc w:val="left"/>
      <w:pPr>
        <w:tabs>
          <w:tab w:val="num" w:pos="5760"/>
        </w:tabs>
        <w:ind w:left="5760" w:hanging="360"/>
      </w:pPr>
      <w:rPr>
        <w:rFonts w:ascii="Arial" w:hAnsi="Arial" w:hint="default"/>
      </w:rPr>
    </w:lvl>
    <w:lvl w:ilvl="8" w:tplc="47F04A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3E0967"/>
    <w:multiLevelType w:val="hybridMultilevel"/>
    <w:tmpl w:val="8D045558"/>
    <w:lvl w:ilvl="0" w:tplc="6AF0D98C">
      <w:start w:val="1"/>
      <w:numFmt w:val="bullet"/>
      <w:lvlText w:val="•"/>
      <w:lvlJc w:val="left"/>
      <w:pPr>
        <w:tabs>
          <w:tab w:val="num" w:pos="720"/>
        </w:tabs>
        <w:ind w:left="720" w:hanging="360"/>
      </w:pPr>
      <w:rPr>
        <w:rFonts w:ascii="Arial" w:hAnsi="Arial" w:hint="default"/>
      </w:rPr>
    </w:lvl>
    <w:lvl w:ilvl="1" w:tplc="867CB782" w:tentative="1">
      <w:start w:val="1"/>
      <w:numFmt w:val="bullet"/>
      <w:lvlText w:val="•"/>
      <w:lvlJc w:val="left"/>
      <w:pPr>
        <w:tabs>
          <w:tab w:val="num" w:pos="1440"/>
        </w:tabs>
        <w:ind w:left="1440" w:hanging="360"/>
      </w:pPr>
      <w:rPr>
        <w:rFonts w:ascii="Arial" w:hAnsi="Arial" w:hint="default"/>
      </w:rPr>
    </w:lvl>
    <w:lvl w:ilvl="2" w:tplc="9E60310C" w:tentative="1">
      <w:start w:val="1"/>
      <w:numFmt w:val="bullet"/>
      <w:lvlText w:val="•"/>
      <w:lvlJc w:val="left"/>
      <w:pPr>
        <w:tabs>
          <w:tab w:val="num" w:pos="2160"/>
        </w:tabs>
        <w:ind w:left="2160" w:hanging="360"/>
      </w:pPr>
      <w:rPr>
        <w:rFonts w:ascii="Arial" w:hAnsi="Arial" w:hint="default"/>
      </w:rPr>
    </w:lvl>
    <w:lvl w:ilvl="3" w:tplc="F84281F2" w:tentative="1">
      <w:start w:val="1"/>
      <w:numFmt w:val="bullet"/>
      <w:lvlText w:val="•"/>
      <w:lvlJc w:val="left"/>
      <w:pPr>
        <w:tabs>
          <w:tab w:val="num" w:pos="2880"/>
        </w:tabs>
        <w:ind w:left="2880" w:hanging="360"/>
      </w:pPr>
      <w:rPr>
        <w:rFonts w:ascii="Arial" w:hAnsi="Arial" w:hint="default"/>
      </w:rPr>
    </w:lvl>
    <w:lvl w:ilvl="4" w:tplc="80B88838" w:tentative="1">
      <w:start w:val="1"/>
      <w:numFmt w:val="bullet"/>
      <w:lvlText w:val="•"/>
      <w:lvlJc w:val="left"/>
      <w:pPr>
        <w:tabs>
          <w:tab w:val="num" w:pos="3600"/>
        </w:tabs>
        <w:ind w:left="3600" w:hanging="360"/>
      </w:pPr>
      <w:rPr>
        <w:rFonts w:ascii="Arial" w:hAnsi="Arial" w:hint="default"/>
      </w:rPr>
    </w:lvl>
    <w:lvl w:ilvl="5" w:tplc="6834F7FC" w:tentative="1">
      <w:start w:val="1"/>
      <w:numFmt w:val="bullet"/>
      <w:lvlText w:val="•"/>
      <w:lvlJc w:val="left"/>
      <w:pPr>
        <w:tabs>
          <w:tab w:val="num" w:pos="4320"/>
        </w:tabs>
        <w:ind w:left="4320" w:hanging="360"/>
      </w:pPr>
      <w:rPr>
        <w:rFonts w:ascii="Arial" w:hAnsi="Arial" w:hint="default"/>
      </w:rPr>
    </w:lvl>
    <w:lvl w:ilvl="6" w:tplc="3858F0F6" w:tentative="1">
      <w:start w:val="1"/>
      <w:numFmt w:val="bullet"/>
      <w:lvlText w:val="•"/>
      <w:lvlJc w:val="left"/>
      <w:pPr>
        <w:tabs>
          <w:tab w:val="num" w:pos="5040"/>
        </w:tabs>
        <w:ind w:left="5040" w:hanging="360"/>
      </w:pPr>
      <w:rPr>
        <w:rFonts w:ascii="Arial" w:hAnsi="Arial" w:hint="default"/>
      </w:rPr>
    </w:lvl>
    <w:lvl w:ilvl="7" w:tplc="AC32ACCE" w:tentative="1">
      <w:start w:val="1"/>
      <w:numFmt w:val="bullet"/>
      <w:lvlText w:val="•"/>
      <w:lvlJc w:val="left"/>
      <w:pPr>
        <w:tabs>
          <w:tab w:val="num" w:pos="5760"/>
        </w:tabs>
        <w:ind w:left="5760" w:hanging="360"/>
      </w:pPr>
      <w:rPr>
        <w:rFonts w:ascii="Arial" w:hAnsi="Arial" w:hint="default"/>
      </w:rPr>
    </w:lvl>
    <w:lvl w:ilvl="8" w:tplc="DB504F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4E1B8B"/>
    <w:multiLevelType w:val="hybridMultilevel"/>
    <w:tmpl w:val="CF0C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375488"/>
    <w:multiLevelType w:val="hybridMultilevel"/>
    <w:tmpl w:val="4E7C42BC"/>
    <w:lvl w:ilvl="0" w:tplc="6AF0D98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E0"/>
    <w:rsid w:val="000E7819"/>
    <w:rsid w:val="00180BE0"/>
    <w:rsid w:val="001A59DF"/>
    <w:rsid w:val="004E07AA"/>
    <w:rsid w:val="00F3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1CB"/>
  <w15:chartTrackingRefBased/>
  <w15:docId w15:val="{2A458136-957F-429A-87C1-615768D1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BE0"/>
  </w:style>
  <w:style w:type="paragraph" w:styleId="Heading2">
    <w:name w:val="heading 2"/>
    <w:basedOn w:val="Normal"/>
    <w:next w:val="Normal"/>
    <w:link w:val="Heading2Char"/>
    <w:uiPriority w:val="9"/>
    <w:unhideWhenUsed/>
    <w:qFormat/>
    <w:rsid w:val="00180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B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Lee</dc:creator>
  <cp:keywords/>
  <dc:description/>
  <cp:lastModifiedBy>Conor Sheehan</cp:lastModifiedBy>
  <cp:revision>2</cp:revision>
  <dcterms:created xsi:type="dcterms:W3CDTF">2020-08-03T04:05:00Z</dcterms:created>
  <dcterms:modified xsi:type="dcterms:W3CDTF">2020-08-03T04:05:00Z</dcterms:modified>
</cp:coreProperties>
</file>