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0C" w:rsidRDefault="00D72D85" w:rsidP="000F197D">
      <w:pPr>
        <w:spacing w:after="1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שימוש לא </w:t>
      </w:r>
      <w:r w:rsidR="001D7257">
        <w:rPr>
          <w:rFonts w:hint="cs"/>
          <w:b/>
          <w:bCs/>
          <w:rtl/>
        </w:rPr>
        <w:t>מתאים/</w:t>
      </w:r>
      <w:r>
        <w:rPr>
          <w:rFonts w:hint="cs"/>
          <w:b/>
          <w:bCs/>
          <w:rtl/>
        </w:rPr>
        <w:t>תקין בתרופות</w:t>
      </w:r>
    </w:p>
    <w:p w:rsidR="000F197D" w:rsidRDefault="000F197D" w:rsidP="001D7257">
      <w:pPr>
        <w:spacing w:after="120"/>
        <w:jc w:val="both"/>
        <w:rPr>
          <w:rtl/>
        </w:rPr>
      </w:pPr>
      <w:r w:rsidRPr="000F197D">
        <w:rPr>
          <w:rFonts w:hint="cs"/>
          <w:rtl/>
        </w:rPr>
        <w:t xml:space="preserve">שימוש לא </w:t>
      </w:r>
      <w:r w:rsidR="001D7257">
        <w:rPr>
          <w:rFonts w:hint="cs"/>
          <w:rtl/>
        </w:rPr>
        <w:t>מתאים</w:t>
      </w:r>
      <w:r w:rsidRPr="000F197D">
        <w:rPr>
          <w:rFonts w:hint="cs"/>
          <w:rtl/>
        </w:rPr>
        <w:t xml:space="preserve"> בתרופות </w:t>
      </w:r>
      <w:r>
        <w:rPr>
          <w:rFonts w:hint="cs"/>
          <w:rtl/>
        </w:rPr>
        <w:t>מהווה</w:t>
      </w:r>
      <w:r w:rsidRPr="000F197D">
        <w:rPr>
          <w:rFonts w:hint="cs"/>
          <w:rtl/>
        </w:rPr>
        <w:t xml:space="preserve"> בעיה בינלאומית.</w:t>
      </w:r>
      <w:r>
        <w:rPr>
          <w:rFonts w:hint="cs"/>
          <w:rtl/>
        </w:rPr>
        <w:t xml:space="preserve"> שימוש לא </w:t>
      </w:r>
      <w:r w:rsidR="001D7257">
        <w:rPr>
          <w:rFonts w:hint="cs"/>
          <w:rtl/>
        </w:rPr>
        <w:t xml:space="preserve">מתאים </w:t>
      </w:r>
      <w:r>
        <w:rPr>
          <w:rFonts w:hint="cs"/>
          <w:rtl/>
        </w:rPr>
        <w:t>זה מתמקד ברישום תרופות אנטיביוטיות שלא לצורך גם במקרים של</w:t>
      </w:r>
      <w:r w:rsidR="00BE33E4">
        <w:rPr>
          <w:rFonts w:hint="cs"/>
          <w:rtl/>
        </w:rPr>
        <w:t xml:space="preserve"> זיהומים הנוטים לעבור מאליהם לאחר מן מה </w:t>
      </w:r>
      <w:r w:rsidR="00BE33E4">
        <w:rPr>
          <w:rtl/>
        </w:rPr>
        <w:t>–</w:t>
      </w:r>
      <w:r w:rsidR="00BE33E4">
        <w:rPr>
          <w:rFonts w:hint="cs"/>
          <w:rtl/>
        </w:rPr>
        <w:t xml:space="preserve"> כמו במקרים של </w:t>
      </w:r>
      <w:r>
        <w:rPr>
          <w:rFonts w:hint="cs"/>
          <w:rtl/>
        </w:rPr>
        <w:t xml:space="preserve">שיעול או </w:t>
      </w:r>
      <w:r w:rsidR="001D7257">
        <w:rPr>
          <w:rFonts w:hint="cs"/>
          <w:rtl/>
        </w:rPr>
        <w:t>הצטננות.</w:t>
      </w:r>
      <w:r>
        <w:rPr>
          <w:rFonts w:hint="cs"/>
          <w:rtl/>
        </w:rPr>
        <w:t xml:space="preserve"> שימוש כזה עלול להגדיל את עמידות החיידקים לתרופות האנטיביוטיקות והפיכתן לבלתי אפקטיביות. וכך תגדל התמותה מזיהומים שלא ניתן לטפל בהם.</w:t>
      </w:r>
    </w:p>
    <w:p w:rsidR="00893E6F" w:rsidRDefault="00893E6F" w:rsidP="001D7257">
      <w:pPr>
        <w:spacing w:after="120"/>
        <w:jc w:val="both"/>
        <w:rPr>
          <w:rtl/>
        </w:rPr>
      </w:pPr>
      <w:r>
        <w:rPr>
          <w:rFonts w:hint="cs"/>
          <w:rtl/>
        </w:rPr>
        <w:t>ש</w:t>
      </w:r>
      <w:r w:rsidR="00EE1EF7">
        <w:rPr>
          <w:rFonts w:hint="cs"/>
          <w:rtl/>
        </w:rPr>
        <w:t xml:space="preserve">ימוש לא </w:t>
      </w:r>
      <w:r w:rsidR="001D7257">
        <w:rPr>
          <w:rFonts w:hint="cs"/>
          <w:rtl/>
        </w:rPr>
        <w:t>מתאים</w:t>
      </w:r>
      <w:r w:rsidR="00EE1EF7">
        <w:rPr>
          <w:rFonts w:hint="cs"/>
          <w:rtl/>
        </w:rPr>
        <w:t xml:space="preserve"> כולל אף </w:t>
      </w:r>
      <w:r w:rsidR="001D7257">
        <w:rPr>
          <w:rFonts w:hint="cs"/>
          <w:rtl/>
        </w:rPr>
        <w:t>העדר</w:t>
      </w:r>
      <w:r>
        <w:rPr>
          <w:rFonts w:hint="cs"/>
          <w:rtl/>
        </w:rPr>
        <w:t xml:space="preserve"> טיפול </w:t>
      </w:r>
      <w:r w:rsidR="00EE1EF7">
        <w:rPr>
          <w:rFonts w:hint="cs"/>
          <w:rtl/>
        </w:rPr>
        <w:t xml:space="preserve">תרופתי יעיל </w:t>
      </w:r>
      <w:r>
        <w:rPr>
          <w:rFonts w:hint="cs"/>
          <w:rtl/>
        </w:rPr>
        <w:t>בחולים</w:t>
      </w:r>
      <w:r w:rsidR="00EE1EF7">
        <w:rPr>
          <w:rFonts w:hint="cs"/>
          <w:rtl/>
        </w:rPr>
        <w:t xml:space="preserve"> עם מחלות כמו יתר לחץ דם או סוכרת טיפוס 2 (שמתפתחת בהמשך החיים ובדרך כלל לא נדרש טיפול באינסולין)</w:t>
      </w:r>
      <w:r w:rsidR="001D7257">
        <w:rPr>
          <w:rFonts w:hint="cs"/>
          <w:rtl/>
        </w:rPr>
        <w:t>. מחלות אלה אינן מדבקות</w:t>
      </w:r>
      <w:r w:rsidR="00EE1EF7">
        <w:rPr>
          <w:rFonts w:hint="cs"/>
          <w:rtl/>
        </w:rPr>
        <w:t xml:space="preserve">. </w:t>
      </w:r>
      <w:r w:rsidR="001D7257">
        <w:rPr>
          <w:rFonts w:hint="cs"/>
          <w:rtl/>
        </w:rPr>
        <w:t xml:space="preserve">העדר טי]ול תרופתי יעיל, </w:t>
      </w:r>
      <w:r w:rsidR="00EE1EF7">
        <w:rPr>
          <w:rFonts w:hint="cs"/>
          <w:rtl/>
        </w:rPr>
        <w:t>אצל חולי סוכרת טיפוס 2, יגדיל הסיכון להתקפות לב, שבץ, עיוורון</w:t>
      </w:r>
      <w:r w:rsidR="00E84431">
        <w:rPr>
          <w:rFonts w:hint="cs"/>
          <w:rtl/>
        </w:rPr>
        <w:t xml:space="preserve">, </w:t>
      </w:r>
      <w:r w:rsidR="001D7257">
        <w:rPr>
          <w:rFonts w:hint="cs"/>
          <w:rtl/>
        </w:rPr>
        <w:t>קריסת</w:t>
      </w:r>
      <w:r w:rsidR="00EE1EF7">
        <w:rPr>
          <w:rFonts w:hint="cs"/>
          <w:rtl/>
        </w:rPr>
        <w:t xml:space="preserve"> כליות </w:t>
      </w:r>
      <w:r w:rsidR="00651A95">
        <w:rPr>
          <w:rFonts w:hint="cs"/>
          <w:rtl/>
        </w:rPr>
        <w:t>ו</w:t>
      </w:r>
      <w:r w:rsidR="00EE1EF7">
        <w:rPr>
          <w:rFonts w:hint="cs"/>
          <w:rtl/>
        </w:rPr>
        <w:t>צורך בדיאליזה</w:t>
      </w:r>
      <w:r w:rsidR="00651A95">
        <w:rPr>
          <w:rFonts w:hint="cs"/>
          <w:rtl/>
        </w:rPr>
        <w:t xml:space="preserve"> כמו גם </w:t>
      </w:r>
      <w:r w:rsidR="00E84431">
        <w:rPr>
          <w:rFonts w:hint="cs"/>
          <w:rtl/>
        </w:rPr>
        <w:t xml:space="preserve">סיכון לקטיעה רגלים. </w:t>
      </w:r>
    </w:p>
    <w:p w:rsidR="00651A95" w:rsidRDefault="00651A95" w:rsidP="001D725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חולי סוכרת מטיפוס 2 משתמשים בתרופות רבות </w:t>
      </w:r>
      <w:r w:rsidR="001D7257">
        <w:rPr>
          <w:rFonts w:hint="cs"/>
          <w:rtl/>
        </w:rPr>
        <w:t xml:space="preserve">(פולי-פרמצבטיקה) </w:t>
      </w:r>
      <w:r>
        <w:rPr>
          <w:rFonts w:hint="cs"/>
          <w:rtl/>
        </w:rPr>
        <w:t xml:space="preserve">למניעת סיבוכים. במצב זה קיים סיכון לתופעות לוואי רבות יותר ואף נשאלת השאלה איך חולים אלה מתמודדים בצורך </w:t>
      </w:r>
      <w:r w:rsidR="001D7257">
        <w:rPr>
          <w:rFonts w:hint="cs"/>
          <w:rtl/>
        </w:rPr>
        <w:t>ב</w:t>
      </w:r>
      <w:r>
        <w:rPr>
          <w:rFonts w:hint="cs"/>
          <w:rtl/>
        </w:rPr>
        <w:t>לק</w:t>
      </w:r>
      <w:r w:rsidR="001D7257">
        <w:rPr>
          <w:rFonts w:hint="cs"/>
          <w:rtl/>
        </w:rPr>
        <w:t>י</w:t>
      </w:r>
      <w:r>
        <w:rPr>
          <w:rFonts w:hint="cs"/>
          <w:rtl/>
        </w:rPr>
        <w:t>חת תרופות שונות בשעות שונות של היום.</w:t>
      </w:r>
    </w:p>
    <w:p w:rsidR="001D7257" w:rsidRDefault="00EA0BCA" w:rsidP="001D725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ארגון הבריאות העולמי  הציב לפני מספר שנים </w:t>
      </w:r>
      <w:r w:rsidR="00495BB6">
        <w:rPr>
          <w:rFonts w:hint="cs"/>
          <w:rtl/>
        </w:rPr>
        <w:t>אמות מידה</w:t>
      </w:r>
      <w:r>
        <w:rPr>
          <w:rFonts w:hint="cs"/>
          <w:rtl/>
        </w:rPr>
        <w:t xml:space="preserve"> להערכת מידת השימוש הבלתי </w:t>
      </w:r>
      <w:r w:rsidR="001D7257">
        <w:rPr>
          <w:rFonts w:hint="cs"/>
          <w:rtl/>
        </w:rPr>
        <w:t xml:space="preserve">מתאים </w:t>
      </w:r>
      <w:r>
        <w:rPr>
          <w:rFonts w:hint="cs"/>
          <w:rtl/>
        </w:rPr>
        <w:t xml:space="preserve">בתרופות </w:t>
      </w:r>
      <w:r w:rsidR="001D7257">
        <w:rPr>
          <w:rFonts w:hint="cs"/>
          <w:rtl/>
        </w:rPr>
        <w:t>לטיפול ב</w:t>
      </w:r>
      <w:r>
        <w:rPr>
          <w:rFonts w:hint="cs"/>
          <w:rtl/>
        </w:rPr>
        <w:t>מחלות</w:t>
      </w:r>
      <w:r w:rsidR="00C42132">
        <w:rPr>
          <w:rFonts w:hint="cs"/>
          <w:rtl/>
        </w:rPr>
        <w:t xml:space="preserve"> זיהומיות כולל שיעול והצטננות, </w:t>
      </w:r>
      <w:r w:rsidR="001D7257">
        <w:rPr>
          <w:rFonts w:hint="cs"/>
          <w:rtl/>
        </w:rPr>
        <w:t xml:space="preserve">כמו גם </w:t>
      </w:r>
      <w:r>
        <w:rPr>
          <w:rFonts w:hint="cs"/>
          <w:rtl/>
        </w:rPr>
        <w:t xml:space="preserve">מחלות זיהומיות חמורות יותר כמו </w:t>
      </w:r>
      <w:r w:rsidR="00C42132">
        <w:rPr>
          <w:rFonts w:hint="cs"/>
          <w:rtl/>
        </w:rPr>
        <w:t>איידס</w:t>
      </w:r>
      <w:r w:rsidR="001D7257">
        <w:rPr>
          <w:rFonts w:hint="cs"/>
          <w:rtl/>
        </w:rPr>
        <w:t>,</w:t>
      </w:r>
      <w:r w:rsidR="00C42132">
        <w:rPr>
          <w:rFonts w:hint="cs"/>
          <w:rtl/>
        </w:rPr>
        <w:t xml:space="preserve"> מלריה</w:t>
      </w:r>
      <w:r w:rsidR="001D7257">
        <w:rPr>
          <w:rFonts w:hint="cs"/>
          <w:rtl/>
        </w:rPr>
        <w:t xml:space="preserve">, </w:t>
      </w:r>
      <w:r w:rsidR="00C42132">
        <w:rPr>
          <w:rFonts w:hint="cs"/>
          <w:rtl/>
        </w:rPr>
        <w:t>יתר לחץ דם וסוכרת טיפוס 2.</w:t>
      </w:r>
    </w:p>
    <w:p w:rsidR="001D7257" w:rsidRDefault="001D7257" w:rsidP="001D725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אחת מאמות המידה - סוג </w:t>
      </w:r>
      <w:r w:rsidR="00495BB6">
        <w:rPr>
          <w:rFonts w:hint="cs"/>
          <w:rtl/>
        </w:rPr>
        <w:t xml:space="preserve">התרופות שניתנות </w:t>
      </w:r>
      <w:r>
        <w:rPr>
          <w:rFonts w:hint="cs"/>
          <w:rtl/>
        </w:rPr>
        <w:t xml:space="preserve">- </w:t>
      </w:r>
      <w:r w:rsidR="00495BB6">
        <w:rPr>
          <w:rFonts w:hint="cs"/>
          <w:rtl/>
        </w:rPr>
        <w:t xml:space="preserve">תרופות גנריות או </w:t>
      </w:r>
      <w:r>
        <w:rPr>
          <w:rFonts w:hint="cs"/>
          <w:rtl/>
        </w:rPr>
        <w:t xml:space="preserve">תרופות </w:t>
      </w:r>
      <w:r w:rsidR="00495BB6">
        <w:rPr>
          <w:rFonts w:hint="cs"/>
          <w:rtl/>
        </w:rPr>
        <w:t>בשמן המסחרי (תרופות שניתנות בשמן המסחרי יקרות יותר מאותן תרופות בשמן הגנרי).</w:t>
      </w:r>
    </w:p>
    <w:p w:rsidR="00495BB6" w:rsidRDefault="00106DB2" w:rsidP="001D725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אמת המידה </w:t>
      </w:r>
      <w:r w:rsidR="001D7257">
        <w:rPr>
          <w:rFonts w:hint="cs"/>
          <w:rtl/>
        </w:rPr>
        <w:t xml:space="preserve">נוספת </w:t>
      </w:r>
      <w:r>
        <w:rPr>
          <w:rFonts w:hint="cs"/>
          <w:rtl/>
        </w:rPr>
        <w:t xml:space="preserve">מתייחסת לשאלה </w:t>
      </w:r>
      <w:r w:rsidR="00AE1E99">
        <w:rPr>
          <w:rFonts w:hint="cs"/>
          <w:rtl/>
        </w:rPr>
        <w:t xml:space="preserve">האם רישום התרופות עולה בקנה אחד עם הנחיה רפואית לאומית/תקן איכות לעניין זה. </w:t>
      </w:r>
    </w:p>
    <w:p w:rsidR="00AE1E99" w:rsidRDefault="00AE1E99" w:rsidP="001D7257">
      <w:pPr>
        <w:spacing w:after="120"/>
        <w:jc w:val="both"/>
        <w:rPr>
          <w:rtl/>
        </w:rPr>
      </w:pPr>
      <w:r>
        <w:rPr>
          <w:rFonts w:hint="cs"/>
          <w:rtl/>
        </w:rPr>
        <w:t>אמות מידה אלה הינ</w:t>
      </w:r>
      <w:r w:rsidR="001D7257">
        <w:rPr>
          <w:rFonts w:hint="cs"/>
          <w:rtl/>
        </w:rPr>
        <w:t>ן</w:t>
      </w:r>
      <w:r>
        <w:rPr>
          <w:rFonts w:hint="cs"/>
          <w:rtl/>
        </w:rPr>
        <w:t xml:space="preserve"> בשימוש נרחב בעולם</w:t>
      </w:r>
      <w:r w:rsidR="00E43FB9">
        <w:rPr>
          <w:rFonts w:hint="cs"/>
          <w:rtl/>
        </w:rPr>
        <w:t>, כולל במדינות שמדרום לסהרה,</w:t>
      </w:r>
      <w:r>
        <w:rPr>
          <w:rFonts w:hint="cs"/>
          <w:rtl/>
        </w:rPr>
        <w:t xml:space="preserve"> לצורך הערכת איכות רישום התרופות על ידי רופאים. עם זאת קיימת עדות </w:t>
      </w:r>
      <w:r w:rsidR="001D7257">
        <w:rPr>
          <w:rFonts w:hint="cs"/>
          <w:rtl/>
        </w:rPr>
        <w:t>מצומצמת</w:t>
      </w:r>
      <w:r>
        <w:rPr>
          <w:rFonts w:hint="cs"/>
          <w:rtl/>
        </w:rPr>
        <w:t xml:space="preserve"> בלבד בהקשר ליכולת להעריך היקף השימוש הבלתי </w:t>
      </w:r>
      <w:r w:rsidR="001D7257">
        <w:rPr>
          <w:rFonts w:hint="cs"/>
          <w:rtl/>
        </w:rPr>
        <w:t>מתאים</w:t>
      </w:r>
      <w:r>
        <w:rPr>
          <w:rFonts w:hint="cs"/>
          <w:rtl/>
        </w:rPr>
        <w:t xml:space="preserve"> בתרופות.</w:t>
      </w:r>
    </w:p>
    <w:p w:rsidR="00AE1E99" w:rsidRDefault="00AE1E99" w:rsidP="001D725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בדקנו </w:t>
      </w:r>
      <w:r w:rsidR="003565B8">
        <w:rPr>
          <w:rFonts w:hint="cs"/>
          <w:rtl/>
        </w:rPr>
        <w:t>מהימנותם של הבודקים ביחידות טיפול</w:t>
      </w:r>
      <w:r w:rsidR="001D7257">
        <w:rPr>
          <w:rFonts w:hint="cs"/>
          <w:rtl/>
        </w:rPr>
        <w:t xml:space="preserve">י חוץ (טפול </w:t>
      </w:r>
      <w:r w:rsidR="003565B8">
        <w:rPr>
          <w:rFonts w:hint="cs"/>
          <w:rtl/>
        </w:rPr>
        <w:t>אמבולטורי</w:t>
      </w:r>
      <w:r w:rsidR="001D7257">
        <w:rPr>
          <w:rFonts w:hint="cs"/>
          <w:rtl/>
        </w:rPr>
        <w:t xml:space="preserve">) </w:t>
      </w:r>
      <w:r w:rsidR="003565B8">
        <w:rPr>
          <w:rFonts w:hint="cs"/>
          <w:rtl/>
        </w:rPr>
        <w:t xml:space="preserve">בנמיביה כדי להעריך איכות המרשמים הרפואיים בקרב </w:t>
      </w:r>
      <w:r w:rsidR="001D7257">
        <w:rPr>
          <w:rFonts w:hint="cs"/>
          <w:rtl/>
        </w:rPr>
        <w:t xml:space="preserve">2 מערכות רפואיות שונות. </w:t>
      </w:r>
      <w:r w:rsidR="004D0743">
        <w:rPr>
          <w:rFonts w:hint="cs"/>
          <w:rtl/>
        </w:rPr>
        <w:t xml:space="preserve">הערכנו גם האיכות אל מול הנחיות רפואיות לאומיות בנמיביה. </w:t>
      </w:r>
    </w:p>
    <w:p w:rsidR="00E43FB9" w:rsidRDefault="004D0743" w:rsidP="001D7257">
      <w:pPr>
        <w:spacing w:after="120"/>
        <w:jc w:val="both"/>
        <w:rPr>
          <w:rtl/>
        </w:rPr>
      </w:pPr>
      <w:r>
        <w:rPr>
          <w:rFonts w:hint="cs"/>
          <w:rtl/>
        </w:rPr>
        <w:t>מצאנו שמתוך 1243 מרשמים</w:t>
      </w:r>
      <w:r w:rsidR="00611836">
        <w:rPr>
          <w:rFonts w:hint="cs"/>
          <w:rtl/>
        </w:rPr>
        <w:t>, ההתאמה לסטנדרטים הרפואיים הנדרשים אינה מספקת (המטרה הית</w:t>
      </w:r>
      <w:r w:rsidR="00E43FB9">
        <w:rPr>
          <w:rFonts w:hint="cs"/>
          <w:rtl/>
        </w:rPr>
        <w:t>ה</w:t>
      </w:r>
      <w:r w:rsidR="00611836">
        <w:rPr>
          <w:rFonts w:hint="cs"/>
          <w:rtl/>
        </w:rPr>
        <w:t xml:space="preserve"> התאמה גדולה מ 80%). 3 מתוך 4 אמות מידה אליהן התייחסנו לא עלו בקנה אחד עם מטרות ארגון הבריאות העולמי</w:t>
      </w:r>
      <w:r w:rsidR="00E43FB9">
        <w:rPr>
          <w:rFonts w:hint="cs"/>
          <w:rtl/>
        </w:rPr>
        <w:t xml:space="preserve"> - </w:t>
      </w:r>
      <w:r w:rsidR="00611836">
        <w:rPr>
          <w:rFonts w:hint="cs"/>
          <w:rtl/>
        </w:rPr>
        <w:t xml:space="preserve">מידת מרשמי האנטיביוטיקה, מספר התרופות במרשם ומידת השימוש בתרופות גנריות. מצאנו אף כי </w:t>
      </w:r>
      <w:r w:rsidR="00E43FB9">
        <w:rPr>
          <w:rFonts w:hint="cs"/>
          <w:rtl/>
        </w:rPr>
        <w:t xml:space="preserve">תחזית איכות המרשמים ביחידות טיפולי החוץ </w:t>
      </w:r>
      <w:r w:rsidR="001D7257">
        <w:rPr>
          <w:rFonts w:hint="cs"/>
          <w:rtl/>
        </w:rPr>
        <w:t>ב</w:t>
      </w:r>
      <w:r w:rsidR="00E43FB9">
        <w:rPr>
          <w:rFonts w:hint="cs"/>
          <w:rtl/>
        </w:rPr>
        <w:t>נמיביה, על פי האינדיקטורים של ארגון הבריאות העולמי</w:t>
      </w:r>
      <w:r w:rsidR="001D7257">
        <w:rPr>
          <w:rFonts w:hint="cs"/>
          <w:rtl/>
        </w:rPr>
        <w:t>,</w:t>
      </w:r>
      <w:r w:rsidR="00E43FB9">
        <w:rPr>
          <w:rFonts w:hint="cs"/>
          <w:rtl/>
        </w:rPr>
        <w:t xml:space="preserve"> הינה בלתי מדויקת.</w:t>
      </w:r>
    </w:p>
    <w:p w:rsidR="004D0743" w:rsidRDefault="001D7257" w:rsidP="00E43FB9">
      <w:pPr>
        <w:spacing w:after="120"/>
        <w:jc w:val="both"/>
        <w:rPr>
          <w:rtl/>
        </w:rPr>
      </w:pPr>
      <w:r>
        <w:rPr>
          <w:rFonts w:hint="cs"/>
          <w:rtl/>
        </w:rPr>
        <w:t>לאור ממצאינו אנו סבורים כי קיים צורך ב</w:t>
      </w:r>
      <w:r w:rsidR="00E43FB9">
        <w:rPr>
          <w:rFonts w:hint="cs"/>
          <w:rtl/>
        </w:rPr>
        <w:t xml:space="preserve">מודל או </w:t>
      </w:r>
      <w:r>
        <w:rPr>
          <w:rFonts w:hint="cs"/>
          <w:rtl/>
        </w:rPr>
        <w:t>ב</w:t>
      </w:r>
      <w:bookmarkStart w:id="0" w:name="_GoBack"/>
      <w:bookmarkEnd w:id="0"/>
      <w:r w:rsidR="00E43FB9">
        <w:rPr>
          <w:rFonts w:hint="cs"/>
          <w:rtl/>
        </w:rPr>
        <w:t xml:space="preserve">קריטריונים חדשים לעניין השימוש המיטבי בתרופות  ביחידות טיפולי החוץ באפריקה בארצות שמדרום לסהרה, כולל נמיביה, והתחלנו לעבוד על כך. </w:t>
      </w:r>
    </w:p>
    <w:p w:rsidR="00893E6F" w:rsidRDefault="00893E6F" w:rsidP="000F197D">
      <w:pPr>
        <w:spacing w:after="120"/>
        <w:jc w:val="both"/>
      </w:pPr>
    </w:p>
    <w:p w:rsidR="000F197D" w:rsidRPr="000F197D" w:rsidRDefault="000F197D" w:rsidP="000F197D">
      <w:pPr>
        <w:spacing w:after="120"/>
        <w:jc w:val="both"/>
      </w:pPr>
    </w:p>
    <w:p w:rsidR="0084696E" w:rsidRPr="00D07E8D" w:rsidRDefault="0084696E" w:rsidP="00D07E8D">
      <w:pPr>
        <w:jc w:val="both"/>
        <w:rPr>
          <w:rtl/>
        </w:rPr>
      </w:pPr>
    </w:p>
    <w:p w:rsidR="009A0690" w:rsidRDefault="009A0690">
      <w:pPr>
        <w:rPr>
          <w:rtl/>
        </w:rPr>
      </w:pPr>
    </w:p>
    <w:sectPr w:rsidR="009A0690" w:rsidSect="00893E6F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69C"/>
    <w:multiLevelType w:val="hybridMultilevel"/>
    <w:tmpl w:val="576E6820"/>
    <w:lvl w:ilvl="0" w:tplc="CE3C6BB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690"/>
    <w:rsid w:val="000F197D"/>
    <w:rsid w:val="00106DB2"/>
    <w:rsid w:val="001A0C70"/>
    <w:rsid w:val="001C06BC"/>
    <w:rsid w:val="001D7257"/>
    <w:rsid w:val="002F27E1"/>
    <w:rsid w:val="003150B1"/>
    <w:rsid w:val="00336BB1"/>
    <w:rsid w:val="003423A2"/>
    <w:rsid w:val="003565B8"/>
    <w:rsid w:val="00495BB6"/>
    <w:rsid w:val="004D0743"/>
    <w:rsid w:val="00611836"/>
    <w:rsid w:val="00651A95"/>
    <w:rsid w:val="007F4413"/>
    <w:rsid w:val="0084696E"/>
    <w:rsid w:val="00893E6F"/>
    <w:rsid w:val="009A0690"/>
    <w:rsid w:val="00A91DC0"/>
    <w:rsid w:val="00AE1E99"/>
    <w:rsid w:val="00B43B4C"/>
    <w:rsid w:val="00BA69E7"/>
    <w:rsid w:val="00BE33E4"/>
    <w:rsid w:val="00C12FFD"/>
    <w:rsid w:val="00C42132"/>
    <w:rsid w:val="00D07E8D"/>
    <w:rsid w:val="00D72D85"/>
    <w:rsid w:val="00E43FB9"/>
    <w:rsid w:val="00E7146A"/>
    <w:rsid w:val="00E84431"/>
    <w:rsid w:val="00EA0BCA"/>
    <w:rsid w:val="00EE1EF7"/>
    <w:rsid w:val="00F1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שרה</cp:lastModifiedBy>
  <cp:revision>2</cp:revision>
  <dcterms:created xsi:type="dcterms:W3CDTF">2019-05-02T08:27:00Z</dcterms:created>
  <dcterms:modified xsi:type="dcterms:W3CDTF">2019-05-02T08:27:00Z</dcterms:modified>
</cp:coreProperties>
</file>