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AF0B" w14:textId="227D0904" w:rsidR="00E90074" w:rsidRPr="00BE756A" w:rsidRDefault="00E90074" w:rsidP="00AD1EB3">
      <w:pPr>
        <w:pBdr>
          <w:bottom w:val="single" w:sz="6" w:space="4" w:color="CCCCCC"/>
        </w:pBdr>
        <w:shd w:val="clear" w:color="auto" w:fill="FFFFFF"/>
        <w:spacing w:after="0" w:line="240" w:lineRule="auto"/>
        <w:outlineLvl w:val="0"/>
        <w:rPr>
          <w:rFonts w:ascii="Victoria" w:eastAsia="Times New Roman" w:hAnsi="Victoria" w:cs="Helvetica"/>
          <w:b/>
          <w:caps/>
          <w:kern w:val="36"/>
          <w:sz w:val="36"/>
          <w:szCs w:val="36"/>
          <w:lang w:eastAsia="en-AU"/>
        </w:rPr>
      </w:pPr>
      <w:r w:rsidRPr="00E90074">
        <w:rPr>
          <w:rFonts w:ascii="Victoria" w:eastAsia="Times New Roman" w:hAnsi="Victoria" w:cs="Helvetica"/>
          <w:b/>
          <w:caps/>
          <w:kern w:val="36"/>
          <w:sz w:val="36"/>
          <w:szCs w:val="36"/>
          <w:lang w:eastAsia="en-AU"/>
        </w:rPr>
        <w:t>Data collection statement</w:t>
      </w:r>
    </w:p>
    <w:p w14:paraId="243A0533" w14:textId="5AAB85AC" w:rsidR="00E90074" w:rsidRDefault="00AD1EB3" w:rsidP="009B1FA6">
      <w:pPr>
        <w:pBdr>
          <w:bottom w:val="single" w:sz="6" w:space="4" w:color="CCCCCC"/>
        </w:pBdr>
        <w:shd w:val="clear" w:color="auto" w:fill="FFFFFF"/>
        <w:spacing w:after="300" w:line="240" w:lineRule="auto"/>
        <w:outlineLvl w:val="0"/>
        <w:rPr>
          <w:rFonts w:ascii="Helvetica" w:eastAsia="Times New Roman" w:hAnsi="Helvetica" w:cs="Helvetica"/>
          <w:sz w:val="21"/>
          <w:szCs w:val="21"/>
          <w:lang w:eastAsia="en-AU"/>
        </w:rPr>
      </w:pPr>
      <w:r w:rsidRPr="00BE756A">
        <w:rPr>
          <w:rFonts w:ascii="Victoria" w:eastAsia="Times New Roman" w:hAnsi="Victoria" w:cs="Helvetica"/>
          <w:kern w:val="36"/>
          <w:sz w:val="20"/>
          <w:szCs w:val="20"/>
          <w:lang w:eastAsia="en-AU"/>
        </w:rPr>
        <w:t xml:space="preserve">INFORMATION FOR </w:t>
      </w:r>
      <w:r w:rsidR="00D928C4">
        <w:rPr>
          <w:rFonts w:ascii="Victoria" w:eastAsia="Times New Roman" w:hAnsi="Victoria" w:cs="Helvetica"/>
          <w:kern w:val="36"/>
          <w:sz w:val="20"/>
          <w:szCs w:val="20"/>
          <w:lang w:eastAsia="en-AU"/>
        </w:rPr>
        <w:t xml:space="preserve">SCHOOL </w:t>
      </w:r>
      <w:r w:rsidR="009B1FA6">
        <w:rPr>
          <w:rFonts w:ascii="Victoria" w:eastAsia="Times New Roman" w:hAnsi="Victoria" w:cs="Helvetica"/>
          <w:kern w:val="36"/>
          <w:sz w:val="20"/>
          <w:szCs w:val="20"/>
          <w:lang w:eastAsia="en-AU"/>
        </w:rPr>
        <w:t>CONTRACTORS</w:t>
      </w:r>
      <w:r w:rsidR="00DF30C7">
        <w:rPr>
          <w:rFonts w:ascii="Victoria" w:eastAsia="Times New Roman" w:hAnsi="Victoria" w:cs="Helvetica"/>
          <w:kern w:val="36"/>
          <w:sz w:val="20"/>
          <w:szCs w:val="20"/>
          <w:lang w:eastAsia="en-AU"/>
        </w:rPr>
        <w:t>,</w:t>
      </w:r>
      <w:r w:rsidR="009B1FA6">
        <w:rPr>
          <w:rFonts w:ascii="Victoria" w:eastAsia="Times New Roman" w:hAnsi="Victoria" w:cs="Helvetica"/>
          <w:kern w:val="36"/>
          <w:sz w:val="20"/>
          <w:szCs w:val="20"/>
          <w:lang w:eastAsia="en-AU"/>
        </w:rPr>
        <w:t xml:space="preserve"> VOLUNTEERS AND PARENT HELPERS</w:t>
      </w:r>
    </w:p>
    <w:p w14:paraId="0EF1E5C4" w14:textId="0B196765" w:rsidR="009B1FA6" w:rsidRPr="00E90074" w:rsidRDefault="009B1FA6" w:rsidP="009B1FA6">
      <w:pPr>
        <w:shd w:val="clear" w:color="auto" w:fill="FFFFFF"/>
        <w:spacing w:after="0" w:line="240" w:lineRule="auto"/>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This</w:t>
      </w:r>
      <w:r>
        <w:rPr>
          <w:rFonts w:ascii="Helvetica" w:eastAsia="Times New Roman" w:hAnsi="Helvetica" w:cs="Helvetica"/>
          <w:sz w:val="21"/>
          <w:szCs w:val="21"/>
          <w:lang w:eastAsia="en-AU"/>
        </w:rPr>
        <w:t xml:space="preserve"> Data Collection Statement </w:t>
      </w:r>
      <w:r w:rsidRPr="00E90074">
        <w:rPr>
          <w:rFonts w:ascii="Helvetica" w:eastAsia="Times New Roman" w:hAnsi="Helvetica" w:cs="Helvetica"/>
          <w:sz w:val="21"/>
          <w:szCs w:val="21"/>
          <w:lang w:eastAsia="en-AU"/>
        </w:rPr>
        <w:t xml:space="preserve">outlines how </w:t>
      </w:r>
      <w:r>
        <w:rPr>
          <w:rFonts w:ascii="Helvetica" w:eastAsia="Times New Roman" w:hAnsi="Helvetica" w:cs="Helvetica"/>
          <w:sz w:val="21"/>
          <w:szCs w:val="21"/>
          <w:lang w:eastAsia="en-AU"/>
        </w:rPr>
        <w:t>the Department of Education and Training (Department) will</w:t>
      </w:r>
      <w:r w:rsidRPr="00E90074">
        <w:rPr>
          <w:rFonts w:ascii="Helvetica" w:eastAsia="Times New Roman" w:hAnsi="Helvetica" w:cs="Helvetica"/>
          <w:sz w:val="21"/>
          <w:szCs w:val="21"/>
          <w:lang w:eastAsia="en-AU"/>
        </w:rPr>
        <w:t xml:space="preserve"> handle your vaccination status information </w:t>
      </w:r>
      <w:r>
        <w:rPr>
          <w:rFonts w:ascii="Helvetica" w:eastAsia="Times New Roman" w:hAnsi="Helvetica" w:cs="Helvetica"/>
          <w:sz w:val="21"/>
          <w:szCs w:val="21"/>
          <w:lang w:eastAsia="en-AU"/>
        </w:rPr>
        <w:t>that you provide</w:t>
      </w:r>
      <w:r w:rsidR="007944AD">
        <w:rPr>
          <w:rFonts w:ascii="Helvetica" w:eastAsia="Times New Roman" w:hAnsi="Helvetica" w:cs="Helvetica"/>
          <w:sz w:val="21"/>
          <w:szCs w:val="21"/>
          <w:lang w:eastAsia="en-AU"/>
        </w:rPr>
        <w:t xml:space="preserve"> </w:t>
      </w:r>
      <w:r w:rsidR="00DF30C7">
        <w:rPr>
          <w:rFonts w:ascii="Helvetica" w:eastAsia="Times New Roman" w:hAnsi="Helvetica" w:cs="Helvetica"/>
          <w:sz w:val="21"/>
          <w:szCs w:val="21"/>
          <w:lang w:eastAsia="en-AU"/>
        </w:rPr>
        <w:t>to</w:t>
      </w:r>
      <w:r w:rsidR="007944AD">
        <w:rPr>
          <w:rFonts w:ascii="Helvetica" w:eastAsia="Times New Roman" w:hAnsi="Helvetica" w:cs="Helvetica"/>
          <w:sz w:val="21"/>
          <w:szCs w:val="21"/>
          <w:lang w:eastAsia="en-AU"/>
        </w:rPr>
        <w:t xml:space="preserve"> it or </w:t>
      </w:r>
      <w:r>
        <w:rPr>
          <w:rFonts w:ascii="Helvetica" w:eastAsia="Times New Roman" w:hAnsi="Helvetica" w:cs="Helvetica"/>
          <w:sz w:val="21"/>
          <w:szCs w:val="21"/>
          <w:lang w:eastAsia="en-AU"/>
        </w:rPr>
        <w:t>any of its education facilities (including schools)</w:t>
      </w:r>
      <w:r w:rsidR="00DF30C7">
        <w:rPr>
          <w:rFonts w:ascii="Helvetica" w:eastAsia="Times New Roman" w:hAnsi="Helvetica" w:cs="Helvetica"/>
          <w:sz w:val="21"/>
          <w:szCs w:val="21"/>
          <w:lang w:eastAsia="en-AU"/>
        </w:rPr>
        <w:t>.</w:t>
      </w:r>
    </w:p>
    <w:p w14:paraId="10BF5445" w14:textId="19A34BA7" w:rsidR="00D928C4" w:rsidRDefault="00D928C4" w:rsidP="009B1FA6">
      <w:pPr>
        <w:shd w:val="clear" w:color="auto" w:fill="FFFFFF"/>
        <w:spacing w:after="0" w:line="240" w:lineRule="auto"/>
        <w:rPr>
          <w:rFonts w:ascii="Helvetica" w:eastAsia="Times New Roman" w:hAnsi="Helvetica" w:cs="Helvetica"/>
          <w:sz w:val="21"/>
          <w:szCs w:val="21"/>
          <w:lang w:eastAsia="en-AU"/>
        </w:rPr>
      </w:pPr>
    </w:p>
    <w:p w14:paraId="3A6A1EE7" w14:textId="61EA2FA4" w:rsidR="00D928C4" w:rsidRPr="00E90074" w:rsidRDefault="00D928C4" w:rsidP="00D928C4">
      <w:pPr>
        <w:shd w:val="clear" w:color="auto" w:fill="FFFFFF"/>
        <w:spacing w:after="0" w:line="360" w:lineRule="atLeast"/>
        <w:outlineLvl w:val="1"/>
        <w:rPr>
          <w:rFonts w:ascii="Victoria" w:eastAsia="Times New Roman" w:hAnsi="Victoria" w:cs="Helvetica"/>
          <w:b/>
          <w:sz w:val="36"/>
          <w:szCs w:val="36"/>
          <w:lang w:eastAsia="en-AU"/>
        </w:rPr>
      </w:pPr>
      <w:r w:rsidRPr="00E90074">
        <w:rPr>
          <w:rFonts w:ascii="Victoria" w:eastAsia="Times New Roman" w:hAnsi="Victoria" w:cs="Helvetica"/>
          <w:b/>
          <w:sz w:val="36"/>
          <w:szCs w:val="36"/>
          <w:lang w:eastAsia="en-AU"/>
        </w:rPr>
        <w:t>Wh</w:t>
      </w:r>
      <w:r>
        <w:rPr>
          <w:rFonts w:ascii="Victoria" w:eastAsia="Times New Roman" w:hAnsi="Victoria" w:cs="Helvetica"/>
          <w:b/>
          <w:sz w:val="36"/>
          <w:szCs w:val="36"/>
          <w:lang w:eastAsia="en-AU"/>
        </w:rPr>
        <w:t>o does this apply to?</w:t>
      </w:r>
    </w:p>
    <w:p w14:paraId="143048A1" w14:textId="41BA5987" w:rsidR="00D928C4" w:rsidRDefault="00D928C4" w:rsidP="00D928C4">
      <w:pPr>
        <w:shd w:val="clear" w:color="auto" w:fill="FFFFFF"/>
        <w:spacing w:after="150" w:line="240" w:lineRule="auto"/>
        <w:rPr>
          <w:rFonts w:ascii="Helvetica" w:eastAsia="Times New Roman" w:hAnsi="Helvetica" w:cs="Helvetica"/>
          <w:sz w:val="21"/>
          <w:szCs w:val="21"/>
          <w:lang w:eastAsia="en-AU"/>
        </w:rPr>
      </w:pPr>
      <w:r>
        <w:rPr>
          <w:rFonts w:ascii="Helvetica" w:eastAsia="Times New Roman" w:hAnsi="Helvetica" w:cs="Helvetica"/>
          <w:sz w:val="21"/>
          <w:szCs w:val="21"/>
          <w:lang w:eastAsia="en-AU"/>
        </w:rPr>
        <w:t>This collection statement applies to personnel who must provide their vaccine information to a school or education facility directly, encompassing any workers, volunteers or visitors performing work on school sites. This includes but is not limited to:</w:t>
      </w:r>
    </w:p>
    <w:p w14:paraId="40395D59" w14:textId="77777777"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casual relief teachers</w:t>
      </w:r>
    </w:p>
    <w:p w14:paraId="73BEF9FE" w14:textId="44B4812C"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Early Childhood Education and Care workers including outside school hours care (OSHC), long day care and kindergarten)</w:t>
      </w:r>
    </w:p>
    <w:p w14:paraId="00897D3D" w14:textId="485D6D43"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Pr>
          <w:rFonts w:ascii="Helvetica" w:eastAsia="Times New Roman" w:hAnsi="Helvetica" w:cs="Helvetica"/>
          <w:sz w:val="21"/>
          <w:szCs w:val="21"/>
          <w:lang w:eastAsia="en-AU"/>
        </w:rPr>
        <w:t>p</w:t>
      </w:r>
      <w:r w:rsidRPr="00D928C4">
        <w:rPr>
          <w:rFonts w:ascii="Helvetica" w:eastAsia="Times New Roman" w:hAnsi="Helvetica" w:cs="Helvetica"/>
          <w:sz w:val="21"/>
          <w:szCs w:val="21"/>
          <w:lang w:eastAsia="en-AU"/>
        </w:rPr>
        <w:t>roviders of incursions</w:t>
      </w:r>
    </w:p>
    <w:p w14:paraId="3596394B" w14:textId="43357DEE"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Breakfast Club suppliers</w:t>
      </w:r>
    </w:p>
    <w:p w14:paraId="5F20CB8F" w14:textId="53684CD0"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IT personnel (</w:t>
      </w:r>
      <w:r>
        <w:rPr>
          <w:rFonts w:ascii="Helvetica" w:eastAsia="Times New Roman" w:hAnsi="Helvetica" w:cs="Helvetica"/>
          <w:sz w:val="21"/>
          <w:szCs w:val="21"/>
          <w:lang w:eastAsia="en-AU"/>
        </w:rPr>
        <w:t>excluding those</w:t>
      </w:r>
      <w:r w:rsidRPr="00D928C4">
        <w:rPr>
          <w:rFonts w:ascii="Helvetica" w:eastAsia="Times New Roman" w:hAnsi="Helvetica" w:cs="Helvetica"/>
          <w:sz w:val="21"/>
          <w:szCs w:val="21"/>
          <w:lang w:eastAsia="en-AU"/>
        </w:rPr>
        <w:t xml:space="preserve"> engaged by School ICT and </w:t>
      </w:r>
      <w:r w:rsidR="00F10A0C">
        <w:rPr>
          <w:rFonts w:ascii="Helvetica" w:eastAsia="Times New Roman" w:hAnsi="Helvetica" w:cs="Helvetica"/>
          <w:sz w:val="21"/>
          <w:szCs w:val="21"/>
          <w:lang w:eastAsia="en-AU"/>
        </w:rPr>
        <w:t>Technical Support for Schools Program (</w:t>
      </w:r>
      <w:r w:rsidRPr="00D928C4">
        <w:rPr>
          <w:rFonts w:ascii="Helvetica" w:eastAsia="Times New Roman" w:hAnsi="Helvetica" w:cs="Helvetica"/>
          <w:sz w:val="21"/>
          <w:szCs w:val="21"/>
          <w:lang w:eastAsia="en-AU"/>
        </w:rPr>
        <w:t>TSSP</w:t>
      </w:r>
      <w:r w:rsidR="00F10A0C">
        <w:rPr>
          <w:rFonts w:ascii="Helvetica" w:eastAsia="Times New Roman" w:hAnsi="Helvetica" w:cs="Helvetica"/>
          <w:sz w:val="21"/>
          <w:szCs w:val="21"/>
          <w:lang w:eastAsia="en-AU"/>
        </w:rPr>
        <w:t>)</w:t>
      </w:r>
      <w:r w:rsidRPr="00D928C4">
        <w:rPr>
          <w:rFonts w:ascii="Helvetica" w:eastAsia="Times New Roman" w:hAnsi="Helvetica" w:cs="Helvetica"/>
          <w:sz w:val="21"/>
          <w:szCs w:val="21"/>
          <w:lang w:eastAsia="en-AU"/>
        </w:rPr>
        <w:t xml:space="preserve"> </w:t>
      </w:r>
      <w:r>
        <w:rPr>
          <w:rFonts w:ascii="Helvetica" w:eastAsia="Times New Roman" w:hAnsi="Helvetica" w:cs="Helvetica"/>
          <w:sz w:val="21"/>
          <w:szCs w:val="21"/>
          <w:lang w:eastAsia="en-AU"/>
        </w:rPr>
        <w:t>whose vaccine information is</w:t>
      </w:r>
      <w:r w:rsidRPr="00D928C4">
        <w:rPr>
          <w:rFonts w:ascii="Helvetica" w:eastAsia="Times New Roman" w:hAnsi="Helvetica" w:cs="Helvetica"/>
          <w:sz w:val="21"/>
          <w:szCs w:val="21"/>
          <w:lang w:eastAsia="en-AU"/>
        </w:rPr>
        <w:t xml:space="preserve"> managed centrally </w:t>
      </w:r>
      <w:r>
        <w:rPr>
          <w:rFonts w:ascii="Helvetica" w:eastAsia="Times New Roman" w:hAnsi="Helvetica" w:cs="Helvetica"/>
          <w:sz w:val="21"/>
          <w:szCs w:val="21"/>
          <w:lang w:eastAsia="en-AU"/>
        </w:rPr>
        <w:t>by the Department</w:t>
      </w:r>
      <w:r w:rsidRPr="00D928C4">
        <w:rPr>
          <w:rFonts w:ascii="Helvetica" w:eastAsia="Times New Roman" w:hAnsi="Helvetica" w:cs="Helvetica"/>
          <w:sz w:val="21"/>
          <w:szCs w:val="21"/>
          <w:lang w:eastAsia="en-AU"/>
        </w:rPr>
        <w:t>)</w:t>
      </w:r>
    </w:p>
    <w:p w14:paraId="082E2609" w14:textId="77777777"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students on placement</w:t>
      </w:r>
    </w:p>
    <w:p w14:paraId="6D75EF20" w14:textId="77777777"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services or works contractors not working within a designated construction site secured separately (</w:t>
      </w:r>
      <w:proofErr w:type="gramStart"/>
      <w:r w:rsidRPr="00D928C4">
        <w:rPr>
          <w:rFonts w:ascii="Helvetica" w:eastAsia="Times New Roman" w:hAnsi="Helvetica" w:cs="Helvetica"/>
          <w:sz w:val="21"/>
          <w:szCs w:val="21"/>
          <w:lang w:eastAsia="en-AU"/>
        </w:rPr>
        <w:t>e.g.</w:t>
      </w:r>
      <w:proofErr w:type="gramEnd"/>
      <w:r w:rsidRPr="00D928C4">
        <w:rPr>
          <w:rFonts w:ascii="Helvetica" w:eastAsia="Times New Roman" w:hAnsi="Helvetica" w:cs="Helvetica"/>
          <w:sz w:val="21"/>
          <w:szCs w:val="21"/>
          <w:lang w:eastAsia="en-AU"/>
        </w:rPr>
        <w:t xml:space="preserve"> by fencing or hoarding) by a contractor from the rest of the school site (e.g. for maintenance services or works) </w:t>
      </w:r>
    </w:p>
    <w:p w14:paraId="60637FE1" w14:textId="6357A78B"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external therapists, NDIS providers or other allied health staff</w:t>
      </w:r>
    </w:p>
    <w:p w14:paraId="642DD23F" w14:textId="77777777"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bus drivers and supervisors (if they enter the school premises)</w:t>
      </w:r>
    </w:p>
    <w:p w14:paraId="4CE7B039" w14:textId="34C3737C"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auditors</w:t>
      </w:r>
    </w:p>
    <w:p w14:paraId="6F6065C7" w14:textId="49323CC7"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volunteers performing volunteer work at the school (</w:t>
      </w:r>
      <w:proofErr w:type="gramStart"/>
      <w:r w:rsidRPr="00D928C4">
        <w:rPr>
          <w:rFonts w:ascii="Helvetica" w:eastAsia="Times New Roman" w:hAnsi="Helvetica" w:cs="Helvetica"/>
          <w:sz w:val="21"/>
          <w:szCs w:val="21"/>
          <w:lang w:eastAsia="en-AU"/>
        </w:rPr>
        <w:t>e</w:t>
      </w:r>
      <w:r>
        <w:rPr>
          <w:rFonts w:ascii="Helvetica" w:eastAsia="Times New Roman" w:hAnsi="Helvetica" w:cs="Helvetica"/>
          <w:sz w:val="21"/>
          <w:szCs w:val="21"/>
          <w:lang w:eastAsia="en-AU"/>
        </w:rPr>
        <w:t>.</w:t>
      </w:r>
      <w:r w:rsidRPr="00D928C4">
        <w:rPr>
          <w:rFonts w:ascii="Helvetica" w:eastAsia="Times New Roman" w:hAnsi="Helvetica" w:cs="Helvetica"/>
          <w:sz w:val="21"/>
          <w:szCs w:val="21"/>
          <w:lang w:eastAsia="en-AU"/>
        </w:rPr>
        <w:t>g</w:t>
      </w:r>
      <w:r>
        <w:rPr>
          <w:rFonts w:ascii="Helvetica" w:eastAsia="Times New Roman" w:hAnsi="Helvetica" w:cs="Helvetica"/>
          <w:sz w:val="21"/>
          <w:szCs w:val="21"/>
          <w:lang w:eastAsia="en-AU"/>
        </w:rPr>
        <w:t>.</w:t>
      </w:r>
      <w:proofErr w:type="gramEnd"/>
      <w:r w:rsidRPr="00D928C4">
        <w:rPr>
          <w:rFonts w:ascii="Helvetica" w:eastAsia="Times New Roman" w:hAnsi="Helvetica" w:cs="Helvetica"/>
          <w:sz w:val="21"/>
          <w:szCs w:val="21"/>
          <w:lang w:eastAsia="en-AU"/>
        </w:rPr>
        <w:t xml:space="preserve"> parent helpers)</w:t>
      </w:r>
    </w:p>
    <w:p w14:paraId="602D72C9" w14:textId="24B4810C"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 xml:space="preserve">all other persons contracted, </w:t>
      </w:r>
      <w:proofErr w:type="gramStart"/>
      <w:r w:rsidRPr="00D928C4">
        <w:rPr>
          <w:rFonts w:ascii="Helvetica" w:eastAsia="Times New Roman" w:hAnsi="Helvetica" w:cs="Helvetica"/>
          <w:sz w:val="21"/>
          <w:szCs w:val="21"/>
          <w:lang w:eastAsia="en-AU"/>
        </w:rPr>
        <w:t>engaged</w:t>
      </w:r>
      <w:proofErr w:type="gramEnd"/>
      <w:r w:rsidRPr="00D928C4">
        <w:rPr>
          <w:rFonts w:ascii="Helvetica" w:eastAsia="Times New Roman" w:hAnsi="Helvetica" w:cs="Helvetica"/>
          <w:sz w:val="21"/>
          <w:szCs w:val="21"/>
          <w:lang w:eastAsia="en-AU"/>
        </w:rPr>
        <w:t xml:space="preserve"> or requested to perform work at a school site, regardless of their employer (with the exception of those whose vaccination information will be collected by the Department</w:t>
      </w:r>
      <w:r>
        <w:rPr>
          <w:rFonts w:ascii="Helvetica" w:eastAsia="Times New Roman" w:hAnsi="Helvetica" w:cs="Helvetica"/>
          <w:sz w:val="21"/>
          <w:szCs w:val="21"/>
          <w:lang w:eastAsia="en-AU"/>
        </w:rPr>
        <w:t>)</w:t>
      </w:r>
      <w:r w:rsidRPr="00D928C4">
        <w:rPr>
          <w:rFonts w:ascii="Helvetica" w:eastAsia="Times New Roman" w:hAnsi="Helvetica" w:cs="Helvetica"/>
          <w:sz w:val="21"/>
          <w:szCs w:val="21"/>
          <w:lang w:eastAsia="en-AU"/>
        </w:rPr>
        <w:t>.</w:t>
      </w:r>
    </w:p>
    <w:p w14:paraId="4A996DA6" w14:textId="77777777" w:rsidR="00D928C4" w:rsidRPr="005B6332" w:rsidRDefault="00D928C4" w:rsidP="005B6332">
      <w:pPr>
        <w:shd w:val="clear" w:color="auto" w:fill="FFFFFF"/>
        <w:spacing w:after="150"/>
        <w:rPr>
          <w:rFonts w:ascii="Helvetica" w:eastAsia="Times New Roman" w:hAnsi="Helvetica" w:cs="Helvetica"/>
          <w:sz w:val="21"/>
          <w:szCs w:val="21"/>
          <w:lang w:eastAsia="en-AU"/>
        </w:rPr>
      </w:pPr>
      <w:r w:rsidRPr="005B6332">
        <w:rPr>
          <w:rFonts w:ascii="Helvetica" w:eastAsia="Times New Roman" w:hAnsi="Helvetica" w:cs="Helvetica"/>
          <w:sz w:val="21"/>
          <w:szCs w:val="21"/>
          <w:lang w:eastAsia="en-AU"/>
        </w:rPr>
        <w:t xml:space="preserve">It </w:t>
      </w:r>
      <w:r w:rsidRPr="005B6332">
        <w:rPr>
          <w:rFonts w:ascii="Helvetica" w:eastAsia="Times New Roman" w:hAnsi="Helvetica" w:cs="Helvetica"/>
          <w:b/>
          <w:bCs/>
          <w:sz w:val="21"/>
          <w:szCs w:val="21"/>
          <w:lang w:eastAsia="en-AU"/>
        </w:rPr>
        <w:t>does not include</w:t>
      </w:r>
      <w:r w:rsidRPr="005B6332">
        <w:rPr>
          <w:rFonts w:ascii="Helvetica" w:eastAsia="Times New Roman" w:hAnsi="Helvetica" w:cs="Helvetica"/>
          <w:sz w:val="21"/>
          <w:szCs w:val="21"/>
          <w:lang w:eastAsia="en-AU"/>
        </w:rPr>
        <w:t>:</w:t>
      </w:r>
    </w:p>
    <w:p w14:paraId="00B630EF" w14:textId="6DD8B309" w:rsid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Pr>
          <w:rFonts w:ascii="Helvetica" w:eastAsia="Times New Roman" w:hAnsi="Helvetica" w:cs="Helvetica"/>
          <w:sz w:val="21"/>
          <w:szCs w:val="21"/>
          <w:lang w:eastAsia="en-AU"/>
        </w:rPr>
        <w:t xml:space="preserve">employees </w:t>
      </w:r>
      <w:r w:rsidR="009B25D0">
        <w:rPr>
          <w:rFonts w:ascii="Helvetica" w:eastAsia="Times New Roman" w:hAnsi="Helvetica" w:cs="Helvetica"/>
          <w:sz w:val="21"/>
          <w:szCs w:val="21"/>
          <w:lang w:eastAsia="en-AU"/>
        </w:rPr>
        <w:t>that are in the Department’s central payroll system (</w:t>
      </w:r>
      <w:proofErr w:type="spellStart"/>
      <w:r w:rsidR="009B25D0">
        <w:rPr>
          <w:rFonts w:ascii="Helvetica" w:eastAsia="Times New Roman" w:hAnsi="Helvetica" w:cs="Helvetica"/>
          <w:sz w:val="21"/>
          <w:szCs w:val="21"/>
          <w:lang w:eastAsia="en-AU"/>
        </w:rPr>
        <w:t>Edupay</w:t>
      </w:r>
      <w:proofErr w:type="spellEnd"/>
      <w:r w:rsidR="009B25D0">
        <w:rPr>
          <w:rFonts w:ascii="Helvetica" w:eastAsia="Times New Roman" w:hAnsi="Helvetica" w:cs="Helvetica"/>
          <w:sz w:val="21"/>
          <w:szCs w:val="21"/>
          <w:lang w:eastAsia="en-AU"/>
        </w:rPr>
        <w:t>)</w:t>
      </w:r>
    </w:p>
    <w:p w14:paraId="7B1050F8" w14:textId="20D43FBE" w:rsidR="00D928C4" w:rsidRPr="00D928C4" w:rsidRDefault="00D928C4" w:rsidP="00D928C4">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Delivery personnel</w:t>
      </w:r>
    </w:p>
    <w:p w14:paraId="71F9D380" w14:textId="6DAE07F8" w:rsidR="00D928C4" w:rsidRPr="005B6332" w:rsidRDefault="00D928C4" w:rsidP="005B6332">
      <w:pPr>
        <w:pStyle w:val="ListParagraph"/>
        <w:numPr>
          <w:ilvl w:val="0"/>
          <w:numId w:val="11"/>
        </w:numPr>
        <w:shd w:val="clear" w:color="auto" w:fill="FFFFFF"/>
        <w:spacing w:after="150" w:line="240" w:lineRule="auto"/>
        <w:rPr>
          <w:rFonts w:ascii="Helvetica" w:eastAsia="Times New Roman" w:hAnsi="Helvetica" w:cs="Helvetica"/>
          <w:sz w:val="21"/>
          <w:szCs w:val="21"/>
          <w:lang w:eastAsia="en-AU"/>
        </w:rPr>
      </w:pPr>
      <w:r w:rsidRPr="00D928C4">
        <w:rPr>
          <w:rFonts w:ascii="Helvetica" w:eastAsia="Times New Roman" w:hAnsi="Helvetica" w:cs="Helvetica"/>
          <w:sz w:val="21"/>
          <w:szCs w:val="21"/>
          <w:lang w:eastAsia="en-AU"/>
        </w:rPr>
        <w:t>Visiting parents and carers (once visitors are permitted), unless they are visiting a school to perform volunteer work (</w:t>
      </w:r>
      <w:proofErr w:type="gramStart"/>
      <w:r>
        <w:rPr>
          <w:rFonts w:ascii="Helvetica" w:eastAsia="Times New Roman" w:hAnsi="Helvetica" w:cs="Helvetica"/>
          <w:sz w:val="21"/>
          <w:szCs w:val="21"/>
          <w:lang w:eastAsia="en-AU"/>
        </w:rPr>
        <w:t>e.g.</w:t>
      </w:r>
      <w:proofErr w:type="gramEnd"/>
      <w:r w:rsidRPr="00D928C4">
        <w:rPr>
          <w:rFonts w:ascii="Helvetica" w:eastAsia="Times New Roman" w:hAnsi="Helvetica" w:cs="Helvetica"/>
          <w:sz w:val="21"/>
          <w:szCs w:val="21"/>
          <w:lang w:eastAsia="en-AU"/>
        </w:rPr>
        <w:t xml:space="preserve"> parent helpers</w:t>
      </w:r>
      <w:r>
        <w:rPr>
          <w:rFonts w:ascii="Helvetica" w:eastAsia="Times New Roman" w:hAnsi="Helvetica" w:cs="Helvetica"/>
          <w:sz w:val="21"/>
          <w:szCs w:val="21"/>
          <w:lang w:eastAsia="en-AU"/>
        </w:rPr>
        <w:t xml:space="preserve"> as listed above</w:t>
      </w:r>
      <w:r w:rsidRPr="00D928C4">
        <w:rPr>
          <w:rFonts w:ascii="Helvetica" w:eastAsia="Times New Roman" w:hAnsi="Helvetica" w:cs="Helvetica"/>
          <w:sz w:val="21"/>
          <w:szCs w:val="21"/>
          <w:lang w:eastAsia="en-AU"/>
        </w:rPr>
        <w:t>).</w:t>
      </w:r>
    </w:p>
    <w:p w14:paraId="166699E7" w14:textId="77777777" w:rsidR="00D928C4" w:rsidRPr="00E90074" w:rsidRDefault="00D928C4" w:rsidP="009B1FA6">
      <w:pPr>
        <w:shd w:val="clear" w:color="auto" w:fill="FFFFFF"/>
        <w:spacing w:after="0" w:line="240" w:lineRule="auto"/>
        <w:rPr>
          <w:rFonts w:ascii="Helvetica" w:eastAsia="Times New Roman" w:hAnsi="Helvetica" w:cs="Helvetica"/>
          <w:sz w:val="21"/>
          <w:szCs w:val="21"/>
          <w:lang w:eastAsia="en-AU"/>
        </w:rPr>
      </w:pPr>
    </w:p>
    <w:p w14:paraId="18F7735D" w14:textId="77777777" w:rsidR="00E90074" w:rsidRPr="00E90074" w:rsidRDefault="00E90074" w:rsidP="00E90074">
      <w:pPr>
        <w:shd w:val="clear" w:color="auto" w:fill="FFFFFF"/>
        <w:spacing w:after="0" w:line="360" w:lineRule="atLeast"/>
        <w:outlineLvl w:val="1"/>
        <w:rPr>
          <w:rFonts w:ascii="Victoria" w:eastAsia="Times New Roman" w:hAnsi="Victoria" w:cs="Helvetica"/>
          <w:b/>
          <w:sz w:val="36"/>
          <w:szCs w:val="36"/>
          <w:lang w:eastAsia="en-AU"/>
        </w:rPr>
      </w:pPr>
      <w:r w:rsidRPr="00E90074">
        <w:rPr>
          <w:rFonts w:ascii="Victoria" w:eastAsia="Times New Roman" w:hAnsi="Victoria" w:cs="Helvetica"/>
          <w:b/>
          <w:sz w:val="36"/>
          <w:szCs w:val="36"/>
          <w:lang w:eastAsia="en-AU"/>
        </w:rPr>
        <w:t>What information is collected?</w:t>
      </w:r>
    </w:p>
    <w:p w14:paraId="68117C8B" w14:textId="01C4DABC" w:rsidR="00E90074" w:rsidRPr="00E90074" w:rsidRDefault="00E90074" w:rsidP="00E90074">
      <w:pPr>
        <w:shd w:val="clear" w:color="auto" w:fill="FFFFFF"/>
        <w:spacing w:after="150" w:line="240" w:lineRule="auto"/>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The following information will be collected</w:t>
      </w:r>
      <w:r w:rsidR="0088780C">
        <w:rPr>
          <w:rFonts w:ascii="Helvetica" w:eastAsia="Times New Roman" w:hAnsi="Helvetica" w:cs="Helvetica"/>
          <w:sz w:val="21"/>
          <w:szCs w:val="21"/>
          <w:lang w:eastAsia="en-AU"/>
        </w:rPr>
        <w:t xml:space="preserve"> by the </w:t>
      </w:r>
      <w:r w:rsidR="006F50CD">
        <w:rPr>
          <w:rFonts w:ascii="Helvetica" w:eastAsia="Times New Roman" w:hAnsi="Helvetica" w:cs="Helvetica"/>
          <w:sz w:val="21"/>
          <w:szCs w:val="21"/>
          <w:lang w:eastAsia="en-AU"/>
        </w:rPr>
        <w:t xml:space="preserve">operator of </w:t>
      </w:r>
      <w:r w:rsidR="0088780C">
        <w:rPr>
          <w:rFonts w:ascii="Helvetica" w:eastAsia="Times New Roman" w:hAnsi="Helvetica" w:cs="Helvetica"/>
          <w:sz w:val="21"/>
          <w:szCs w:val="21"/>
          <w:lang w:eastAsia="en-AU"/>
        </w:rPr>
        <w:t>education facilities:</w:t>
      </w:r>
    </w:p>
    <w:p w14:paraId="6DEEE3C4" w14:textId="05AD42F4" w:rsidR="00D12CDE" w:rsidRPr="00F35997" w:rsidRDefault="000B6336" w:rsidP="00D12CDE">
      <w:pPr>
        <w:numPr>
          <w:ilvl w:val="0"/>
          <w:numId w:val="2"/>
        </w:numPr>
        <w:shd w:val="clear" w:color="auto" w:fill="FFFFFF"/>
        <w:spacing w:before="100" w:beforeAutospacing="1" w:after="150" w:line="240" w:lineRule="auto"/>
        <w:ind w:left="493" w:hanging="357"/>
        <w:rPr>
          <w:rFonts w:ascii="Helvetica" w:eastAsia="Times New Roman" w:hAnsi="Helvetica" w:cs="Helvetica"/>
          <w:sz w:val="21"/>
          <w:szCs w:val="21"/>
          <w:lang w:eastAsia="en-AU"/>
        </w:rPr>
      </w:pPr>
      <w:r w:rsidRPr="00F35997">
        <w:rPr>
          <w:rFonts w:ascii="Helvetica" w:eastAsia="Times New Roman" w:hAnsi="Helvetica" w:cs="Helvetica"/>
          <w:sz w:val="21"/>
          <w:szCs w:val="21"/>
          <w:lang w:eastAsia="en-AU"/>
        </w:rPr>
        <w:t>y</w:t>
      </w:r>
      <w:r w:rsidR="00D12CDE" w:rsidRPr="00F35997">
        <w:rPr>
          <w:rFonts w:ascii="Helvetica" w:eastAsia="Times New Roman" w:hAnsi="Helvetica" w:cs="Helvetica"/>
          <w:sz w:val="21"/>
          <w:szCs w:val="21"/>
          <w:lang w:eastAsia="en-AU"/>
        </w:rPr>
        <w:t>our vaccination status:</w:t>
      </w:r>
    </w:p>
    <w:p w14:paraId="12A82A5D" w14:textId="77777777" w:rsidR="00D12CDE" w:rsidRPr="00F35997" w:rsidRDefault="00D12CDE" w:rsidP="00504DFC">
      <w:pPr>
        <w:pStyle w:val="ListParagraph"/>
        <w:numPr>
          <w:ilvl w:val="0"/>
          <w:numId w:val="8"/>
        </w:numPr>
        <w:spacing w:after="150" w:line="240" w:lineRule="auto"/>
        <w:ind w:left="851"/>
        <w:rPr>
          <w:rFonts w:ascii="Helvetica" w:eastAsia="Times New Roman" w:hAnsi="Helvetica" w:cs="Helvetica"/>
          <w:sz w:val="21"/>
          <w:szCs w:val="21"/>
          <w:lang w:eastAsia="en-AU"/>
        </w:rPr>
      </w:pPr>
      <w:r w:rsidRPr="00907D42">
        <w:rPr>
          <w:rFonts w:ascii="Helvetica" w:hAnsi="Helvetica" w:cs="Helvetica"/>
          <w:b/>
          <w:bCs/>
          <w:sz w:val="21"/>
          <w:szCs w:val="21"/>
        </w:rPr>
        <w:t>fully vaccinated</w:t>
      </w:r>
      <w:r w:rsidRPr="00907D42">
        <w:rPr>
          <w:rFonts w:ascii="Helvetica" w:hAnsi="Helvetica" w:cs="Helvetica"/>
          <w:sz w:val="21"/>
          <w:szCs w:val="21"/>
        </w:rPr>
        <w:t xml:space="preserve"> </w:t>
      </w:r>
      <w:r>
        <w:rPr>
          <w:rFonts w:ascii="Helvetica" w:hAnsi="Helvetica" w:cs="Helvetica"/>
          <w:sz w:val="21"/>
          <w:szCs w:val="21"/>
        </w:rPr>
        <w:t>- individual has received two doses of a COVID-19 vaccine</w:t>
      </w:r>
    </w:p>
    <w:p w14:paraId="586DEE7A" w14:textId="77777777" w:rsidR="00D12CDE" w:rsidRPr="00F35997" w:rsidRDefault="00D12CDE" w:rsidP="00504DFC">
      <w:pPr>
        <w:pStyle w:val="ListParagraph"/>
        <w:numPr>
          <w:ilvl w:val="0"/>
          <w:numId w:val="8"/>
        </w:numPr>
        <w:spacing w:after="150" w:line="240" w:lineRule="auto"/>
        <w:ind w:left="851"/>
        <w:rPr>
          <w:rFonts w:ascii="Helvetica" w:eastAsia="Times New Roman" w:hAnsi="Helvetica" w:cs="Helvetica"/>
          <w:sz w:val="21"/>
          <w:szCs w:val="21"/>
          <w:lang w:eastAsia="en-AU"/>
        </w:rPr>
      </w:pPr>
      <w:r w:rsidRPr="00907D42">
        <w:rPr>
          <w:rFonts w:ascii="Helvetica" w:hAnsi="Helvetica" w:cs="Helvetica"/>
          <w:b/>
          <w:bCs/>
          <w:sz w:val="21"/>
          <w:szCs w:val="21"/>
        </w:rPr>
        <w:t>partially vaccinated</w:t>
      </w:r>
      <w:r>
        <w:rPr>
          <w:rFonts w:ascii="Helvetica" w:hAnsi="Helvetica" w:cs="Helvetica"/>
          <w:sz w:val="21"/>
          <w:szCs w:val="21"/>
        </w:rPr>
        <w:t xml:space="preserve"> - individual has received one dose of a COVID-19 vaccine</w:t>
      </w:r>
      <w:r w:rsidRPr="00907D42">
        <w:rPr>
          <w:rFonts w:ascii="Helvetica" w:hAnsi="Helvetica" w:cs="Helvetica"/>
          <w:sz w:val="21"/>
          <w:szCs w:val="21"/>
        </w:rPr>
        <w:t xml:space="preserve"> </w:t>
      </w:r>
    </w:p>
    <w:p w14:paraId="5472A2E4" w14:textId="77777777" w:rsidR="00D12CDE" w:rsidRPr="00F35997" w:rsidRDefault="00D12CDE" w:rsidP="00504DFC">
      <w:pPr>
        <w:pStyle w:val="ListParagraph"/>
        <w:numPr>
          <w:ilvl w:val="0"/>
          <w:numId w:val="8"/>
        </w:numPr>
        <w:spacing w:after="150" w:line="240" w:lineRule="auto"/>
        <w:ind w:left="851"/>
        <w:rPr>
          <w:rFonts w:ascii="Helvetica" w:eastAsia="Times New Roman" w:hAnsi="Helvetica" w:cs="Helvetica"/>
          <w:sz w:val="21"/>
          <w:szCs w:val="21"/>
          <w:lang w:eastAsia="en-AU"/>
        </w:rPr>
      </w:pPr>
      <w:r w:rsidRPr="00907D42">
        <w:rPr>
          <w:rFonts w:ascii="Helvetica" w:hAnsi="Helvetica" w:cs="Helvetica"/>
          <w:b/>
          <w:bCs/>
          <w:sz w:val="21"/>
          <w:szCs w:val="21"/>
        </w:rPr>
        <w:t>unvaccinated</w:t>
      </w:r>
      <w:r>
        <w:rPr>
          <w:rFonts w:ascii="Helvetica" w:hAnsi="Helvetica" w:cs="Helvetica"/>
          <w:sz w:val="21"/>
          <w:szCs w:val="21"/>
        </w:rPr>
        <w:t xml:space="preserve"> - individual has received no doses of a COVID-19 vaccine and is </w:t>
      </w:r>
      <w:r w:rsidRPr="00D12CDE">
        <w:rPr>
          <w:rFonts w:ascii="Helvetica" w:hAnsi="Helvetica" w:cs="Helvetica"/>
          <w:sz w:val="21"/>
          <w:szCs w:val="21"/>
        </w:rPr>
        <w:t xml:space="preserve">not an excepted person </w:t>
      </w:r>
    </w:p>
    <w:p w14:paraId="000DA1CE" w14:textId="4BDA8B92" w:rsidR="00240E82" w:rsidRPr="006D1653" w:rsidRDefault="00D12CDE" w:rsidP="00240E82">
      <w:pPr>
        <w:pStyle w:val="ListParagraph"/>
        <w:numPr>
          <w:ilvl w:val="0"/>
          <w:numId w:val="8"/>
        </w:numPr>
        <w:spacing w:after="0" w:line="240" w:lineRule="auto"/>
        <w:ind w:left="850" w:hanging="357"/>
        <w:contextualSpacing w:val="0"/>
        <w:rPr>
          <w:rFonts w:ascii="Helvetica" w:eastAsia="Times New Roman" w:hAnsi="Helvetica" w:cs="Helvetica"/>
          <w:sz w:val="21"/>
          <w:szCs w:val="21"/>
          <w:lang w:eastAsia="en-AU"/>
        </w:rPr>
      </w:pPr>
      <w:r w:rsidRPr="00D12CDE">
        <w:rPr>
          <w:rFonts w:ascii="Helvetica" w:hAnsi="Helvetica" w:cs="Helvetica"/>
          <w:b/>
          <w:bCs/>
          <w:sz w:val="21"/>
          <w:szCs w:val="21"/>
        </w:rPr>
        <w:t>excepted person</w:t>
      </w:r>
      <w:r w:rsidRPr="00D12CDE">
        <w:rPr>
          <w:rFonts w:ascii="Helvetica" w:hAnsi="Helvetica" w:cs="Helvetica"/>
          <w:sz w:val="21"/>
          <w:szCs w:val="21"/>
        </w:rPr>
        <w:t xml:space="preserve"> - if </w:t>
      </w:r>
      <w:r w:rsidRPr="00F35997">
        <w:rPr>
          <w:rFonts w:ascii="Helvetica" w:hAnsi="Helvetica" w:cs="Helvetica"/>
          <w:sz w:val="21"/>
          <w:szCs w:val="21"/>
        </w:rPr>
        <w:t>the individual has obtained certification from a</w:t>
      </w:r>
      <w:r w:rsidR="008B0970">
        <w:rPr>
          <w:rFonts w:ascii="Helvetica" w:hAnsi="Helvetica" w:cs="Helvetica"/>
          <w:sz w:val="21"/>
          <w:szCs w:val="21"/>
        </w:rPr>
        <w:t>n authorised</w:t>
      </w:r>
      <w:r w:rsidRPr="00F35997">
        <w:rPr>
          <w:rFonts w:ascii="Helvetica" w:hAnsi="Helvetica" w:cs="Helvetica"/>
          <w:sz w:val="21"/>
          <w:szCs w:val="21"/>
        </w:rPr>
        <w:t xml:space="preserve"> medical practitioner that they are unable, due to a medical contraindication or an acute medical illness (including </w:t>
      </w:r>
      <w:r w:rsidRPr="00F35997">
        <w:rPr>
          <w:rStyle w:val="normaltextrun"/>
          <w:rFonts w:ascii="Calibri" w:hAnsi="Calibri" w:cs="Calibri"/>
          <w:bdr w:val="none" w:sz="0" w:space="0" w:color="auto" w:frame="1"/>
        </w:rPr>
        <w:t>SARS-CoV-2</w:t>
      </w:r>
      <w:r w:rsidRPr="00F35997">
        <w:rPr>
          <w:rFonts w:ascii="Helvetica" w:hAnsi="Helvetica" w:cs="Helvetica"/>
          <w:sz w:val="21"/>
          <w:szCs w:val="21"/>
        </w:rPr>
        <w:t>), to receive a dose, or a further dose, of a COVID-19 vaccine</w:t>
      </w:r>
      <w:r w:rsidR="00240E82">
        <w:rPr>
          <w:rFonts w:ascii="Helvetica" w:hAnsi="Helvetica" w:cs="Helvetica"/>
          <w:sz w:val="21"/>
          <w:szCs w:val="21"/>
        </w:rPr>
        <w:t xml:space="preserve">.  </w:t>
      </w:r>
    </w:p>
    <w:p w14:paraId="1A293C47" w14:textId="795D8428" w:rsidR="006D1653" w:rsidRDefault="006D1653" w:rsidP="006D1653">
      <w:pPr>
        <w:spacing w:after="0" w:line="240" w:lineRule="auto"/>
        <w:rPr>
          <w:rFonts w:ascii="Helvetica" w:eastAsia="Times New Roman" w:hAnsi="Helvetica" w:cs="Helvetica"/>
          <w:sz w:val="21"/>
          <w:szCs w:val="21"/>
          <w:lang w:eastAsia="en-AU"/>
        </w:rPr>
      </w:pPr>
    </w:p>
    <w:p w14:paraId="13A3F968" w14:textId="77777777" w:rsidR="006D1653" w:rsidRPr="006D1653" w:rsidRDefault="006D1653" w:rsidP="006D1653">
      <w:pPr>
        <w:spacing w:after="0" w:line="240" w:lineRule="auto"/>
        <w:rPr>
          <w:rFonts w:ascii="Helvetica" w:eastAsia="Times New Roman" w:hAnsi="Helvetica" w:cs="Helvetica"/>
          <w:sz w:val="21"/>
          <w:szCs w:val="21"/>
          <w:lang w:eastAsia="en-AU"/>
        </w:rPr>
      </w:pPr>
    </w:p>
    <w:p w14:paraId="6AE8194B" w14:textId="54CD8647" w:rsidR="00240E82" w:rsidRDefault="00240E82" w:rsidP="00240E82">
      <w:pPr>
        <w:pStyle w:val="Para1"/>
        <w:numPr>
          <w:ilvl w:val="0"/>
          <w:numId w:val="0"/>
        </w:numPr>
        <w:ind w:left="1134" w:hanging="567"/>
      </w:pPr>
      <w:r>
        <w:t xml:space="preserve">     A certification</w:t>
      </w:r>
      <w:r w:rsidR="006D1653">
        <w:t xml:space="preserve"> for an excepted person</w:t>
      </w:r>
      <w:r>
        <w:t xml:space="preserve"> is effective until the earlier of:</w:t>
      </w:r>
    </w:p>
    <w:p w14:paraId="651F3A05" w14:textId="77777777" w:rsidR="00240E82" w:rsidRPr="003528E6" w:rsidRDefault="00240E82" w:rsidP="00A56113">
      <w:pPr>
        <w:pStyle w:val="Paraa"/>
        <w:numPr>
          <w:ilvl w:val="0"/>
          <w:numId w:val="18"/>
        </w:numPr>
        <w:spacing w:before="0" w:after="0"/>
        <w:ind w:left="1701" w:hanging="425"/>
        <w:rPr>
          <w:rFonts w:ascii="Helvetica" w:hAnsi="Helvetica" w:cs="Helvetica"/>
          <w:kern w:val="0"/>
          <w:sz w:val="21"/>
          <w:szCs w:val="21"/>
        </w:rPr>
      </w:pPr>
      <w:r w:rsidRPr="003528E6">
        <w:rPr>
          <w:rFonts w:ascii="Helvetica" w:hAnsi="Helvetica" w:cs="Helvetica"/>
          <w:kern w:val="0"/>
          <w:sz w:val="21"/>
          <w:szCs w:val="21"/>
        </w:rPr>
        <w:t>the date specified by the medical practitioner; or</w:t>
      </w:r>
    </w:p>
    <w:p w14:paraId="7A01C1AE" w14:textId="77777777" w:rsidR="00240E82" w:rsidRPr="003528E6" w:rsidRDefault="00240E82" w:rsidP="00A56113">
      <w:pPr>
        <w:pStyle w:val="Paraa"/>
        <w:numPr>
          <w:ilvl w:val="0"/>
          <w:numId w:val="18"/>
        </w:numPr>
        <w:spacing w:before="0" w:after="0"/>
        <w:ind w:left="1701" w:hanging="425"/>
        <w:rPr>
          <w:rFonts w:ascii="Helvetica" w:hAnsi="Helvetica" w:cs="Helvetica"/>
          <w:kern w:val="0"/>
          <w:sz w:val="21"/>
          <w:szCs w:val="21"/>
        </w:rPr>
      </w:pPr>
      <w:r w:rsidRPr="003528E6">
        <w:rPr>
          <w:rFonts w:ascii="Helvetica" w:hAnsi="Helvetica" w:cs="Helvetica"/>
          <w:kern w:val="0"/>
          <w:sz w:val="21"/>
          <w:szCs w:val="21"/>
        </w:rPr>
        <w:t>the date 6 months from the date the certification was given by the medical practitioner.</w:t>
      </w:r>
    </w:p>
    <w:p w14:paraId="71A36455" w14:textId="77777777" w:rsidR="00240E82" w:rsidRPr="00240E82" w:rsidRDefault="00240E82" w:rsidP="00240E82">
      <w:pPr>
        <w:pStyle w:val="ListParagraph"/>
        <w:spacing w:after="0" w:line="240" w:lineRule="auto"/>
        <w:ind w:left="850"/>
        <w:contextualSpacing w:val="0"/>
        <w:rPr>
          <w:rFonts w:ascii="Helvetica" w:eastAsia="Times New Roman" w:hAnsi="Helvetica" w:cs="Helvetica"/>
          <w:sz w:val="21"/>
          <w:szCs w:val="21"/>
          <w:lang w:eastAsia="en-AU"/>
        </w:rPr>
      </w:pPr>
    </w:p>
    <w:p w14:paraId="190E5FCE" w14:textId="2C5E0EB4" w:rsidR="00E90074" w:rsidRPr="00E90074" w:rsidRDefault="00E90074" w:rsidP="00B863F2">
      <w:pPr>
        <w:numPr>
          <w:ilvl w:val="0"/>
          <w:numId w:val="2"/>
        </w:numPr>
        <w:shd w:val="clear" w:color="auto" w:fill="FFFFFF"/>
        <w:spacing w:before="60" w:after="100" w:afterAutospacing="1" w:line="240" w:lineRule="auto"/>
        <w:ind w:left="493" w:hanging="357"/>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the date</w:t>
      </w:r>
      <w:r w:rsidR="000B6336" w:rsidRPr="00F35997">
        <w:rPr>
          <w:rFonts w:ascii="Helvetica" w:eastAsia="Times New Roman" w:hAnsi="Helvetica" w:cs="Helvetica"/>
          <w:sz w:val="21"/>
          <w:szCs w:val="21"/>
          <w:lang w:eastAsia="en-AU"/>
        </w:rPr>
        <w:t>(</w:t>
      </w:r>
      <w:r w:rsidRPr="00E90074">
        <w:rPr>
          <w:rFonts w:ascii="Helvetica" w:eastAsia="Times New Roman" w:hAnsi="Helvetica" w:cs="Helvetica"/>
          <w:sz w:val="21"/>
          <w:szCs w:val="21"/>
          <w:lang w:eastAsia="en-AU"/>
        </w:rPr>
        <w:t>s</w:t>
      </w:r>
      <w:r w:rsidR="000B6336" w:rsidRPr="00F35997">
        <w:rPr>
          <w:rFonts w:ascii="Helvetica" w:eastAsia="Times New Roman" w:hAnsi="Helvetica" w:cs="Helvetica"/>
          <w:sz w:val="21"/>
          <w:szCs w:val="21"/>
          <w:lang w:eastAsia="en-AU"/>
        </w:rPr>
        <w:t>)</w:t>
      </w:r>
      <w:r w:rsidRPr="00E90074">
        <w:rPr>
          <w:rFonts w:ascii="Helvetica" w:eastAsia="Times New Roman" w:hAnsi="Helvetica" w:cs="Helvetica"/>
          <w:sz w:val="21"/>
          <w:szCs w:val="21"/>
          <w:lang w:eastAsia="en-AU"/>
        </w:rPr>
        <w:t xml:space="preserve"> you </w:t>
      </w:r>
      <w:r w:rsidR="000B6336" w:rsidRPr="00F35997">
        <w:rPr>
          <w:rFonts w:ascii="Helvetica" w:eastAsia="Times New Roman" w:hAnsi="Helvetica" w:cs="Helvetica"/>
          <w:sz w:val="21"/>
          <w:szCs w:val="21"/>
          <w:lang w:eastAsia="en-AU"/>
        </w:rPr>
        <w:t xml:space="preserve">received a dose of the </w:t>
      </w:r>
      <w:r w:rsidR="00141932">
        <w:rPr>
          <w:rFonts w:ascii="Helvetica" w:eastAsia="Times New Roman" w:hAnsi="Helvetica" w:cs="Helvetica"/>
          <w:sz w:val="21"/>
          <w:szCs w:val="21"/>
          <w:lang w:eastAsia="en-AU"/>
        </w:rPr>
        <w:t xml:space="preserve">COVID-19 </w:t>
      </w:r>
      <w:r w:rsidR="000B6336" w:rsidRPr="00F35997">
        <w:rPr>
          <w:rFonts w:ascii="Helvetica" w:eastAsia="Times New Roman" w:hAnsi="Helvetica" w:cs="Helvetica"/>
          <w:sz w:val="21"/>
          <w:szCs w:val="21"/>
          <w:lang w:eastAsia="en-AU"/>
        </w:rPr>
        <w:t xml:space="preserve">vaccine or are booked to receive it </w:t>
      </w:r>
    </w:p>
    <w:p w14:paraId="3FB221DE" w14:textId="4C8A0158" w:rsidR="00F35997" w:rsidRDefault="00EB0D58" w:rsidP="00F35997">
      <w:pPr>
        <w:numPr>
          <w:ilvl w:val="0"/>
          <w:numId w:val="2"/>
        </w:numPr>
        <w:shd w:val="clear" w:color="auto" w:fill="FFFFFF"/>
        <w:spacing w:before="100" w:beforeAutospacing="1" w:after="100" w:afterAutospacing="1" w:line="240" w:lineRule="auto"/>
        <w:ind w:left="495"/>
        <w:rPr>
          <w:rFonts w:ascii="Helvetica" w:eastAsia="Times New Roman" w:hAnsi="Helvetica" w:cs="Helvetica"/>
          <w:sz w:val="21"/>
          <w:szCs w:val="21"/>
          <w:lang w:eastAsia="en-AU"/>
        </w:rPr>
      </w:pPr>
      <w:r>
        <w:rPr>
          <w:rFonts w:ascii="Helvetica" w:eastAsia="Times New Roman" w:hAnsi="Helvetica" w:cs="Helvetica"/>
          <w:sz w:val="21"/>
          <w:szCs w:val="21"/>
          <w:lang w:eastAsia="en-AU"/>
        </w:rPr>
        <w:t xml:space="preserve">the </w:t>
      </w:r>
      <w:r w:rsidR="00E90074" w:rsidRPr="00E90074">
        <w:rPr>
          <w:rFonts w:ascii="Helvetica" w:eastAsia="Times New Roman" w:hAnsi="Helvetica" w:cs="Helvetica"/>
          <w:sz w:val="21"/>
          <w:szCs w:val="21"/>
          <w:lang w:eastAsia="en-AU"/>
        </w:rPr>
        <w:t xml:space="preserve">brand of </w:t>
      </w:r>
      <w:r w:rsidR="00141932">
        <w:rPr>
          <w:rFonts w:ascii="Helvetica" w:eastAsia="Times New Roman" w:hAnsi="Helvetica" w:cs="Helvetica"/>
          <w:sz w:val="21"/>
          <w:szCs w:val="21"/>
          <w:lang w:eastAsia="en-AU"/>
        </w:rPr>
        <w:t xml:space="preserve">COVID-19 </w:t>
      </w:r>
      <w:r w:rsidR="00E90074" w:rsidRPr="00E90074">
        <w:rPr>
          <w:rFonts w:ascii="Helvetica" w:eastAsia="Times New Roman" w:hAnsi="Helvetica" w:cs="Helvetica"/>
          <w:sz w:val="21"/>
          <w:szCs w:val="21"/>
          <w:lang w:eastAsia="en-AU"/>
        </w:rPr>
        <w:t>vaccin</w:t>
      </w:r>
      <w:r w:rsidR="00F35997" w:rsidRPr="00F35997">
        <w:rPr>
          <w:rFonts w:ascii="Helvetica" w:eastAsia="Times New Roman" w:hAnsi="Helvetica" w:cs="Helvetica"/>
          <w:sz w:val="21"/>
          <w:szCs w:val="21"/>
          <w:lang w:eastAsia="en-AU"/>
        </w:rPr>
        <w:t xml:space="preserve">e </w:t>
      </w:r>
      <w:r>
        <w:rPr>
          <w:rFonts w:ascii="Helvetica" w:eastAsia="Times New Roman" w:hAnsi="Helvetica" w:cs="Helvetica"/>
          <w:sz w:val="21"/>
          <w:szCs w:val="21"/>
          <w:lang w:eastAsia="en-AU"/>
        </w:rPr>
        <w:t xml:space="preserve">you </w:t>
      </w:r>
      <w:r w:rsidR="00F35997" w:rsidRPr="00F35997">
        <w:rPr>
          <w:rFonts w:ascii="Helvetica" w:eastAsia="Times New Roman" w:hAnsi="Helvetica" w:cs="Helvetica"/>
          <w:sz w:val="21"/>
          <w:szCs w:val="21"/>
          <w:lang w:eastAsia="en-AU"/>
        </w:rPr>
        <w:t xml:space="preserve">received or </w:t>
      </w:r>
      <w:r>
        <w:rPr>
          <w:rFonts w:ascii="Helvetica" w:eastAsia="Times New Roman" w:hAnsi="Helvetica" w:cs="Helvetica"/>
          <w:sz w:val="21"/>
          <w:szCs w:val="21"/>
          <w:lang w:eastAsia="en-AU"/>
        </w:rPr>
        <w:t xml:space="preserve">are </w:t>
      </w:r>
      <w:r w:rsidR="00F35997" w:rsidRPr="00F35997">
        <w:rPr>
          <w:rFonts w:ascii="Helvetica" w:eastAsia="Times New Roman" w:hAnsi="Helvetica" w:cs="Helvetica"/>
          <w:sz w:val="21"/>
          <w:szCs w:val="21"/>
          <w:lang w:eastAsia="en-AU"/>
        </w:rPr>
        <w:t>booked to receive</w:t>
      </w:r>
    </w:p>
    <w:p w14:paraId="5549B8BE" w14:textId="68D93618" w:rsidR="00F35997" w:rsidRPr="00F35997" w:rsidRDefault="00F35997" w:rsidP="00EB0D58">
      <w:pPr>
        <w:numPr>
          <w:ilvl w:val="0"/>
          <w:numId w:val="2"/>
        </w:numPr>
        <w:shd w:val="clear" w:color="auto" w:fill="FFFFFF"/>
        <w:spacing w:before="100" w:beforeAutospacing="1" w:after="150" w:line="240" w:lineRule="auto"/>
        <w:ind w:left="493" w:hanging="357"/>
        <w:rPr>
          <w:rFonts w:ascii="Helvetica" w:hAnsi="Helvetica" w:cs="Helvetica"/>
          <w:sz w:val="21"/>
          <w:szCs w:val="21"/>
        </w:rPr>
      </w:pPr>
      <w:r w:rsidRPr="00F35997">
        <w:rPr>
          <w:rFonts w:ascii="Helvetica" w:eastAsia="Times New Roman" w:hAnsi="Helvetica" w:cs="Helvetica"/>
          <w:sz w:val="21"/>
          <w:szCs w:val="21"/>
          <w:lang w:eastAsia="en-AU"/>
        </w:rPr>
        <w:t xml:space="preserve">documentation confirming </w:t>
      </w:r>
      <w:r w:rsidR="00D37067">
        <w:rPr>
          <w:rFonts w:ascii="Helvetica" w:eastAsia="Times New Roman" w:hAnsi="Helvetica" w:cs="Helvetica"/>
          <w:sz w:val="21"/>
          <w:szCs w:val="21"/>
          <w:lang w:eastAsia="en-AU"/>
        </w:rPr>
        <w:t>the</w:t>
      </w:r>
      <w:r w:rsidRPr="00F35997">
        <w:rPr>
          <w:rFonts w:ascii="Helvetica" w:eastAsia="Times New Roman" w:hAnsi="Helvetica" w:cs="Helvetica"/>
          <w:sz w:val="21"/>
          <w:szCs w:val="21"/>
          <w:lang w:eastAsia="en-AU"/>
        </w:rPr>
        <w:t xml:space="preserve"> vaccination information</w:t>
      </w:r>
      <w:r w:rsidR="00D37067">
        <w:rPr>
          <w:rFonts w:ascii="Helvetica" w:eastAsia="Times New Roman" w:hAnsi="Helvetica" w:cs="Helvetica"/>
          <w:sz w:val="21"/>
          <w:szCs w:val="21"/>
          <w:lang w:eastAsia="en-AU"/>
        </w:rPr>
        <w:t xml:space="preserve"> you have provided</w:t>
      </w:r>
      <w:r w:rsidR="00EB0D58">
        <w:rPr>
          <w:rFonts w:ascii="Helvetica" w:eastAsia="Times New Roman" w:hAnsi="Helvetica" w:cs="Helvetica"/>
          <w:sz w:val="21"/>
          <w:szCs w:val="21"/>
          <w:lang w:eastAsia="en-AU"/>
        </w:rPr>
        <w:t>.</w:t>
      </w:r>
    </w:p>
    <w:p w14:paraId="646630CD" w14:textId="78E3ADCF" w:rsidR="00EA3FD1" w:rsidRDefault="00EA3FD1" w:rsidP="00EA3FD1">
      <w:pPr>
        <w:spacing w:before="100" w:beforeAutospacing="1" w:after="100" w:afterAutospacing="1" w:line="240" w:lineRule="auto"/>
        <w:rPr>
          <w:rFonts w:ascii="Helvetica" w:hAnsi="Helvetica" w:cs="Helvetica"/>
          <w:sz w:val="21"/>
          <w:szCs w:val="21"/>
        </w:rPr>
      </w:pPr>
      <w:r w:rsidRPr="00727350">
        <w:rPr>
          <w:rFonts w:ascii="Helvetica" w:hAnsi="Helvetica" w:cs="Helvetica"/>
          <w:sz w:val="21"/>
          <w:szCs w:val="21"/>
        </w:rPr>
        <w:t>Vaccination information may be recorded in a variety of documents, such as</w:t>
      </w:r>
      <w:r w:rsidRPr="00EA3FD1">
        <w:rPr>
          <w:rFonts w:ascii="Helvetica" w:hAnsi="Helvetica" w:cs="Helvetica"/>
          <w:sz w:val="21"/>
          <w:szCs w:val="21"/>
        </w:rPr>
        <w:t xml:space="preserve"> a letter from a medical practitioner, a certificate of immunisation, or an immunisation history statement obtained from the Australian Immunisation Register</w:t>
      </w:r>
    </w:p>
    <w:p w14:paraId="6DC14E9F" w14:textId="7057690E" w:rsidR="006521C8" w:rsidRPr="00DD7F34" w:rsidRDefault="006521C8" w:rsidP="00EA3FD1">
      <w:pPr>
        <w:spacing w:before="100" w:beforeAutospacing="1" w:after="100" w:afterAutospacing="1" w:line="240" w:lineRule="auto"/>
        <w:rPr>
          <w:rFonts w:ascii="Helvetica" w:hAnsi="Helvetica" w:cs="Helvetica"/>
          <w:sz w:val="21"/>
          <w:szCs w:val="21"/>
        </w:rPr>
      </w:pPr>
      <w:r w:rsidRPr="00BE756A">
        <w:rPr>
          <w:rFonts w:ascii="Helvetica" w:hAnsi="Helvetica" w:cs="Helvetica"/>
          <w:sz w:val="21"/>
          <w:szCs w:val="21"/>
        </w:rPr>
        <w:t xml:space="preserve">Vaccination information may also include information that is derived from a record of information that was made under, or in accordance with, the </w:t>
      </w:r>
      <w:r w:rsidRPr="00BE756A">
        <w:rPr>
          <w:rFonts w:ascii="Helvetica" w:hAnsi="Helvetica" w:cs="Helvetica"/>
          <w:b/>
          <w:sz w:val="21"/>
          <w:szCs w:val="21"/>
        </w:rPr>
        <w:t xml:space="preserve">Australian Immunisation Register Act 2015 </w:t>
      </w:r>
      <w:r w:rsidRPr="00DD7F34">
        <w:rPr>
          <w:rFonts w:ascii="Helvetica" w:hAnsi="Helvetica" w:cs="Helvetica"/>
          <w:sz w:val="21"/>
          <w:szCs w:val="21"/>
        </w:rPr>
        <w:t xml:space="preserve">of the Commonwealth. </w:t>
      </w:r>
    </w:p>
    <w:p w14:paraId="1B7A6170" w14:textId="567FCACA" w:rsidR="008E43D7" w:rsidRPr="00E90074" w:rsidRDefault="00E90074" w:rsidP="00E90074">
      <w:pPr>
        <w:shd w:val="clear" w:color="auto" w:fill="FFFFFF"/>
        <w:spacing w:after="150" w:line="240" w:lineRule="auto"/>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 xml:space="preserve">All information collected will be handled in accordance with the </w:t>
      </w:r>
      <w:r w:rsidRPr="00E90074">
        <w:rPr>
          <w:rFonts w:ascii="Helvetica" w:eastAsia="Times New Roman" w:hAnsi="Helvetica" w:cs="Helvetica"/>
          <w:i/>
          <w:sz w:val="21"/>
          <w:szCs w:val="21"/>
          <w:lang w:eastAsia="en-AU"/>
        </w:rPr>
        <w:t>Health Records Act 2001</w:t>
      </w:r>
      <w:r w:rsidRPr="00E90074">
        <w:rPr>
          <w:rFonts w:ascii="Helvetica" w:eastAsia="Times New Roman" w:hAnsi="Helvetica" w:cs="Helvetica"/>
          <w:sz w:val="21"/>
          <w:szCs w:val="21"/>
          <w:lang w:eastAsia="en-AU"/>
        </w:rPr>
        <w:t xml:space="preserve"> (Vic) and the </w:t>
      </w:r>
      <w:r w:rsidRPr="00E90074">
        <w:rPr>
          <w:rFonts w:ascii="Helvetica" w:eastAsia="Times New Roman" w:hAnsi="Helvetica" w:cs="Helvetica"/>
          <w:i/>
          <w:sz w:val="21"/>
          <w:szCs w:val="21"/>
          <w:lang w:eastAsia="en-AU"/>
        </w:rPr>
        <w:t xml:space="preserve">Public Records Act 1973 </w:t>
      </w:r>
      <w:r w:rsidRPr="00E90074">
        <w:rPr>
          <w:rFonts w:ascii="Helvetica" w:eastAsia="Times New Roman" w:hAnsi="Helvetica" w:cs="Helvetica"/>
          <w:sz w:val="21"/>
          <w:szCs w:val="21"/>
          <w:lang w:eastAsia="en-AU"/>
        </w:rPr>
        <w:t>(Vic).</w:t>
      </w:r>
    </w:p>
    <w:p w14:paraId="755070DD" w14:textId="499DA434" w:rsidR="008E43D7" w:rsidRPr="00BE756A" w:rsidRDefault="008E43D7" w:rsidP="008E43D7">
      <w:pPr>
        <w:shd w:val="clear" w:color="auto" w:fill="FFFFFF"/>
        <w:spacing w:after="0" w:line="360" w:lineRule="atLeast"/>
        <w:outlineLvl w:val="1"/>
        <w:rPr>
          <w:rFonts w:ascii="Victoria" w:eastAsia="Times New Roman" w:hAnsi="Victoria" w:cs="Helvetica"/>
          <w:b/>
          <w:sz w:val="36"/>
          <w:szCs w:val="36"/>
          <w:lang w:eastAsia="en-AU"/>
        </w:rPr>
      </w:pPr>
      <w:r w:rsidRPr="00BE756A">
        <w:rPr>
          <w:rFonts w:ascii="Victoria" w:eastAsia="Times New Roman" w:hAnsi="Victoria" w:cs="Helvetica"/>
          <w:b/>
          <w:sz w:val="36"/>
          <w:szCs w:val="36"/>
          <w:lang w:eastAsia="en-AU"/>
        </w:rPr>
        <w:t>Why is this information required?</w:t>
      </w:r>
    </w:p>
    <w:p w14:paraId="63ABB1CD" w14:textId="6C9FE24B" w:rsidR="008E43D7" w:rsidRPr="00BE756A" w:rsidRDefault="00944EB5" w:rsidP="008E43D7">
      <w:pPr>
        <w:pStyle w:val="CommentText"/>
        <w:rPr>
          <w:rFonts w:ascii="Helvetica" w:eastAsia="Times New Roman" w:hAnsi="Helvetica" w:cs="Helvetica"/>
          <w:sz w:val="21"/>
          <w:szCs w:val="21"/>
          <w:lang w:eastAsia="en-AU"/>
        </w:rPr>
      </w:pPr>
      <w:r>
        <w:rPr>
          <w:rFonts w:ascii="Helvetica" w:eastAsia="Times New Roman" w:hAnsi="Helvetica" w:cs="Helvetica"/>
          <w:sz w:val="21"/>
          <w:szCs w:val="21"/>
          <w:lang w:eastAsia="en-AU"/>
        </w:rPr>
        <w:t>T</w:t>
      </w:r>
      <w:r w:rsidR="00A4160F" w:rsidRPr="00BE756A">
        <w:rPr>
          <w:rFonts w:ascii="Helvetica" w:eastAsia="Times New Roman" w:hAnsi="Helvetica" w:cs="Helvetica"/>
          <w:sz w:val="21"/>
          <w:szCs w:val="21"/>
          <w:lang w:eastAsia="en-AU"/>
        </w:rPr>
        <w:t xml:space="preserve">he Victorian Chief Health Officer (CHO) has issued vaccination directions that the </w:t>
      </w:r>
      <w:r w:rsidR="008058EA">
        <w:rPr>
          <w:rFonts w:ascii="Helvetica" w:eastAsia="Times New Roman" w:hAnsi="Helvetica" w:cs="Helvetica"/>
          <w:sz w:val="21"/>
          <w:szCs w:val="21"/>
          <w:lang w:eastAsia="en-AU"/>
        </w:rPr>
        <w:t>operators of specified facilities (including operators of education facilities</w:t>
      </w:r>
      <w:r w:rsidR="00240E82">
        <w:rPr>
          <w:rFonts w:ascii="Helvetica" w:eastAsia="Times New Roman" w:hAnsi="Helvetica" w:cs="Helvetica"/>
          <w:sz w:val="21"/>
          <w:szCs w:val="21"/>
          <w:lang w:eastAsia="en-AU"/>
        </w:rPr>
        <w:t>)</w:t>
      </w:r>
      <w:r w:rsidR="00A4160F" w:rsidRPr="00BE756A">
        <w:rPr>
          <w:rFonts w:ascii="Helvetica" w:eastAsia="Times New Roman" w:hAnsi="Helvetica" w:cs="Helvetica"/>
          <w:sz w:val="21"/>
          <w:szCs w:val="21"/>
          <w:lang w:eastAsia="en-AU"/>
        </w:rPr>
        <w:t xml:space="preserve"> must follow.</w:t>
      </w:r>
      <w:r w:rsidR="008E43D7" w:rsidRPr="00BE756A">
        <w:rPr>
          <w:rFonts w:ascii="Helvetica" w:eastAsia="Times New Roman" w:hAnsi="Helvetica" w:cs="Helvetica"/>
          <w:sz w:val="21"/>
          <w:szCs w:val="21"/>
          <w:lang w:eastAsia="en-AU"/>
        </w:rPr>
        <w:t xml:space="preserve"> </w:t>
      </w:r>
    </w:p>
    <w:p w14:paraId="6C4D40CE" w14:textId="478E577C" w:rsidR="008058EA" w:rsidRPr="008637CA" w:rsidRDefault="008E43D7" w:rsidP="008058EA">
      <w:pPr>
        <w:pStyle w:val="CommentText"/>
        <w:rPr>
          <w:rFonts w:ascii="Helvetica" w:eastAsia="Times New Roman" w:hAnsi="Helvetica" w:cs="Helvetica"/>
          <w:bCs/>
          <w:i/>
          <w:sz w:val="21"/>
          <w:szCs w:val="21"/>
          <w:lang w:eastAsia="en-AU"/>
        </w:rPr>
      </w:pPr>
      <w:r w:rsidRPr="00BE756A">
        <w:rPr>
          <w:rFonts w:ascii="Helvetica" w:eastAsia="Times New Roman" w:hAnsi="Helvetica" w:cs="Helvetica"/>
          <w:sz w:val="21"/>
          <w:szCs w:val="21"/>
          <w:lang w:eastAsia="en-AU"/>
        </w:rPr>
        <w:t xml:space="preserve">Under section 200(1)(d) of the </w:t>
      </w:r>
      <w:r w:rsidRPr="00BE756A">
        <w:rPr>
          <w:rFonts w:ascii="Helvetica" w:eastAsia="Times New Roman" w:hAnsi="Helvetica" w:cs="Helvetica"/>
          <w:i/>
          <w:sz w:val="21"/>
          <w:szCs w:val="21"/>
          <w:lang w:eastAsia="en-AU"/>
        </w:rPr>
        <w:t>Public Health and Wellbeing Act 2008</w:t>
      </w:r>
      <w:r w:rsidRPr="00BE756A">
        <w:rPr>
          <w:rFonts w:ascii="Helvetica" w:eastAsia="Times New Roman" w:hAnsi="Helvetica" w:cs="Helvetica"/>
          <w:sz w:val="21"/>
          <w:szCs w:val="21"/>
          <w:lang w:eastAsia="en-AU"/>
        </w:rPr>
        <w:t xml:space="preserve"> (Vic)</w:t>
      </w:r>
      <w:r w:rsidR="00944EB5">
        <w:rPr>
          <w:rFonts w:ascii="Helvetica" w:eastAsia="Times New Roman" w:hAnsi="Helvetica" w:cs="Helvetica"/>
          <w:sz w:val="21"/>
          <w:szCs w:val="21"/>
          <w:lang w:eastAsia="en-AU"/>
        </w:rPr>
        <w:t>,</w:t>
      </w:r>
      <w:r w:rsidRPr="00BE756A">
        <w:rPr>
          <w:rFonts w:ascii="Helvetica" w:eastAsia="Times New Roman" w:hAnsi="Helvetica" w:cs="Helvetica"/>
          <w:sz w:val="21"/>
          <w:szCs w:val="21"/>
          <w:lang w:eastAsia="en-AU"/>
        </w:rPr>
        <w:t xml:space="preserve"> the</w:t>
      </w:r>
      <w:r w:rsidRPr="006E257B">
        <w:rPr>
          <w:rFonts w:ascii="Helvetica" w:hAnsi="Helvetica" w:cs="Helvetica"/>
          <w:sz w:val="21"/>
          <w:szCs w:val="21"/>
        </w:rPr>
        <w:t xml:space="preserve"> </w:t>
      </w:r>
      <w:r w:rsidR="00D3176D">
        <w:rPr>
          <w:rFonts w:ascii="Helvetica" w:hAnsi="Helvetica" w:cs="Helvetica"/>
          <w:sz w:val="21"/>
          <w:szCs w:val="21"/>
        </w:rPr>
        <w:t>CHO has issued the</w:t>
      </w:r>
      <w:r w:rsidR="008058EA" w:rsidRPr="008058EA">
        <w:rPr>
          <w:rFonts w:ascii="Helvetica" w:eastAsia="Times New Roman" w:hAnsi="Helvetica" w:cs="Helvetica"/>
          <w:bCs/>
          <w:i/>
          <w:sz w:val="21"/>
          <w:szCs w:val="21"/>
          <w:lang w:eastAsia="en-AU"/>
        </w:rPr>
        <w:t xml:space="preserve"> COVID-19 Mandatory Vaccination (Specified Facilities) Directions </w:t>
      </w:r>
      <w:r w:rsidR="008058EA" w:rsidRPr="00E12EB9">
        <w:rPr>
          <w:rFonts w:ascii="Helvetica" w:eastAsia="Times New Roman" w:hAnsi="Helvetica" w:cs="Helvetica"/>
          <w:bCs/>
          <w:iCs/>
          <w:sz w:val="21"/>
          <w:szCs w:val="21"/>
          <w:lang w:eastAsia="en-AU"/>
        </w:rPr>
        <w:t>(Facilities Directions)</w:t>
      </w:r>
      <w:r w:rsidR="00D3176D" w:rsidRPr="00E12EB9">
        <w:rPr>
          <w:rFonts w:ascii="Helvetica" w:eastAsia="Times New Roman" w:hAnsi="Helvetica" w:cs="Helvetica"/>
          <w:bCs/>
          <w:iCs/>
          <w:sz w:val="21"/>
          <w:szCs w:val="21"/>
          <w:lang w:eastAsia="en-AU"/>
        </w:rPr>
        <w:t>.</w:t>
      </w:r>
    </w:p>
    <w:p w14:paraId="549A024D" w14:textId="0FD90A89" w:rsidR="00A4160F" w:rsidRPr="00BE756A" w:rsidRDefault="00F63514" w:rsidP="008E43D7">
      <w:pPr>
        <w:pStyle w:val="CommentText"/>
        <w:rPr>
          <w:rFonts w:ascii="Helvetica" w:eastAsia="Times New Roman" w:hAnsi="Helvetica" w:cs="Helvetica"/>
          <w:sz w:val="21"/>
          <w:szCs w:val="21"/>
          <w:lang w:eastAsia="en-AU"/>
        </w:rPr>
      </w:pPr>
      <w:r w:rsidRPr="00F63514">
        <w:rPr>
          <w:rFonts w:ascii="Helvetica" w:eastAsia="Times New Roman" w:hAnsi="Helvetica" w:cs="Helvetica"/>
          <w:sz w:val="21"/>
          <w:szCs w:val="21"/>
          <w:lang w:eastAsia="en-AU"/>
        </w:rPr>
        <w:t>The</w:t>
      </w:r>
      <w:r w:rsidR="00BD4B3A">
        <w:rPr>
          <w:rFonts w:ascii="Helvetica" w:eastAsia="Times New Roman" w:hAnsi="Helvetica" w:cs="Helvetica"/>
          <w:sz w:val="21"/>
          <w:szCs w:val="21"/>
          <w:lang w:eastAsia="en-AU"/>
        </w:rPr>
        <w:t xml:space="preserve"> Facilities</w:t>
      </w:r>
      <w:r w:rsidR="00A4160F" w:rsidRPr="00BE756A">
        <w:rPr>
          <w:rFonts w:ascii="Helvetica" w:eastAsia="Times New Roman" w:hAnsi="Helvetica" w:cs="Helvetica"/>
          <w:sz w:val="21"/>
          <w:szCs w:val="21"/>
          <w:lang w:eastAsia="en-AU"/>
        </w:rPr>
        <w:t xml:space="preserve"> Directions</w:t>
      </w:r>
      <w:r w:rsidR="008E43D7" w:rsidRPr="00BE756A">
        <w:rPr>
          <w:rFonts w:ascii="Helvetica" w:eastAsia="Times New Roman" w:hAnsi="Helvetica" w:cs="Helvetica"/>
          <w:sz w:val="21"/>
          <w:szCs w:val="21"/>
          <w:lang w:eastAsia="en-AU"/>
        </w:rPr>
        <w:t xml:space="preserve"> require</w:t>
      </w:r>
      <w:r w:rsidR="008F44FF">
        <w:rPr>
          <w:rFonts w:ascii="Helvetica" w:eastAsia="Times New Roman" w:hAnsi="Helvetica" w:cs="Helvetica"/>
          <w:sz w:val="21"/>
          <w:szCs w:val="21"/>
          <w:lang w:eastAsia="en-AU"/>
        </w:rPr>
        <w:t xml:space="preserve"> that education facilities</w:t>
      </w:r>
      <w:r w:rsidR="00A4160F" w:rsidRPr="00BE756A">
        <w:rPr>
          <w:rFonts w:ascii="Helvetica" w:eastAsia="Times New Roman" w:hAnsi="Helvetica" w:cs="Helvetica"/>
          <w:sz w:val="21"/>
          <w:szCs w:val="21"/>
          <w:lang w:eastAsia="en-AU"/>
        </w:rPr>
        <w:t>:</w:t>
      </w:r>
      <w:r w:rsidR="008E43D7" w:rsidRPr="00BE756A">
        <w:rPr>
          <w:rFonts w:ascii="Helvetica" w:eastAsia="Times New Roman" w:hAnsi="Helvetica" w:cs="Helvetica"/>
          <w:sz w:val="21"/>
          <w:szCs w:val="21"/>
          <w:lang w:eastAsia="en-AU"/>
        </w:rPr>
        <w:t xml:space="preserve"> </w:t>
      </w:r>
    </w:p>
    <w:p w14:paraId="73425050" w14:textId="29813328" w:rsidR="008F44FF" w:rsidRDefault="008F44FF" w:rsidP="008F44FF">
      <w:pPr>
        <w:pStyle w:val="CommentText"/>
        <w:numPr>
          <w:ilvl w:val="0"/>
          <w:numId w:val="4"/>
        </w:numPr>
        <w:rPr>
          <w:rFonts w:ascii="Helvetica" w:eastAsia="Times New Roman" w:hAnsi="Helvetica" w:cs="Helvetica"/>
          <w:sz w:val="21"/>
          <w:szCs w:val="21"/>
          <w:lang w:eastAsia="en-AU"/>
        </w:rPr>
      </w:pPr>
      <w:r>
        <w:rPr>
          <w:rFonts w:ascii="Helvetica" w:eastAsia="Times New Roman" w:hAnsi="Helvetica" w:cs="Helvetica"/>
          <w:sz w:val="21"/>
          <w:szCs w:val="21"/>
          <w:lang w:eastAsia="en-AU"/>
        </w:rPr>
        <w:t xml:space="preserve">collect, </w:t>
      </w:r>
      <w:proofErr w:type="gramStart"/>
      <w:r>
        <w:rPr>
          <w:rFonts w:ascii="Helvetica" w:eastAsia="Times New Roman" w:hAnsi="Helvetica" w:cs="Helvetica"/>
          <w:sz w:val="21"/>
          <w:szCs w:val="21"/>
          <w:lang w:eastAsia="en-AU"/>
        </w:rPr>
        <w:t>record</w:t>
      </w:r>
      <w:proofErr w:type="gramEnd"/>
      <w:r>
        <w:rPr>
          <w:rFonts w:ascii="Helvetica" w:eastAsia="Times New Roman" w:hAnsi="Helvetica" w:cs="Helvetica"/>
          <w:sz w:val="21"/>
          <w:szCs w:val="21"/>
          <w:lang w:eastAsia="en-AU"/>
        </w:rPr>
        <w:t xml:space="preserve"> and hold COVID-19 vaccination information about workers who attend the facility to work and </w:t>
      </w:r>
    </w:p>
    <w:p w14:paraId="5C94460B" w14:textId="3F4FFCE5" w:rsidR="008F44FF" w:rsidRPr="00BE756A" w:rsidRDefault="008F44FF" w:rsidP="008F44FF">
      <w:pPr>
        <w:pStyle w:val="CommentText"/>
        <w:numPr>
          <w:ilvl w:val="0"/>
          <w:numId w:val="4"/>
        </w:numPr>
        <w:rPr>
          <w:rFonts w:ascii="Helvetica" w:eastAsia="Times New Roman" w:hAnsi="Helvetica" w:cs="Helvetica"/>
          <w:sz w:val="21"/>
          <w:szCs w:val="21"/>
          <w:lang w:eastAsia="en-AU"/>
        </w:rPr>
      </w:pPr>
      <w:r>
        <w:rPr>
          <w:rFonts w:ascii="Helvetica" w:eastAsia="Times New Roman" w:hAnsi="Helvetica" w:cs="Helvetica"/>
          <w:sz w:val="21"/>
          <w:szCs w:val="21"/>
          <w:lang w:eastAsia="en-AU"/>
        </w:rPr>
        <w:t>take reasonable steps to ensure that unvaccinated workers do not attend education facilities for the purposes of working at the facility</w:t>
      </w:r>
    </w:p>
    <w:p w14:paraId="7E235DD0" w14:textId="7C089152" w:rsidR="008E43D7" w:rsidRPr="00BE756A" w:rsidRDefault="008E43D7" w:rsidP="00A4160F">
      <w:pPr>
        <w:pStyle w:val="CommentText"/>
        <w:rPr>
          <w:rFonts w:ascii="Helvetica" w:eastAsia="Times New Roman" w:hAnsi="Helvetica" w:cs="Helvetica"/>
          <w:sz w:val="21"/>
          <w:szCs w:val="21"/>
          <w:lang w:eastAsia="en-AU"/>
        </w:rPr>
      </w:pPr>
      <w:r w:rsidRPr="00BE756A">
        <w:rPr>
          <w:rFonts w:ascii="Helvetica" w:eastAsia="Times New Roman" w:hAnsi="Helvetica" w:cs="Helvetica"/>
          <w:sz w:val="21"/>
          <w:szCs w:val="21"/>
          <w:lang w:eastAsia="en-AU"/>
        </w:rPr>
        <w:t xml:space="preserve">There are limited medical exceptions to these </w:t>
      </w:r>
      <w:r w:rsidR="004A7063">
        <w:rPr>
          <w:rFonts w:ascii="Helvetica" w:eastAsia="Times New Roman" w:hAnsi="Helvetica" w:cs="Helvetica"/>
          <w:sz w:val="21"/>
          <w:szCs w:val="21"/>
          <w:lang w:eastAsia="en-AU"/>
        </w:rPr>
        <w:t>Facilities</w:t>
      </w:r>
      <w:r w:rsidR="004A7063" w:rsidRPr="00BE756A">
        <w:rPr>
          <w:rFonts w:ascii="Helvetica" w:eastAsia="Times New Roman" w:hAnsi="Helvetica" w:cs="Helvetica"/>
          <w:sz w:val="21"/>
          <w:szCs w:val="21"/>
          <w:lang w:eastAsia="en-AU"/>
        </w:rPr>
        <w:t xml:space="preserve"> </w:t>
      </w:r>
      <w:r w:rsidR="00C94677" w:rsidRPr="00BE756A">
        <w:rPr>
          <w:rFonts w:ascii="Helvetica" w:eastAsia="Times New Roman" w:hAnsi="Helvetica" w:cs="Helvetica"/>
          <w:sz w:val="21"/>
          <w:szCs w:val="21"/>
          <w:lang w:eastAsia="en-AU"/>
        </w:rPr>
        <w:t>Directions</w:t>
      </w:r>
      <w:r w:rsidR="000F7F60">
        <w:rPr>
          <w:rFonts w:ascii="Helvetica" w:eastAsia="Times New Roman" w:hAnsi="Helvetica" w:cs="Helvetica"/>
          <w:sz w:val="21"/>
          <w:szCs w:val="21"/>
          <w:lang w:eastAsia="en-AU"/>
        </w:rPr>
        <w:t>.</w:t>
      </w:r>
      <w:r w:rsidR="004A7063">
        <w:rPr>
          <w:rFonts w:ascii="Helvetica" w:eastAsia="Times New Roman" w:hAnsi="Helvetica" w:cs="Helvetica"/>
          <w:sz w:val="21"/>
          <w:szCs w:val="21"/>
          <w:lang w:eastAsia="en-AU"/>
        </w:rPr>
        <w:t xml:space="preserve"> </w:t>
      </w:r>
      <w:r w:rsidR="00240E82">
        <w:rPr>
          <w:rFonts w:ascii="Helvetica" w:eastAsia="Times New Roman" w:hAnsi="Helvetica" w:cs="Helvetica"/>
          <w:sz w:val="21"/>
          <w:szCs w:val="21"/>
          <w:lang w:eastAsia="en-AU"/>
        </w:rPr>
        <w:t>For more information regarding this, p</w:t>
      </w:r>
      <w:r w:rsidR="004A7063">
        <w:rPr>
          <w:rFonts w:ascii="Helvetica" w:eastAsia="Times New Roman" w:hAnsi="Helvetica" w:cs="Helvetica"/>
          <w:sz w:val="21"/>
          <w:szCs w:val="21"/>
          <w:lang w:eastAsia="en-AU"/>
        </w:rPr>
        <w:t xml:space="preserve">lease refer to the </w:t>
      </w:r>
      <w:hyperlink r:id="rId10" w:anchor="/app/content/3504/support_and_service_(schools)%252Fcoronavirus_and_learning_from_home%252Fvaccination_information_for_schools%252Fvaccination_requirements_for_teaching_employees" w:history="1">
        <w:r w:rsidR="004E0DF0" w:rsidRPr="006C4D28">
          <w:rPr>
            <w:rStyle w:val="Hyperlink"/>
            <w:rFonts w:ascii="Helvetica" w:eastAsia="Times New Roman" w:hAnsi="Helvetica" w:cs="Helvetica"/>
            <w:sz w:val="21"/>
            <w:szCs w:val="21"/>
            <w:lang w:eastAsia="en-AU"/>
          </w:rPr>
          <w:t>Vaccination requirements for teaching employees</w:t>
        </w:r>
      </w:hyperlink>
    </w:p>
    <w:p w14:paraId="40F8C680" w14:textId="77777777" w:rsidR="00E90074" w:rsidRPr="00E90074" w:rsidRDefault="00E90074" w:rsidP="00E90074">
      <w:pPr>
        <w:shd w:val="clear" w:color="auto" w:fill="FFFFFF"/>
        <w:spacing w:after="0" w:line="360" w:lineRule="atLeast"/>
        <w:outlineLvl w:val="1"/>
        <w:rPr>
          <w:rFonts w:ascii="Victoria" w:eastAsia="Times New Roman" w:hAnsi="Victoria" w:cs="Helvetica"/>
          <w:b/>
          <w:sz w:val="36"/>
          <w:szCs w:val="36"/>
          <w:lang w:eastAsia="en-AU"/>
        </w:rPr>
      </w:pPr>
      <w:r w:rsidRPr="00E90074">
        <w:rPr>
          <w:rFonts w:ascii="Victoria" w:eastAsia="Times New Roman" w:hAnsi="Victoria" w:cs="Helvetica"/>
          <w:b/>
          <w:sz w:val="36"/>
          <w:szCs w:val="36"/>
          <w:lang w:eastAsia="en-AU"/>
        </w:rPr>
        <w:t>What will my information be used for and why?</w:t>
      </w:r>
    </w:p>
    <w:p w14:paraId="19F5AE19" w14:textId="667A93B1" w:rsidR="00892797" w:rsidRPr="00BE756A" w:rsidRDefault="0046603B" w:rsidP="0046603B">
      <w:pPr>
        <w:shd w:val="clear" w:color="auto" w:fill="FFFFFF"/>
        <w:spacing w:after="150" w:line="240" w:lineRule="auto"/>
        <w:rPr>
          <w:rFonts w:ascii="Helvetica" w:eastAsia="Times New Roman" w:hAnsi="Helvetica" w:cs="Helvetica"/>
          <w:sz w:val="21"/>
          <w:szCs w:val="21"/>
          <w:lang w:eastAsia="en-AU"/>
        </w:rPr>
      </w:pPr>
      <w:r w:rsidRPr="00BE756A">
        <w:rPr>
          <w:rFonts w:ascii="Helvetica" w:eastAsia="Times New Roman" w:hAnsi="Helvetica" w:cs="Helvetica"/>
          <w:sz w:val="21"/>
          <w:szCs w:val="21"/>
          <w:lang w:eastAsia="en-AU"/>
        </w:rPr>
        <w:t xml:space="preserve">Your vaccination information is being collected and held by the </w:t>
      </w:r>
      <w:r w:rsidR="008248A2">
        <w:rPr>
          <w:rFonts w:ascii="Helvetica" w:eastAsia="Times New Roman" w:hAnsi="Helvetica" w:cs="Helvetica"/>
          <w:sz w:val="21"/>
          <w:szCs w:val="21"/>
          <w:lang w:eastAsia="en-AU"/>
        </w:rPr>
        <w:t>education facility operator</w:t>
      </w:r>
      <w:r w:rsidR="008248A2" w:rsidRPr="00BE756A">
        <w:rPr>
          <w:rFonts w:ascii="Helvetica" w:eastAsia="Times New Roman" w:hAnsi="Helvetica" w:cs="Helvetica"/>
          <w:sz w:val="21"/>
          <w:szCs w:val="21"/>
          <w:lang w:eastAsia="en-AU"/>
        </w:rPr>
        <w:t xml:space="preserve"> </w:t>
      </w:r>
      <w:r w:rsidRPr="00BE756A">
        <w:rPr>
          <w:rFonts w:ascii="Helvetica" w:eastAsia="Times New Roman" w:hAnsi="Helvetica" w:cs="Helvetica"/>
          <w:sz w:val="21"/>
          <w:szCs w:val="21"/>
          <w:lang w:eastAsia="en-AU"/>
        </w:rPr>
        <w:t xml:space="preserve">to enable it to comply with the </w:t>
      </w:r>
      <w:r w:rsidR="00956130">
        <w:rPr>
          <w:rFonts w:ascii="Helvetica" w:eastAsia="Times New Roman" w:hAnsi="Helvetica" w:cs="Helvetica"/>
          <w:sz w:val="21"/>
          <w:szCs w:val="21"/>
          <w:lang w:eastAsia="en-AU"/>
        </w:rPr>
        <w:t>Facilities</w:t>
      </w:r>
      <w:r w:rsidR="00455C98" w:rsidRPr="00BE756A">
        <w:rPr>
          <w:rFonts w:ascii="Helvetica" w:eastAsia="Times New Roman" w:hAnsi="Helvetica" w:cs="Helvetica"/>
          <w:sz w:val="21"/>
          <w:szCs w:val="21"/>
          <w:lang w:eastAsia="en-AU"/>
        </w:rPr>
        <w:t xml:space="preserve"> </w:t>
      </w:r>
      <w:r w:rsidR="00455C98">
        <w:rPr>
          <w:rFonts w:ascii="Helvetica" w:eastAsia="Times New Roman" w:hAnsi="Helvetica" w:cs="Helvetica"/>
          <w:sz w:val="21"/>
          <w:szCs w:val="21"/>
          <w:lang w:eastAsia="en-AU"/>
        </w:rPr>
        <w:t>D</w:t>
      </w:r>
      <w:r w:rsidR="00455C98" w:rsidRPr="00BE756A">
        <w:rPr>
          <w:rFonts w:ascii="Helvetica" w:eastAsia="Times New Roman" w:hAnsi="Helvetica" w:cs="Helvetica"/>
          <w:sz w:val="21"/>
          <w:szCs w:val="21"/>
          <w:lang w:eastAsia="en-AU"/>
        </w:rPr>
        <w:t>irections</w:t>
      </w:r>
      <w:r w:rsidR="00E46A4A">
        <w:rPr>
          <w:rFonts w:ascii="Helvetica" w:eastAsia="Times New Roman" w:hAnsi="Helvetica" w:cs="Helvetica"/>
          <w:sz w:val="21"/>
          <w:szCs w:val="21"/>
          <w:lang w:eastAsia="en-AU"/>
        </w:rPr>
        <w:t>.</w:t>
      </w:r>
      <w:r w:rsidR="00FC1464" w:rsidRPr="00BE756A">
        <w:rPr>
          <w:rFonts w:ascii="Helvetica" w:eastAsia="Times New Roman" w:hAnsi="Helvetica" w:cs="Helvetica"/>
          <w:sz w:val="21"/>
          <w:szCs w:val="21"/>
          <w:lang w:eastAsia="en-AU"/>
        </w:rPr>
        <w:t xml:space="preserve"> </w:t>
      </w:r>
      <w:r w:rsidR="00E90074" w:rsidRPr="00E90074">
        <w:rPr>
          <w:rFonts w:ascii="Helvetica" w:eastAsia="Times New Roman" w:hAnsi="Helvetica" w:cs="Helvetica"/>
          <w:sz w:val="21"/>
          <w:szCs w:val="21"/>
          <w:lang w:eastAsia="en-AU"/>
        </w:rPr>
        <w:t>The COVID-19 vaccine is an important control measure for minimising the risk of COVID-19</w:t>
      </w:r>
      <w:r w:rsidRPr="00BE756A">
        <w:rPr>
          <w:rFonts w:ascii="Helvetica" w:eastAsia="Times New Roman" w:hAnsi="Helvetica" w:cs="Helvetica"/>
          <w:sz w:val="21"/>
          <w:szCs w:val="21"/>
          <w:lang w:eastAsia="en-AU"/>
        </w:rPr>
        <w:t>.</w:t>
      </w:r>
    </w:p>
    <w:p w14:paraId="22E3FAE9" w14:textId="29736058" w:rsidR="00E90074" w:rsidRPr="00E90074" w:rsidRDefault="00892797" w:rsidP="00E90074">
      <w:pPr>
        <w:shd w:val="clear" w:color="auto" w:fill="FFFFFF"/>
        <w:spacing w:after="150" w:line="240" w:lineRule="auto"/>
        <w:rPr>
          <w:rFonts w:ascii="Helvetica" w:eastAsia="Times New Roman" w:hAnsi="Helvetica" w:cs="Helvetica"/>
          <w:sz w:val="21"/>
          <w:szCs w:val="21"/>
          <w:lang w:eastAsia="en-AU"/>
        </w:rPr>
      </w:pPr>
      <w:r w:rsidRPr="00BE756A">
        <w:rPr>
          <w:rFonts w:ascii="Helvetica" w:eastAsia="Times New Roman" w:hAnsi="Helvetica" w:cs="Helvetica"/>
          <w:sz w:val="21"/>
          <w:szCs w:val="21"/>
          <w:lang w:eastAsia="en-AU"/>
        </w:rPr>
        <w:t xml:space="preserve">Providing your vaccination status, with supporting documentation, allows </w:t>
      </w:r>
      <w:r w:rsidR="00A241FC">
        <w:rPr>
          <w:rFonts w:ascii="Helvetica" w:eastAsia="Times New Roman" w:hAnsi="Helvetica" w:cs="Helvetica"/>
          <w:sz w:val="21"/>
          <w:szCs w:val="21"/>
          <w:lang w:eastAsia="en-AU"/>
        </w:rPr>
        <w:t>the operator of the education facility</w:t>
      </w:r>
      <w:r w:rsidRPr="00BE756A">
        <w:rPr>
          <w:rFonts w:ascii="Helvetica" w:eastAsia="Times New Roman" w:hAnsi="Helvetica" w:cs="Helvetica"/>
          <w:sz w:val="21"/>
          <w:szCs w:val="21"/>
          <w:lang w:eastAsia="en-AU"/>
        </w:rPr>
        <w:t xml:space="preserve"> to ascertain whether you are legally</w:t>
      </w:r>
      <w:r w:rsidR="00E90074" w:rsidRPr="00E90074">
        <w:rPr>
          <w:rFonts w:ascii="Helvetica" w:eastAsia="Times New Roman" w:hAnsi="Helvetica" w:cs="Helvetica"/>
          <w:sz w:val="21"/>
          <w:szCs w:val="21"/>
          <w:lang w:eastAsia="en-AU"/>
        </w:rPr>
        <w:t xml:space="preserve"> able to </w:t>
      </w:r>
      <w:r w:rsidRPr="00BE756A">
        <w:rPr>
          <w:rFonts w:ascii="Helvetica" w:eastAsia="Times New Roman" w:hAnsi="Helvetica" w:cs="Helvetica"/>
          <w:sz w:val="21"/>
          <w:szCs w:val="21"/>
          <w:lang w:eastAsia="en-AU"/>
        </w:rPr>
        <w:t>work</w:t>
      </w:r>
      <w:r w:rsidR="00A241FC">
        <w:rPr>
          <w:rFonts w:ascii="Helvetica" w:eastAsia="Times New Roman" w:hAnsi="Helvetica" w:cs="Helvetica"/>
          <w:sz w:val="21"/>
          <w:szCs w:val="21"/>
          <w:lang w:eastAsia="en-AU"/>
        </w:rPr>
        <w:t xml:space="preserve"> </w:t>
      </w:r>
      <w:r w:rsidR="00570BBA">
        <w:rPr>
          <w:rFonts w:ascii="Helvetica" w:eastAsia="Times New Roman" w:hAnsi="Helvetica" w:cs="Helvetica"/>
          <w:sz w:val="21"/>
          <w:szCs w:val="21"/>
          <w:lang w:eastAsia="en-AU"/>
        </w:rPr>
        <w:t xml:space="preserve">or volunteer </w:t>
      </w:r>
      <w:r w:rsidR="002B52B9">
        <w:rPr>
          <w:rFonts w:ascii="Helvetica" w:eastAsia="Times New Roman" w:hAnsi="Helvetica" w:cs="Helvetica"/>
          <w:sz w:val="21"/>
          <w:szCs w:val="21"/>
          <w:lang w:eastAsia="en-AU"/>
        </w:rPr>
        <w:t xml:space="preserve">at </w:t>
      </w:r>
      <w:r w:rsidR="00FF6D46">
        <w:rPr>
          <w:rFonts w:ascii="Helvetica" w:eastAsia="Times New Roman" w:hAnsi="Helvetica" w:cs="Helvetica"/>
          <w:sz w:val="21"/>
          <w:szCs w:val="21"/>
          <w:lang w:eastAsia="en-AU"/>
        </w:rPr>
        <w:t>education</w:t>
      </w:r>
      <w:r w:rsidRPr="00BE756A">
        <w:rPr>
          <w:rFonts w:ascii="Helvetica" w:eastAsia="Times New Roman" w:hAnsi="Helvetica" w:cs="Helvetica"/>
          <w:sz w:val="21"/>
          <w:szCs w:val="21"/>
          <w:lang w:eastAsia="en-AU"/>
        </w:rPr>
        <w:t xml:space="preserve"> </w:t>
      </w:r>
      <w:r w:rsidR="00455C98">
        <w:rPr>
          <w:rFonts w:ascii="Helvetica" w:eastAsia="Times New Roman" w:hAnsi="Helvetica" w:cs="Helvetica"/>
          <w:sz w:val="21"/>
          <w:szCs w:val="21"/>
          <w:lang w:eastAsia="en-AU"/>
        </w:rPr>
        <w:t>facilities, such as schools</w:t>
      </w:r>
      <w:r w:rsidRPr="00BE756A">
        <w:rPr>
          <w:rFonts w:ascii="Helvetica" w:eastAsia="Times New Roman" w:hAnsi="Helvetica" w:cs="Helvetica"/>
          <w:sz w:val="21"/>
          <w:szCs w:val="21"/>
          <w:lang w:eastAsia="en-AU"/>
        </w:rPr>
        <w:t>.</w:t>
      </w:r>
      <w:r w:rsidR="0046603B" w:rsidRPr="00BE756A">
        <w:rPr>
          <w:rFonts w:ascii="Helvetica" w:eastAsia="Times New Roman" w:hAnsi="Helvetica" w:cs="Helvetica"/>
          <w:sz w:val="21"/>
          <w:szCs w:val="21"/>
          <w:lang w:eastAsia="en-AU"/>
        </w:rPr>
        <w:t xml:space="preserve"> </w:t>
      </w:r>
    </w:p>
    <w:p w14:paraId="5243AA9D" w14:textId="2E0F13C6" w:rsidR="0046603B" w:rsidRPr="00BE756A" w:rsidRDefault="0046603B" w:rsidP="00E90074">
      <w:pPr>
        <w:shd w:val="clear" w:color="auto" w:fill="FFFFFF"/>
        <w:spacing w:after="150" w:line="240" w:lineRule="auto"/>
        <w:rPr>
          <w:rFonts w:ascii="Helvetica" w:eastAsia="Times New Roman" w:hAnsi="Helvetica" w:cs="Helvetica"/>
          <w:sz w:val="21"/>
          <w:szCs w:val="21"/>
          <w:lang w:eastAsia="en-AU"/>
        </w:rPr>
      </w:pPr>
      <w:r w:rsidRPr="00BE756A">
        <w:rPr>
          <w:rFonts w:ascii="Helvetica" w:eastAsia="Times New Roman" w:hAnsi="Helvetica" w:cs="Helvetica"/>
          <w:sz w:val="21"/>
          <w:szCs w:val="21"/>
          <w:lang w:eastAsia="en-AU"/>
        </w:rPr>
        <w:t xml:space="preserve">Details of which COVID-19 vaccine you have received </w:t>
      </w:r>
      <w:r w:rsidR="00420669">
        <w:rPr>
          <w:rFonts w:ascii="Helvetica" w:eastAsia="Times New Roman" w:hAnsi="Helvetica" w:cs="Helvetica"/>
          <w:sz w:val="21"/>
          <w:szCs w:val="21"/>
          <w:lang w:eastAsia="en-AU"/>
        </w:rPr>
        <w:t>are</w:t>
      </w:r>
      <w:r w:rsidRPr="00BE756A">
        <w:rPr>
          <w:rFonts w:ascii="Helvetica" w:eastAsia="Times New Roman" w:hAnsi="Helvetica" w:cs="Helvetica"/>
          <w:sz w:val="21"/>
          <w:szCs w:val="21"/>
          <w:lang w:eastAsia="en-AU"/>
        </w:rPr>
        <w:t xml:space="preserve"> used to confirm that </w:t>
      </w:r>
      <w:r w:rsidR="000A446C">
        <w:rPr>
          <w:rFonts w:ascii="Helvetica" w:eastAsia="Times New Roman" w:hAnsi="Helvetica" w:cs="Helvetica"/>
          <w:sz w:val="21"/>
          <w:szCs w:val="21"/>
          <w:lang w:eastAsia="en-AU"/>
        </w:rPr>
        <w:t>the</w:t>
      </w:r>
      <w:r w:rsidRPr="00BE756A">
        <w:rPr>
          <w:rFonts w:ascii="Helvetica" w:eastAsia="Times New Roman" w:hAnsi="Helvetica" w:cs="Helvetica"/>
          <w:sz w:val="21"/>
          <w:szCs w:val="21"/>
          <w:lang w:eastAsia="en-AU"/>
        </w:rPr>
        <w:t xml:space="preserve"> vaccine has been registered or provisionally registered by the Therapeutic Goods Administration (TGA) or by a comparable overseas regulator. </w:t>
      </w:r>
    </w:p>
    <w:p w14:paraId="1F1D9164" w14:textId="43CEB7F9" w:rsidR="00E90074" w:rsidRPr="00E90074" w:rsidRDefault="00E90074" w:rsidP="00E90074">
      <w:pPr>
        <w:shd w:val="clear" w:color="auto" w:fill="FFFFFF"/>
        <w:spacing w:after="150" w:line="240" w:lineRule="auto"/>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 xml:space="preserve">We are </w:t>
      </w:r>
      <w:r w:rsidR="00153780" w:rsidRPr="00BE756A">
        <w:rPr>
          <w:rFonts w:ascii="Helvetica" w:eastAsia="Times New Roman" w:hAnsi="Helvetica" w:cs="Helvetica"/>
          <w:sz w:val="21"/>
          <w:szCs w:val="21"/>
          <w:lang w:eastAsia="en-AU"/>
        </w:rPr>
        <w:t xml:space="preserve">also </w:t>
      </w:r>
      <w:r w:rsidRPr="00E90074">
        <w:rPr>
          <w:rFonts w:ascii="Helvetica" w:eastAsia="Times New Roman" w:hAnsi="Helvetica" w:cs="Helvetica"/>
          <w:sz w:val="21"/>
          <w:szCs w:val="21"/>
          <w:lang w:eastAsia="en-AU"/>
        </w:rPr>
        <w:t xml:space="preserve">collecting this information </w:t>
      </w:r>
      <w:r w:rsidR="00153780" w:rsidRPr="00BE756A">
        <w:rPr>
          <w:rFonts w:ascii="Helvetica" w:eastAsia="Times New Roman" w:hAnsi="Helvetica" w:cs="Helvetica"/>
          <w:sz w:val="21"/>
          <w:szCs w:val="21"/>
          <w:lang w:eastAsia="en-AU"/>
        </w:rPr>
        <w:t xml:space="preserve">as part of </w:t>
      </w:r>
      <w:r w:rsidR="00892797" w:rsidRPr="00BE756A">
        <w:rPr>
          <w:rFonts w:ascii="Helvetica" w:eastAsia="Times New Roman" w:hAnsi="Helvetica" w:cs="Helvetica"/>
          <w:sz w:val="21"/>
          <w:szCs w:val="21"/>
          <w:lang w:eastAsia="en-AU"/>
        </w:rPr>
        <w:t xml:space="preserve">our </w:t>
      </w:r>
      <w:r w:rsidR="00153780" w:rsidRPr="00BE756A">
        <w:rPr>
          <w:rFonts w:ascii="Helvetica" w:eastAsia="Times New Roman" w:hAnsi="Helvetica" w:cs="Helvetica"/>
          <w:sz w:val="21"/>
          <w:szCs w:val="21"/>
          <w:lang w:eastAsia="en-AU"/>
        </w:rPr>
        <w:t xml:space="preserve">commitment to </w:t>
      </w:r>
      <w:r w:rsidRPr="00E90074">
        <w:rPr>
          <w:rFonts w:ascii="Helvetica" w:eastAsia="Times New Roman" w:hAnsi="Helvetica" w:cs="Helvetica"/>
          <w:sz w:val="21"/>
          <w:szCs w:val="21"/>
          <w:lang w:eastAsia="en-AU"/>
        </w:rPr>
        <w:t xml:space="preserve">ensure </w:t>
      </w:r>
      <w:r w:rsidR="00153780" w:rsidRPr="00BE756A">
        <w:rPr>
          <w:rFonts w:ascii="Helvetica" w:eastAsia="Times New Roman" w:hAnsi="Helvetica" w:cs="Helvetica"/>
          <w:sz w:val="21"/>
          <w:szCs w:val="21"/>
          <w:lang w:eastAsia="en-AU"/>
        </w:rPr>
        <w:t>that our schools remain safe and are not sources of</w:t>
      </w:r>
      <w:r w:rsidRPr="00E90074">
        <w:rPr>
          <w:rFonts w:ascii="Helvetica" w:eastAsia="Times New Roman" w:hAnsi="Helvetica" w:cs="Helvetica"/>
          <w:sz w:val="21"/>
          <w:szCs w:val="21"/>
          <w:lang w:eastAsia="en-AU"/>
        </w:rPr>
        <w:t xml:space="preserve"> community </w:t>
      </w:r>
      <w:r w:rsidR="00153780" w:rsidRPr="00BE756A">
        <w:rPr>
          <w:rFonts w:ascii="Helvetica" w:eastAsia="Times New Roman" w:hAnsi="Helvetica" w:cs="Helvetica"/>
          <w:sz w:val="21"/>
          <w:szCs w:val="21"/>
          <w:lang w:eastAsia="en-AU"/>
        </w:rPr>
        <w:t>transmission.</w:t>
      </w:r>
      <w:r w:rsidRPr="00E90074">
        <w:rPr>
          <w:rFonts w:ascii="Helvetica" w:eastAsia="Times New Roman" w:hAnsi="Helvetica" w:cs="Helvetica"/>
          <w:sz w:val="21"/>
          <w:szCs w:val="21"/>
          <w:lang w:eastAsia="en-AU"/>
        </w:rPr>
        <w:t xml:space="preserve"> </w:t>
      </w:r>
      <w:r w:rsidR="00973F37" w:rsidRPr="00BE756A">
        <w:rPr>
          <w:rFonts w:ascii="Helvetica" w:eastAsia="Times New Roman" w:hAnsi="Helvetica" w:cs="Helvetica"/>
          <w:sz w:val="21"/>
          <w:szCs w:val="21"/>
          <w:lang w:eastAsia="en-AU"/>
        </w:rPr>
        <w:t xml:space="preserve">Vaccination rate data will be used in a de-identified and aggregate format (such as by region or local government area) within the Department to </w:t>
      </w:r>
      <w:r w:rsidR="00FC1464" w:rsidRPr="00BE756A">
        <w:rPr>
          <w:rFonts w:ascii="Helvetica" w:eastAsia="Times New Roman" w:hAnsi="Helvetica" w:cs="Helvetica"/>
          <w:sz w:val="21"/>
          <w:szCs w:val="21"/>
          <w:lang w:eastAsia="en-AU"/>
        </w:rPr>
        <w:t>develop strategies</w:t>
      </w:r>
      <w:r w:rsidRPr="00E90074">
        <w:rPr>
          <w:rFonts w:ascii="Helvetica" w:eastAsia="Times New Roman" w:hAnsi="Helvetica" w:cs="Helvetica"/>
          <w:sz w:val="21"/>
          <w:szCs w:val="21"/>
          <w:lang w:eastAsia="en-AU"/>
        </w:rPr>
        <w:t xml:space="preserve"> and </w:t>
      </w:r>
      <w:r w:rsidR="00FC1464" w:rsidRPr="00BE756A">
        <w:rPr>
          <w:rFonts w:ascii="Helvetica" w:eastAsia="Times New Roman" w:hAnsi="Helvetica" w:cs="Helvetica"/>
          <w:sz w:val="21"/>
          <w:szCs w:val="21"/>
          <w:lang w:eastAsia="en-AU"/>
        </w:rPr>
        <w:t>mak</w:t>
      </w:r>
      <w:r w:rsidR="00C81FF3">
        <w:rPr>
          <w:rFonts w:ascii="Helvetica" w:eastAsia="Times New Roman" w:hAnsi="Helvetica" w:cs="Helvetica"/>
          <w:sz w:val="21"/>
          <w:szCs w:val="21"/>
          <w:lang w:eastAsia="en-AU"/>
        </w:rPr>
        <w:t>e</w:t>
      </w:r>
      <w:r w:rsidR="00FC1464" w:rsidRPr="00BE756A">
        <w:rPr>
          <w:rFonts w:ascii="Helvetica" w:eastAsia="Times New Roman" w:hAnsi="Helvetica" w:cs="Helvetica"/>
          <w:sz w:val="21"/>
          <w:szCs w:val="21"/>
          <w:lang w:eastAsia="en-AU"/>
        </w:rPr>
        <w:t xml:space="preserve"> improvements to workplace experiences and safety measures</w:t>
      </w:r>
      <w:r w:rsidRPr="00BE756A">
        <w:rPr>
          <w:rFonts w:ascii="Helvetica" w:eastAsia="Times New Roman" w:hAnsi="Helvetica" w:cs="Helvetica"/>
          <w:sz w:val="21"/>
          <w:szCs w:val="21"/>
          <w:lang w:eastAsia="en-AU"/>
        </w:rPr>
        <w:t>. </w:t>
      </w:r>
    </w:p>
    <w:p w14:paraId="59CED8D7" w14:textId="28ACE1AF" w:rsidR="00E90074" w:rsidRPr="00E90074" w:rsidRDefault="00E90074" w:rsidP="00E90074">
      <w:pPr>
        <w:shd w:val="clear" w:color="auto" w:fill="FFFFFF"/>
        <w:spacing w:after="150" w:line="240" w:lineRule="auto"/>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The anonymised and aggregated information may be provided to other government agencies as required for the purposes of reducing COVID-19 transmission or to comply with public health directions.</w:t>
      </w:r>
    </w:p>
    <w:p w14:paraId="6F619029" w14:textId="765FD343" w:rsidR="00E90074" w:rsidRPr="00E90074" w:rsidRDefault="00E90074" w:rsidP="00E90074">
      <w:pPr>
        <w:shd w:val="clear" w:color="auto" w:fill="FFFFFF"/>
        <w:spacing w:after="150" w:line="240" w:lineRule="auto"/>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 xml:space="preserve">The anonymised and aggregated data on vaccine status (at an LGA or whole of workforce level) may also be reported on in the public domain as required for the purposes of the </w:t>
      </w:r>
      <w:r w:rsidR="00D62EEE">
        <w:rPr>
          <w:rFonts w:ascii="Helvetica" w:eastAsia="Times New Roman" w:hAnsi="Helvetica" w:cs="Helvetica"/>
          <w:sz w:val="21"/>
          <w:szCs w:val="21"/>
          <w:lang w:eastAsia="en-AU"/>
        </w:rPr>
        <w:t>D</w:t>
      </w:r>
      <w:r w:rsidRPr="00E90074">
        <w:rPr>
          <w:rFonts w:ascii="Helvetica" w:eastAsia="Times New Roman" w:hAnsi="Helvetica" w:cs="Helvetica"/>
          <w:sz w:val="21"/>
          <w:szCs w:val="21"/>
          <w:lang w:eastAsia="en-AU"/>
        </w:rPr>
        <w:t>epartment reporting on the Victorian Government COVID-19 response to the Victorian Parliament or community.</w:t>
      </w:r>
    </w:p>
    <w:p w14:paraId="0CE46FDB" w14:textId="77777777" w:rsidR="00E90074" w:rsidRPr="00E90074" w:rsidRDefault="00E90074" w:rsidP="00E90074">
      <w:pPr>
        <w:shd w:val="clear" w:color="auto" w:fill="FFFFFF"/>
        <w:spacing w:after="150" w:line="240" w:lineRule="auto"/>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Information collected will be used for the purposes stated in the notice or where otherwise permitted by law.</w:t>
      </w:r>
    </w:p>
    <w:p w14:paraId="326AA077" w14:textId="6C1ABD0F" w:rsidR="00FC1464" w:rsidRPr="00BE756A" w:rsidRDefault="00FC1464" w:rsidP="00FC1464">
      <w:pPr>
        <w:shd w:val="clear" w:color="auto" w:fill="FFFFFF"/>
        <w:spacing w:after="0" w:line="360" w:lineRule="atLeast"/>
        <w:outlineLvl w:val="1"/>
        <w:rPr>
          <w:rFonts w:ascii="Victoria" w:eastAsia="Times New Roman" w:hAnsi="Victoria" w:cs="Helvetica"/>
          <w:b/>
          <w:sz w:val="36"/>
          <w:szCs w:val="36"/>
          <w:lang w:eastAsia="en-AU"/>
        </w:rPr>
      </w:pPr>
      <w:r w:rsidRPr="00BE756A">
        <w:rPr>
          <w:rFonts w:ascii="Victoria" w:eastAsia="Times New Roman" w:hAnsi="Victoria" w:cs="Helvetica"/>
          <w:b/>
          <w:sz w:val="36"/>
          <w:szCs w:val="36"/>
          <w:lang w:eastAsia="en-AU"/>
        </w:rPr>
        <w:lastRenderedPageBreak/>
        <w:t>Who will have access to my information?</w:t>
      </w:r>
    </w:p>
    <w:p w14:paraId="542F03EE" w14:textId="7411B744" w:rsidR="008504BF" w:rsidRPr="00113797" w:rsidRDefault="008504BF" w:rsidP="00AD4F7E">
      <w:pPr>
        <w:pStyle w:val="CommentText"/>
        <w:rPr>
          <w:rFonts w:ascii="Helvetica" w:eastAsia="Times New Roman" w:hAnsi="Helvetica" w:cs="Helvetica"/>
          <w:sz w:val="21"/>
          <w:szCs w:val="21"/>
          <w:lang w:eastAsia="en-AU"/>
        </w:rPr>
      </w:pPr>
      <w:r w:rsidRPr="00113797">
        <w:rPr>
          <w:rFonts w:ascii="Helvetica" w:eastAsia="Times New Roman" w:hAnsi="Helvetica" w:cs="Helvetica"/>
          <w:sz w:val="21"/>
          <w:szCs w:val="21"/>
          <w:lang w:eastAsia="en-AU"/>
        </w:rPr>
        <w:t xml:space="preserve">Your vaccination information will be handled by limited staff at the education facility who are </w:t>
      </w:r>
      <w:r w:rsidR="00200322">
        <w:rPr>
          <w:rFonts w:ascii="Helvetica" w:eastAsia="Times New Roman" w:hAnsi="Helvetica" w:cs="Helvetica"/>
          <w:sz w:val="21"/>
          <w:szCs w:val="21"/>
          <w:lang w:eastAsia="en-AU"/>
        </w:rPr>
        <w:t>supporting</w:t>
      </w:r>
      <w:r w:rsidRPr="00113797">
        <w:rPr>
          <w:rFonts w:ascii="Helvetica" w:eastAsia="Times New Roman" w:hAnsi="Helvetica" w:cs="Helvetica"/>
          <w:sz w:val="21"/>
          <w:szCs w:val="21"/>
          <w:lang w:eastAsia="en-AU"/>
        </w:rPr>
        <w:t xml:space="preserve"> the facility’s compliance with the Directions. In the case of a school, this is likely to be the school leadership team such as the Principal, Assistant Principal and/or Business Manager.</w:t>
      </w:r>
    </w:p>
    <w:p w14:paraId="530B1D3B" w14:textId="42934238" w:rsidR="00AD4F7E" w:rsidRPr="000E6194" w:rsidRDefault="00AD4F7E" w:rsidP="00AD4F7E">
      <w:pPr>
        <w:pStyle w:val="CommentText"/>
        <w:rPr>
          <w:rFonts w:ascii="Helvetica" w:eastAsia="Times New Roman" w:hAnsi="Helvetica" w:cs="Helvetica"/>
          <w:sz w:val="21"/>
          <w:szCs w:val="21"/>
          <w:lang w:eastAsia="en-AU"/>
        </w:rPr>
      </w:pPr>
      <w:r w:rsidRPr="000E6194">
        <w:rPr>
          <w:rFonts w:ascii="Helvetica" w:eastAsia="Times New Roman" w:hAnsi="Helvetica" w:cs="Helvetica"/>
          <w:sz w:val="21"/>
          <w:szCs w:val="21"/>
          <w:lang w:eastAsia="en-AU"/>
        </w:rPr>
        <w:t>The Department may be requested to produce your vaccination information to Authorised Officers responsible for checking the</w:t>
      </w:r>
      <w:r w:rsidR="00F64B09">
        <w:rPr>
          <w:rFonts w:ascii="Helvetica" w:eastAsia="Times New Roman" w:hAnsi="Helvetica" w:cs="Helvetica"/>
          <w:sz w:val="21"/>
          <w:szCs w:val="21"/>
          <w:lang w:eastAsia="en-AU"/>
        </w:rPr>
        <w:t xml:space="preserve"> education facility</w:t>
      </w:r>
      <w:r w:rsidRPr="000E6194">
        <w:rPr>
          <w:rFonts w:ascii="Helvetica" w:eastAsia="Times New Roman" w:hAnsi="Helvetica" w:cs="Helvetica"/>
          <w:sz w:val="21"/>
          <w:szCs w:val="21"/>
          <w:lang w:eastAsia="en-AU"/>
        </w:rPr>
        <w:t xml:space="preserve">’s compliance with the </w:t>
      </w:r>
      <w:r w:rsidR="00D62E8B">
        <w:rPr>
          <w:rFonts w:ascii="Helvetica" w:eastAsia="Times New Roman" w:hAnsi="Helvetica" w:cs="Helvetica"/>
          <w:sz w:val="21"/>
          <w:szCs w:val="21"/>
          <w:lang w:eastAsia="en-AU"/>
        </w:rPr>
        <w:t xml:space="preserve">Facilities </w:t>
      </w:r>
      <w:r w:rsidRPr="000E6194">
        <w:rPr>
          <w:rFonts w:ascii="Helvetica" w:eastAsia="Times New Roman" w:hAnsi="Helvetica" w:cs="Helvetica"/>
          <w:sz w:val="21"/>
          <w:szCs w:val="21"/>
          <w:lang w:eastAsia="en-AU"/>
        </w:rPr>
        <w:t>Direction</w:t>
      </w:r>
      <w:r w:rsidR="001B5D5A">
        <w:rPr>
          <w:rFonts w:ascii="Helvetica" w:eastAsia="Times New Roman" w:hAnsi="Helvetica" w:cs="Helvetica"/>
          <w:sz w:val="21"/>
          <w:szCs w:val="21"/>
          <w:lang w:eastAsia="en-AU"/>
        </w:rPr>
        <w:t>s</w:t>
      </w:r>
      <w:r w:rsidRPr="000E6194">
        <w:rPr>
          <w:rFonts w:ascii="Helvetica" w:eastAsia="Times New Roman" w:hAnsi="Helvetica" w:cs="Helvetica"/>
          <w:sz w:val="21"/>
          <w:szCs w:val="21"/>
          <w:lang w:eastAsia="en-AU"/>
        </w:rPr>
        <w:t>.</w:t>
      </w:r>
    </w:p>
    <w:p w14:paraId="6C6D4C07" w14:textId="56D4FA7E" w:rsidR="00AD4F7E" w:rsidRPr="000E6194" w:rsidRDefault="00AD4F7E" w:rsidP="00AD4F7E">
      <w:pPr>
        <w:pStyle w:val="CommentText"/>
        <w:rPr>
          <w:rFonts w:ascii="Helvetica" w:eastAsia="Times New Roman" w:hAnsi="Helvetica" w:cs="Helvetica"/>
          <w:sz w:val="21"/>
          <w:szCs w:val="21"/>
          <w:lang w:eastAsia="en-AU"/>
        </w:rPr>
      </w:pPr>
      <w:r w:rsidRPr="000E6194">
        <w:rPr>
          <w:rFonts w:ascii="Helvetica" w:eastAsia="Times New Roman" w:hAnsi="Helvetica" w:cs="Helvetica"/>
          <w:sz w:val="21"/>
          <w:szCs w:val="21"/>
          <w:lang w:eastAsia="en-AU"/>
        </w:rPr>
        <w:t xml:space="preserve">Vaccination information may also be accessed by </w:t>
      </w:r>
      <w:r w:rsidR="00F37D91">
        <w:rPr>
          <w:rFonts w:ascii="Helvetica" w:eastAsia="Times New Roman" w:hAnsi="Helvetica" w:cs="Helvetica"/>
          <w:sz w:val="21"/>
          <w:szCs w:val="21"/>
          <w:lang w:eastAsia="en-AU"/>
        </w:rPr>
        <w:t xml:space="preserve">system security and administration staff responsible for maintaining </w:t>
      </w:r>
      <w:r w:rsidRPr="000E6194">
        <w:rPr>
          <w:rFonts w:ascii="Helvetica" w:eastAsia="Times New Roman" w:hAnsi="Helvetica" w:cs="Helvetica"/>
          <w:sz w:val="21"/>
          <w:szCs w:val="21"/>
          <w:lang w:eastAsia="en-AU"/>
        </w:rPr>
        <w:t>the electronic systems</w:t>
      </w:r>
      <w:r w:rsidR="00E1403B">
        <w:rPr>
          <w:rFonts w:ascii="Helvetica" w:eastAsia="Times New Roman" w:hAnsi="Helvetica" w:cs="Helvetica"/>
          <w:sz w:val="21"/>
          <w:szCs w:val="21"/>
          <w:lang w:eastAsia="en-AU"/>
        </w:rPr>
        <w:t xml:space="preserve"> managed by the Department and/or the education facility,</w:t>
      </w:r>
      <w:r w:rsidRPr="000E6194">
        <w:rPr>
          <w:rFonts w:ascii="Helvetica" w:eastAsia="Times New Roman" w:hAnsi="Helvetica" w:cs="Helvetica"/>
          <w:sz w:val="21"/>
          <w:szCs w:val="21"/>
          <w:lang w:eastAsia="en-AU"/>
        </w:rPr>
        <w:t xml:space="preserve"> that the information is stored in.</w:t>
      </w:r>
    </w:p>
    <w:p w14:paraId="32A3DAE2" w14:textId="77777777" w:rsidR="00E90074" w:rsidRPr="00E90074" w:rsidRDefault="00E90074" w:rsidP="00E90074">
      <w:pPr>
        <w:shd w:val="clear" w:color="auto" w:fill="FFFFFF"/>
        <w:spacing w:after="0" w:line="360" w:lineRule="atLeast"/>
        <w:outlineLvl w:val="1"/>
        <w:rPr>
          <w:rFonts w:ascii="Victoria" w:eastAsia="Times New Roman" w:hAnsi="Victoria" w:cs="Helvetica"/>
          <w:b/>
          <w:sz w:val="36"/>
          <w:szCs w:val="36"/>
          <w:lang w:eastAsia="en-AU"/>
        </w:rPr>
      </w:pPr>
      <w:r w:rsidRPr="00E90074">
        <w:rPr>
          <w:rFonts w:ascii="Victoria" w:eastAsia="Times New Roman" w:hAnsi="Victoria" w:cs="Helvetica"/>
          <w:b/>
          <w:sz w:val="36"/>
          <w:szCs w:val="36"/>
          <w:lang w:eastAsia="en-AU"/>
        </w:rPr>
        <w:t>How will my information be stored?</w:t>
      </w:r>
    </w:p>
    <w:p w14:paraId="5F7A0A7C" w14:textId="33B3263C" w:rsidR="0050355A" w:rsidRDefault="00A12E88" w:rsidP="00A12E88">
      <w:pPr>
        <w:spacing w:after="150" w:line="240" w:lineRule="auto"/>
        <w:rPr>
          <w:rFonts w:ascii="Helvetica" w:eastAsia="Times New Roman" w:hAnsi="Helvetica" w:cs="Helvetica"/>
          <w:sz w:val="21"/>
          <w:szCs w:val="21"/>
          <w:lang w:eastAsia="en-AU"/>
        </w:rPr>
      </w:pPr>
      <w:r w:rsidRPr="00BE756A">
        <w:rPr>
          <w:rFonts w:ascii="Helvetica" w:eastAsia="Times New Roman" w:hAnsi="Helvetica" w:cs="Helvetica"/>
          <w:sz w:val="21"/>
          <w:szCs w:val="21"/>
          <w:lang w:eastAsia="en-AU"/>
        </w:rPr>
        <w:t>Vaccination information will be stored in a secure electronic system</w:t>
      </w:r>
      <w:r w:rsidR="00F64B09">
        <w:rPr>
          <w:rFonts w:ascii="Helvetica" w:eastAsia="Times New Roman" w:hAnsi="Helvetica" w:cs="Helvetica"/>
          <w:sz w:val="21"/>
          <w:szCs w:val="21"/>
          <w:lang w:eastAsia="en-AU"/>
        </w:rPr>
        <w:t xml:space="preserve"> managed by the Department and/or education facility</w:t>
      </w:r>
      <w:r w:rsidRPr="00BE756A">
        <w:rPr>
          <w:rFonts w:ascii="Helvetica" w:eastAsia="Times New Roman" w:hAnsi="Helvetica" w:cs="Helvetica"/>
          <w:sz w:val="21"/>
          <w:szCs w:val="21"/>
          <w:lang w:eastAsia="en-AU"/>
        </w:rPr>
        <w:t>.</w:t>
      </w:r>
      <w:r w:rsidR="009D3BFD">
        <w:rPr>
          <w:rFonts w:ascii="Helvetica" w:eastAsia="Times New Roman" w:hAnsi="Helvetica" w:cs="Helvetica"/>
          <w:sz w:val="21"/>
          <w:szCs w:val="21"/>
          <w:lang w:eastAsia="en-AU"/>
        </w:rPr>
        <w:t xml:space="preserve"> Hardcopy documents containing vaccination information will be stored in a secured location</w:t>
      </w:r>
      <w:r w:rsidR="000744A8">
        <w:rPr>
          <w:rFonts w:ascii="Helvetica" w:eastAsia="Times New Roman" w:hAnsi="Helvetica" w:cs="Helvetica"/>
          <w:sz w:val="21"/>
          <w:szCs w:val="21"/>
          <w:lang w:eastAsia="en-AU"/>
        </w:rPr>
        <w:t xml:space="preserve"> by the education facility</w:t>
      </w:r>
      <w:r w:rsidR="009D3BFD">
        <w:rPr>
          <w:rFonts w:ascii="Helvetica" w:eastAsia="Times New Roman" w:hAnsi="Helvetica" w:cs="Helvetica"/>
          <w:sz w:val="21"/>
          <w:szCs w:val="21"/>
          <w:lang w:eastAsia="en-AU"/>
        </w:rPr>
        <w:t>.</w:t>
      </w:r>
    </w:p>
    <w:p w14:paraId="49388A9F" w14:textId="5E7A8F95" w:rsidR="00E90074" w:rsidRPr="00BE756A" w:rsidRDefault="00E02FB7" w:rsidP="00A12E88">
      <w:pPr>
        <w:spacing w:after="150" w:line="240" w:lineRule="auto"/>
        <w:rPr>
          <w:rFonts w:ascii="Helvetica" w:eastAsia="Times New Roman" w:hAnsi="Helvetica" w:cs="Helvetica"/>
          <w:sz w:val="21"/>
          <w:szCs w:val="21"/>
          <w:lang w:eastAsia="en-AU"/>
        </w:rPr>
      </w:pPr>
      <w:r>
        <w:rPr>
          <w:rFonts w:ascii="Helvetica" w:eastAsia="Times New Roman" w:hAnsi="Helvetica" w:cs="Helvetica"/>
          <w:sz w:val="21"/>
          <w:szCs w:val="21"/>
          <w:lang w:eastAsia="en-AU"/>
        </w:rPr>
        <w:t>Any aggregate data provided outside the Department will be transmitted securely and to the appropriate staff.</w:t>
      </w:r>
    </w:p>
    <w:p w14:paraId="3D834511" w14:textId="77777777" w:rsidR="00E90074" w:rsidRPr="00E90074" w:rsidRDefault="00E90074" w:rsidP="00E90074">
      <w:pPr>
        <w:shd w:val="clear" w:color="auto" w:fill="FFFFFF"/>
        <w:spacing w:after="0" w:line="360" w:lineRule="atLeast"/>
        <w:outlineLvl w:val="1"/>
        <w:rPr>
          <w:rFonts w:ascii="Victoria" w:eastAsia="Times New Roman" w:hAnsi="Victoria" w:cs="Helvetica"/>
          <w:b/>
          <w:sz w:val="36"/>
          <w:szCs w:val="36"/>
          <w:lang w:eastAsia="en-AU"/>
        </w:rPr>
      </w:pPr>
      <w:r w:rsidRPr="00E90074">
        <w:rPr>
          <w:rFonts w:ascii="Victoria" w:eastAsia="Times New Roman" w:hAnsi="Victoria" w:cs="Helvetica"/>
          <w:b/>
          <w:sz w:val="36"/>
          <w:szCs w:val="36"/>
          <w:lang w:eastAsia="en-AU"/>
        </w:rPr>
        <w:t>What if I don’t provide this information?</w:t>
      </w:r>
    </w:p>
    <w:p w14:paraId="6A7731B3" w14:textId="7C105C8C" w:rsidR="004316F6" w:rsidRPr="00BE756A" w:rsidRDefault="004316F6" w:rsidP="00A97EA7">
      <w:pPr>
        <w:shd w:val="clear" w:color="auto" w:fill="FFFFFF"/>
        <w:spacing w:after="150" w:line="240" w:lineRule="auto"/>
        <w:rPr>
          <w:rFonts w:ascii="Helvetica" w:eastAsia="Times New Roman" w:hAnsi="Helvetica" w:cs="Helvetica"/>
          <w:sz w:val="21"/>
          <w:szCs w:val="21"/>
          <w:lang w:eastAsia="en-AU"/>
        </w:rPr>
      </w:pPr>
      <w:r w:rsidRPr="00BE756A">
        <w:rPr>
          <w:rFonts w:ascii="Helvetica" w:eastAsia="Times New Roman" w:hAnsi="Helvetica" w:cs="Helvetica"/>
          <w:sz w:val="21"/>
          <w:szCs w:val="21"/>
          <w:lang w:eastAsia="en-AU"/>
        </w:rPr>
        <w:t xml:space="preserve">If </w:t>
      </w:r>
      <w:r w:rsidR="009A07D3">
        <w:rPr>
          <w:rFonts w:ascii="Helvetica" w:eastAsia="Times New Roman" w:hAnsi="Helvetica" w:cs="Helvetica"/>
          <w:sz w:val="21"/>
          <w:szCs w:val="21"/>
          <w:lang w:eastAsia="en-AU"/>
        </w:rPr>
        <w:t>you do</w:t>
      </w:r>
      <w:r w:rsidRPr="00BE756A">
        <w:rPr>
          <w:rFonts w:ascii="Helvetica" w:eastAsia="Times New Roman" w:hAnsi="Helvetica" w:cs="Helvetica"/>
          <w:sz w:val="21"/>
          <w:szCs w:val="21"/>
          <w:lang w:eastAsia="en-AU"/>
        </w:rPr>
        <w:t xml:space="preserve"> not comply with vaccination requirements or provide vaccination information to the </w:t>
      </w:r>
      <w:r w:rsidR="00F64B09">
        <w:rPr>
          <w:rFonts w:ascii="Helvetica" w:eastAsia="Times New Roman" w:hAnsi="Helvetica" w:cs="Helvetica"/>
          <w:sz w:val="21"/>
          <w:szCs w:val="21"/>
          <w:lang w:eastAsia="en-AU"/>
        </w:rPr>
        <w:t>education facility</w:t>
      </w:r>
      <w:r w:rsidRPr="00BE756A">
        <w:rPr>
          <w:rFonts w:ascii="Helvetica" w:eastAsia="Times New Roman" w:hAnsi="Helvetica" w:cs="Helvetica"/>
          <w:sz w:val="21"/>
          <w:szCs w:val="21"/>
          <w:lang w:eastAsia="en-AU"/>
        </w:rPr>
        <w:t xml:space="preserve">, </w:t>
      </w:r>
      <w:r w:rsidR="0099273B">
        <w:rPr>
          <w:rFonts w:ascii="Helvetica" w:eastAsia="Times New Roman" w:hAnsi="Helvetica" w:cs="Helvetica"/>
          <w:sz w:val="21"/>
          <w:szCs w:val="21"/>
          <w:lang w:eastAsia="en-AU"/>
        </w:rPr>
        <w:t>you</w:t>
      </w:r>
      <w:r w:rsidRPr="00BE756A">
        <w:rPr>
          <w:rFonts w:ascii="Helvetica" w:eastAsia="Times New Roman" w:hAnsi="Helvetica" w:cs="Helvetica"/>
          <w:sz w:val="21"/>
          <w:szCs w:val="21"/>
          <w:lang w:eastAsia="en-AU"/>
        </w:rPr>
        <w:t xml:space="preserve"> will be informed that </w:t>
      </w:r>
      <w:r w:rsidR="0099273B">
        <w:rPr>
          <w:rFonts w:ascii="Helvetica" w:eastAsia="Times New Roman" w:hAnsi="Helvetica" w:cs="Helvetica"/>
          <w:sz w:val="21"/>
          <w:szCs w:val="21"/>
          <w:lang w:eastAsia="en-AU"/>
        </w:rPr>
        <w:t xml:space="preserve">you </w:t>
      </w:r>
      <w:r w:rsidRPr="00BE756A">
        <w:rPr>
          <w:rFonts w:ascii="Helvetica" w:eastAsia="Times New Roman" w:hAnsi="Helvetica" w:cs="Helvetica"/>
          <w:sz w:val="21"/>
          <w:szCs w:val="21"/>
          <w:lang w:eastAsia="en-AU"/>
        </w:rPr>
        <w:t xml:space="preserve">must not attend </w:t>
      </w:r>
      <w:r w:rsidR="007A1857">
        <w:rPr>
          <w:rFonts w:ascii="Helvetica" w:eastAsia="Times New Roman" w:hAnsi="Helvetica" w:cs="Helvetica"/>
          <w:sz w:val="21"/>
          <w:szCs w:val="21"/>
          <w:lang w:eastAsia="en-AU"/>
        </w:rPr>
        <w:t>those</w:t>
      </w:r>
      <w:r w:rsidRPr="00BE756A">
        <w:rPr>
          <w:rFonts w:ascii="Helvetica" w:eastAsia="Times New Roman" w:hAnsi="Helvetica" w:cs="Helvetica"/>
          <w:sz w:val="21"/>
          <w:szCs w:val="21"/>
          <w:lang w:eastAsia="en-AU"/>
        </w:rPr>
        <w:t xml:space="preserve"> premises</w:t>
      </w:r>
      <w:r w:rsidR="00F64B09">
        <w:rPr>
          <w:rFonts w:ascii="Helvetica" w:eastAsia="Times New Roman" w:hAnsi="Helvetica" w:cs="Helvetica"/>
          <w:sz w:val="21"/>
          <w:szCs w:val="21"/>
          <w:lang w:eastAsia="en-AU"/>
        </w:rPr>
        <w:t>.</w:t>
      </w:r>
    </w:p>
    <w:p w14:paraId="423E1478" w14:textId="1ABB6A49" w:rsidR="004316F6" w:rsidRPr="00BE756A" w:rsidRDefault="004316F6" w:rsidP="004316F6">
      <w:pPr>
        <w:shd w:val="clear" w:color="auto" w:fill="FFFFFF"/>
        <w:spacing w:after="150" w:line="240" w:lineRule="auto"/>
        <w:rPr>
          <w:rFonts w:ascii="Helvetica" w:eastAsia="Times New Roman" w:hAnsi="Helvetica" w:cs="Helvetica"/>
          <w:sz w:val="21"/>
          <w:szCs w:val="21"/>
          <w:lang w:eastAsia="en-AU"/>
        </w:rPr>
      </w:pPr>
      <w:r w:rsidRPr="00BE756A">
        <w:rPr>
          <w:rFonts w:ascii="Helvetica" w:eastAsia="Times New Roman" w:hAnsi="Helvetica" w:cs="Helvetica"/>
          <w:sz w:val="21"/>
          <w:szCs w:val="21"/>
          <w:lang w:eastAsia="en-AU"/>
        </w:rPr>
        <w:t xml:space="preserve">Under the </w:t>
      </w:r>
      <w:r w:rsidR="002536D8">
        <w:rPr>
          <w:rFonts w:ascii="Helvetica" w:eastAsia="Times New Roman" w:hAnsi="Helvetica" w:cs="Helvetica"/>
          <w:sz w:val="21"/>
          <w:szCs w:val="21"/>
          <w:lang w:eastAsia="en-AU"/>
        </w:rPr>
        <w:t>Facilities</w:t>
      </w:r>
      <w:r w:rsidRPr="00BE756A">
        <w:rPr>
          <w:rFonts w:ascii="Helvetica" w:eastAsia="Times New Roman" w:hAnsi="Helvetica" w:cs="Helvetica"/>
          <w:sz w:val="21"/>
          <w:szCs w:val="21"/>
          <w:lang w:eastAsia="en-AU"/>
        </w:rPr>
        <w:t xml:space="preserve"> </w:t>
      </w:r>
      <w:r w:rsidR="005859B7">
        <w:rPr>
          <w:rFonts w:ascii="Helvetica" w:eastAsia="Times New Roman" w:hAnsi="Helvetica" w:cs="Helvetica"/>
          <w:sz w:val="21"/>
          <w:szCs w:val="21"/>
          <w:lang w:eastAsia="en-AU"/>
        </w:rPr>
        <w:t>D</w:t>
      </w:r>
      <w:r w:rsidRPr="00BE756A">
        <w:rPr>
          <w:rFonts w:ascii="Helvetica" w:eastAsia="Times New Roman" w:hAnsi="Helvetica" w:cs="Helvetica"/>
          <w:sz w:val="21"/>
          <w:szCs w:val="21"/>
          <w:lang w:eastAsia="en-AU"/>
        </w:rPr>
        <w:t xml:space="preserve">irections, if the Department does not hold vaccination status information about </w:t>
      </w:r>
      <w:r w:rsidR="00602FF2">
        <w:rPr>
          <w:rFonts w:ascii="Helvetica" w:eastAsia="Times New Roman" w:hAnsi="Helvetica" w:cs="Helvetica"/>
          <w:sz w:val="21"/>
          <w:szCs w:val="21"/>
          <w:lang w:eastAsia="en-AU"/>
        </w:rPr>
        <w:t xml:space="preserve">those working </w:t>
      </w:r>
      <w:r w:rsidR="00C27FE0">
        <w:rPr>
          <w:rFonts w:ascii="Helvetica" w:eastAsia="Times New Roman" w:hAnsi="Helvetica" w:cs="Helvetica"/>
          <w:sz w:val="21"/>
          <w:szCs w:val="21"/>
          <w:lang w:eastAsia="en-AU"/>
        </w:rPr>
        <w:t xml:space="preserve">or volunteering </w:t>
      </w:r>
      <w:r w:rsidR="00602FF2">
        <w:rPr>
          <w:rFonts w:ascii="Helvetica" w:eastAsia="Times New Roman" w:hAnsi="Helvetica" w:cs="Helvetica"/>
          <w:sz w:val="21"/>
          <w:szCs w:val="21"/>
          <w:lang w:eastAsia="en-AU"/>
        </w:rPr>
        <w:t>on education premises</w:t>
      </w:r>
      <w:r w:rsidRPr="00BE756A">
        <w:rPr>
          <w:rFonts w:ascii="Helvetica" w:eastAsia="Times New Roman" w:hAnsi="Helvetica" w:cs="Helvetica"/>
          <w:sz w:val="21"/>
          <w:szCs w:val="21"/>
          <w:lang w:eastAsia="en-AU"/>
        </w:rPr>
        <w:t>, they must treat th</w:t>
      </w:r>
      <w:r w:rsidR="0038279A">
        <w:rPr>
          <w:rFonts w:ascii="Helvetica" w:eastAsia="Times New Roman" w:hAnsi="Helvetica" w:cs="Helvetica"/>
          <w:sz w:val="21"/>
          <w:szCs w:val="21"/>
          <w:lang w:eastAsia="en-AU"/>
        </w:rPr>
        <w:t xml:space="preserve">ose individuals </w:t>
      </w:r>
      <w:r w:rsidRPr="00BE756A">
        <w:rPr>
          <w:rFonts w:ascii="Helvetica" w:eastAsia="Times New Roman" w:hAnsi="Helvetica" w:cs="Helvetica"/>
          <w:sz w:val="21"/>
          <w:szCs w:val="21"/>
          <w:lang w:eastAsia="en-AU"/>
        </w:rPr>
        <w:t>as if they are unvaccinated and the above restrictions to accessing workplaces will apply.</w:t>
      </w:r>
    </w:p>
    <w:p w14:paraId="3C8F075A" w14:textId="22E93D13" w:rsidR="004316F6" w:rsidRPr="00BE756A" w:rsidRDefault="004316F6" w:rsidP="004316F6">
      <w:pPr>
        <w:shd w:val="clear" w:color="auto" w:fill="FFFFFF"/>
        <w:spacing w:after="150" w:line="240" w:lineRule="auto"/>
        <w:rPr>
          <w:rFonts w:ascii="Helvetica" w:eastAsia="Times New Roman" w:hAnsi="Helvetica" w:cs="Helvetica"/>
          <w:sz w:val="21"/>
          <w:szCs w:val="21"/>
          <w:lang w:eastAsia="en-AU"/>
        </w:rPr>
      </w:pPr>
      <w:r w:rsidRPr="00BE756A">
        <w:rPr>
          <w:rFonts w:ascii="Helvetica" w:eastAsia="Times New Roman" w:hAnsi="Helvetica" w:cs="Helvetica"/>
          <w:sz w:val="21"/>
          <w:szCs w:val="21"/>
          <w:lang w:eastAsia="en-AU"/>
        </w:rPr>
        <w:t xml:space="preserve">All </w:t>
      </w:r>
      <w:r w:rsidR="0038279A" w:rsidRPr="00A97EA7">
        <w:rPr>
          <w:rFonts w:ascii="Helvetica" w:eastAsia="Times New Roman" w:hAnsi="Helvetica" w:cs="Helvetica"/>
          <w:sz w:val="21"/>
          <w:szCs w:val="21"/>
          <w:lang w:eastAsia="en-AU"/>
        </w:rPr>
        <w:t>individuals</w:t>
      </w:r>
      <w:r w:rsidRPr="00A97EA7">
        <w:rPr>
          <w:rFonts w:ascii="Helvetica" w:eastAsia="Times New Roman" w:hAnsi="Helvetica" w:cs="Helvetica"/>
          <w:sz w:val="21"/>
          <w:szCs w:val="21"/>
          <w:lang w:eastAsia="en-AU"/>
        </w:rPr>
        <w:t xml:space="preserve"> working</w:t>
      </w:r>
      <w:r w:rsidR="00C27FE0" w:rsidRPr="00A97EA7">
        <w:rPr>
          <w:rFonts w:ascii="Helvetica" w:eastAsia="Times New Roman" w:hAnsi="Helvetica" w:cs="Helvetica"/>
          <w:sz w:val="21"/>
          <w:szCs w:val="21"/>
          <w:lang w:eastAsia="en-AU"/>
        </w:rPr>
        <w:t xml:space="preserve"> or volunteering</w:t>
      </w:r>
      <w:r w:rsidRPr="00A97EA7">
        <w:rPr>
          <w:rFonts w:ascii="Helvetica" w:eastAsia="Times New Roman" w:hAnsi="Helvetica" w:cs="Helvetica"/>
          <w:sz w:val="21"/>
          <w:szCs w:val="21"/>
          <w:lang w:eastAsia="en-AU"/>
        </w:rPr>
        <w:t xml:space="preserve"> at education facilities</w:t>
      </w:r>
      <w:r w:rsidRPr="00BE756A">
        <w:rPr>
          <w:rFonts w:ascii="Helvetica" w:eastAsia="Times New Roman" w:hAnsi="Helvetica" w:cs="Helvetica"/>
          <w:sz w:val="21"/>
          <w:szCs w:val="21"/>
          <w:lang w:eastAsia="en-AU"/>
        </w:rPr>
        <w:t xml:space="preserve"> must have had their first COVID-19 dose by 25 October 2021, and the second dose by 29 November 2021, </w:t>
      </w:r>
      <w:proofErr w:type="gramStart"/>
      <w:r w:rsidRPr="00BE756A">
        <w:rPr>
          <w:rFonts w:ascii="Helvetica" w:eastAsia="Times New Roman" w:hAnsi="Helvetica" w:cs="Helvetica"/>
          <w:sz w:val="21"/>
          <w:szCs w:val="21"/>
          <w:lang w:eastAsia="en-AU"/>
        </w:rPr>
        <w:t>in order to</w:t>
      </w:r>
      <w:proofErr w:type="gramEnd"/>
      <w:r w:rsidRPr="00BE756A">
        <w:rPr>
          <w:rFonts w:ascii="Helvetica" w:eastAsia="Times New Roman" w:hAnsi="Helvetica" w:cs="Helvetica"/>
          <w:sz w:val="21"/>
          <w:szCs w:val="21"/>
          <w:lang w:eastAsia="en-AU"/>
        </w:rPr>
        <w:t xml:space="preserve"> be able to attend school premises, unless they have an exemption.</w:t>
      </w:r>
    </w:p>
    <w:p w14:paraId="6B1BF6FE" w14:textId="77777777" w:rsidR="00E90074" w:rsidRPr="00E90074" w:rsidRDefault="00E90074" w:rsidP="00E90074">
      <w:pPr>
        <w:shd w:val="clear" w:color="auto" w:fill="FFFFFF"/>
        <w:spacing w:after="0" w:line="360" w:lineRule="atLeast"/>
        <w:outlineLvl w:val="1"/>
        <w:rPr>
          <w:rFonts w:ascii="Victoria" w:eastAsia="Times New Roman" w:hAnsi="Victoria" w:cs="Helvetica"/>
          <w:b/>
          <w:sz w:val="36"/>
          <w:szCs w:val="36"/>
          <w:lang w:eastAsia="en-AU"/>
        </w:rPr>
      </w:pPr>
      <w:r w:rsidRPr="00E90074">
        <w:rPr>
          <w:rFonts w:ascii="Victoria" w:eastAsia="Times New Roman" w:hAnsi="Victoria" w:cs="Helvetica"/>
          <w:b/>
          <w:sz w:val="36"/>
          <w:szCs w:val="36"/>
          <w:lang w:eastAsia="en-AU"/>
        </w:rPr>
        <w:t>Further information</w:t>
      </w:r>
    </w:p>
    <w:p w14:paraId="1DC48FD6" w14:textId="68D8D179" w:rsidR="00E90074" w:rsidRPr="00BE756A" w:rsidRDefault="00E90074" w:rsidP="00E90074">
      <w:pPr>
        <w:shd w:val="clear" w:color="auto" w:fill="FFFFFF"/>
        <w:spacing w:after="150" w:line="240" w:lineRule="auto"/>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For further information on this statement, or to request access and correction of personal information, contact the</w:t>
      </w:r>
      <w:r w:rsidR="00AB691E">
        <w:t xml:space="preserve"> </w:t>
      </w:r>
      <w:r w:rsidR="00AB691E" w:rsidRPr="00AB691E">
        <w:rPr>
          <w:rFonts w:ascii="Helvetica" w:eastAsia="Times New Roman" w:hAnsi="Helvetica" w:cs="Helvetica"/>
          <w:sz w:val="21"/>
          <w:szCs w:val="21"/>
          <w:lang w:eastAsia="en-AU"/>
        </w:rPr>
        <w:t>leadership team at the education facility</w:t>
      </w:r>
      <w:r w:rsidRPr="00E90074">
        <w:rPr>
          <w:rFonts w:ascii="Helvetica" w:eastAsia="Times New Roman" w:hAnsi="Helvetica" w:cs="Helvetica"/>
          <w:sz w:val="21"/>
          <w:szCs w:val="21"/>
          <w:lang w:eastAsia="en-AU"/>
        </w:rPr>
        <w:t xml:space="preserve"> </w:t>
      </w:r>
    </w:p>
    <w:p w14:paraId="554B3659" w14:textId="15D68EA5" w:rsidR="00E90074" w:rsidRDefault="00E90074" w:rsidP="00E90074">
      <w:pPr>
        <w:shd w:val="clear" w:color="auto" w:fill="FFFFFF"/>
        <w:spacing w:after="150" w:line="240" w:lineRule="auto"/>
        <w:rPr>
          <w:rFonts w:ascii="Helvetica" w:eastAsia="Times New Roman" w:hAnsi="Helvetica" w:cs="Helvetica"/>
          <w:sz w:val="21"/>
          <w:szCs w:val="21"/>
          <w:lang w:eastAsia="en-AU"/>
        </w:rPr>
      </w:pPr>
      <w:r w:rsidRPr="00E90074">
        <w:rPr>
          <w:rFonts w:ascii="Helvetica" w:eastAsia="Times New Roman" w:hAnsi="Helvetica" w:cs="Helvetica"/>
          <w:sz w:val="21"/>
          <w:szCs w:val="21"/>
          <w:lang w:eastAsia="en-AU"/>
        </w:rPr>
        <w:t>For more information regarding the Department’s handling of personal information</w:t>
      </w:r>
      <w:r w:rsidR="00DF2EA7">
        <w:rPr>
          <w:rFonts w:ascii="Helvetica" w:eastAsia="Times New Roman" w:hAnsi="Helvetica" w:cs="Helvetica"/>
          <w:sz w:val="21"/>
          <w:szCs w:val="21"/>
          <w:lang w:eastAsia="en-AU"/>
        </w:rPr>
        <w:t>,</w:t>
      </w:r>
      <w:r w:rsidRPr="00E90074">
        <w:rPr>
          <w:rFonts w:ascii="Helvetica" w:eastAsia="Times New Roman" w:hAnsi="Helvetica" w:cs="Helvetica"/>
          <w:sz w:val="21"/>
          <w:szCs w:val="21"/>
          <w:lang w:eastAsia="en-AU"/>
        </w:rPr>
        <w:t xml:space="preserve"> please read our </w:t>
      </w:r>
      <w:hyperlink r:id="rId11" w:history="1">
        <w:r w:rsidRPr="00E90074">
          <w:rPr>
            <w:rStyle w:val="Hyperlink"/>
            <w:rFonts w:ascii="Helvetica" w:eastAsia="Times New Roman" w:hAnsi="Helvetica" w:cs="Helvetica"/>
            <w:sz w:val="21"/>
            <w:szCs w:val="21"/>
            <w:lang w:eastAsia="en-AU"/>
          </w:rPr>
          <w:t>Privacy Policy</w:t>
        </w:r>
      </w:hyperlink>
      <w:r w:rsidRPr="00E90074">
        <w:rPr>
          <w:rFonts w:ascii="Helvetica" w:eastAsia="Times New Roman" w:hAnsi="Helvetica" w:cs="Helvetica"/>
          <w:sz w:val="21"/>
          <w:szCs w:val="21"/>
          <w:lang w:eastAsia="en-AU"/>
        </w:rPr>
        <w:t>. </w:t>
      </w:r>
    </w:p>
    <w:p w14:paraId="4170CCE6" w14:textId="0D6699A4" w:rsidR="00E90074" w:rsidRPr="00EC3A70" w:rsidRDefault="00622161" w:rsidP="00EC3A70">
      <w:pPr>
        <w:shd w:val="clear" w:color="auto" w:fill="FFFFFF"/>
        <w:spacing w:after="150" w:line="240" w:lineRule="auto"/>
        <w:rPr>
          <w:rFonts w:ascii="Helvetica" w:eastAsia="Times New Roman" w:hAnsi="Helvetica" w:cs="Helvetica"/>
          <w:iCs/>
          <w:sz w:val="21"/>
          <w:szCs w:val="21"/>
          <w:lang w:eastAsia="en-AU"/>
        </w:rPr>
      </w:pPr>
      <w:r>
        <w:rPr>
          <w:rFonts w:ascii="Helvetica" w:eastAsia="Times New Roman" w:hAnsi="Helvetica" w:cs="Helvetica"/>
          <w:sz w:val="21"/>
          <w:szCs w:val="21"/>
          <w:lang w:eastAsia="en-AU"/>
        </w:rPr>
        <w:t xml:space="preserve">For further information regarding the current Facilities Directions please </w:t>
      </w:r>
      <w:r w:rsidR="008C6B22">
        <w:rPr>
          <w:rFonts w:ascii="Helvetica" w:eastAsia="Times New Roman" w:hAnsi="Helvetica" w:cs="Helvetica"/>
          <w:sz w:val="21"/>
          <w:szCs w:val="21"/>
          <w:lang w:eastAsia="en-AU"/>
        </w:rPr>
        <w:t>visit</w:t>
      </w:r>
      <w:r>
        <w:rPr>
          <w:rFonts w:ascii="Helvetica" w:eastAsia="Times New Roman" w:hAnsi="Helvetica" w:cs="Helvetica"/>
          <w:sz w:val="21"/>
          <w:szCs w:val="21"/>
          <w:lang w:eastAsia="en-AU"/>
        </w:rPr>
        <w:t xml:space="preserve"> the Department of Health website and refer to the </w:t>
      </w:r>
      <w:hyperlink r:id="rId12" w:history="1">
        <w:r w:rsidRPr="00622161">
          <w:rPr>
            <w:rStyle w:val="Hyperlink"/>
            <w:rFonts w:ascii="Helvetica" w:eastAsia="Times New Roman" w:hAnsi="Helvetica" w:cs="Helvetica"/>
            <w:bCs/>
            <w:i/>
            <w:sz w:val="21"/>
            <w:szCs w:val="21"/>
            <w:lang w:eastAsia="en-AU"/>
          </w:rPr>
          <w:t xml:space="preserve">COVID-19 Mandatory Vaccination (Specified Facilities) Directions </w:t>
        </w:r>
        <w:r w:rsidRPr="00622161">
          <w:rPr>
            <w:rStyle w:val="Hyperlink"/>
            <w:rFonts w:ascii="Helvetica" w:eastAsia="Times New Roman" w:hAnsi="Helvetica" w:cs="Helvetica"/>
            <w:bCs/>
            <w:iCs/>
            <w:sz w:val="21"/>
            <w:szCs w:val="21"/>
            <w:lang w:eastAsia="en-AU"/>
          </w:rPr>
          <w:t>section</w:t>
        </w:r>
      </w:hyperlink>
      <w:r>
        <w:rPr>
          <w:rFonts w:ascii="Helvetica" w:eastAsia="Times New Roman" w:hAnsi="Helvetica" w:cs="Helvetica"/>
          <w:bCs/>
          <w:iCs/>
          <w:sz w:val="21"/>
          <w:szCs w:val="21"/>
          <w:lang w:eastAsia="en-AU"/>
        </w:rPr>
        <w:t>.</w:t>
      </w:r>
    </w:p>
    <w:p w14:paraId="2161A4D5" w14:textId="1113DBE3" w:rsidR="006D1653" w:rsidRDefault="006D1653" w:rsidP="003528E6">
      <w:pPr>
        <w:shd w:val="clear" w:color="auto" w:fill="FFFFFF"/>
        <w:spacing w:after="0" w:line="360" w:lineRule="atLeast"/>
        <w:outlineLvl w:val="1"/>
        <w:rPr>
          <w:rFonts w:ascii="Victoria" w:eastAsia="Times New Roman" w:hAnsi="Victoria" w:cs="Helvetica"/>
          <w:b/>
          <w:sz w:val="36"/>
          <w:szCs w:val="36"/>
          <w:lang w:eastAsia="en-AU"/>
        </w:rPr>
      </w:pPr>
    </w:p>
    <w:p w14:paraId="41E755DA" w14:textId="77777777" w:rsidR="00D86AA7" w:rsidRDefault="00D86AA7" w:rsidP="003528E6">
      <w:pPr>
        <w:shd w:val="clear" w:color="auto" w:fill="FFFFFF"/>
        <w:spacing w:after="0" w:line="360" w:lineRule="atLeast"/>
        <w:outlineLvl w:val="1"/>
        <w:rPr>
          <w:rFonts w:ascii="Victoria" w:eastAsia="Times New Roman" w:hAnsi="Victoria" w:cs="Helvetica"/>
          <w:b/>
          <w:sz w:val="36"/>
          <w:szCs w:val="36"/>
          <w:lang w:eastAsia="en-AU"/>
        </w:rPr>
      </w:pPr>
    </w:p>
    <w:p w14:paraId="49721CA9" w14:textId="127804ED" w:rsidR="009B17E0" w:rsidRPr="003528E6" w:rsidRDefault="009B17E0" w:rsidP="003528E6">
      <w:pPr>
        <w:shd w:val="clear" w:color="auto" w:fill="FFFFFF"/>
        <w:spacing w:after="0" w:line="360" w:lineRule="atLeast"/>
        <w:outlineLvl w:val="1"/>
        <w:rPr>
          <w:rFonts w:ascii="Victoria" w:eastAsia="Times New Roman" w:hAnsi="Victoria" w:cs="Helvetica"/>
          <w:b/>
          <w:sz w:val="36"/>
          <w:szCs w:val="36"/>
          <w:lang w:eastAsia="en-AU"/>
        </w:rPr>
      </w:pPr>
      <w:r w:rsidRPr="003528E6">
        <w:rPr>
          <w:rFonts w:ascii="Victoria" w:eastAsia="Times New Roman" w:hAnsi="Victoria" w:cs="Helvetica"/>
          <w:b/>
          <w:sz w:val="36"/>
          <w:szCs w:val="36"/>
          <w:lang w:eastAsia="en-AU"/>
        </w:rPr>
        <w:t>FREQUENTLY ASKED QUESTIONS</w:t>
      </w:r>
    </w:p>
    <w:p w14:paraId="5C6DCF80" w14:textId="77777777" w:rsidR="006D1653" w:rsidRDefault="006D1653" w:rsidP="00A56113">
      <w:pPr>
        <w:shd w:val="clear" w:color="auto" w:fill="FFFFFF"/>
        <w:spacing w:after="0" w:line="360" w:lineRule="atLeast"/>
        <w:outlineLvl w:val="1"/>
        <w:rPr>
          <w:rFonts w:ascii="Victoria" w:eastAsia="Times New Roman" w:hAnsi="Victoria" w:cs="Helvetica"/>
          <w:b/>
          <w:sz w:val="36"/>
          <w:szCs w:val="36"/>
          <w:lang w:eastAsia="en-AU"/>
        </w:rPr>
      </w:pPr>
    </w:p>
    <w:p w14:paraId="1C4454BD" w14:textId="70753B38" w:rsidR="00A56113" w:rsidRPr="00A56113" w:rsidRDefault="009B17E0" w:rsidP="00A56113">
      <w:pPr>
        <w:shd w:val="clear" w:color="auto" w:fill="FFFFFF"/>
        <w:spacing w:after="0" w:line="360" w:lineRule="atLeast"/>
        <w:outlineLvl w:val="1"/>
        <w:rPr>
          <w:rFonts w:ascii="Victoria" w:eastAsia="Times New Roman" w:hAnsi="Victoria" w:cs="Helvetica"/>
          <w:b/>
          <w:sz w:val="36"/>
          <w:szCs w:val="36"/>
          <w:lang w:eastAsia="en-AU"/>
        </w:rPr>
      </w:pPr>
      <w:r w:rsidRPr="003528E6">
        <w:rPr>
          <w:rFonts w:ascii="Victoria" w:eastAsia="Times New Roman" w:hAnsi="Victoria" w:cs="Helvetica"/>
          <w:b/>
          <w:sz w:val="36"/>
          <w:szCs w:val="36"/>
          <w:lang w:eastAsia="en-AU"/>
        </w:rPr>
        <w:t>Are there any exceptions?</w:t>
      </w:r>
    </w:p>
    <w:p w14:paraId="6E684520" w14:textId="788187D1" w:rsidR="009B17E0" w:rsidRPr="003528E6" w:rsidRDefault="009B17E0" w:rsidP="009B17E0">
      <w:pPr>
        <w:pStyle w:val="ng-scope"/>
        <w:shd w:val="clear" w:color="auto" w:fill="FFFFFF"/>
        <w:rPr>
          <w:rFonts w:ascii="Helvetica" w:hAnsi="Helvetica" w:cs="Helvetica"/>
          <w:color w:val="000000" w:themeColor="text1"/>
          <w:sz w:val="21"/>
          <w:szCs w:val="21"/>
        </w:rPr>
      </w:pPr>
      <w:r w:rsidRPr="003528E6">
        <w:rPr>
          <w:rFonts w:ascii="Helvetica" w:hAnsi="Helvetica" w:cs="Helvetica"/>
          <w:color w:val="000000" w:themeColor="text1"/>
          <w:sz w:val="21"/>
          <w:szCs w:val="21"/>
        </w:rPr>
        <w:t>An individual may be an ‘excepted worker’ if they are able to show that they meet the relevant exemption requirements under the public health directions. The category of ‘excepted worker’ is only available in very limited circumstances where an individual has obtained certification from an authorised medical practitioner that they are unable, due to a medical contraindication or an acute medical illness (including COVID-19) to receive a dose, or a further dose, of a COVID-19 vaccine.</w:t>
      </w:r>
    </w:p>
    <w:p w14:paraId="67F0A015" w14:textId="7F8D110B" w:rsidR="008E5ECA" w:rsidRPr="003528E6" w:rsidRDefault="008E5ECA" w:rsidP="009B17E0">
      <w:pPr>
        <w:pStyle w:val="ng-scope"/>
        <w:shd w:val="clear" w:color="auto" w:fill="FFFFFF"/>
        <w:rPr>
          <w:rFonts w:ascii="Helvetica" w:hAnsi="Helvetica" w:cs="Helvetica"/>
          <w:color w:val="000000" w:themeColor="text1"/>
          <w:sz w:val="21"/>
          <w:szCs w:val="21"/>
        </w:rPr>
      </w:pPr>
      <w:r w:rsidRPr="003528E6">
        <w:rPr>
          <w:rFonts w:ascii="Helvetica" w:hAnsi="Helvetica" w:cs="Helvetica"/>
          <w:color w:val="000000" w:themeColor="text1"/>
          <w:sz w:val="21"/>
          <w:szCs w:val="21"/>
        </w:rPr>
        <w:t xml:space="preserve">Where there is </w:t>
      </w:r>
      <w:proofErr w:type="gramStart"/>
      <w:r w:rsidRPr="003528E6">
        <w:rPr>
          <w:rFonts w:ascii="Helvetica" w:hAnsi="Helvetica" w:cs="Helvetica"/>
          <w:color w:val="000000" w:themeColor="text1"/>
          <w:sz w:val="21"/>
          <w:szCs w:val="21"/>
        </w:rPr>
        <w:t>an emergency situation</w:t>
      </w:r>
      <w:proofErr w:type="gramEnd"/>
      <w:r w:rsidRPr="003528E6">
        <w:rPr>
          <w:rFonts w:ascii="Helvetica" w:hAnsi="Helvetica" w:cs="Helvetica"/>
          <w:color w:val="000000" w:themeColor="text1"/>
          <w:sz w:val="21"/>
          <w:szCs w:val="21"/>
        </w:rPr>
        <w:t xml:space="preserve"> or critical unforeseen circumstances that creates a staff shortage that would impact essential operations.</w:t>
      </w:r>
    </w:p>
    <w:p w14:paraId="61D3D7D8" w14:textId="77777777" w:rsidR="003528E6" w:rsidRDefault="003528E6" w:rsidP="009B17E0">
      <w:pPr>
        <w:pStyle w:val="ng-scope"/>
        <w:shd w:val="clear" w:color="auto" w:fill="FFFFFF"/>
        <w:rPr>
          <w:rFonts w:ascii="Victoria" w:hAnsi="Victoria" w:cs="Arial"/>
          <w:color w:val="53565A"/>
          <w:sz w:val="21"/>
          <w:szCs w:val="21"/>
        </w:rPr>
      </w:pPr>
    </w:p>
    <w:p w14:paraId="32616AC6" w14:textId="1E5DB96B" w:rsidR="009B17E0" w:rsidRPr="003528E6" w:rsidRDefault="009B17E0" w:rsidP="003528E6">
      <w:pPr>
        <w:shd w:val="clear" w:color="auto" w:fill="FFFFFF"/>
        <w:spacing w:after="0" w:line="360" w:lineRule="atLeast"/>
        <w:outlineLvl w:val="1"/>
        <w:rPr>
          <w:rFonts w:ascii="Victoria" w:eastAsia="Times New Roman" w:hAnsi="Victoria" w:cs="Helvetica"/>
          <w:b/>
          <w:sz w:val="36"/>
          <w:szCs w:val="36"/>
          <w:lang w:eastAsia="en-AU"/>
        </w:rPr>
      </w:pPr>
      <w:r w:rsidRPr="003528E6">
        <w:rPr>
          <w:rFonts w:ascii="Victoria" w:eastAsia="Times New Roman" w:hAnsi="Victoria" w:cs="Helvetica"/>
          <w:b/>
          <w:sz w:val="36"/>
          <w:szCs w:val="36"/>
          <w:lang w:eastAsia="en-AU"/>
        </w:rPr>
        <w:lastRenderedPageBreak/>
        <w:t>What are the permitted exceptions?</w:t>
      </w:r>
    </w:p>
    <w:p w14:paraId="5018B2B4" w14:textId="640B431C" w:rsidR="009B17E0" w:rsidRPr="003528E6" w:rsidRDefault="009B17E0" w:rsidP="009B17E0">
      <w:pPr>
        <w:pStyle w:val="ng-scope"/>
        <w:shd w:val="clear" w:color="auto" w:fill="FFFFFF"/>
        <w:rPr>
          <w:rFonts w:ascii="Helvetica" w:hAnsi="Helvetica" w:cs="Helvetica"/>
          <w:color w:val="000000" w:themeColor="text1"/>
          <w:sz w:val="21"/>
          <w:szCs w:val="21"/>
        </w:rPr>
      </w:pPr>
      <w:r w:rsidRPr="003528E6">
        <w:rPr>
          <w:rFonts w:ascii="Helvetica" w:hAnsi="Helvetica" w:cs="Helvetica"/>
          <w:color w:val="000000" w:themeColor="text1"/>
          <w:sz w:val="21"/>
          <w:szCs w:val="21"/>
        </w:rPr>
        <w:t xml:space="preserve">There are a very limited number of exceptions for medical reasons. </w:t>
      </w:r>
    </w:p>
    <w:p w14:paraId="5E8C7A3B" w14:textId="2D0806C1" w:rsidR="009B17E0" w:rsidRPr="003528E6" w:rsidRDefault="009B17E0" w:rsidP="009B17E0">
      <w:pPr>
        <w:pStyle w:val="ng-scope"/>
        <w:shd w:val="clear" w:color="auto" w:fill="FFFFFF"/>
        <w:rPr>
          <w:rFonts w:ascii="Helvetica" w:hAnsi="Helvetica" w:cs="Helvetica"/>
          <w:color w:val="000000" w:themeColor="text1"/>
          <w:sz w:val="21"/>
          <w:szCs w:val="21"/>
        </w:rPr>
      </w:pPr>
      <w:r w:rsidRPr="003528E6">
        <w:rPr>
          <w:rFonts w:ascii="Helvetica" w:hAnsi="Helvetica" w:cs="Helvetica"/>
          <w:color w:val="000000" w:themeColor="text1"/>
          <w:sz w:val="21"/>
          <w:szCs w:val="21"/>
        </w:rPr>
        <w:t>A person has a medical exception and is therefore able to work onsite in the same manner as a vaccinated person, where the person has a certification from a medical practitioner that the person is unable, due to a ‘medical contraindication’ to receive a dose, or a further dose, of a COVID-19 vaccine, or due to an acute medical illness including where a person has been diagnosed with COVID-19.</w:t>
      </w:r>
    </w:p>
    <w:p w14:paraId="4E3A1747" w14:textId="77777777" w:rsidR="009B17E0" w:rsidRPr="003528E6" w:rsidRDefault="009B17E0" w:rsidP="009B17E0">
      <w:pPr>
        <w:pStyle w:val="ng-scope"/>
        <w:shd w:val="clear" w:color="auto" w:fill="FFFFFF"/>
        <w:rPr>
          <w:rFonts w:ascii="Helvetica" w:hAnsi="Helvetica" w:cs="Helvetica"/>
          <w:color w:val="000000" w:themeColor="text1"/>
          <w:sz w:val="21"/>
          <w:szCs w:val="21"/>
        </w:rPr>
      </w:pPr>
      <w:r w:rsidRPr="003528E6">
        <w:rPr>
          <w:rFonts w:ascii="Helvetica" w:hAnsi="Helvetica" w:cs="Helvetica"/>
          <w:color w:val="000000" w:themeColor="text1"/>
          <w:sz w:val="21"/>
          <w:szCs w:val="21"/>
        </w:rPr>
        <w:t>A medical contraindication is narrowly defined by ATAGI (the Australian Technical Advisory Group on Immunisation) as:</w:t>
      </w:r>
    </w:p>
    <w:p w14:paraId="259BE393" w14:textId="77777777" w:rsidR="009B17E0" w:rsidRPr="003528E6" w:rsidRDefault="009B17E0" w:rsidP="009B17E0">
      <w:pPr>
        <w:numPr>
          <w:ilvl w:val="0"/>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 xml:space="preserve">anaphylaxis after a previous </w:t>
      </w:r>
      <w:proofErr w:type="gramStart"/>
      <w:r w:rsidRPr="003528E6">
        <w:rPr>
          <w:rFonts w:ascii="Helvetica" w:eastAsia="Times New Roman" w:hAnsi="Helvetica" w:cs="Helvetica"/>
          <w:color w:val="000000" w:themeColor="text1"/>
          <w:sz w:val="21"/>
          <w:szCs w:val="21"/>
          <w:lang w:eastAsia="en-AU"/>
        </w:rPr>
        <w:t>dose;</w:t>
      </w:r>
      <w:proofErr w:type="gramEnd"/>
    </w:p>
    <w:p w14:paraId="68763DA4" w14:textId="77777777" w:rsidR="009B17E0" w:rsidRPr="003528E6" w:rsidRDefault="009B17E0" w:rsidP="009B17E0">
      <w:pPr>
        <w:numPr>
          <w:ilvl w:val="0"/>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 xml:space="preserve">anaphylaxis to any component of the vaccine, including polysorbate or polyethylene </w:t>
      </w:r>
      <w:proofErr w:type="gramStart"/>
      <w:r w:rsidRPr="003528E6">
        <w:rPr>
          <w:rFonts w:ascii="Helvetica" w:eastAsia="Times New Roman" w:hAnsi="Helvetica" w:cs="Helvetica"/>
          <w:color w:val="000000" w:themeColor="text1"/>
          <w:sz w:val="21"/>
          <w:szCs w:val="21"/>
          <w:lang w:eastAsia="en-AU"/>
        </w:rPr>
        <w:t>glycol;</w:t>
      </w:r>
      <w:proofErr w:type="gramEnd"/>
    </w:p>
    <w:p w14:paraId="1B27A21C" w14:textId="77777777" w:rsidR="009B17E0" w:rsidRPr="003528E6" w:rsidRDefault="009B17E0" w:rsidP="009B17E0">
      <w:pPr>
        <w:numPr>
          <w:ilvl w:val="0"/>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in relation to AstraZeneca:</w:t>
      </w:r>
    </w:p>
    <w:p w14:paraId="5A82C45E" w14:textId="77777777" w:rsidR="009B17E0" w:rsidRPr="003528E6" w:rsidRDefault="009B17E0" w:rsidP="009B17E0">
      <w:pPr>
        <w:numPr>
          <w:ilvl w:val="1"/>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history of capillary leak syndrome; or</w:t>
      </w:r>
    </w:p>
    <w:p w14:paraId="65B42CD4" w14:textId="77777777" w:rsidR="009B17E0" w:rsidRPr="003528E6" w:rsidRDefault="009B17E0" w:rsidP="009B17E0">
      <w:pPr>
        <w:numPr>
          <w:ilvl w:val="1"/>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 xml:space="preserve">thrombosis with thrombocytopenia occurring after a previous </w:t>
      </w:r>
      <w:proofErr w:type="gramStart"/>
      <w:r w:rsidRPr="003528E6">
        <w:rPr>
          <w:rFonts w:ascii="Helvetica" w:eastAsia="Times New Roman" w:hAnsi="Helvetica" w:cs="Helvetica"/>
          <w:color w:val="000000" w:themeColor="text1"/>
          <w:sz w:val="21"/>
          <w:szCs w:val="21"/>
          <w:lang w:eastAsia="en-AU"/>
        </w:rPr>
        <w:t>dose;</w:t>
      </w:r>
      <w:proofErr w:type="gramEnd"/>
    </w:p>
    <w:p w14:paraId="4C28A352" w14:textId="77777777" w:rsidR="009B17E0" w:rsidRPr="003528E6" w:rsidRDefault="009B17E0" w:rsidP="009B17E0">
      <w:pPr>
        <w:numPr>
          <w:ilvl w:val="0"/>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 xml:space="preserve">in relation to Comirnaty (Pfizer) or </w:t>
      </w:r>
      <w:proofErr w:type="spellStart"/>
      <w:r w:rsidRPr="003528E6">
        <w:rPr>
          <w:rFonts w:ascii="Helvetica" w:eastAsia="Times New Roman" w:hAnsi="Helvetica" w:cs="Helvetica"/>
          <w:color w:val="000000" w:themeColor="text1"/>
          <w:sz w:val="21"/>
          <w:szCs w:val="21"/>
          <w:lang w:eastAsia="en-AU"/>
        </w:rPr>
        <w:t>Spikevax</w:t>
      </w:r>
      <w:proofErr w:type="spellEnd"/>
      <w:r w:rsidRPr="003528E6">
        <w:rPr>
          <w:rFonts w:ascii="Helvetica" w:eastAsia="Times New Roman" w:hAnsi="Helvetica" w:cs="Helvetica"/>
          <w:color w:val="000000" w:themeColor="text1"/>
          <w:sz w:val="21"/>
          <w:szCs w:val="21"/>
          <w:lang w:eastAsia="en-AU"/>
        </w:rPr>
        <w:t xml:space="preserve"> (Moderna): </w:t>
      </w:r>
    </w:p>
    <w:p w14:paraId="4E0E669E" w14:textId="77777777" w:rsidR="009B17E0" w:rsidRPr="003528E6" w:rsidRDefault="009B17E0" w:rsidP="009B17E0">
      <w:pPr>
        <w:numPr>
          <w:ilvl w:val="1"/>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 xml:space="preserve">myocarditis or pericarditis attributed to a previous dose of either Comirnaty or </w:t>
      </w:r>
      <w:proofErr w:type="spellStart"/>
      <w:r w:rsidRPr="003528E6">
        <w:rPr>
          <w:rFonts w:ascii="Helvetica" w:eastAsia="Times New Roman" w:hAnsi="Helvetica" w:cs="Helvetica"/>
          <w:color w:val="000000" w:themeColor="text1"/>
          <w:sz w:val="21"/>
          <w:szCs w:val="21"/>
          <w:lang w:eastAsia="en-AU"/>
        </w:rPr>
        <w:t>Spikevax</w:t>
      </w:r>
      <w:proofErr w:type="spellEnd"/>
      <w:r w:rsidRPr="003528E6">
        <w:rPr>
          <w:rFonts w:ascii="Helvetica" w:eastAsia="Times New Roman" w:hAnsi="Helvetica" w:cs="Helvetica"/>
          <w:color w:val="000000" w:themeColor="text1"/>
          <w:sz w:val="21"/>
          <w:szCs w:val="21"/>
          <w:lang w:eastAsia="en-AU"/>
        </w:rPr>
        <w:t>; or</w:t>
      </w:r>
    </w:p>
    <w:p w14:paraId="19838F78" w14:textId="77777777" w:rsidR="009B17E0" w:rsidRPr="003528E6" w:rsidRDefault="009B17E0" w:rsidP="009B17E0">
      <w:pPr>
        <w:numPr>
          <w:ilvl w:val="0"/>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 xml:space="preserve">the occurrence of any other serious adverse event that has </w:t>
      </w:r>
    </w:p>
    <w:p w14:paraId="6723C0CA" w14:textId="77777777" w:rsidR="009B17E0" w:rsidRPr="003528E6" w:rsidRDefault="009B17E0" w:rsidP="009B17E0">
      <w:pPr>
        <w:numPr>
          <w:ilvl w:val="1"/>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been attributed to a previous dose of a COVID-19 vaccine by an experienced immunisation provider or medical specialist (and not attributed to any another identifiable cause); and</w:t>
      </w:r>
    </w:p>
    <w:p w14:paraId="658151BE" w14:textId="19632485" w:rsidR="00A56113" w:rsidRPr="00D86AA7" w:rsidRDefault="009B17E0" w:rsidP="00D86AA7">
      <w:pPr>
        <w:numPr>
          <w:ilvl w:val="1"/>
          <w:numId w:val="14"/>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been reported to State adverse event programs and/or the Therapeutic Goods Administration.</w:t>
      </w:r>
    </w:p>
    <w:p w14:paraId="04C10EB9" w14:textId="6E790229" w:rsidR="009B17E0" w:rsidRPr="003528E6" w:rsidRDefault="009B17E0" w:rsidP="003528E6">
      <w:pPr>
        <w:shd w:val="clear" w:color="auto" w:fill="FFFFFF"/>
        <w:spacing w:after="0" w:line="360" w:lineRule="atLeast"/>
        <w:outlineLvl w:val="1"/>
        <w:rPr>
          <w:rFonts w:ascii="Victoria" w:eastAsia="Times New Roman" w:hAnsi="Victoria" w:cs="Helvetica"/>
          <w:b/>
          <w:sz w:val="36"/>
          <w:szCs w:val="36"/>
          <w:lang w:eastAsia="en-AU"/>
        </w:rPr>
      </w:pPr>
      <w:r w:rsidRPr="003528E6">
        <w:rPr>
          <w:rFonts w:ascii="Victoria" w:eastAsia="Times New Roman" w:hAnsi="Victoria" w:cs="Helvetica"/>
          <w:b/>
          <w:sz w:val="36"/>
          <w:szCs w:val="36"/>
          <w:lang w:eastAsia="en-AU"/>
        </w:rPr>
        <w:t xml:space="preserve">Which medical practitioners </w:t>
      </w:r>
      <w:proofErr w:type="gramStart"/>
      <w:r w:rsidRPr="003528E6">
        <w:rPr>
          <w:rFonts w:ascii="Victoria" w:eastAsia="Times New Roman" w:hAnsi="Victoria" w:cs="Helvetica"/>
          <w:b/>
          <w:sz w:val="36"/>
          <w:szCs w:val="36"/>
          <w:lang w:eastAsia="en-AU"/>
        </w:rPr>
        <w:t>are able to</w:t>
      </w:r>
      <w:proofErr w:type="gramEnd"/>
      <w:r w:rsidRPr="003528E6">
        <w:rPr>
          <w:rFonts w:ascii="Victoria" w:eastAsia="Times New Roman" w:hAnsi="Victoria" w:cs="Helvetica"/>
          <w:b/>
          <w:sz w:val="36"/>
          <w:szCs w:val="36"/>
          <w:lang w:eastAsia="en-AU"/>
        </w:rPr>
        <w:t xml:space="preserve"> provide the certificate?</w:t>
      </w:r>
    </w:p>
    <w:p w14:paraId="7D5E774A" w14:textId="77777777" w:rsidR="009B17E0" w:rsidRPr="003528E6" w:rsidRDefault="009B17E0" w:rsidP="009B17E0">
      <w:pPr>
        <w:pStyle w:val="ng-scope"/>
        <w:shd w:val="clear" w:color="auto" w:fill="FFFFFF"/>
        <w:rPr>
          <w:rFonts w:ascii="Helvetica" w:hAnsi="Helvetica" w:cs="Helvetica"/>
          <w:color w:val="000000" w:themeColor="text1"/>
          <w:sz w:val="21"/>
          <w:szCs w:val="21"/>
        </w:rPr>
      </w:pPr>
      <w:r w:rsidRPr="003528E6">
        <w:rPr>
          <w:rFonts w:ascii="Helvetica" w:hAnsi="Helvetica" w:cs="Helvetica"/>
          <w:color w:val="000000" w:themeColor="text1"/>
          <w:sz w:val="21"/>
          <w:szCs w:val="21"/>
        </w:rPr>
        <w:t>A medical practitioner who is eligible to give a certificate that a person has one of these contraindications is limited to the following practitioners:</w:t>
      </w:r>
    </w:p>
    <w:p w14:paraId="2C1358E8"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 general practice registrar on an approved 3GA training placement; or</w:t>
      </w:r>
    </w:p>
    <w:p w14:paraId="7D467C0B"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 public health physician; or</w:t>
      </w:r>
    </w:p>
    <w:p w14:paraId="1411A1F1"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 general physician; or</w:t>
      </w:r>
    </w:p>
    <w:p w14:paraId="037E5C6B"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an infectious disease physician; or</w:t>
      </w:r>
    </w:p>
    <w:p w14:paraId="21AC1B63"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 clinical immunologist; or</w:t>
      </w:r>
    </w:p>
    <w:p w14:paraId="62A36660"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 gynaecologist; or</w:t>
      </w:r>
    </w:p>
    <w:p w14:paraId="319B60AB"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an obstetrician; or</w:t>
      </w:r>
    </w:p>
    <w:p w14:paraId="30D85A43"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 general practitioner who is vocationally registered; or</w:t>
      </w:r>
    </w:p>
    <w:p w14:paraId="770B8385"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 general practitioner who is a fellow of the Royal Australian College of General Practitioners (RACGP); or</w:t>
      </w:r>
    </w:p>
    <w:p w14:paraId="0FC17497" w14:textId="77777777" w:rsidR="009B17E0" w:rsidRPr="003528E6" w:rsidRDefault="009B17E0" w:rsidP="009B17E0">
      <w:pPr>
        <w:numPr>
          <w:ilvl w:val="0"/>
          <w:numId w:val="15"/>
        </w:numPr>
        <w:shd w:val="clear" w:color="auto" w:fill="FFFFFF"/>
        <w:spacing w:before="100" w:beforeAutospacing="1" w:after="100" w:afterAutospacing="1" w:line="240" w:lineRule="auto"/>
        <w:rPr>
          <w:rFonts w:ascii="Helvetica" w:eastAsia="Times New Roman" w:hAnsi="Helvetica" w:cs="Helvetica"/>
          <w:color w:val="000000" w:themeColor="text1"/>
          <w:sz w:val="21"/>
          <w:szCs w:val="21"/>
          <w:lang w:eastAsia="en-AU"/>
        </w:rPr>
      </w:pPr>
      <w:r w:rsidRPr="003528E6">
        <w:rPr>
          <w:rFonts w:ascii="Helvetica" w:eastAsia="Times New Roman" w:hAnsi="Helvetica" w:cs="Helvetica"/>
          <w:color w:val="000000" w:themeColor="text1"/>
          <w:sz w:val="21"/>
          <w:szCs w:val="21"/>
          <w:lang w:eastAsia="en-AU"/>
        </w:rPr>
        <w:t>a general practitioner who is a fellow of the Australian College of Rural and Remote Medicine (ACRRM)</w:t>
      </w:r>
    </w:p>
    <w:p w14:paraId="0BA26E4B" w14:textId="7BA52387" w:rsidR="009B17E0" w:rsidRPr="003528E6" w:rsidRDefault="009B17E0" w:rsidP="009B17E0">
      <w:pPr>
        <w:pStyle w:val="ng-scope"/>
        <w:shd w:val="clear" w:color="auto" w:fill="FFFFFF"/>
        <w:rPr>
          <w:rFonts w:ascii="Helvetica" w:hAnsi="Helvetica" w:cs="Helvetica"/>
          <w:color w:val="000000" w:themeColor="text1"/>
          <w:sz w:val="21"/>
          <w:szCs w:val="21"/>
        </w:rPr>
      </w:pPr>
      <w:r w:rsidRPr="003528E6">
        <w:rPr>
          <w:rFonts w:ascii="Helvetica" w:hAnsi="Helvetica" w:cs="Helvetica"/>
          <w:color w:val="000000" w:themeColor="text1"/>
          <w:sz w:val="21"/>
          <w:szCs w:val="21"/>
        </w:rPr>
        <w:t>There are penalties in the Facilities Directions for anyone giving false or misleading information or documentation.</w:t>
      </w:r>
    </w:p>
    <w:p w14:paraId="11850DCD" w14:textId="60C1C82E" w:rsidR="009B17E0" w:rsidRPr="003528E6" w:rsidRDefault="009B17E0" w:rsidP="003528E6">
      <w:pPr>
        <w:shd w:val="clear" w:color="auto" w:fill="FFFFFF"/>
        <w:spacing w:after="0" w:line="360" w:lineRule="atLeast"/>
        <w:outlineLvl w:val="1"/>
        <w:rPr>
          <w:rFonts w:ascii="Victoria" w:eastAsia="Times New Roman" w:hAnsi="Victoria" w:cs="Helvetica"/>
          <w:b/>
          <w:sz w:val="36"/>
          <w:szCs w:val="36"/>
          <w:lang w:eastAsia="en-AU"/>
        </w:rPr>
      </w:pPr>
      <w:r w:rsidRPr="003528E6">
        <w:rPr>
          <w:rFonts w:ascii="Victoria" w:eastAsia="Times New Roman" w:hAnsi="Victoria" w:cs="Helvetica"/>
          <w:b/>
          <w:sz w:val="36"/>
          <w:szCs w:val="36"/>
          <w:lang w:eastAsia="en-AU"/>
        </w:rPr>
        <w:t>When am I considered to be fully vaccinated?</w:t>
      </w:r>
    </w:p>
    <w:p w14:paraId="386F23C0" w14:textId="33BDFE4A" w:rsidR="009B17E0" w:rsidRPr="003528E6" w:rsidRDefault="009B17E0" w:rsidP="009B17E0">
      <w:pPr>
        <w:pStyle w:val="ng-scope"/>
        <w:shd w:val="clear" w:color="auto" w:fill="FFFFFF"/>
        <w:rPr>
          <w:rFonts w:ascii="Helvetica" w:hAnsi="Helvetica" w:cs="Helvetica"/>
          <w:color w:val="000000" w:themeColor="text1"/>
          <w:sz w:val="21"/>
          <w:szCs w:val="21"/>
        </w:rPr>
      </w:pPr>
      <w:r w:rsidRPr="003528E6">
        <w:rPr>
          <w:rFonts w:ascii="Helvetica" w:hAnsi="Helvetica" w:cs="Helvetica"/>
          <w:color w:val="000000" w:themeColor="text1"/>
          <w:sz w:val="21"/>
          <w:szCs w:val="21"/>
        </w:rPr>
        <w:t>To be considered fully vaccinated for the purpose of the Facilities Directions, you must have been administered with two doses of a COVID-19 vaccine registered</w:t>
      </w:r>
      <w:r w:rsidR="008C4E6F" w:rsidRPr="003528E6">
        <w:rPr>
          <w:rFonts w:ascii="Helvetica" w:hAnsi="Helvetica" w:cs="Helvetica"/>
          <w:color w:val="000000" w:themeColor="text1"/>
          <w:sz w:val="21"/>
          <w:szCs w:val="21"/>
        </w:rPr>
        <w:t xml:space="preserve"> or provisionally registered</w:t>
      </w:r>
      <w:r w:rsidRPr="003528E6">
        <w:rPr>
          <w:rFonts w:ascii="Helvetica" w:hAnsi="Helvetica" w:cs="Helvetica"/>
          <w:color w:val="000000" w:themeColor="text1"/>
          <w:sz w:val="21"/>
          <w:szCs w:val="21"/>
        </w:rPr>
        <w:t xml:space="preserve"> by the Therapeutic Goods Administration (TGA)</w:t>
      </w:r>
      <w:r w:rsidR="008C4E6F" w:rsidRPr="003528E6">
        <w:rPr>
          <w:rFonts w:ascii="Helvetica" w:hAnsi="Helvetica" w:cs="Helvetica"/>
          <w:color w:val="000000" w:themeColor="text1"/>
          <w:sz w:val="21"/>
          <w:szCs w:val="21"/>
        </w:rPr>
        <w:t xml:space="preserve"> or an approved comparable overseas regulator</w:t>
      </w:r>
      <w:r w:rsidRPr="003528E6">
        <w:rPr>
          <w:rFonts w:ascii="Helvetica" w:hAnsi="Helvetica" w:cs="Helvetica"/>
          <w:color w:val="000000" w:themeColor="text1"/>
          <w:sz w:val="21"/>
          <w:szCs w:val="21"/>
        </w:rPr>
        <w:t>.</w:t>
      </w:r>
      <w:r w:rsidR="005B3B50" w:rsidRPr="003528E6">
        <w:rPr>
          <w:rFonts w:ascii="Helvetica" w:hAnsi="Helvetica" w:cs="Helvetica"/>
          <w:color w:val="000000" w:themeColor="text1"/>
          <w:sz w:val="21"/>
          <w:szCs w:val="21"/>
        </w:rPr>
        <w:t xml:space="preserve"> </w:t>
      </w:r>
    </w:p>
    <w:p w14:paraId="1ABB5205" w14:textId="22FB3D58" w:rsidR="009B17E0" w:rsidRPr="003528E6" w:rsidRDefault="009B17E0" w:rsidP="009B17E0">
      <w:pPr>
        <w:pStyle w:val="ng-scope"/>
        <w:shd w:val="clear" w:color="auto" w:fill="FFFFFF"/>
        <w:rPr>
          <w:rFonts w:ascii="Helvetica" w:hAnsi="Helvetica" w:cs="Helvetica"/>
          <w:color w:val="000000" w:themeColor="text1"/>
          <w:sz w:val="21"/>
          <w:szCs w:val="21"/>
        </w:rPr>
      </w:pPr>
      <w:r w:rsidRPr="003528E6">
        <w:rPr>
          <w:rFonts w:ascii="Helvetica" w:hAnsi="Helvetica" w:cs="Helvetica"/>
          <w:color w:val="000000" w:themeColor="text1"/>
          <w:sz w:val="21"/>
          <w:szCs w:val="21"/>
        </w:rPr>
        <w:t>You will be partially vaccinated if you have been administered with at least one dose of a COVID-19 vaccine registered by the TGA. </w:t>
      </w:r>
    </w:p>
    <w:p w14:paraId="3130DB1B" w14:textId="2CACBE0B" w:rsidR="009B17E0" w:rsidRPr="003528E6" w:rsidRDefault="009B17E0" w:rsidP="009B17E0">
      <w:pPr>
        <w:pStyle w:val="ng-scope"/>
        <w:shd w:val="clear" w:color="auto" w:fill="FFFFFF"/>
        <w:rPr>
          <w:rFonts w:ascii="Helvetica" w:hAnsi="Helvetica" w:cs="Helvetica"/>
          <w:color w:val="000000" w:themeColor="text1"/>
          <w:sz w:val="21"/>
          <w:szCs w:val="21"/>
        </w:rPr>
      </w:pPr>
    </w:p>
    <w:p w14:paraId="415E799B" w14:textId="77777777" w:rsidR="009B17E0" w:rsidRDefault="009B17E0" w:rsidP="009B17E0"/>
    <w:sectPr w:rsidR="009B17E0" w:rsidSect="00786428">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4FB97" w14:textId="77777777" w:rsidR="008A7B58" w:rsidRDefault="008A7B58" w:rsidP="008761AF">
      <w:pPr>
        <w:spacing w:after="0" w:line="240" w:lineRule="auto"/>
      </w:pPr>
      <w:r>
        <w:separator/>
      </w:r>
    </w:p>
  </w:endnote>
  <w:endnote w:type="continuationSeparator" w:id="0">
    <w:p w14:paraId="4B363D93" w14:textId="77777777" w:rsidR="008A7B58" w:rsidRDefault="008A7B58" w:rsidP="008761AF">
      <w:pPr>
        <w:spacing w:after="0" w:line="240" w:lineRule="auto"/>
      </w:pPr>
      <w:r>
        <w:continuationSeparator/>
      </w:r>
    </w:p>
  </w:endnote>
  <w:endnote w:type="continuationNotice" w:id="1">
    <w:p w14:paraId="3D991749" w14:textId="77777777" w:rsidR="008A7B58" w:rsidRDefault="008A7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toria">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5E277" w14:textId="77777777" w:rsidR="008A7B58" w:rsidRDefault="008A7B58" w:rsidP="008761AF">
      <w:pPr>
        <w:spacing w:after="0" w:line="240" w:lineRule="auto"/>
      </w:pPr>
      <w:r>
        <w:separator/>
      </w:r>
    </w:p>
  </w:footnote>
  <w:footnote w:type="continuationSeparator" w:id="0">
    <w:p w14:paraId="2AB2D2C8" w14:textId="77777777" w:rsidR="008A7B58" w:rsidRDefault="008A7B58" w:rsidP="008761AF">
      <w:pPr>
        <w:spacing w:after="0" w:line="240" w:lineRule="auto"/>
      </w:pPr>
      <w:r>
        <w:continuationSeparator/>
      </w:r>
    </w:p>
  </w:footnote>
  <w:footnote w:type="continuationNotice" w:id="1">
    <w:p w14:paraId="0DEF09F3" w14:textId="77777777" w:rsidR="008A7B58" w:rsidRDefault="008A7B5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11CE33E"/>
    <w:multiLevelType w:val="hybridMultilevel"/>
    <w:tmpl w:val="1B46C57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901A3"/>
    <w:multiLevelType w:val="hybridMultilevel"/>
    <w:tmpl w:val="ED3A7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037B0"/>
    <w:multiLevelType w:val="multilevel"/>
    <w:tmpl w:val="1ABA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22E83"/>
    <w:multiLevelType w:val="multilevel"/>
    <w:tmpl w:val="16C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C2F53"/>
    <w:multiLevelType w:val="hybridMultilevel"/>
    <w:tmpl w:val="994432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FA80FAB"/>
    <w:multiLevelType w:val="multilevel"/>
    <w:tmpl w:val="69D46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077A2C"/>
    <w:multiLevelType w:val="hybridMultilevel"/>
    <w:tmpl w:val="858E0D10"/>
    <w:lvl w:ilvl="0" w:tplc="0C090017">
      <w:start w:val="1"/>
      <w:numFmt w:val="lowerLetter"/>
      <w:lvlText w:val="%1)"/>
      <w:lvlJc w:val="left"/>
      <w:pPr>
        <w:ind w:left="3240" w:hanging="360"/>
      </w:p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7" w15:restartNumberingAfterBreak="0">
    <w:nsid w:val="39717246"/>
    <w:multiLevelType w:val="hybridMultilevel"/>
    <w:tmpl w:val="8C9CB72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3C3E98"/>
    <w:multiLevelType w:val="hybridMultilevel"/>
    <w:tmpl w:val="B622A7F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931EEA"/>
    <w:multiLevelType w:val="hybridMultilevel"/>
    <w:tmpl w:val="6C1A7A88"/>
    <w:lvl w:ilvl="0" w:tplc="5E52FA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631F0F"/>
    <w:multiLevelType w:val="hybridMultilevel"/>
    <w:tmpl w:val="8398FDEE"/>
    <w:lvl w:ilvl="0" w:tplc="5E52FA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7E2BFE"/>
    <w:multiLevelType w:val="hybridMultilevel"/>
    <w:tmpl w:val="F7621400"/>
    <w:lvl w:ilvl="0" w:tplc="29B8C3FC">
      <w:start w:val="1"/>
      <w:numFmt w:val="decimal"/>
      <w:lvlText w:val="%1"/>
      <w:lvlJc w:val="left"/>
      <w:pPr>
        <w:ind w:left="567" w:hanging="567"/>
      </w:pPr>
    </w:lvl>
    <w:lvl w:ilvl="1" w:tplc="44526BBC">
      <w:start w:val="1"/>
      <w:numFmt w:val="decimal"/>
      <w:pStyle w:val="Paranonumber"/>
      <w:lvlText w:val=""/>
      <w:lvlJc w:val="left"/>
      <w:pPr>
        <w:ind w:left="567" w:firstLine="0"/>
      </w:pPr>
    </w:lvl>
    <w:lvl w:ilvl="2" w:tplc="859C2A28">
      <w:start w:val="1"/>
      <w:numFmt w:val="decimal"/>
      <w:lvlRestart w:val="1"/>
      <w:pStyle w:val="Para1"/>
      <w:lvlText w:val="(%3)"/>
      <w:lvlJc w:val="left"/>
      <w:pPr>
        <w:ind w:left="1134" w:hanging="567"/>
      </w:pPr>
      <w:rPr>
        <w:rFonts w:ascii="Arial" w:hAnsi="Arial" w:cs="Arial" w:hint="default"/>
        <w:b w:val="0"/>
        <w:bCs/>
        <w:color w:val="auto"/>
        <w:sz w:val="22"/>
        <w:szCs w:val="22"/>
      </w:rPr>
    </w:lvl>
    <w:lvl w:ilvl="3" w:tplc="6C8C9B04">
      <w:start w:val="1"/>
      <w:numFmt w:val="lowerLetter"/>
      <w:pStyle w:val="Paraa"/>
      <w:lvlText w:val="(%4)"/>
      <w:lvlJc w:val="left"/>
      <w:pPr>
        <w:ind w:left="1702" w:hanging="567"/>
      </w:pPr>
      <w:rPr>
        <w:rFonts w:ascii="Arial" w:hAnsi="Arial" w:cs="Arial" w:hint="default"/>
        <w:b w:val="0"/>
        <w:i w:val="0"/>
        <w:iCs w:val="0"/>
        <w:sz w:val="22"/>
        <w:szCs w:val="22"/>
      </w:rPr>
    </w:lvl>
    <w:lvl w:ilvl="4" w:tplc="802A4548">
      <w:start w:val="1"/>
      <w:numFmt w:val="lowerRoman"/>
      <w:lvlText w:val="(%5)"/>
      <w:lvlJc w:val="left"/>
      <w:pPr>
        <w:ind w:left="2268" w:hanging="567"/>
      </w:pPr>
      <w:rPr>
        <w:rFonts w:ascii="Arial" w:hAnsi="Arial" w:cs="Arial" w:hint="default"/>
        <w:b w:val="0"/>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2" w15:restartNumberingAfterBreak="0">
    <w:nsid w:val="681A7357"/>
    <w:multiLevelType w:val="multilevel"/>
    <w:tmpl w:val="2A22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B6618"/>
    <w:multiLevelType w:val="hybridMultilevel"/>
    <w:tmpl w:val="CC32454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A9280D"/>
    <w:multiLevelType w:val="hybridMultilevel"/>
    <w:tmpl w:val="6AAE37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79B90643"/>
    <w:multiLevelType w:val="hybridMultilevel"/>
    <w:tmpl w:val="AE3A8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B65DF2"/>
    <w:multiLevelType w:val="hybridMultilevel"/>
    <w:tmpl w:val="C8620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6"/>
  </w:num>
  <w:num w:numId="4">
    <w:abstractNumId w:val="7"/>
  </w:num>
  <w:num w:numId="5">
    <w:abstractNumId w:val="0"/>
  </w:num>
  <w:num w:numId="6">
    <w:abstractNumId w:val="9"/>
  </w:num>
  <w:num w:numId="7">
    <w:abstractNumId w:val="13"/>
  </w:num>
  <w:num w:numId="8">
    <w:abstractNumId w:val="10"/>
  </w:num>
  <w:num w:numId="9">
    <w:abstractNumId w:val="8"/>
  </w:num>
  <w:num w:numId="10">
    <w:abstractNumId w:val="15"/>
  </w:num>
  <w:num w:numId="11">
    <w:abstractNumId w:val="1"/>
  </w:num>
  <w:num w:numId="1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74"/>
    <w:rsid w:val="000028B8"/>
    <w:rsid w:val="0000593A"/>
    <w:rsid w:val="00005C24"/>
    <w:rsid w:val="00022DC4"/>
    <w:rsid w:val="00052843"/>
    <w:rsid w:val="00062B12"/>
    <w:rsid w:val="000737DA"/>
    <w:rsid w:val="000744A8"/>
    <w:rsid w:val="00074DFA"/>
    <w:rsid w:val="00082B8F"/>
    <w:rsid w:val="00084766"/>
    <w:rsid w:val="00090B2E"/>
    <w:rsid w:val="000A42B3"/>
    <w:rsid w:val="000A446C"/>
    <w:rsid w:val="000B6336"/>
    <w:rsid w:val="000C023D"/>
    <w:rsid w:val="000D5969"/>
    <w:rsid w:val="000E6194"/>
    <w:rsid w:val="000F5805"/>
    <w:rsid w:val="000F66A5"/>
    <w:rsid w:val="000F7F60"/>
    <w:rsid w:val="00100C6D"/>
    <w:rsid w:val="00102A27"/>
    <w:rsid w:val="00104EE7"/>
    <w:rsid w:val="00113797"/>
    <w:rsid w:val="00117C80"/>
    <w:rsid w:val="00121BF4"/>
    <w:rsid w:val="00123115"/>
    <w:rsid w:val="00126DBC"/>
    <w:rsid w:val="00127934"/>
    <w:rsid w:val="00127E6B"/>
    <w:rsid w:val="00141932"/>
    <w:rsid w:val="0014667B"/>
    <w:rsid w:val="00153780"/>
    <w:rsid w:val="00156AE2"/>
    <w:rsid w:val="00167239"/>
    <w:rsid w:val="0019161E"/>
    <w:rsid w:val="0019270F"/>
    <w:rsid w:val="001928D2"/>
    <w:rsid w:val="00196B95"/>
    <w:rsid w:val="001A7E00"/>
    <w:rsid w:val="001B5D5A"/>
    <w:rsid w:val="001C0BF3"/>
    <w:rsid w:val="001C39C9"/>
    <w:rsid w:val="001C5CAE"/>
    <w:rsid w:val="001C7121"/>
    <w:rsid w:val="001D7AF3"/>
    <w:rsid w:val="001D7EFC"/>
    <w:rsid w:val="001E23B1"/>
    <w:rsid w:val="001F3865"/>
    <w:rsid w:val="00200322"/>
    <w:rsid w:val="002003F1"/>
    <w:rsid w:val="00204448"/>
    <w:rsid w:val="00204A4A"/>
    <w:rsid w:val="00204BD0"/>
    <w:rsid w:val="0020648F"/>
    <w:rsid w:val="002068DF"/>
    <w:rsid w:val="002122D0"/>
    <w:rsid w:val="00214F03"/>
    <w:rsid w:val="00215595"/>
    <w:rsid w:val="00230115"/>
    <w:rsid w:val="00233243"/>
    <w:rsid w:val="00240E82"/>
    <w:rsid w:val="00243A0A"/>
    <w:rsid w:val="00245113"/>
    <w:rsid w:val="00247437"/>
    <w:rsid w:val="002536D8"/>
    <w:rsid w:val="00257E4A"/>
    <w:rsid w:val="00262AC2"/>
    <w:rsid w:val="00277793"/>
    <w:rsid w:val="00284B0F"/>
    <w:rsid w:val="002874C7"/>
    <w:rsid w:val="002A13C6"/>
    <w:rsid w:val="002A3750"/>
    <w:rsid w:val="002A6A1F"/>
    <w:rsid w:val="002B52B9"/>
    <w:rsid w:val="002C0FBB"/>
    <w:rsid w:val="002C2378"/>
    <w:rsid w:val="002D111B"/>
    <w:rsid w:val="002E0FA2"/>
    <w:rsid w:val="002E40F6"/>
    <w:rsid w:val="002E7CDD"/>
    <w:rsid w:val="002F0050"/>
    <w:rsid w:val="002F340A"/>
    <w:rsid w:val="002F4F78"/>
    <w:rsid w:val="00303F80"/>
    <w:rsid w:val="003044C1"/>
    <w:rsid w:val="0030450E"/>
    <w:rsid w:val="003056B8"/>
    <w:rsid w:val="003101A3"/>
    <w:rsid w:val="0031213B"/>
    <w:rsid w:val="0032447B"/>
    <w:rsid w:val="003247F2"/>
    <w:rsid w:val="003362A4"/>
    <w:rsid w:val="00340A7E"/>
    <w:rsid w:val="00347702"/>
    <w:rsid w:val="003528E6"/>
    <w:rsid w:val="00357ABC"/>
    <w:rsid w:val="0038279A"/>
    <w:rsid w:val="003849FD"/>
    <w:rsid w:val="00391D80"/>
    <w:rsid w:val="003A2397"/>
    <w:rsid w:val="003A340A"/>
    <w:rsid w:val="003B4422"/>
    <w:rsid w:val="003B5058"/>
    <w:rsid w:val="003C0AE2"/>
    <w:rsid w:val="003C19EA"/>
    <w:rsid w:val="003C7439"/>
    <w:rsid w:val="003D1BB3"/>
    <w:rsid w:val="003D5EB2"/>
    <w:rsid w:val="003E0437"/>
    <w:rsid w:val="003F0A49"/>
    <w:rsid w:val="00420669"/>
    <w:rsid w:val="004316F6"/>
    <w:rsid w:val="00446771"/>
    <w:rsid w:val="004509C8"/>
    <w:rsid w:val="004525B8"/>
    <w:rsid w:val="00452D58"/>
    <w:rsid w:val="00455C98"/>
    <w:rsid w:val="0046603B"/>
    <w:rsid w:val="00475CB4"/>
    <w:rsid w:val="0048450B"/>
    <w:rsid w:val="00485B4C"/>
    <w:rsid w:val="00493E07"/>
    <w:rsid w:val="004A0AD7"/>
    <w:rsid w:val="004A6E21"/>
    <w:rsid w:val="004A7063"/>
    <w:rsid w:val="004B05D7"/>
    <w:rsid w:val="004B6027"/>
    <w:rsid w:val="004B626A"/>
    <w:rsid w:val="004C2D69"/>
    <w:rsid w:val="004C50AA"/>
    <w:rsid w:val="004E0916"/>
    <w:rsid w:val="004E0DF0"/>
    <w:rsid w:val="004E1305"/>
    <w:rsid w:val="004E3DD6"/>
    <w:rsid w:val="004F5542"/>
    <w:rsid w:val="004F5B0B"/>
    <w:rsid w:val="004F6D3B"/>
    <w:rsid w:val="00503479"/>
    <w:rsid w:val="0050355A"/>
    <w:rsid w:val="00504DFC"/>
    <w:rsid w:val="005115EB"/>
    <w:rsid w:val="00511947"/>
    <w:rsid w:val="0051658E"/>
    <w:rsid w:val="00516BCB"/>
    <w:rsid w:val="005206F2"/>
    <w:rsid w:val="00523CAC"/>
    <w:rsid w:val="005333D3"/>
    <w:rsid w:val="00536E9F"/>
    <w:rsid w:val="00542DF6"/>
    <w:rsid w:val="00554D67"/>
    <w:rsid w:val="005603DA"/>
    <w:rsid w:val="005626E0"/>
    <w:rsid w:val="005637A2"/>
    <w:rsid w:val="0056655A"/>
    <w:rsid w:val="00570BBA"/>
    <w:rsid w:val="0057122A"/>
    <w:rsid w:val="00572BFF"/>
    <w:rsid w:val="00573BE9"/>
    <w:rsid w:val="00581ADE"/>
    <w:rsid w:val="00581FFB"/>
    <w:rsid w:val="00584770"/>
    <w:rsid w:val="005859B7"/>
    <w:rsid w:val="00590661"/>
    <w:rsid w:val="005B14BB"/>
    <w:rsid w:val="005B3B50"/>
    <w:rsid w:val="005B58D7"/>
    <w:rsid w:val="005B6332"/>
    <w:rsid w:val="005C0424"/>
    <w:rsid w:val="005C5FDB"/>
    <w:rsid w:val="005D08BA"/>
    <w:rsid w:val="005D3361"/>
    <w:rsid w:val="005D54A2"/>
    <w:rsid w:val="005D7D81"/>
    <w:rsid w:val="005F0CDC"/>
    <w:rsid w:val="00602F9C"/>
    <w:rsid w:val="00602FF2"/>
    <w:rsid w:val="00615E39"/>
    <w:rsid w:val="00616464"/>
    <w:rsid w:val="006202EC"/>
    <w:rsid w:val="006203FE"/>
    <w:rsid w:val="00622161"/>
    <w:rsid w:val="0063333B"/>
    <w:rsid w:val="0063589D"/>
    <w:rsid w:val="006358E9"/>
    <w:rsid w:val="00640451"/>
    <w:rsid w:val="006521C8"/>
    <w:rsid w:val="00665038"/>
    <w:rsid w:val="006679C2"/>
    <w:rsid w:val="00672EF5"/>
    <w:rsid w:val="00684455"/>
    <w:rsid w:val="00692332"/>
    <w:rsid w:val="006A170C"/>
    <w:rsid w:val="006A73FD"/>
    <w:rsid w:val="006B4D9F"/>
    <w:rsid w:val="006D1653"/>
    <w:rsid w:val="006E1443"/>
    <w:rsid w:val="006E63E6"/>
    <w:rsid w:val="006F50CD"/>
    <w:rsid w:val="00702AF3"/>
    <w:rsid w:val="00706BCB"/>
    <w:rsid w:val="007116DE"/>
    <w:rsid w:val="00726937"/>
    <w:rsid w:val="00727350"/>
    <w:rsid w:val="00735E10"/>
    <w:rsid w:val="0075159B"/>
    <w:rsid w:val="007539AC"/>
    <w:rsid w:val="00756834"/>
    <w:rsid w:val="00757A87"/>
    <w:rsid w:val="00762C3B"/>
    <w:rsid w:val="007652F6"/>
    <w:rsid w:val="00781826"/>
    <w:rsid w:val="00781E72"/>
    <w:rsid w:val="007854FA"/>
    <w:rsid w:val="007860B3"/>
    <w:rsid w:val="00786428"/>
    <w:rsid w:val="00787530"/>
    <w:rsid w:val="007924A6"/>
    <w:rsid w:val="00794371"/>
    <w:rsid w:val="007944AD"/>
    <w:rsid w:val="00795109"/>
    <w:rsid w:val="007A087C"/>
    <w:rsid w:val="007A1857"/>
    <w:rsid w:val="007A5DB3"/>
    <w:rsid w:val="007A735E"/>
    <w:rsid w:val="007B25DD"/>
    <w:rsid w:val="007B48D5"/>
    <w:rsid w:val="007D7CC6"/>
    <w:rsid w:val="007F2A47"/>
    <w:rsid w:val="0080176E"/>
    <w:rsid w:val="00803D24"/>
    <w:rsid w:val="008058EA"/>
    <w:rsid w:val="008245EF"/>
    <w:rsid w:val="0082488A"/>
    <w:rsid w:val="008248A2"/>
    <w:rsid w:val="008273A0"/>
    <w:rsid w:val="008305A9"/>
    <w:rsid w:val="008430DA"/>
    <w:rsid w:val="008504BF"/>
    <w:rsid w:val="00855EB4"/>
    <w:rsid w:val="008636D8"/>
    <w:rsid w:val="00867F9D"/>
    <w:rsid w:val="0087488E"/>
    <w:rsid w:val="008761AF"/>
    <w:rsid w:val="0088183F"/>
    <w:rsid w:val="0088780C"/>
    <w:rsid w:val="00891A35"/>
    <w:rsid w:val="00892797"/>
    <w:rsid w:val="00895CC5"/>
    <w:rsid w:val="008A02C9"/>
    <w:rsid w:val="008A3A02"/>
    <w:rsid w:val="008A46AE"/>
    <w:rsid w:val="008A7B58"/>
    <w:rsid w:val="008B0970"/>
    <w:rsid w:val="008B1B82"/>
    <w:rsid w:val="008C4E6F"/>
    <w:rsid w:val="008C6B22"/>
    <w:rsid w:val="008D3F4D"/>
    <w:rsid w:val="008D6574"/>
    <w:rsid w:val="008D7569"/>
    <w:rsid w:val="008E43D7"/>
    <w:rsid w:val="008E5ECA"/>
    <w:rsid w:val="008F019E"/>
    <w:rsid w:val="008F44FF"/>
    <w:rsid w:val="008F721F"/>
    <w:rsid w:val="0090112C"/>
    <w:rsid w:val="00903FF9"/>
    <w:rsid w:val="0090571D"/>
    <w:rsid w:val="009060E7"/>
    <w:rsid w:val="00906E4E"/>
    <w:rsid w:val="0091376D"/>
    <w:rsid w:val="00925BA0"/>
    <w:rsid w:val="00926A7A"/>
    <w:rsid w:val="00944EB5"/>
    <w:rsid w:val="00956130"/>
    <w:rsid w:val="0095652E"/>
    <w:rsid w:val="00962309"/>
    <w:rsid w:val="00965747"/>
    <w:rsid w:val="00970F9A"/>
    <w:rsid w:val="00973F37"/>
    <w:rsid w:val="009772A8"/>
    <w:rsid w:val="00980285"/>
    <w:rsid w:val="009825FC"/>
    <w:rsid w:val="0099273B"/>
    <w:rsid w:val="00997626"/>
    <w:rsid w:val="009A07D3"/>
    <w:rsid w:val="009B17E0"/>
    <w:rsid w:val="009B1FA6"/>
    <w:rsid w:val="009B25D0"/>
    <w:rsid w:val="009D3BFD"/>
    <w:rsid w:val="009D75B5"/>
    <w:rsid w:val="009F1127"/>
    <w:rsid w:val="009F34B1"/>
    <w:rsid w:val="009F375C"/>
    <w:rsid w:val="00A0098B"/>
    <w:rsid w:val="00A0546C"/>
    <w:rsid w:val="00A12E88"/>
    <w:rsid w:val="00A152B1"/>
    <w:rsid w:val="00A16E6E"/>
    <w:rsid w:val="00A241FC"/>
    <w:rsid w:val="00A27C52"/>
    <w:rsid w:val="00A344BB"/>
    <w:rsid w:val="00A4160F"/>
    <w:rsid w:val="00A502CF"/>
    <w:rsid w:val="00A56113"/>
    <w:rsid w:val="00A636CF"/>
    <w:rsid w:val="00A77DD2"/>
    <w:rsid w:val="00A81A7E"/>
    <w:rsid w:val="00A82937"/>
    <w:rsid w:val="00A84F69"/>
    <w:rsid w:val="00A92C7A"/>
    <w:rsid w:val="00A96163"/>
    <w:rsid w:val="00A97EA7"/>
    <w:rsid w:val="00AA52FB"/>
    <w:rsid w:val="00AB691E"/>
    <w:rsid w:val="00AC0AA7"/>
    <w:rsid w:val="00AC6366"/>
    <w:rsid w:val="00AD1EB3"/>
    <w:rsid w:val="00AD4F7E"/>
    <w:rsid w:val="00AF3214"/>
    <w:rsid w:val="00AF36F9"/>
    <w:rsid w:val="00B03B51"/>
    <w:rsid w:val="00B04F66"/>
    <w:rsid w:val="00B10021"/>
    <w:rsid w:val="00B111FC"/>
    <w:rsid w:val="00B1582B"/>
    <w:rsid w:val="00B221F8"/>
    <w:rsid w:val="00B23A95"/>
    <w:rsid w:val="00B265D4"/>
    <w:rsid w:val="00B42295"/>
    <w:rsid w:val="00B4255C"/>
    <w:rsid w:val="00B56041"/>
    <w:rsid w:val="00B62A66"/>
    <w:rsid w:val="00B80B62"/>
    <w:rsid w:val="00B80D54"/>
    <w:rsid w:val="00B863F2"/>
    <w:rsid w:val="00B8789E"/>
    <w:rsid w:val="00B96991"/>
    <w:rsid w:val="00B96C6B"/>
    <w:rsid w:val="00BB6B2F"/>
    <w:rsid w:val="00BC5445"/>
    <w:rsid w:val="00BC5BFF"/>
    <w:rsid w:val="00BD42F8"/>
    <w:rsid w:val="00BD4B3A"/>
    <w:rsid w:val="00BD4ED0"/>
    <w:rsid w:val="00BD51B8"/>
    <w:rsid w:val="00BD595A"/>
    <w:rsid w:val="00BE1C94"/>
    <w:rsid w:val="00BE385F"/>
    <w:rsid w:val="00BE4470"/>
    <w:rsid w:val="00BE750D"/>
    <w:rsid w:val="00BE756A"/>
    <w:rsid w:val="00BF109C"/>
    <w:rsid w:val="00BF5209"/>
    <w:rsid w:val="00BF7809"/>
    <w:rsid w:val="00C01C6A"/>
    <w:rsid w:val="00C17955"/>
    <w:rsid w:val="00C20C16"/>
    <w:rsid w:val="00C2728A"/>
    <w:rsid w:val="00C27FE0"/>
    <w:rsid w:val="00C30658"/>
    <w:rsid w:val="00C32DF3"/>
    <w:rsid w:val="00C4061C"/>
    <w:rsid w:val="00C43C4C"/>
    <w:rsid w:val="00C5133D"/>
    <w:rsid w:val="00C52151"/>
    <w:rsid w:val="00C53CA1"/>
    <w:rsid w:val="00C5527B"/>
    <w:rsid w:val="00C56211"/>
    <w:rsid w:val="00C569AC"/>
    <w:rsid w:val="00C745F4"/>
    <w:rsid w:val="00C80E11"/>
    <w:rsid w:val="00C81675"/>
    <w:rsid w:val="00C81FF3"/>
    <w:rsid w:val="00C932C6"/>
    <w:rsid w:val="00C94677"/>
    <w:rsid w:val="00CA4B58"/>
    <w:rsid w:val="00CA5620"/>
    <w:rsid w:val="00CB2D09"/>
    <w:rsid w:val="00CC6A74"/>
    <w:rsid w:val="00CD35FE"/>
    <w:rsid w:val="00CE0EA2"/>
    <w:rsid w:val="00CE31AF"/>
    <w:rsid w:val="00CE3D84"/>
    <w:rsid w:val="00CE5065"/>
    <w:rsid w:val="00CE603E"/>
    <w:rsid w:val="00D00440"/>
    <w:rsid w:val="00D00ED9"/>
    <w:rsid w:val="00D02A29"/>
    <w:rsid w:val="00D04F60"/>
    <w:rsid w:val="00D1029C"/>
    <w:rsid w:val="00D11A11"/>
    <w:rsid w:val="00D12CDE"/>
    <w:rsid w:val="00D15A56"/>
    <w:rsid w:val="00D15D68"/>
    <w:rsid w:val="00D20F03"/>
    <w:rsid w:val="00D210C5"/>
    <w:rsid w:val="00D2410B"/>
    <w:rsid w:val="00D262E1"/>
    <w:rsid w:val="00D275A0"/>
    <w:rsid w:val="00D27779"/>
    <w:rsid w:val="00D3176D"/>
    <w:rsid w:val="00D37067"/>
    <w:rsid w:val="00D424A8"/>
    <w:rsid w:val="00D44929"/>
    <w:rsid w:val="00D51505"/>
    <w:rsid w:val="00D53B1D"/>
    <w:rsid w:val="00D6184E"/>
    <w:rsid w:val="00D62E8B"/>
    <w:rsid w:val="00D62EEE"/>
    <w:rsid w:val="00D639C6"/>
    <w:rsid w:val="00D721D7"/>
    <w:rsid w:val="00D73BE4"/>
    <w:rsid w:val="00D76BF4"/>
    <w:rsid w:val="00D80116"/>
    <w:rsid w:val="00D803C1"/>
    <w:rsid w:val="00D80CB1"/>
    <w:rsid w:val="00D86AA7"/>
    <w:rsid w:val="00D928C4"/>
    <w:rsid w:val="00D9429D"/>
    <w:rsid w:val="00D969DE"/>
    <w:rsid w:val="00DA76F1"/>
    <w:rsid w:val="00DB439F"/>
    <w:rsid w:val="00DB4AC6"/>
    <w:rsid w:val="00DB6E88"/>
    <w:rsid w:val="00DC4190"/>
    <w:rsid w:val="00DC7FF3"/>
    <w:rsid w:val="00DD27D0"/>
    <w:rsid w:val="00DD28D7"/>
    <w:rsid w:val="00DD4299"/>
    <w:rsid w:val="00DD4421"/>
    <w:rsid w:val="00DD7F34"/>
    <w:rsid w:val="00DE3ACD"/>
    <w:rsid w:val="00DE3B26"/>
    <w:rsid w:val="00DE424E"/>
    <w:rsid w:val="00DE5758"/>
    <w:rsid w:val="00DF059F"/>
    <w:rsid w:val="00DF2EA7"/>
    <w:rsid w:val="00DF30C7"/>
    <w:rsid w:val="00DF324A"/>
    <w:rsid w:val="00DF60D0"/>
    <w:rsid w:val="00E00830"/>
    <w:rsid w:val="00E02FB7"/>
    <w:rsid w:val="00E079B3"/>
    <w:rsid w:val="00E12EB9"/>
    <w:rsid w:val="00E1403B"/>
    <w:rsid w:val="00E146F7"/>
    <w:rsid w:val="00E24CDC"/>
    <w:rsid w:val="00E363B3"/>
    <w:rsid w:val="00E365BF"/>
    <w:rsid w:val="00E439C7"/>
    <w:rsid w:val="00E46A4A"/>
    <w:rsid w:val="00E5155F"/>
    <w:rsid w:val="00E5162A"/>
    <w:rsid w:val="00E51D65"/>
    <w:rsid w:val="00E52C5F"/>
    <w:rsid w:val="00E73D64"/>
    <w:rsid w:val="00E90074"/>
    <w:rsid w:val="00E90782"/>
    <w:rsid w:val="00E960FD"/>
    <w:rsid w:val="00E97000"/>
    <w:rsid w:val="00E970A0"/>
    <w:rsid w:val="00EA3FD1"/>
    <w:rsid w:val="00EB0D58"/>
    <w:rsid w:val="00EB447E"/>
    <w:rsid w:val="00EC3A70"/>
    <w:rsid w:val="00EC5599"/>
    <w:rsid w:val="00EC7B54"/>
    <w:rsid w:val="00EC7F06"/>
    <w:rsid w:val="00ED001E"/>
    <w:rsid w:val="00ED4786"/>
    <w:rsid w:val="00EE2E72"/>
    <w:rsid w:val="00EE4C10"/>
    <w:rsid w:val="00F015A8"/>
    <w:rsid w:val="00F10A0C"/>
    <w:rsid w:val="00F177E5"/>
    <w:rsid w:val="00F221A9"/>
    <w:rsid w:val="00F22749"/>
    <w:rsid w:val="00F23E1C"/>
    <w:rsid w:val="00F26634"/>
    <w:rsid w:val="00F269C6"/>
    <w:rsid w:val="00F35997"/>
    <w:rsid w:val="00F37D91"/>
    <w:rsid w:val="00F37EF6"/>
    <w:rsid w:val="00F6271D"/>
    <w:rsid w:val="00F63514"/>
    <w:rsid w:val="00F64B09"/>
    <w:rsid w:val="00F66DA4"/>
    <w:rsid w:val="00F80753"/>
    <w:rsid w:val="00F83AE6"/>
    <w:rsid w:val="00F91CE1"/>
    <w:rsid w:val="00FA0D4A"/>
    <w:rsid w:val="00FA3E83"/>
    <w:rsid w:val="00FA5F36"/>
    <w:rsid w:val="00FA747D"/>
    <w:rsid w:val="00FC1464"/>
    <w:rsid w:val="00FC1AE3"/>
    <w:rsid w:val="00FC4595"/>
    <w:rsid w:val="00FC5A34"/>
    <w:rsid w:val="00FC6419"/>
    <w:rsid w:val="00FD1735"/>
    <w:rsid w:val="00FD2B61"/>
    <w:rsid w:val="00FE43A5"/>
    <w:rsid w:val="00FE5D08"/>
    <w:rsid w:val="00FF5A52"/>
    <w:rsid w:val="00FF6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14E9"/>
  <w15:chartTrackingRefBased/>
  <w15:docId w15:val="{70ADB66C-CF22-4D66-A71D-4963AC77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0074"/>
    <w:pPr>
      <w:pBdr>
        <w:bottom w:val="single" w:sz="6" w:space="4" w:color="CCCCCC"/>
      </w:pBdr>
      <w:spacing w:before="75" w:after="300" w:line="240" w:lineRule="auto"/>
      <w:outlineLvl w:val="0"/>
    </w:pPr>
    <w:rPr>
      <w:rFonts w:ascii="Victoria" w:eastAsia="Times New Roman" w:hAnsi="Victoria" w:cs="Times New Roman"/>
      <w:b/>
      <w:bCs/>
      <w:caps/>
      <w:kern w:val="36"/>
      <w:sz w:val="36"/>
      <w:szCs w:val="36"/>
      <w:lang w:eastAsia="en-AU"/>
    </w:rPr>
  </w:style>
  <w:style w:type="paragraph" w:styleId="Heading2">
    <w:name w:val="heading 2"/>
    <w:basedOn w:val="Normal"/>
    <w:link w:val="Heading2Char"/>
    <w:uiPriority w:val="9"/>
    <w:qFormat/>
    <w:rsid w:val="00E90074"/>
    <w:pPr>
      <w:spacing w:after="0" w:line="360" w:lineRule="atLeast"/>
      <w:outlineLvl w:val="1"/>
    </w:pPr>
    <w:rPr>
      <w:rFonts w:ascii="Victoria" w:eastAsia="Times New Roman" w:hAnsi="Victoria" w:cs="Times New Roman"/>
      <w:b/>
      <w:bCs/>
      <w:sz w:val="36"/>
      <w:szCs w:val="36"/>
      <w:lang w:eastAsia="en-AU"/>
    </w:rPr>
  </w:style>
  <w:style w:type="paragraph" w:styleId="Heading3">
    <w:name w:val="heading 3"/>
    <w:basedOn w:val="Normal"/>
    <w:next w:val="Normal"/>
    <w:link w:val="Heading3Char"/>
    <w:uiPriority w:val="9"/>
    <w:unhideWhenUsed/>
    <w:qFormat/>
    <w:rsid w:val="009B17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074"/>
    <w:rPr>
      <w:rFonts w:ascii="Victoria" w:eastAsia="Times New Roman" w:hAnsi="Victoria" w:cs="Times New Roman"/>
      <w:b/>
      <w:bCs/>
      <w:caps/>
      <w:kern w:val="36"/>
      <w:sz w:val="36"/>
      <w:szCs w:val="36"/>
      <w:lang w:eastAsia="en-AU"/>
    </w:rPr>
  </w:style>
  <w:style w:type="character" w:customStyle="1" w:styleId="Heading2Char">
    <w:name w:val="Heading 2 Char"/>
    <w:basedOn w:val="DefaultParagraphFont"/>
    <w:link w:val="Heading2"/>
    <w:uiPriority w:val="9"/>
    <w:rsid w:val="00E90074"/>
    <w:rPr>
      <w:rFonts w:ascii="Victoria" w:eastAsia="Times New Roman" w:hAnsi="Victoria" w:cs="Times New Roman"/>
      <w:b/>
      <w:bCs/>
      <w:sz w:val="36"/>
      <w:szCs w:val="36"/>
      <w:lang w:eastAsia="en-AU"/>
    </w:rPr>
  </w:style>
  <w:style w:type="character" w:styleId="Hyperlink">
    <w:name w:val="Hyperlink"/>
    <w:basedOn w:val="DefaultParagraphFont"/>
    <w:uiPriority w:val="99"/>
    <w:unhideWhenUsed/>
    <w:rsid w:val="00E90074"/>
    <w:rPr>
      <w:strike w:val="0"/>
      <w:dstrike w:val="0"/>
      <w:color w:val="004EA8"/>
      <w:u w:val="none"/>
      <w:effect w:val="none"/>
      <w:shd w:val="clear" w:color="auto" w:fill="auto"/>
    </w:rPr>
  </w:style>
  <w:style w:type="paragraph" w:customStyle="1" w:styleId="ng-binding">
    <w:name w:val="ng-binding"/>
    <w:basedOn w:val="Normal"/>
    <w:rsid w:val="00E900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g-scope">
    <w:name w:val="ng-scope"/>
    <w:basedOn w:val="Normal"/>
    <w:rsid w:val="00E90074"/>
    <w:pPr>
      <w:spacing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90074"/>
    <w:rPr>
      <w:i/>
      <w:iCs/>
    </w:rPr>
  </w:style>
  <w:style w:type="paragraph" w:styleId="Header">
    <w:name w:val="header"/>
    <w:basedOn w:val="Normal"/>
    <w:link w:val="HeaderChar"/>
    <w:uiPriority w:val="99"/>
    <w:unhideWhenUsed/>
    <w:rsid w:val="00876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AF"/>
  </w:style>
  <w:style w:type="paragraph" w:styleId="Footer">
    <w:name w:val="footer"/>
    <w:basedOn w:val="Normal"/>
    <w:link w:val="FooterChar"/>
    <w:uiPriority w:val="99"/>
    <w:unhideWhenUsed/>
    <w:rsid w:val="00876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1AF"/>
  </w:style>
  <w:style w:type="character" w:styleId="CommentReference">
    <w:name w:val="annotation reference"/>
    <w:basedOn w:val="DefaultParagraphFont"/>
    <w:uiPriority w:val="99"/>
    <w:semiHidden/>
    <w:unhideWhenUsed/>
    <w:rsid w:val="00FA5F36"/>
    <w:rPr>
      <w:sz w:val="16"/>
      <w:szCs w:val="16"/>
    </w:rPr>
  </w:style>
  <w:style w:type="paragraph" w:styleId="CommentText">
    <w:name w:val="annotation text"/>
    <w:basedOn w:val="Normal"/>
    <w:link w:val="CommentTextChar"/>
    <w:uiPriority w:val="99"/>
    <w:unhideWhenUsed/>
    <w:rsid w:val="00FA5F36"/>
    <w:pPr>
      <w:spacing w:line="240" w:lineRule="auto"/>
    </w:pPr>
    <w:rPr>
      <w:sz w:val="20"/>
      <w:szCs w:val="20"/>
    </w:rPr>
  </w:style>
  <w:style w:type="character" w:customStyle="1" w:styleId="CommentTextChar">
    <w:name w:val="Comment Text Char"/>
    <w:basedOn w:val="DefaultParagraphFont"/>
    <w:link w:val="CommentText"/>
    <w:uiPriority w:val="99"/>
    <w:rsid w:val="00FA5F36"/>
    <w:rPr>
      <w:sz w:val="20"/>
      <w:szCs w:val="20"/>
    </w:rPr>
  </w:style>
  <w:style w:type="paragraph" w:styleId="CommentSubject">
    <w:name w:val="annotation subject"/>
    <w:basedOn w:val="CommentText"/>
    <w:next w:val="CommentText"/>
    <w:link w:val="CommentSubjectChar"/>
    <w:uiPriority w:val="99"/>
    <w:semiHidden/>
    <w:unhideWhenUsed/>
    <w:rsid w:val="00FA5F36"/>
    <w:rPr>
      <w:b/>
      <w:bCs/>
    </w:rPr>
  </w:style>
  <w:style w:type="character" w:customStyle="1" w:styleId="CommentSubjectChar">
    <w:name w:val="Comment Subject Char"/>
    <w:basedOn w:val="CommentTextChar"/>
    <w:link w:val="CommentSubject"/>
    <w:uiPriority w:val="99"/>
    <w:semiHidden/>
    <w:rsid w:val="00FA5F36"/>
    <w:rPr>
      <w:b/>
      <w:bCs/>
      <w:sz w:val="20"/>
      <w:szCs w:val="20"/>
    </w:rPr>
  </w:style>
  <w:style w:type="paragraph" w:styleId="ListParagraph">
    <w:name w:val="List Paragraph"/>
    <w:basedOn w:val="Normal"/>
    <w:uiPriority w:val="34"/>
    <w:qFormat/>
    <w:rsid w:val="005F0CDC"/>
    <w:pPr>
      <w:ind w:left="720"/>
      <w:contextualSpacing/>
    </w:pPr>
  </w:style>
  <w:style w:type="character" w:customStyle="1" w:styleId="normaltextrun">
    <w:name w:val="normaltextrun"/>
    <w:basedOn w:val="DefaultParagraphFont"/>
    <w:rsid w:val="005F0CDC"/>
  </w:style>
  <w:style w:type="character" w:styleId="UnresolvedMention">
    <w:name w:val="Unresolved Mention"/>
    <w:basedOn w:val="DefaultParagraphFont"/>
    <w:uiPriority w:val="99"/>
    <w:semiHidden/>
    <w:unhideWhenUsed/>
    <w:rsid w:val="00A92C7A"/>
    <w:rPr>
      <w:color w:val="605E5C"/>
      <w:shd w:val="clear" w:color="auto" w:fill="E1DFDD"/>
    </w:rPr>
  </w:style>
  <w:style w:type="character" w:customStyle="1" w:styleId="Heading3Char">
    <w:name w:val="Heading 3 Char"/>
    <w:basedOn w:val="DefaultParagraphFont"/>
    <w:link w:val="Heading3"/>
    <w:uiPriority w:val="9"/>
    <w:rsid w:val="009B17E0"/>
    <w:rPr>
      <w:rFonts w:asciiTheme="majorHAnsi" w:eastAsiaTheme="majorEastAsia" w:hAnsiTheme="majorHAnsi" w:cstheme="majorBidi"/>
      <w:color w:val="1F3763" w:themeColor="accent1" w:themeShade="7F"/>
      <w:sz w:val="24"/>
      <w:szCs w:val="24"/>
    </w:rPr>
  </w:style>
  <w:style w:type="paragraph" w:customStyle="1" w:styleId="Paranonumber">
    <w:name w:val="Para (no number)"/>
    <w:basedOn w:val="Normal"/>
    <w:qFormat/>
    <w:rsid w:val="00240E82"/>
    <w:pPr>
      <w:numPr>
        <w:ilvl w:val="1"/>
        <w:numId w:val="16"/>
      </w:numPr>
      <w:tabs>
        <w:tab w:val="left" w:pos="567"/>
      </w:tabs>
      <w:spacing w:before="120" w:after="120" w:line="280" w:lineRule="exact"/>
      <w:ind w:right="521"/>
    </w:pPr>
    <w:rPr>
      <w:rFonts w:ascii="Arial" w:eastAsia="Calibri" w:hAnsi="Arial" w:cs="Arial"/>
      <w:lang w:val="en"/>
    </w:rPr>
  </w:style>
  <w:style w:type="paragraph" w:customStyle="1" w:styleId="Para1">
    <w:name w:val="Para (1)"/>
    <w:basedOn w:val="Normal"/>
    <w:uiPriority w:val="5"/>
    <w:qFormat/>
    <w:rsid w:val="00240E82"/>
    <w:pPr>
      <w:numPr>
        <w:ilvl w:val="2"/>
        <w:numId w:val="16"/>
      </w:numPr>
      <w:tabs>
        <w:tab w:val="left" w:pos="1134"/>
      </w:tabs>
      <w:spacing w:before="120" w:after="120" w:line="280" w:lineRule="exact"/>
      <w:ind w:right="567"/>
      <w:jc w:val="both"/>
    </w:pPr>
    <w:rPr>
      <w:rFonts w:ascii="Arial" w:eastAsia="Times New Roman" w:hAnsi="Arial" w:cs="Arial"/>
      <w:kern w:val="20"/>
      <w:szCs w:val="24"/>
      <w:lang w:eastAsia="en-AU"/>
    </w:rPr>
  </w:style>
  <w:style w:type="paragraph" w:customStyle="1" w:styleId="Paraa">
    <w:name w:val="Para (a)"/>
    <w:basedOn w:val="Para1"/>
    <w:qFormat/>
    <w:rsid w:val="00240E82"/>
    <w:pPr>
      <w:numPr>
        <w:ilvl w:val="3"/>
      </w:numPr>
      <w:tabs>
        <w:tab w:val="clear" w:pos="1134"/>
        <w:tab w:val="left" w:pos="170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638">
      <w:bodyDiv w:val="1"/>
      <w:marLeft w:val="0"/>
      <w:marRight w:val="0"/>
      <w:marTop w:val="0"/>
      <w:marBottom w:val="0"/>
      <w:divBdr>
        <w:top w:val="none" w:sz="0" w:space="0" w:color="auto"/>
        <w:left w:val="none" w:sz="0" w:space="0" w:color="auto"/>
        <w:bottom w:val="none" w:sz="0" w:space="0" w:color="auto"/>
        <w:right w:val="none" w:sz="0" w:space="0" w:color="auto"/>
      </w:divBdr>
      <w:divsChild>
        <w:div w:id="37511979">
          <w:marLeft w:val="0"/>
          <w:marRight w:val="0"/>
          <w:marTop w:val="0"/>
          <w:marBottom w:val="0"/>
          <w:divBdr>
            <w:top w:val="none" w:sz="0" w:space="0" w:color="auto"/>
            <w:left w:val="none" w:sz="0" w:space="0" w:color="auto"/>
            <w:bottom w:val="none" w:sz="0" w:space="0" w:color="auto"/>
            <w:right w:val="none" w:sz="0" w:space="0" w:color="auto"/>
          </w:divBdr>
          <w:divsChild>
            <w:div w:id="1411848671">
              <w:marLeft w:val="0"/>
              <w:marRight w:val="0"/>
              <w:marTop w:val="0"/>
              <w:marBottom w:val="0"/>
              <w:divBdr>
                <w:top w:val="none" w:sz="0" w:space="0" w:color="auto"/>
                <w:left w:val="none" w:sz="0" w:space="0" w:color="auto"/>
                <w:bottom w:val="none" w:sz="0" w:space="0" w:color="auto"/>
                <w:right w:val="none" w:sz="0" w:space="0" w:color="auto"/>
              </w:divBdr>
              <w:divsChild>
                <w:div w:id="1694452486">
                  <w:marLeft w:val="0"/>
                  <w:marRight w:val="0"/>
                  <w:marTop w:val="0"/>
                  <w:marBottom w:val="0"/>
                  <w:divBdr>
                    <w:top w:val="none" w:sz="0" w:space="0" w:color="auto"/>
                    <w:left w:val="none" w:sz="0" w:space="0" w:color="auto"/>
                    <w:bottom w:val="none" w:sz="0" w:space="0" w:color="auto"/>
                    <w:right w:val="none" w:sz="0" w:space="0" w:color="auto"/>
                  </w:divBdr>
                  <w:divsChild>
                    <w:div w:id="528110931">
                      <w:marLeft w:val="0"/>
                      <w:marRight w:val="0"/>
                      <w:marTop w:val="0"/>
                      <w:marBottom w:val="0"/>
                      <w:divBdr>
                        <w:top w:val="none" w:sz="0" w:space="0" w:color="auto"/>
                        <w:left w:val="none" w:sz="0" w:space="0" w:color="auto"/>
                        <w:bottom w:val="none" w:sz="0" w:space="0" w:color="auto"/>
                        <w:right w:val="none" w:sz="0" w:space="0" w:color="auto"/>
                      </w:divBdr>
                      <w:divsChild>
                        <w:div w:id="1333681156">
                          <w:marLeft w:val="0"/>
                          <w:marRight w:val="0"/>
                          <w:marTop w:val="1050"/>
                          <w:marBottom w:val="0"/>
                          <w:divBdr>
                            <w:top w:val="none" w:sz="0" w:space="0" w:color="auto"/>
                            <w:left w:val="none" w:sz="0" w:space="0" w:color="auto"/>
                            <w:bottom w:val="none" w:sz="0" w:space="0" w:color="auto"/>
                            <w:right w:val="none" w:sz="0" w:space="0" w:color="auto"/>
                          </w:divBdr>
                          <w:divsChild>
                            <w:div w:id="1143890022">
                              <w:marLeft w:val="-225"/>
                              <w:marRight w:val="-225"/>
                              <w:marTop w:val="0"/>
                              <w:marBottom w:val="0"/>
                              <w:divBdr>
                                <w:top w:val="none" w:sz="0" w:space="0" w:color="auto"/>
                                <w:left w:val="none" w:sz="0" w:space="0" w:color="auto"/>
                                <w:bottom w:val="none" w:sz="0" w:space="0" w:color="auto"/>
                                <w:right w:val="none" w:sz="0" w:space="0" w:color="auto"/>
                              </w:divBdr>
                              <w:divsChild>
                                <w:div w:id="302974855">
                                  <w:marLeft w:val="0"/>
                                  <w:marRight w:val="0"/>
                                  <w:marTop w:val="0"/>
                                  <w:marBottom w:val="0"/>
                                  <w:divBdr>
                                    <w:top w:val="none" w:sz="0" w:space="0" w:color="auto"/>
                                    <w:left w:val="none" w:sz="0" w:space="0" w:color="auto"/>
                                    <w:bottom w:val="none" w:sz="0" w:space="0" w:color="auto"/>
                                    <w:right w:val="none" w:sz="0" w:space="0" w:color="auto"/>
                                  </w:divBdr>
                                  <w:divsChild>
                                    <w:div w:id="126167177">
                                      <w:marLeft w:val="0"/>
                                      <w:marRight w:val="0"/>
                                      <w:marTop w:val="0"/>
                                      <w:marBottom w:val="3000"/>
                                      <w:divBdr>
                                        <w:top w:val="single" w:sz="24" w:space="0" w:color="FFFFFF"/>
                                        <w:left w:val="none" w:sz="0" w:space="0" w:color="auto"/>
                                        <w:bottom w:val="none" w:sz="0" w:space="0" w:color="auto"/>
                                        <w:right w:val="none" w:sz="0" w:space="0" w:color="auto"/>
                                      </w:divBdr>
                                      <w:divsChild>
                                        <w:div w:id="1260984625">
                                          <w:marLeft w:val="0"/>
                                          <w:marRight w:val="0"/>
                                          <w:marTop w:val="0"/>
                                          <w:marBottom w:val="0"/>
                                          <w:divBdr>
                                            <w:top w:val="none" w:sz="0" w:space="0" w:color="auto"/>
                                            <w:left w:val="none" w:sz="0" w:space="0" w:color="auto"/>
                                            <w:bottom w:val="none" w:sz="0" w:space="0" w:color="auto"/>
                                            <w:right w:val="none" w:sz="0" w:space="0" w:color="auto"/>
                                          </w:divBdr>
                                          <w:divsChild>
                                            <w:div w:id="1495956564">
                                              <w:marLeft w:val="0"/>
                                              <w:marRight w:val="0"/>
                                              <w:marTop w:val="0"/>
                                              <w:marBottom w:val="0"/>
                                              <w:divBdr>
                                                <w:top w:val="none" w:sz="0" w:space="0" w:color="auto"/>
                                                <w:left w:val="none" w:sz="0" w:space="0" w:color="auto"/>
                                                <w:bottom w:val="none" w:sz="0" w:space="0" w:color="auto"/>
                                                <w:right w:val="none" w:sz="0" w:space="0" w:color="auto"/>
                                              </w:divBdr>
                                            </w:div>
                                          </w:divsChild>
                                        </w:div>
                                        <w:div w:id="122961640">
                                          <w:marLeft w:val="0"/>
                                          <w:marRight w:val="0"/>
                                          <w:marTop w:val="0"/>
                                          <w:marBottom w:val="0"/>
                                          <w:divBdr>
                                            <w:top w:val="none" w:sz="0" w:space="0" w:color="auto"/>
                                            <w:left w:val="none" w:sz="0" w:space="0" w:color="auto"/>
                                            <w:bottom w:val="none" w:sz="0" w:space="0" w:color="auto"/>
                                            <w:right w:val="none" w:sz="0" w:space="0" w:color="auto"/>
                                          </w:divBdr>
                                          <w:divsChild>
                                            <w:div w:id="111554867">
                                              <w:marLeft w:val="0"/>
                                              <w:marRight w:val="0"/>
                                              <w:marTop w:val="0"/>
                                              <w:marBottom w:val="0"/>
                                              <w:divBdr>
                                                <w:top w:val="none" w:sz="0" w:space="0" w:color="auto"/>
                                                <w:left w:val="none" w:sz="0" w:space="0" w:color="auto"/>
                                                <w:bottom w:val="none" w:sz="0" w:space="0" w:color="auto"/>
                                                <w:right w:val="none" w:sz="0" w:space="0" w:color="auto"/>
                                              </w:divBdr>
                                            </w:div>
                                          </w:divsChild>
                                        </w:div>
                                        <w:div w:id="700788672">
                                          <w:marLeft w:val="0"/>
                                          <w:marRight w:val="0"/>
                                          <w:marTop w:val="0"/>
                                          <w:marBottom w:val="0"/>
                                          <w:divBdr>
                                            <w:top w:val="none" w:sz="0" w:space="0" w:color="auto"/>
                                            <w:left w:val="none" w:sz="0" w:space="0" w:color="auto"/>
                                            <w:bottom w:val="none" w:sz="0" w:space="0" w:color="auto"/>
                                            <w:right w:val="none" w:sz="0" w:space="0" w:color="auto"/>
                                          </w:divBdr>
                                        </w:div>
                                        <w:div w:id="20891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266678">
      <w:bodyDiv w:val="1"/>
      <w:marLeft w:val="0"/>
      <w:marRight w:val="0"/>
      <w:marTop w:val="0"/>
      <w:marBottom w:val="0"/>
      <w:divBdr>
        <w:top w:val="none" w:sz="0" w:space="0" w:color="auto"/>
        <w:left w:val="none" w:sz="0" w:space="0" w:color="auto"/>
        <w:bottom w:val="none" w:sz="0" w:space="0" w:color="auto"/>
        <w:right w:val="none" w:sz="0" w:space="0" w:color="auto"/>
      </w:divBdr>
      <w:divsChild>
        <w:div w:id="944268752">
          <w:marLeft w:val="0"/>
          <w:marRight w:val="0"/>
          <w:marTop w:val="0"/>
          <w:marBottom w:val="0"/>
          <w:divBdr>
            <w:top w:val="none" w:sz="0" w:space="0" w:color="auto"/>
            <w:left w:val="none" w:sz="0" w:space="0" w:color="auto"/>
            <w:bottom w:val="none" w:sz="0" w:space="0" w:color="auto"/>
            <w:right w:val="none" w:sz="0" w:space="0" w:color="auto"/>
          </w:divBdr>
          <w:divsChild>
            <w:div w:id="132673622">
              <w:marLeft w:val="0"/>
              <w:marRight w:val="0"/>
              <w:marTop w:val="0"/>
              <w:marBottom w:val="0"/>
              <w:divBdr>
                <w:top w:val="none" w:sz="0" w:space="0" w:color="auto"/>
                <w:left w:val="none" w:sz="0" w:space="0" w:color="auto"/>
                <w:bottom w:val="none" w:sz="0" w:space="0" w:color="auto"/>
                <w:right w:val="none" w:sz="0" w:space="0" w:color="auto"/>
              </w:divBdr>
              <w:divsChild>
                <w:div w:id="67387233">
                  <w:marLeft w:val="0"/>
                  <w:marRight w:val="0"/>
                  <w:marTop w:val="0"/>
                  <w:marBottom w:val="0"/>
                  <w:divBdr>
                    <w:top w:val="none" w:sz="0" w:space="0" w:color="auto"/>
                    <w:left w:val="none" w:sz="0" w:space="0" w:color="auto"/>
                    <w:bottom w:val="none" w:sz="0" w:space="0" w:color="auto"/>
                    <w:right w:val="none" w:sz="0" w:space="0" w:color="auto"/>
                  </w:divBdr>
                  <w:divsChild>
                    <w:div w:id="1564874223">
                      <w:marLeft w:val="0"/>
                      <w:marRight w:val="0"/>
                      <w:marTop w:val="0"/>
                      <w:marBottom w:val="0"/>
                      <w:divBdr>
                        <w:top w:val="none" w:sz="0" w:space="0" w:color="auto"/>
                        <w:left w:val="none" w:sz="0" w:space="0" w:color="auto"/>
                        <w:bottom w:val="none" w:sz="0" w:space="0" w:color="auto"/>
                        <w:right w:val="none" w:sz="0" w:space="0" w:color="auto"/>
                      </w:divBdr>
                      <w:divsChild>
                        <w:div w:id="904949683">
                          <w:marLeft w:val="0"/>
                          <w:marRight w:val="0"/>
                          <w:marTop w:val="1050"/>
                          <w:marBottom w:val="0"/>
                          <w:divBdr>
                            <w:top w:val="none" w:sz="0" w:space="0" w:color="auto"/>
                            <w:left w:val="none" w:sz="0" w:space="0" w:color="auto"/>
                            <w:bottom w:val="none" w:sz="0" w:space="0" w:color="auto"/>
                            <w:right w:val="none" w:sz="0" w:space="0" w:color="auto"/>
                          </w:divBdr>
                          <w:divsChild>
                            <w:div w:id="970280833">
                              <w:marLeft w:val="-225"/>
                              <w:marRight w:val="-225"/>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1492058854">
                                      <w:marLeft w:val="0"/>
                                      <w:marRight w:val="0"/>
                                      <w:marTop w:val="0"/>
                                      <w:marBottom w:val="3000"/>
                                      <w:divBdr>
                                        <w:top w:val="single" w:sz="24" w:space="0" w:color="FFFFFF"/>
                                        <w:left w:val="none" w:sz="0" w:space="0" w:color="auto"/>
                                        <w:bottom w:val="none" w:sz="0" w:space="0" w:color="auto"/>
                                        <w:right w:val="none" w:sz="0" w:space="0" w:color="auto"/>
                                      </w:divBdr>
                                      <w:divsChild>
                                        <w:div w:id="9475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815949">
      <w:bodyDiv w:val="1"/>
      <w:marLeft w:val="0"/>
      <w:marRight w:val="0"/>
      <w:marTop w:val="0"/>
      <w:marBottom w:val="0"/>
      <w:divBdr>
        <w:top w:val="none" w:sz="0" w:space="0" w:color="auto"/>
        <w:left w:val="none" w:sz="0" w:space="0" w:color="auto"/>
        <w:bottom w:val="none" w:sz="0" w:space="0" w:color="auto"/>
        <w:right w:val="none" w:sz="0" w:space="0" w:color="auto"/>
      </w:divBdr>
      <w:divsChild>
        <w:div w:id="381055178">
          <w:marLeft w:val="0"/>
          <w:marRight w:val="0"/>
          <w:marTop w:val="0"/>
          <w:marBottom w:val="0"/>
          <w:divBdr>
            <w:top w:val="none" w:sz="0" w:space="0" w:color="auto"/>
            <w:left w:val="none" w:sz="0" w:space="0" w:color="auto"/>
            <w:bottom w:val="none" w:sz="0" w:space="0" w:color="auto"/>
            <w:right w:val="none" w:sz="0" w:space="0" w:color="auto"/>
          </w:divBdr>
          <w:divsChild>
            <w:div w:id="842549474">
              <w:marLeft w:val="0"/>
              <w:marRight w:val="0"/>
              <w:marTop w:val="0"/>
              <w:marBottom w:val="0"/>
              <w:divBdr>
                <w:top w:val="none" w:sz="0" w:space="0" w:color="auto"/>
                <w:left w:val="none" w:sz="0" w:space="0" w:color="auto"/>
                <w:bottom w:val="none" w:sz="0" w:space="0" w:color="auto"/>
                <w:right w:val="none" w:sz="0" w:space="0" w:color="auto"/>
              </w:divBdr>
              <w:divsChild>
                <w:div w:id="474684232">
                  <w:marLeft w:val="0"/>
                  <w:marRight w:val="0"/>
                  <w:marTop w:val="0"/>
                  <w:marBottom w:val="0"/>
                  <w:divBdr>
                    <w:top w:val="none" w:sz="0" w:space="0" w:color="auto"/>
                    <w:left w:val="none" w:sz="0" w:space="0" w:color="auto"/>
                    <w:bottom w:val="none" w:sz="0" w:space="0" w:color="auto"/>
                    <w:right w:val="none" w:sz="0" w:space="0" w:color="auto"/>
                  </w:divBdr>
                  <w:divsChild>
                    <w:div w:id="2003118827">
                      <w:marLeft w:val="0"/>
                      <w:marRight w:val="0"/>
                      <w:marTop w:val="0"/>
                      <w:marBottom w:val="0"/>
                      <w:divBdr>
                        <w:top w:val="none" w:sz="0" w:space="0" w:color="auto"/>
                        <w:left w:val="none" w:sz="0" w:space="0" w:color="auto"/>
                        <w:bottom w:val="none" w:sz="0" w:space="0" w:color="auto"/>
                        <w:right w:val="none" w:sz="0" w:space="0" w:color="auto"/>
                      </w:divBdr>
                      <w:divsChild>
                        <w:div w:id="1514876694">
                          <w:marLeft w:val="0"/>
                          <w:marRight w:val="0"/>
                          <w:marTop w:val="1050"/>
                          <w:marBottom w:val="0"/>
                          <w:divBdr>
                            <w:top w:val="none" w:sz="0" w:space="0" w:color="auto"/>
                            <w:left w:val="none" w:sz="0" w:space="0" w:color="auto"/>
                            <w:bottom w:val="none" w:sz="0" w:space="0" w:color="auto"/>
                            <w:right w:val="none" w:sz="0" w:space="0" w:color="auto"/>
                          </w:divBdr>
                          <w:divsChild>
                            <w:div w:id="694887088">
                              <w:marLeft w:val="-225"/>
                              <w:marRight w:val="-225"/>
                              <w:marTop w:val="0"/>
                              <w:marBottom w:val="0"/>
                              <w:divBdr>
                                <w:top w:val="none" w:sz="0" w:space="0" w:color="auto"/>
                                <w:left w:val="none" w:sz="0" w:space="0" w:color="auto"/>
                                <w:bottom w:val="none" w:sz="0" w:space="0" w:color="auto"/>
                                <w:right w:val="none" w:sz="0" w:space="0" w:color="auto"/>
                              </w:divBdr>
                              <w:divsChild>
                                <w:div w:id="163320407">
                                  <w:marLeft w:val="0"/>
                                  <w:marRight w:val="0"/>
                                  <w:marTop w:val="0"/>
                                  <w:marBottom w:val="0"/>
                                  <w:divBdr>
                                    <w:top w:val="none" w:sz="0" w:space="0" w:color="auto"/>
                                    <w:left w:val="none" w:sz="0" w:space="0" w:color="auto"/>
                                    <w:bottom w:val="none" w:sz="0" w:space="0" w:color="auto"/>
                                    <w:right w:val="none" w:sz="0" w:space="0" w:color="auto"/>
                                  </w:divBdr>
                                  <w:divsChild>
                                    <w:div w:id="535385044">
                                      <w:marLeft w:val="0"/>
                                      <w:marRight w:val="0"/>
                                      <w:marTop w:val="0"/>
                                      <w:marBottom w:val="3000"/>
                                      <w:divBdr>
                                        <w:top w:val="single" w:sz="24" w:space="0" w:color="FFFFFF"/>
                                        <w:left w:val="none" w:sz="0" w:space="0" w:color="auto"/>
                                        <w:bottom w:val="none" w:sz="0" w:space="0" w:color="auto"/>
                                        <w:right w:val="none" w:sz="0" w:space="0" w:color="auto"/>
                                      </w:divBdr>
                                      <w:divsChild>
                                        <w:div w:id="10886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107601">
      <w:bodyDiv w:val="1"/>
      <w:marLeft w:val="0"/>
      <w:marRight w:val="0"/>
      <w:marTop w:val="0"/>
      <w:marBottom w:val="0"/>
      <w:divBdr>
        <w:top w:val="none" w:sz="0" w:space="0" w:color="auto"/>
        <w:left w:val="none" w:sz="0" w:space="0" w:color="auto"/>
        <w:bottom w:val="none" w:sz="0" w:space="0" w:color="auto"/>
        <w:right w:val="none" w:sz="0" w:space="0" w:color="auto"/>
      </w:divBdr>
    </w:div>
    <w:div w:id="739519500">
      <w:bodyDiv w:val="1"/>
      <w:marLeft w:val="0"/>
      <w:marRight w:val="0"/>
      <w:marTop w:val="0"/>
      <w:marBottom w:val="0"/>
      <w:divBdr>
        <w:top w:val="none" w:sz="0" w:space="0" w:color="auto"/>
        <w:left w:val="none" w:sz="0" w:space="0" w:color="auto"/>
        <w:bottom w:val="none" w:sz="0" w:space="0" w:color="auto"/>
        <w:right w:val="none" w:sz="0" w:space="0" w:color="auto"/>
      </w:divBdr>
    </w:div>
    <w:div w:id="1792817495">
      <w:bodyDiv w:val="1"/>
      <w:marLeft w:val="0"/>
      <w:marRight w:val="0"/>
      <w:marTop w:val="0"/>
      <w:marBottom w:val="0"/>
      <w:divBdr>
        <w:top w:val="none" w:sz="0" w:space="0" w:color="auto"/>
        <w:left w:val="none" w:sz="0" w:space="0" w:color="auto"/>
        <w:bottom w:val="none" w:sz="0" w:space="0" w:color="auto"/>
        <w:right w:val="none" w:sz="0" w:space="0" w:color="auto"/>
      </w:divBdr>
    </w:div>
    <w:div w:id="1853296108">
      <w:bodyDiv w:val="1"/>
      <w:marLeft w:val="0"/>
      <w:marRight w:val="0"/>
      <w:marTop w:val="0"/>
      <w:marBottom w:val="0"/>
      <w:divBdr>
        <w:top w:val="none" w:sz="0" w:space="0" w:color="auto"/>
        <w:left w:val="none" w:sz="0" w:space="0" w:color="auto"/>
        <w:bottom w:val="none" w:sz="0" w:space="0" w:color="auto"/>
        <w:right w:val="none" w:sz="0" w:space="0" w:color="auto"/>
      </w:divBdr>
      <w:divsChild>
        <w:div w:id="2126924888">
          <w:marLeft w:val="0"/>
          <w:marRight w:val="0"/>
          <w:marTop w:val="0"/>
          <w:marBottom w:val="0"/>
          <w:divBdr>
            <w:top w:val="none" w:sz="0" w:space="0" w:color="auto"/>
            <w:left w:val="none" w:sz="0" w:space="0" w:color="auto"/>
            <w:bottom w:val="none" w:sz="0" w:space="0" w:color="auto"/>
            <w:right w:val="none" w:sz="0" w:space="0" w:color="auto"/>
          </w:divBdr>
          <w:divsChild>
            <w:div w:id="1947736709">
              <w:marLeft w:val="0"/>
              <w:marRight w:val="0"/>
              <w:marTop w:val="0"/>
              <w:marBottom w:val="0"/>
              <w:divBdr>
                <w:top w:val="none" w:sz="0" w:space="0" w:color="auto"/>
                <w:left w:val="none" w:sz="0" w:space="0" w:color="auto"/>
                <w:bottom w:val="none" w:sz="0" w:space="0" w:color="auto"/>
                <w:right w:val="none" w:sz="0" w:space="0" w:color="auto"/>
              </w:divBdr>
              <w:divsChild>
                <w:div w:id="681198543">
                  <w:marLeft w:val="0"/>
                  <w:marRight w:val="0"/>
                  <w:marTop w:val="0"/>
                  <w:marBottom w:val="0"/>
                  <w:divBdr>
                    <w:top w:val="none" w:sz="0" w:space="0" w:color="auto"/>
                    <w:left w:val="none" w:sz="0" w:space="0" w:color="auto"/>
                    <w:bottom w:val="none" w:sz="0" w:space="0" w:color="auto"/>
                    <w:right w:val="none" w:sz="0" w:space="0" w:color="auto"/>
                  </w:divBdr>
                  <w:divsChild>
                    <w:div w:id="293803304">
                      <w:marLeft w:val="0"/>
                      <w:marRight w:val="0"/>
                      <w:marTop w:val="0"/>
                      <w:marBottom w:val="0"/>
                      <w:divBdr>
                        <w:top w:val="none" w:sz="0" w:space="0" w:color="auto"/>
                        <w:left w:val="none" w:sz="0" w:space="0" w:color="auto"/>
                        <w:bottom w:val="none" w:sz="0" w:space="0" w:color="auto"/>
                        <w:right w:val="none" w:sz="0" w:space="0" w:color="auto"/>
                      </w:divBdr>
                      <w:divsChild>
                        <w:div w:id="1115254469">
                          <w:marLeft w:val="0"/>
                          <w:marRight w:val="0"/>
                          <w:marTop w:val="1050"/>
                          <w:marBottom w:val="0"/>
                          <w:divBdr>
                            <w:top w:val="none" w:sz="0" w:space="0" w:color="auto"/>
                            <w:left w:val="none" w:sz="0" w:space="0" w:color="auto"/>
                            <w:bottom w:val="none" w:sz="0" w:space="0" w:color="auto"/>
                            <w:right w:val="none" w:sz="0" w:space="0" w:color="auto"/>
                          </w:divBdr>
                          <w:divsChild>
                            <w:div w:id="1579245613">
                              <w:marLeft w:val="-225"/>
                              <w:marRight w:val="-225"/>
                              <w:marTop w:val="0"/>
                              <w:marBottom w:val="0"/>
                              <w:divBdr>
                                <w:top w:val="none" w:sz="0" w:space="0" w:color="auto"/>
                                <w:left w:val="none" w:sz="0" w:space="0" w:color="auto"/>
                                <w:bottom w:val="none" w:sz="0" w:space="0" w:color="auto"/>
                                <w:right w:val="none" w:sz="0" w:space="0" w:color="auto"/>
                              </w:divBdr>
                              <w:divsChild>
                                <w:div w:id="2101100397">
                                  <w:marLeft w:val="0"/>
                                  <w:marRight w:val="0"/>
                                  <w:marTop w:val="0"/>
                                  <w:marBottom w:val="0"/>
                                  <w:divBdr>
                                    <w:top w:val="none" w:sz="0" w:space="0" w:color="auto"/>
                                    <w:left w:val="none" w:sz="0" w:space="0" w:color="auto"/>
                                    <w:bottom w:val="none" w:sz="0" w:space="0" w:color="auto"/>
                                    <w:right w:val="none" w:sz="0" w:space="0" w:color="auto"/>
                                  </w:divBdr>
                                  <w:divsChild>
                                    <w:div w:id="444275136">
                                      <w:marLeft w:val="0"/>
                                      <w:marRight w:val="0"/>
                                      <w:marTop w:val="0"/>
                                      <w:marBottom w:val="3000"/>
                                      <w:divBdr>
                                        <w:top w:val="single" w:sz="24" w:space="0" w:color="FFFFFF"/>
                                        <w:left w:val="none" w:sz="0" w:space="0" w:color="auto"/>
                                        <w:bottom w:val="none" w:sz="0" w:space="0" w:color="auto"/>
                                        <w:right w:val="none" w:sz="0" w:space="0" w:color="auto"/>
                                      </w:divBdr>
                                      <w:divsChild>
                                        <w:div w:id="531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744107">
      <w:bodyDiv w:val="1"/>
      <w:marLeft w:val="0"/>
      <w:marRight w:val="0"/>
      <w:marTop w:val="0"/>
      <w:marBottom w:val="0"/>
      <w:divBdr>
        <w:top w:val="none" w:sz="0" w:space="0" w:color="auto"/>
        <w:left w:val="none" w:sz="0" w:space="0" w:color="auto"/>
        <w:bottom w:val="none" w:sz="0" w:space="0" w:color="auto"/>
        <w:right w:val="none" w:sz="0" w:space="0" w:color="auto"/>
      </w:divBdr>
      <w:divsChild>
        <w:div w:id="1206328952">
          <w:marLeft w:val="0"/>
          <w:marRight w:val="0"/>
          <w:marTop w:val="0"/>
          <w:marBottom w:val="0"/>
          <w:divBdr>
            <w:top w:val="none" w:sz="0" w:space="0" w:color="auto"/>
            <w:left w:val="none" w:sz="0" w:space="0" w:color="auto"/>
            <w:bottom w:val="none" w:sz="0" w:space="0" w:color="auto"/>
            <w:right w:val="none" w:sz="0" w:space="0" w:color="auto"/>
          </w:divBdr>
          <w:divsChild>
            <w:div w:id="1094471807">
              <w:marLeft w:val="0"/>
              <w:marRight w:val="0"/>
              <w:marTop w:val="0"/>
              <w:marBottom w:val="0"/>
              <w:divBdr>
                <w:top w:val="none" w:sz="0" w:space="0" w:color="auto"/>
                <w:left w:val="none" w:sz="0" w:space="0" w:color="auto"/>
                <w:bottom w:val="none" w:sz="0" w:space="0" w:color="auto"/>
                <w:right w:val="none" w:sz="0" w:space="0" w:color="auto"/>
              </w:divBdr>
              <w:divsChild>
                <w:div w:id="1567493840">
                  <w:marLeft w:val="0"/>
                  <w:marRight w:val="0"/>
                  <w:marTop w:val="0"/>
                  <w:marBottom w:val="0"/>
                  <w:divBdr>
                    <w:top w:val="none" w:sz="0" w:space="0" w:color="auto"/>
                    <w:left w:val="none" w:sz="0" w:space="0" w:color="auto"/>
                    <w:bottom w:val="none" w:sz="0" w:space="0" w:color="auto"/>
                    <w:right w:val="none" w:sz="0" w:space="0" w:color="auto"/>
                  </w:divBdr>
                  <w:divsChild>
                    <w:div w:id="71782892">
                      <w:marLeft w:val="0"/>
                      <w:marRight w:val="0"/>
                      <w:marTop w:val="0"/>
                      <w:marBottom w:val="0"/>
                      <w:divBdr>
                        <w:top w:val="none" w:sz="0" w:space="0" w:color="auto"/>
                        <w:left w:val="none" w:sz="0" w:space="0" w:color="auto"/>
                        <w:bottom w:val="none" w:sz="0" w:space="0" w:color="auto"/>
                        <w:right w:val="none" w:sz="0" w:space="0" w:color="auto"/>
                      </w:divBdr>
                      <w:divsChild>
                        <w:div w:id="1454712911">
                          <w:marLeft w:val="0"/>
                          <w:marRight w:val="0"/>
                          <w:marTop w:val="1050"/>
                          <w:marBottom w:val="0"/>
                          <w:divBdr>
                            <w:top w:val="none" w:sz="0" w:space="0" w:color="auto"/>
                            <w:left w:val="none" w:sz="0" w:space="0" w:color="auto"/>
                            <w:bottom w:val="none" w:sz="0" w:space="0" w:color="auto"/>
                            <w:right w:val="none" w:sz="0" w:space="0" w:color="auto"/>
                          </w:divBdr>
                          <w:divsChild>
                            <w:div w:id="1049452046">
                              <w:marLeft w:val="-225"/>
                              <w:marRight w:val="-225"/>
                              <w:marTop w:val="0"/>
                              <w:marBottom w:val="0"/>
                              <w:divBdr>
                                <w:top w:val="none" w:sz="0" w:space="0" w:color="auto"/>
                                <w:left w:val="none" w:sz="0" w:space="0" w:color="auto"/>
                                <w:bottom w:val="none" w:sz="0" w:space="0" w:color="auto"/>
                                <w:right w:val="none" w:sz="0" w:space="0" w:color="auto"/>
                              </w:divBdr>
                              <w:divsChild>
                                <w:div w:id="1504709050">
                                  <w:marLeft w:val="0"/>
                                  <w:marRight w:val="0"/>
                                  <w:marTop w:val="0"/>
                                  <w:marBottom w:val="0"/>
                                  <w:divBdr>
                                    <w:top w:val="none" w:sz="0" w:space="0" w:color="auto"/>
                                    <w:left w:val="none" w:sz="0" w:space="0" w:color="auto"/>
                                    <w:bottom w:val="none" w:sz="0" w:space="0" w:color="auto"/>
                                    <w:right w:val="none" w:sz="0" w:space="0" w:color="auto"/>
                                  </w:divBdr>
                                  <w:divsChild>
                                    <w:div w:id="1640572015">
                                      <w:marLeft w:val="0"/>
                                      <w:marRight w:val="0"/>
                                      <w:marTop w:val="0"/>
                                      <w:marBottom w:val="3000"/>
                                      <w:divBdr>
                                        <w:top w:val="single" w:sz="24" w:space="0" w:color="FFFFFF"/>
                                        <w:left w:val="none" w:sz="0" w:space="0" w:color="auto"/>
                                        <w:bottom w:val="none" w:sz="0" w:space="0" w:color="auto"/>
                                        <w:right w:val="none" w:sz="0" w:space="0" w:color="auto"/>
                                      </w:divBdr>
                                      <w:divsChild>
                                        <w:div w:id="8156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hs.vic.gov.au/victorias-restriction-levels-covid-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pages/privacypolicy.aspx" TargetMode="External"/><Relationship Id="rId5" Type="http://schemas.openxmlformats.org/officeDocument/2006/relationships/styles" Target="styles.xml"/><Relationship Id="rId10" Type="http://schemas.openxmlformats.org/officeDocument/2006/relationships/hyperlink" Target="https://edugate.eduweb.vic.gov.au/sites/i/Pages/School.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433</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9EF63-D314-4421-89DA-F0216936B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2FA70-1E27-4C73-A0E0-2B574A305932}">
  <ds:schemaRefs>
    <ds:schemaRef ds:uri="http://schemas.microsoft.com/office/2006/metadata/properties"/>
    <ds:schemaRef ds:uri="http://schemas.microsoft.com/office/infopath/2007/PartnerControls"/>
    <ds:schemaRef ds:uri="http://schemas.microsoft.com/Sharepoint/v3"/>
    <ds:schemaRef ds:uri="8b3e066e-2310-41e2-be97-b46e081fc60d"/>
    <ds:schemaRef ds:uri="http://schemas.microsoft.com/sharepoint/v4"/>
    <ds:schemaRef ds:uri="http://schemas.microsoft.com/sharepoint/v3"/>
    <ds:schemaRef ds:uri="bb5ce4db-eb21-467d-b968-528655912a38"/>
  </ds:schemaRefs>
</ds:datastoreItem>
</file>

<file path=customXml/itemProps3.xml><?xml version="1.0" encoding="utf-8"?>
<ds:datastoreItem xmlns:ds="http://schemas.openxmlformats.org/officeDocument/2006/customXml" ds:itemID="{AFFD3B89-468D-4C80-8822-DD390495F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10460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Karen Hogan</cp:lastModifiedBy>
  <cp:revision>2</cp:revision>
  <dcterms:created xsi:type="dcterms:W3CDTF">2021-10-17T22:59:00Z</dcterms:created>
  <dcterms:modified xsi:type="dcterms:W3CDTF">2021-10-17T22:59:00Z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5;#10.1.2 Legal Advice / Matters|bb0143c7-b91e-453d-93c8-ae8ddf55fe8d</vt:lpwstr>
  </property>
  <property fmtid="{D5CDD505-2E9C-101B-9397-08002B2CF9AE}" pid="4" name="RecordPoint_ActiveItemUniqueId">
    <vt:lpwstr>{37d165b8-985c-44a0-916b-50010f28de3f}</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{3d5994a3-1b68-4190-b739-a09a4bc55e84}</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ies>
</file>