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02F6C259" w:rsidR="00A63D55" w:rsidRPr="009D07D3" w:rsidRDefault="00D86680" w:rsidP="00D86680">
      <w:pPr>
        <w:pStyle w:val="Covertitle"/>
      </w:pPr>
      <w:r w:rsidRPr="009D07D3">
        <w:t xml:space="preserve">Operations </w:t>
      </w:r>
      <w:r>
        <w:t>G</w:t>
      </w:r>
      <w:r w:rsidRPr="00D86680">
        <w:t>uide</w:t>
      </w:r>
    </w:p>
    <w:p w14:paraId="66FF9986" w14:textId="77777777" w:rsidR="00D86680" w:rsidRDefault="000A1A3A" w:rsidP="009F2114">
      <w:pPr>
        <w:pStyle w:val="Coversubtitle"/>
        <w:rPr>
          <w:color w:val="auto"/>
          <w:sz w:val="32"/>
          <w:szCs w:val="22"/>
        </w:rPr>
      </w:pPr>
      <w:r w:rsidRPr="009D07D3">
        <w:rPr>
          <w:color w:val="auto"/>
          <w:sz w:val="32"/>
          <w:szCs w:val="22"/>
        </w:rPr>
        <w:t xml:space="preserve">Victorian </w:t>
      </w:r>
      <w:r w:rsidR="00BF6FFF" w:rsidRPr="009D07D3">
        <w:rPr>
          <w:color w:val="auto"/>
          <w:sz w:val="32"/>
          <w:szCs w:val="22"/>
        </w:rPr>
        <w:t>g</w:t>
      </w:r>
      <w:r w:rsidRPr="009D07D3">
        <w:rPr>
          <w:color w:val="auto"/>
          <w:sz w:val="32"/>
          <w:szCs w:val="22"/>
        </w:rPr>
        <w:t xml:space="preserve">overnment </w:t>
      </w:r>
      <w:r w:rsidR="00BF6FFF" w:rsidRPr="009D07D3">
        <w:rPr>
          <w:color w:val="auto"/>
          <w:sz w:val="32"/>
          <w:szCs w:val="22"/>
        </w:rPr>
        <w:t>s</w:t>
      </w:r>
      <w:r w:rsidRPr="009D07D3">
        <w:rPr>
          <w:color w:val="auto"/>
          <w:sz w:val="32"/>
          <w:szCs w:val="22"/>
        </w:rPr>
        <w:t>chools</w:t>
      </w:r>
    </w:p>
    <w:p w14:paraId="6036FE64" w14:textId="71790B8E" w:rsidR="00C9603E" w:rsidRDefault="008243DC" w:rsidP="009F2114">
      <w:pPr>
        <w:pStyle w:val="Coversubtitle"/>
        <w:rPr>
          <w:color w:val="auto"/>
          <w:sz w:val="32"/>
          <w:szCs w:val="22"/>
        </w:rPr>
      </w:pPr>
      <w:r w:rsidRPr="009A46E0">
        <w:rPr>
          <w:b/>
          <w:bCs/>
          <w:color w:val="auto"/>
          <w:sz w:val="32"/>
          <w:szCs w:val="22"/>
        </w:rPr>
        <w:t xml:space="preserve">From </w:t>
      </w:r>
      <w:r w:rsidR="00406EE5">
        <w:rPr>
          <w:b/>
          <w:bCs/>
          <w:color w:val="auto"/>
          <w:sz w:val="32"/>
          <w:szCs w:val="22"/>
        </w:rPr>
        <w:t>Monday</w:t>
      </w:r>
      <w:r w:rsidR="00592DAF" w:rsidRPr="009A46E0">
        <w:rPr>
          <w:b/>
          <w:bCs/>
          <w:color w:val="auto"/>
          <w:sz w:val="32"/>
          <w:szCs w:val="22"/>
        </w:rPr>
        <w:t xml:space="preserve"> </w:t>
      </w:r>
      <w:r w:rsidR="00406EE5">
        <w:rPr>
          <w:b/>
          <w:bCs/>
          <w:color w:val="auto"/>
          <w:sz w:val="32"/>
          <w:szCs w:val="22"/>
        </w:rPr>
        <w:t>3</w:t>
      </w:r>
      <w:r w:rsidR="005C711B">
        <w:rPr>
          <w:b/>
          <w:bCs/>
          <w:color w:val="auto"/>
          <w:sz w:val="32"/>
          <w:szCs w:val="22"/>
        </w:rPr>
        <w:t>1</w:t>
      </w:r>
      <w:r w:rsidR="00B32E36" w:rsidRPr="009A46E0">
        <w:rPr>
          <w:b/>
          <w:bCs/>
          <w:color w:val="auto"/>
          <w:sz w:val="32"/>
          <w:szCs w:val="22"/>
        </w:rPr>
        <w:t xml:space="preserve"> </w:t>
      </w:r>
      <w:r w:rsidR="00592DAF" w:rsidRPr="009A46E0">
        <w:rPr>
          <w:b/>
          <w:bCs/>
          <w:color w:val="auto"/>
          <w:sz w:val="32"/>
          <w:szCs w:val="22"/>
        </w:rPr>
        <w:t>January</w:t>
      </w:r>
      <w:r w:rsidR="00B32E36" w:rsidRPr="009A46E0">
        <w:rPr>
          <w:b/>
          <w:bCs/>
          <w:color w:val="auto"/>
          <w:sz w:val="32"/>
          <w:szCs w:val="22"/>
        </w:rPr>
        <w:t xml:space="preserve"> </w:t>
      </w:r>
      <w:r w:rsidR="00DB74D5" w:rsidRPr="009A46E0">
        <w:rPr>
          <w:b/>
          <w:bCs/>
          <w:color w:val="auto"/>
          <w:sz w:val="32"/>
          <w:szCs w:val="22"/>
        </w:rPr>
        <w:t>202</w:t>
      </w:r>
      <w:r w:rsidR="00763DEA">
        <w:rPr>
          <w:b/>
          <w:bCs/>
          <w:color w:val="auto"/>
          <w:sz w:val="32"/>
          <w:szCs w:val="22"/>
        </w:rPr>
        <w:t>2</w:t>
      </w:r>
      <w:r w:rsidR="00A22CDB" w:rsidRPr="00CB355C">
        <w:rPr>
          <w:color w:val="auto"/>
          <w:sz w:val="32"/>
          <w:szCs w:val="22"/>
        </w:rPr>
        <w:t xml:space="preserve"> </w:t>
      </w:r>
    </w:p>
    <w:p w14:paraId="2BE6D8BB" w14:textId="647B463C" w:rsidR="003D14D1" w:rsidRPr="009D07D3" w:rsidRDefault="003D14D1" w:rsidP="009F2114">
      <w:pPr>
        <w:pStyle w:val="Coversubtitle"/>
        <w:rPr>
          <w:color w:val="auto"/>
          <w:sz w:val="32"/>
          <w:szCs w:val="22"/>
        </w:rPr>
        <w:sectPr w:rsidR="003D14D1" w:rsidRPr="009D07D3" w:rsidSect="000A1A3A">
          <w:headerReference w:type="default" r:id="rId12"/>
          <w:footerReference w:type="even" r:id="rId13"/>
          <w:footerReference w:type="default" r:id="rId14"/>
          <w:pgSz w:w="11900" w:h="16840"/>
          <w:pgMar w:top="1418" w:right="1134" w:bottom="1701" w:left="1134" w:header="709" w:footer="709" w:gutter="0"/>
          <w:cols w:space="708"/>
          <w:docGrid w:linePitch="360"/>
        </w:sectPr>
      </w:pPr>
    </w:p>
    <w:p w14:paraId="525D29E3" w14:textId="21553605" w:rsidR="00F9037E" w:rsidRDefault="00F9037E" w:rsidP="0066379A">
      <w:pPr>
        <w:pStyle w:val="TOCHeading"/>
        <w:tabs>
          <w:tab w:val="left" w:pos="2760"/>
        </w:tabs>
      </w:pPr>
      <w:r>
        <w:lastRenderedPageBreak/>
        <w:t>Contents</w:t>
      </w:r>
      <w:r w:rsidR="0066379A">
        <w:tab/>
      </w:r>
    </w:p>
    <w:p w14:paraId="00DDAEEA" w14:textId="01718B91" w:rsidR="00BE0729" w:rsidRPr="00BE0729" w:rsidRDefault="00BE0729" w:rsidP="00BE0729">
      <w:pPr>
        <w:rPr>
          <w:lang w:val="en-US"/>
        </w:rPr>
      </w:pPr>
      <w:r w:rsidRPr="00C30CB1">
        <w:rPr>
          <w:b/>
          <w:bCs/>
          <w:lang w:val="en-US"/>
        </w:rPr>
        <w:t xml:space="preserve">SECTION </w:t>
      </w:r>
      <w:r w:rsidR="00C30CB1" w:rsidRPr="00C30CB1">
        <w:rPr>
          <w:b/>
          <w:bCs/>
          <w:lang w:val="en-US"/>
        </w:rPr>
        <w:t>NUMBER</w:t>
      </w:r>
      <w:r w:rsidR="00C30CB1">
        <w:rPr>
          <w:b/>
          <w:bCs/>
          <w:lang w:val="en-US"/>
        </w:rPr>
        <w:t xml:space="preserve"> </w:t>
      </w:r>
      <w:r w:rsidR="00C30CB1">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E0729">
        <w:rPr>
          <w:b/>
          <w:bCs/>
          <w:lang w:val="en-US"/>
        </w:rPr>
        <w:t xml:space="preserve">     </w:t>
      </w:r>
      <w:r>
        <w:rPr>
          <w:b/>
          <w:bCs/>
          <w:lang w:val="en-US"/>
        </w:rPr>
        <w:t xml:space="preserve">            </w:t>
      </w:r>
      <w:r w:rsidRPr="00C30CB1">
        <w:rPr>
          <w:b/>
          <w:bCs/>
          <w:lang w:val="en-US"/>
        </w:rPr>
        <w:t>PAGE</w:t>
      </w:r>
    </w:p>
    <w:p w14:paraId="1379559A" w14:textId="4E0521F3" w:rsidR="00EB25CA" w:rsidRDefault="00877F74">
      <w:pPr>
        <w:pStyle w:val="TOC1"/>
        <w:rPr>
          <w:rFonts w:eastAsiaTheme="minorEastAsia" w:cstheme="minorBidi"/>
          <w:b w:val="0"/>
          <w:bCs w:val="0"/>
          <w:iCs w:val="0"/>
          <w:sz w:val="22"/>
          <w:szCs w:val="22"/>
          <w:lang w:val="en-AU" w:eastAsia="en-AU"/>
        </w:rPr>
      </w:pPr>
      <w:r>
        <w:fldChar w:fldCharType="begin"/>
      </w:r>
      <w:r>
        <w:instrText xml:space="preserve"> TOC \o "1-2" \h \z \u </w:instrText>
      </w:r>
      <w:r>
        <w:fldChar w:fldCharType="separate"/>
      </w:r>
      <w:hyperlink w:anchor="_Toc93764745" w:history="1">
        <w:r w:rsidR="00EB25CA" w:rsidRPr="00C165F8">
          <w:rPr>
            <w:rStyle w:val="Hyperlink"/>
          </w:rPr>
          <w:t>1</w:t>
        </w:r>
        <w:r w:rsidR="00EB25CA">
          <w:rPr>
            <w:rFonts w:eastAsiaTheme="minorEastAsia" w:cstheme="minorBidi"/>
            <w:b w:val="0"/>
            <w:bCs w:val="0"/>
            <w:iCs w:val="0"/>
            <w:sz w:val="22"/>
            <w:szCs w:val="22"/>
            <w:lang w:val="en-AU" w:eastAsia="en-AU"/>
          </w:rPr>
          <w:tab/>
        </w:r>
        <w:r w:rsidR="00EB25CA" w:rsidRPr="00C165F8">
          <w:rPr>
            <w:rStyle w:val="Hyperlink"/>
          </w:rPr>
          <w:t>Revised operational advice for schools</w:t>
        </w:r>
        <w:r w:rsidR="00EB25CA">
          <w:rPr>
            <w:webHidden/>
          </w:rPr>
          <w:tab/>
        </w:r>
        <w:r w:rsidR="00EB25CA">
          <w:rPr>
            <w:webHidden/>
          </w:rPr>
          <w:fldChar w:fldCharType="begin"/>
        </w:r>
        <w:r w:rsidR="00EB25CA">
          <w:rPr>
            <w:webHidden/>
          </w:rPr>
          <w:instrText xml:space="preserve"> PAGEREF _Toc93764745 \h </w:instrText>
        </w:r>
        <w:r w:rsidR="00EB25CA">
          <w:rPr>
            <w:webHidden/>
          </w:rPr>
        </w:r>
        <w:r w:rsidR="00EB25CA">
          <w:rPr>
            <w:webHidden/>
          </w:rPr>
          <w:fldChar w:fldCharType="separate"/>
        </w:r>
        <w:r w:rsidR="00EB25CA">
          <w:rPr>
            <w:webHidden/>
          </w:rPr>
          <w:t>3</w:t>
        </w:r>
        <w:r w:rsidR="00EB25CA">
          <w:rPr>
            <w:webHidden/>
          </w:rPr>
          <w:fldChar w:fldCharType="end"/>
        </w:r>
      </w:hyperlink>
    </w:p>
    <w:p w14:paraId="30D5B89B" w14:textId="4E5F293F" w:rsidR="00EB25CA" w:rsidRDefault="0023662C" w:rsidP="00EB25CA">
      <w:pPr>
        <w:pStyle w:val="TOC2"/>
        <w:rPr>
          <w:rFonts w:eastAsiaTheme="minorEastAsia" w:cstheme="minorBidi"/>
          <w:noProof/>
          <w:lang w:val="en-AU" w:eastAsia="en-AU"/>
        </w:rPr>
      </w:pPr>
      <w:hyperlink w:anchor="_Toc93764746" w:history="1">
        <w:r w:rsidR="00EB25CA" w:rsidRPr="00C165F8">
          <w:rPr>
            <w:rStyle w:val="Hyperlink"/>
            <w:noProof/>
          </w:rPr>
          <w:t>1.</w:t>
        </w:r>
        <w:r w:rsidR="00EB25CA">
          <w:rPr>
            <w:rFonts w:eastAsiaTheme="minorEastAsia" w:cstheme="minorBidi"/>
            <w:noProof/>
            <w:lang w:val="en-AU" w:eastAsia="en-AU"/>
          </w:rPr>
          <w:tab/>
        </w:r>
        <w:r w:rsidR="00EB25CA" w:rsidRPr="00C165F8">
          <w:rPr>
            <w:rStyle w:val="Hyperlink"/>
            <w:noProof/>
          </w:rPr>
          <w:t>Victoria’s Back-To-School plan</w:t>
        </w:r>
        <w:r w:rsidR="00EB25CA">
          <w:rPr>
            <w:noProof/>
            <w:webHidden/>
          </w:rPr>
          <w:tab/>
        </w:r>
        <w:r w:rsidR="00EB25CA">
          <w:rPr>
            <w:noProof/>
            <w:webHidden/>
          </w:rPr>
          <w:fldChar w:fldCharType="begin"/>
        </w:r>
        <w:r w:rsidR="00EB25CA">
          <w:rPr>
            <w:noProof/>
            <w:webHidden/>
          </w:rPr>
          <w:instrText xml:space="preserve"> PAGEREF _Toc93764746 \h </w:instrText>
        </w:r>
        <w:r w:rsidR="00EB25CA">
          <w:rPr>
            <w:noProof/>
            <w:webHidden/>
          </w:rPr>
        </w:r>
        <w:r w:rsidR="00EB25CA">
          <w:rPr>
            <w:noProof/>
            <w:webHidden/>
          </w:rPr>
          <w:fldChar w:fldCharType="separate"/>
        </w:r>
        <w:r w:rsidR="00EB25CA">
          <w:rPr>
            <w:noProof/>
            <w:webHidden/>
          </w:rPr>
          <w:t>4</w:t>
        </w:r>
        <w:r w:rsidR="00EB25CA">
          <w:rPr>
            <w:noProof/>
            <w:webHidden/>
          </w:rPr>
          <w:fldChar w:fldCharType="end"/>
        </w:r>
      </w:hyperlink>
    </w:p>
    <w:p w14:paraId="1217ECFA" w14:textId="21903934" w:rsidR="00EB25CA" w:rsidRDefault="0023662C" w:rsidP="00EB25CA">
      <w:pPr>
        <w:pStyle w:val="TOC2"/>
        <w:rPr>
          <w:rFonts w:eastAsiaTheme="minorEastAsia" w:cstheme="minorBidi"/>
          <w:noProof/>
          <w:lang w:val="en-AU" w:eastAsia="en-AU"/>
        </w:rPr>
      </w:pPr>
      <w:hyperlink w:anchor="_Toc93764747" w:history="1">
        <w:r w:rsidR="00EB25CA" w:rsidRPr="00C165F8">
          <w:rPr>
            <w:rStyle w:val="Hyperlink"/>
            <w:noProof/>
          </w:rPr>
          <w:t>2.</w:t>
        </w:r>
        <w:r w:rsidR="00EB25CA">
          <w:rPr>
            <w:rFonts w:eastAsiaTheme="minorEastAsia" w:cstheme="minorBidi"/>
            <w:noProof/>
            <w:lang w:val="en-AU" w:eastAsia="en-AU"/>
          </w:rPr>
          <w:tab/>
        </w:r>
        <w:r w:rsidR="00EB25CA" w:rsidRPr="00C165F8">
          <w:rPr>
            <w:rStyle w:val="Hyperlink"/>
            <w:noProof/>
          </w:rPr>
          <w:t>Rapid antigen testing</w:t>
        </w:r>
        <w:r w:rsidR="00EB25CA">
          <w:rPr>
            <w:noProof/>
            <w:webHidden/>
          </w:rPr>
          <w:tab/>
        </w:r>
        <w:r w:rsidR="00EB25CA">
          <w:rPr>
            <w:noProof/>
            <w:webHidden/>
          </w:rPr>
          <w:fldChar w:fldCharType="begin"/>
        </w:r>
        <w:r w:rsidR="00EB25CA">
          <w:rPr>
            <w:noProof/>
            <w:webHidden/>
          </w:rPr>
          <w:instrText xml:space="preserve"> PAGEREF _Toc93764747 \h </w:instrText>
        </w:r>
        <w:r w:rsidR="00EB25CA">
          <w:rPr>
            <w:noProof/>
            <w:webHidden/>
          </w:rPr>
        </w:r>
        <w:r w:rsidR="00EB25CA">
          <w:rPr>
            <w:noProof/>
            <w:webHidden/>
          </w:rPr>
          <w:fldChar w:fldCharType="separate"/>
        </w:r>
        <w:r w:rsidR="00EB25CA">
          <w:rPr>
            <w:noProof/>
            <w:webHidden/>
          </w:rPr>
          <w:t>4</w:t>
        </w:r>
        <w:r w:rsidR="00EB25CA">
          <w:rPr>
            <w:noProof/>
            <w:webHidden/>
          </w:rPr>
          <w:fldChar w:fldCharType="end"/>
        </w:r>
      </w:hyperlink>
    </w:p>
    <w:p w14:paraId="3AEADE0E" w14:textId="4BE2EC4B" w:rsidR="00EB25CA" w:rsidRDefault="0023662C" w:rsidP="00EB25CA">
      <w:pPr>
        <w:pStyle w:val="TOC2"/>
        <w:rPr>
          <w:rFonts w:eastAsiaTheme="minorEastAsia" w:cstheme="minorBidi"/>
          <w:noProof/>
          <w:lang w:val="en-AU" w:eastAsia="en-AU"/>
        </w:rPr>
      </w:pPr>
      <w:hyperlink w:anchor="_Toc93764748" w:history="1">
        <w:r w:rsidR="00EB25CA" w:rsidRPr="00C165F8">
          <w:rPr>
            <w:rStyle w:val="Hyperlink"/>
            <w:noProof/>
          </w:rPr>
          <w:t>3.</w:t>
        </w:r>
        <w:r w:rsidR="00EB25CA">
          <w:rPr>
            <w:rFonts w:eastAsiaTheme="minorEastAsia" w:cstheme="minorBidi"/>
            <w:noProof/>
            <w:lang w:val="en-AU" w:eastAsia="en-AU"/>
          </w:rPr>
          <w:tab/>
        </w:r>
        <w:r w:rsidR="00EB25CA" w:rsidRPr="00C165F8">
          <w:rPr>
            <w:rStyle w:val="Hyperlink"/>
            <w:noProof/>
          </w:rPr>
          <w:t>COVIDSafe Plan</w:t>
        </w:r>
        <w:r w:rsidR="00EB25CA">
          <w:rPr>
            <w:noProof/>
            <w:webHidden/>
          </w:rPr>
          <w:tab/>
        </w:r>
        <w:r w:rsidR="00EB25CA">
          <w:rPr>
            <w:noProof/>
            <w:webHidden/>
          </w:rPr>
          <w:fldChar w:fldCharType="begin"/>
        </w:r>
        <w:r w:rsidR="00EB25CA">
          <w:rPr>
            <w:noProof/>
            <w:webHidden/>
          </w:rPr>
          <w:instrText xml:space="preserve"> PAGEREF _Toc93764748 \h </w:instrText>
        </w:r>
        <w:r w:rsidR="00EB25CA">
          <w:rPr>
            <w:noProof/>
            <w:webHidden/>
          </w:rPr>
        </w:r>
        <w:r w:rsidR="00EB25CA">
          <w:rPr>
            <w:noProof/>
            <w:webHidden/>
          </w:rPr>
          <w:fldChar w:fldCharType="separate"/>
        </w:r>
        <w:r w:rsidR="00EB25CA">
          <w:rPr>
            <w:noProof/>
            <w:webHidden/>
          </w:rPr>
          <w:t>5</w:t>
        </w:r>
        <w:r w:rsidR="00EB25CA">
          <w:rPr>
            <w:noProof/>
            <w:webHidden/>
          </w:rPr>
          <w:fldChar w:fldCharType="end"/>
        </w:r>
      </w:hyperlink>
    </w:p>
    <w:p w14:paraId="5F559181" w14:textId="57AE7CEB" w:rsidR="00EB25CA" w:rsidRDefault="0023662C" w:rsidP="00EB25CA">
      <w:pPr>
        <w:pStyle w:val="TOC2"/>
        <w:rPr>
          <w:rFonts w:eastAsiaTheme="minorEastAsia" w:cstheme="minorBidi"/>
          <w:noProof/>
          <w:lang w:val="en-AU" w:eastAsia="en-AU"/>
        </w:rPr>
      </w:pPr>
      <w:hyperlink w:anchor="_Toc93764749" w:history="1">
        <w:r w:rsidR="00EB25CA" w:rsidRPr="00C165F8">
          <w:rPr>
            <w:rStyle w:val="Hyperlink"/>
            <w:noProof/>
          </w:rPr>
          <w:t>4.</w:t>
        </w:r>
        <w:r w:rsidR="00EB25CA">
          <w:rPr>
            <w:rFonts w:eastAsiaTheme="minorEastAsia" w:cstheme="minorBidi"/>
            <w:noProof/>
            <w:lang w:val="en-AU" w:eastAsia="en-AU"/>
          </w:rPr>
          <w:tab/>
        </w:r>
        <w:r w:rsidR="00EB25CA" w:rsidRPr="00C165F8">
          <w:rPr>
            <w:rStyle w:val="Hyperlink"/>
            <w:noProof/>
          </w:rPr>
          <w:t>Management of suspected cases of COVID-19 in schools</w:t>
        </w:r>
        <w:r w:rsidR="00EB25CA">
          <w:rPr>
            <w:noProof/>
            <w:webHidden/>
          </w:rPr>
          <w:tab/>
        </w:r>
        <w:r w:rsidR="00EB25CA">
          <w:rPr>
            <w:noProof/>
            <w:webHidden/>
          </w:rPr>
          <w:fldChar w:fldCharType="begin"/>
        </w:r>
        <w:r w:rsidR="00EB25CA">
          <w:rPr>
            <w:noProof/>
            <w:webHidden/>
          </w:rPr>
          <w:instrText xml:space="preserve"> PAGEREF _Toc93764749 \h </w:instrText>
        </w:r>
        <w:r w:rsidR="00EB25CA">
          <w:rPr>
            <w:noProof/>
            <w:webHidden/>
          </w:rPr>
        </w:r>
        <w:r w:rsidR="00EB25CA">
          <w:rPr>
            <w:noProof/>
            <w:webHidden/>
          </w:rPr>
          <w:fldChar w:fldCharType="separate"/>
        </w:r>
        <w:r w:rsidR="00EB25CA">
          <w:rPr>
            <w:noProof/>
            <w:webHidden/>
          </w:rPr>
          <w:t>5</w:t>
        </w:r>
        <w:r w:rsidR="00EB25CA">
          <w:rPr>
            <w:noProof/>
            <w:webHidden/>
          </w:rPr>
          <w:fldChar w:fldCharType="end"/>
        </w:r>
      </w:hyperlink>
    </w:p>
    <w:p w14:paraId="70BBFA92" w14:textId="17D98091" w:rsidR="00EB25CA" w:rsidRDefault="0023662C" w:rsidP="00EB25CA">
      <w:pPr>
        <w:pStyle w:val="TOC2"/>
        <w:rPr>
          <w:rFonts w:eastAsiaTheme="minorEastAsia" w:cstheme="minorBidi"/>
          <w:noProof/>
          <w:lang w:val="en-AU" w:eastAsia="en-AU"/>
        </w:rPr>
      </w:pPr>
      <w:hyperlink w:anchor="_Toc93764750" w:history="1">
        <w:r w:rsidR="00EB25CA" w:rsidRPr="00C165F8">
          <w:rPr>
            <w:rStyle w:val="Hyperlink"/>
            <w:noProof/>
          </w:rPr>
          <w:t>5.</w:t>
        </w:r>
        <w:r w:rsidR="00EB25CA">
          <w:rPr>
            <w:rFonts w:eastAsiaTheme="minorEastAsia" w:cstheme="minorBidi"/>
            <w:noProof/>
            <w:lang w:val="en-AU" w:eastAsia="en-AU"/>
          </w:rPr>
          <w:tab/>
        </w:r>
        <w:r w:rsidR="00EB25CA" w:rsidRPr="00C165F8">
          <w:rPr>
            <w:rStyle w:val="Hyperlink"/>
            <w:noProof/>
          </w:rPr>
          <w:t>Management of confirmed cases and household contacts at school</w:t>
        </w:r>
        <w:r w:rsidR="00EB25CA">
          <w:rPr>
            <w:noProof/>
            <w:webHidden/>
          </w:rPr>
          <w:tab/>
        </w:r>
        <w:r w:rsidR="00EB25CA">
          <w:rPr>
            <w:noProof/>
            <w:webHidden/>
          </w:rPr>
          <w:fldChar w:fldCharType="begin"/>
        </w:r>
        <w:r w:rsidR="00EB25CA">
          <w:rPr>
            <w:noProof/>
            <w:webHidden/>
          </w:rPr>
          <w:instrText xml:space="preserve"> PAGEREF _Toc93764750 \h </w:instrText>
        </w:r>
        <w:r w:rsidR="00EB25CA">
          <w:rPr>
            <w:noProof/>
            <w:webHidden/>
          </w:rPr>
        </w:r>
        <w:r w:rsidR="00EB25CA">
          <w:rPr>
            <w:noProof/>
            <w:webHidden/>
          </w:rPr>
          <w:fldChar w:fldCharType="separate"/>
        </w:r>
        <w:r w:rsidR="00EB25CA">
          <w:rPr>
            <w:noProof/>
            <w:webHidden/>
          </w:rPr>
          <w:t>6</w:t>
        </w:r>
        <w:r w:rsidR="00EB25CA">
          <w:rPr>
            <w:noProof/>
            <w:webHidden/>
          </w:rPr>
          <w:fldChar w:fldCharType="end"/>
        </w:r>
      </w:hyperlink>
    </w:p>
    <w:p w14:paraId="7688A4C7" w14:textId="547ECCA5" w:rsidR="00EB25CA" w:rsidRDefault="0023662C" w:rsidP="00EB25CA">
      <w:pPr>
        <w:pStyle w:val="TOC2"/>
        <w:rPr>
          <w:rFonts w:eastAsiaTheme="minorEastAsia" w:cstheme="minorBidi"/>
          <w:noProof/>
          <w:lang w:val="en-AU" w:eastAsia="en-AU"/>
        </w:rPr>
      </w:pPr>
      <w:hyperlink w:anchor="_Toc93764751" w:history="1">
        <w:r w:rsidR="00EB25CA" w:rsidRPr="00C165F8">
          <w:rPr>
            <w:rStyle w:val="Hyperlink"/>
            <w:noProof/>
            <w:lang w:val="en-AU"/>
          </w:rPr>
          <w:t>6.</w:t>
        </w:r>
        <w:r w:rsidR="00EB25CA">
          <w:rPr>
            <w:rFonts w:eastAsiaTheme="minorEastAsia" w:cstheme="minorBidi"/>
            <w:noProof/>
            <w:lang w:val="en-AU" w:eastAsia="en-AU"/>
          </w:rPr>
          <w:tab/>
        </w:r>
        <w:r w:rsidR="00EB25CA" w:rsidRPr="00C165F8">
          <w:rPr>
            <w:rStyle w:val="Hyperlink"/>
            <w:noProof/>
            <w:lang w:val="en-AU"/>
          </w:rPr>
          <w:t>Enhanced principal supports</w:t>
        </w:r>
        <w:r w:rsidR="00EB25CA">
          <w:rPr>
            <w:noProof/>
            <w:webHidden/>
          </w:rPr>
          <w:tab/>
        </w:r>
        <w:r w:rsidR="00EB25CA">
          <w:rPr>
            <w:noProof/>
            <w:webHidden/>
          </w:rPr>
          <w:fldChar w:fldCharType="begin"/>
        </w:r>
        <w:r w:rsidR="00EB25CA">
          <w:rPr>
            <w:noProof/>
            <w:webHidden/>
          </w:rPr>
          <w:instrText xml:space="preserve"> PAGEREF _Toc93764751 \h </w:instrText>
        </w:r>
        <w:r w:rsidR="00EB25CA">
          <w:rPr>
            <w:noProof/>
            <w:webHidden/>
          </w:rPr>
        </w:r>
        <w:r w:rsidR="00EB25CA">
          <w:rPr>
            <w:noProof/>
            <w:webHidden/>
          </w:rPr>
          <w:fldChar w:fldCharType="separate"/>
        </w:r>
        <w:r w:rsidR="00EB25CA">
          <w:rPr>
            <w:noProof/>
            <w:webHidden/>
          </w:rPr>
          <w:t>8</w:t>
        </w:r>
        <w:r w:rsidR="00EB25CA">
          <w:rPr>
            <w:noProof/>
            <w:webHidden/>
          </w:rPr>
          <w:fldChar w:fldCharType="end"/>
        </w:r>
      </w:hyperlink>
    </w:p>
    <w:p w14:paraId="73265C4D" w14:textId="36BF6924" w:rsidR="00EB25CA" w:rsidRDefault="0023662C" w:rsidP="00EB25CA">
      <w:pPr>
        <w:pStyle w:val="TOC2"/>
        <w:rPr>
          <w:rFonts w:eastAsiaTheme="minorEastAsia" w:cstheme="minorBidi"/>
          <w:noProof/>
          <w:lang w:val="en-AU" w:eastAsia="en-AU"/>
        </w:rPr>
      </w:pPr>
      <w:hyperlink w:anchor="_Toc93764752" w:history="1">
        <w:r w:rsidR="00EB25CA" w:rsidRPr="00C165F8">
          <w:rPr>
            <w:rStyle w:val="Hyperlink"/>
            <w:noProof/>
          </w:rPr>
          <w:t>7.</w:t>
        </w:r>
        <w:r w:rsidR="00EB25CA">
          <w:rPr>
            <w:rFonts w:eastAsiaTheme="minorEastAsia" w:cstheme="minorBidi"/>
            <w:noProof/>
            <w:lang w:val="en-AU" w:eastAsia="en-AU"/>
          </w:rPr>
          <w:tab/>
        </w:r>
        <w:r w:rsidR="00EB25CA" w:rsidRPr="00C165F8">
          <w:rPr>
            <w:rStyle w:val="Hyperlink"/>
            <w:noProof/>
          </w:rPr>
          <w:t>Staffing arrangements</w:t>
        </w:r>
        <w:r w:rsidR="00EB25CA">
          <w:rPr>
            <w:noProof/>
            <w:webHidden/>
          </w:rPr>
          <w:tab/>
        </w:r>
        <w:r w:rsidR="00EB25CA">
          <w:rPr>
            <w:noProof/>
            <w:webHidden/>
          </w:rPr>
          <w:fldChar w:fldCharType="begin"/>
        </w:r>
        <w:r w:rsidR="00EB25CA">
          <w:rPr>
            <w:noProof/>
            <w:webHidden/>
          </w:rPr>
          <w:instrText xml:space="preserve"> PAGEREF _Toc93764752 \h </w:instrText>
        </w:r>
        <w:r w:rsidR="00EB25CA">
          <w:rPr>
            <w:noProof/>
            <w:webHidden/>
          </w:rPr>
        </w:r>
        <w:r w:rsidR="00EB25CA">
          <w:rPr>
            <w:noProof/>
            <w:webHidden/>
          </w:rPr>
          <w:fldChar w:fldCharType="separate"/>
        </w:r>
        <w:r w:rsidR="00EB25CA">
          <w:rPr>
            <w:noProof/>
            <w:webHidden/>
          </w:rPr>
          <w:t>9</w:t>
        </w:r>
        <w:r w:rsidR="00EB25CA">
          <w:rPr>
            <w:noProof/>
            <w:webHidden/>
          </w:rPr>
          <w:fldChar w:fldCharType="end"/>
        </w:r>
      </w:hyperlink>
    </w:p>
    <w:p w14:paraId="21AFF979" w14:textId="2309D306" w:rsidR="00EB25CA" w:rsidRDefault="0023662C" w:rsidP="00EB25CA">
      <w:pPr>
        <w:pStyle w:val="TOC2"/>
        <w:rPr>
          <w:rFonts w:eastAsiaTheme="minorEastAsia" w:cstheme="minorBidi"/>
          <w:noProof/>
          <w:lang w:val="en-AU" w:eastAsia="en-AU"/>
        </w:rPr>
      </w:pPr>
      <w:hyperlink w:anchor="_Toc93764753" w:history="1">
        <w:r w:rsidR="00EB25CA" w:rsidRPr="00C165F8">
          <w:rPr>
            <w:rStyle w:val="Hyperlink"/>
            <w:noProof/>
          </w:rPr>
          <w:t>8.</w:t>
        </w:r>
        <w:r w:rsidR="00EB25CA">
          <w:rPr>
            <w:rFonts w:eastAsiaTheme="minorEastAsia" w:cstheme="minorBidi"/>
            <w:noProof/>
            <w:lang w:val="en-AU" w:eastAsia="en-AU"/>
          </w:rPr>
          <w:tab/>
        </w:r>
        <w:r w:rsidR="00EB25CA" w:rsidRPr="00C165F8">
          <w:rPr>
            <w:rStyle w:val="Hyperlink"/>
            <w:noProof/>
          </w:rPr>
          <w:t>Managing staff absences</w:t>
        </w:r>
        <w:r w:rsidR="00EB25CA">
          <w:rPr>
            <w:noProof/>
            <w:webHidden/>
          </w:rPr>
          <w:tab/>
        </w:r>
        <w:r w:rsidR="00EB25CA">
          <w:rPr>
            <w:noProof/>
            <w:webHidden/>
          </w:rPr>
          <w:fldChar w:fldCharType="begin"/>
        </w:r>
        <w:r w:rsidR="00EB25CA">
          <w:rPr>
            <w:noProof/>
            <w:webHidden/>
          </w:rPr>
          <w:instrText xml:space="preserve"> PAGEREF _Toc93764753 \h </w:instrText>
        </w:r>
        <w:r w:rsidR="00EB25CA">
          <w:rPr>
            <w:noProof/>
            <w:webHidden/>
          </w:rPr>
        </w:r>
        <w:r w:rsidR="00EB25CA">
          <w:rPr>
            <w:noProof/>
            <w:webHidden/>
          </w:rPr>
          <w:fldChar w:fldCharType="separate"/>
        </w:r>
        <w:r w:rsidR="00EB25CA">
          <w:rPr>
            <w:noProof/>
            <w:webHidden/>
          </w:rPr>
          <w:t>9</w:t>
        </w:r>
        <w:r w:rsidR="00EB25CA">
          <w:rPr>
            <w:noProof/>
            <w:webHidden/>
          </w:rPr>
          <w:fldChar w:fldCharType="end"/>
        </w:r>
      </w:hyperlink>
    </w:p>
    <w:p w14:paraId="77026867" w14:textId="605A3674" w:rsidR="00EB25CA" w:rsidRDefault="0023662C" w:rsidP="00EB25CA">
      <w:pPr>
        <w:pStyle w:val="TOC2"/>
        <w:rPr>
          <w:rFonts w:eastAsiaTheme="minorEastAsia" w:cstheme="minorBidi"/>
          <w:noProof/>
          <w:lang w:val="en-AU" w:eastAsia="en-AU"/>
        </w:rPr>
      </w:pPr>
      <w:hyperlink w:anchor="_Toc93764754" w:history="1">
        <w:r w:rsidR="00EB25CA" w:rsidRPr="00C165F8">
          <w:rPr>
            <w:rStyle w:val="Hyperlink"/>
            <w:noProof/>
          </w:rPr>
          <w:t>9.</w:t>
        </w:r>
        <w:r w:rsidR="00EB25CA">
          <w:rPr>
            <w:rFonts w:eastAsiaTheme="minorEastAsia" w:cstheme="minorBidi"/>
            <w:noProof/>
            <w:lang w:val="en-AU" w:eastAsia="en-AU"/>
          </w:rPr>
          <w:tab/>
        </w:r>
        <w:r w:rsidR="00EB25CA" w:rsidRPr="00C165F8">
          <w:rPr>
            <w:rStyle w:val="Hyperlink"/>
            <w:noProof/>
          </w:rPr>
          <w:t>Staff who may be medically vulnerable to COVID-19</w:t>
        </w:r>
        <w:r w:rsidR="00EB25CA">
          <w:rPr>
            <w:noProof/>
            <w:webHidden/>
          </w:rPr>
          <w:tab/>
        </w:r>
        <w:r w:rsidR="00EB25CA">
          <w:rPr>
            <w:noProof/>
            <w:webHidden/>
          </w:rPr>
          <w:fldChar w:fldCharType="begin"/>
        </w:r>
        <w:r w:rsidR="00EB25CA">
          <w:rPr>
            <w:noProof/>
            <w:webHidden/>
          </w:rPr>
          <w:instrText xml:space="preserve"> PAGEREF _Toc93764754 \h </w:instrText>
        </w:r>
        <w:r w:rsidR="00EB25CA">
          <w:rPr>
            <w:noProof/>
            <w:webHidden/>
          </w:rPr>
        </w:r>
        <w:r w:rsidR="00EB25CA">
          <w:rPr>
            <w:noProof/>
            <w:webHidden/>
          </w:rPr>
          <w:fldChar w:fldCharType="separate"/>
        </w:r>
        <w:r w:rsidR="00EB25CA">
          <w:rPr>
            <w:noProof/>
            <w:webHidden/>
          </w:rPr>
          <w:t>10</w:t>
        </w:r>
        <w:r w:rsidR="00EB25CA">
          <w:rPr>
            <w:noProof/>
            <w:webHidden/>
          </w:rPr>
          <w:fldChar w:fldCharType="end"/>
        </w:r>
      </w:hyperlink>
    </w:p>
    <w:p w14:paraId="326C2244" w14:textId="1FD863B1" w:rsidR="00EB25CA" w:rsidRDefault="0023662C" w:rsidP="00EB25CA">
      <w:pPr>
        <w:pStyle w:val="TOC2"/>
        <w:rPr>
          <w:rFonts w:eastAsiaTheme="minorEastAsia" w:cstheme="minorBidi"/>
          <w:noProof/>
          <w:lang w:val="en-AU" w:eastAsia="en-AU"/>
        </w:rPr>
      </w:pPr>
      <w:hyperlink w:anchor="_Toc93764755" w:history="1">
        <w:r w:rsidR="00EB25CA" w:rsidRPr="00C165F8">
          <w:rPr>
            <w:rStyle w:val="Hyperlink"/>
            <w:noProof/>
          </w:rPr>
          <w:t>10.</w:t>
        </w:r>
        <w:r w:rsidR="00EB25CA">
          <w:rPr>
            <w:rFonts w:eastAsiaTheme="minorEastAsia" w:cstheme="minorBidi"/>
            <w:noProof/>
            <w:lang w:val="en-AU" w:eastAsia="en-AU"/>
          </w:rPr>
          <w:tab/>
        </w:r>
        <w:r w:rsidR="00EB25CA" w:rsidRPr="00C165F8">
          <w:rPr>
            <w:rStyle w:val="Hyperlink"/>
            <w:noProof/>
          </w:rPr>
          <w:t>Student Attendance</w:t>
        </w:r>
        <w:r w:rsidR="00EB25CA">
          <w:rPr>
            <w:noProof/>
            <w:webHidden/>
          </w:rPr>
          <w:tab/>
        </w:r>
        <w:r w:rsidR="00EB25CA">
          <w:rPr>
            <w:noProof/>
            <w:webHidden/>
          </w:rPr>
          <w:fldChar w:fldCharType="begin"/>
        </w:r>
        <w:r w:rsidR="00EB25CA">
          <w:rPr>
            <w:noProof/>
            <w:webHidden/>
          </w:rPr>
          <w:instrText xml:space="preserve"> PAGEREF _Toc93764755 \h </w:instrText>
        </w:r>
        <w:r w:rsidR="00EB25CA">
          <w:rPr>
            <w:noProof/>
            <w:webHidden/>
          </w:rPr>
        </w:r>
        <w:r w:rsidR="00EB25CA">
          <w:rPr>
            <w:noProof/>
            <w:webHidden/>
          </w:rPr>
          <w:fldChar w:fldCharType="separate"/>
        </w:r>
        <w:r w:rsidR="00EB25CA">
          <w:rPr>
            <w:noProof/>
            <w:webHidden/>
          </w:rPr>
          <w:t>11</w:t>
        </w:r>
        <w:r w:rsidR="00EB25CA">
          <w:rPr>
            <w:noProof/>
            <w:webHidden/>
          </w:rPr>
          <w:fldChar w:fldCharType="end"/>
        </w:r>
      </w:hyperlink>
    </w:p>
    <w:p w14:paraId="796B6570" w14:textId="46AA6344" w:rsidR="00EB25CA" w:rsidRDefault="0023662C" w:rsidP="00EB25CA">
      <w:pPr>
        <w:pStyle w:val="TOC2"/>
        <w:rPr>
          <w:rFonts w:eastAsiaTheme="minorEastAsia" w:cstheme="minorBidi"/>
          <w:noProof/>
          <w:lang w:val="en-AU" w:eastAsia="en-AU"/>
        </w:rPr>
      </w:pPr>
      <w:hyperlink w:anchor="_Toc93764756" w:history="1">
        <w:r w:rsidR="00EB25CA" w:rsidRPr="00C165F8">
          <w:rPr>
            <w:rStyle w:val="Hyperlink"/>
            <w:noProof/>
          </w:rPr>
          <w:t>11.</w:t>
        </w:r>
        <w:r w:rsidR="00EB25CA">
          <w:rPr>
            <w:rFonts w:eastAsiaTheme="minorEastAsia" w:cstheme="minorBidi"/>
            <w:noProof/>
            <w:lang w:val="en-AU" w:eastAsia="en-AU"/>
          </w:rPr>
          <w:tab/>
        </w:r>
        <w:r w:rsidR="00EB25CA" w:rsidRPr="00C165F8">
          <w:rPr>
            <w:rStyle w:val="Hyperlink"/>
            <w:noProof/>
          </w:rPr>
          <w:t>Students who may be medically vulnerable</w:t>
        </w:r>
        <w:r w:rsidR="00EB25CA">
          <w:rPr>
            <w:noProof/>
            <w:webHidden/>
          </w:rPr>
          <w:tab/>
        </w:r>
        <w:r w:rsidR="00EB25CA">
          <w:rPr>
            <w:noProof/>
            <w:webHidden/>
          </w:rPr>
          <w:fldChar w:fldCharType="begin"/>
        </w:r>
        <w:r w:rsidR="00EB25CA">
          <w:rPr>
            <w:noProof/>
            <w:webHidden/>
          </w:rPr>
          <w:instrText xml:space="preserve"> PAGEREF _Toc93764756 \h </w:instrText>
        </w:r>
        <w:r w:rsidR="00EB25CA">
          <w:rPr>
            <w:noProof/>
            <w:webHidden/>
          </w:rPr>
        </w:r>
        <w:r w:rsidR="00EB25CA">
          <w:rPr>
            <w:noProof/>
            <w:webHidden/>
          </w:rPr>
          <w:fldChar w:fldCharType="separate"/>
        </w:r>
        <w:r w:rsidR="00EB25CA">
          <w:rPr>
            <w:noProof/>
            <w:webHidden/>
          </w:rPr>
          <w:t>11</w:t>
        </w:r>
        <w:r w:rsidR="00EB25CA">
          <w:rPr>
            <w:noProof/>
            <w:webHidden/>
          </w:rPr>
          <w:fldChar w:fldCharType="end"/>
        </w:r>
      </w:hyperlink>
    </w:p>
    <w:p w14:paraId="281F789E" w14:textId="47CCD6BE" w:rsidR="00EB25CA" w:rsidRDefault="0023662C" w:rsidP="00EB25CA">
      <w:pPr>
        <w:pStyle w:val="TOC2"/>
        <w:rPr>
          <w:rFonts w:eastAsiaTheme="minorEastAsia" w:cstheme="minorBidi"/>
          <w:noProof/>
          <w:lang w:val="en-AU" w:eastAsia="en-AU"/>
        </w:rPr>
      </w:pPr>
      <w:hyperlink w:anchor="_Toc93764757" w:history="1">
        <w:r w:rsidR="00EB25CA" w:rsidRPr="00C165F8">
          <w:rPr>
            <w:rStyle w:val="Hyperlink"/>
            <w:noProof/>
          </w:rPr>
          <w:t>12.</w:t>
        </w:r>
        <w:r w:rsidR="00EB25CA">
          <w:rPr>
            <w:rFonts w:eastAsiaTheme="minorEastAsia" w:cstheme="minorBidi"/>
            <w:noProof/>
            <w:lang w:val="en-AU" w:eastAsia="en-AU"/>
          </w:rPr>
          <w:tab/>
        </w:r>
        <w:r w:rsidR="00EB25CA" w:rsidRPr="00C165F8">
          <w:rPr>
            <w:rStyle w:val="Hyperlink"/>
            <w:noProof/>
          </w:rPr>
          <w:t>QR codes and visitors to schools</w:t>
        </w:r>
        <w:r w:rsidR="00EB25CA">
          <w:rPr>
            <w:noProof/>
            <w:webHidden/>
          </w:rPr>
          <w:tab/>
        </w:r>
        <w:r w:rsidR="00EB25CA">
          <w:rPr>
            <w:noProof/>
            <w:webHidden/>
          </w:rPr>
          <w:fldChar w:fldCharType="begin"/>
        </w:r>
        <w:r w:rsidR="00EB25CA">
          <w:rPr>
            <w:noProof/>
            <w:webHidden/>
          </w:rPr>
          <w:instrText xml:space="preserve"> PAGEREF _Toc93764757 \h </w:instrText>
        </w:r>
        <w:r w:rsidR="00EB25CA">
          <w:rPr>
            <w:noProof/>
            <w:webHidden/>
          </w:rPr>
        </w:r>
        <w:r w:rsidR="00EB25CA">
          <w:rPr>
            <w:noProof/>
            <w:webHidden/>
          </w:rPr>
          <w:fldChar w:fldCharType="separate"/>
        </w:r>
        <w:r w:rsidR="00EB25CA">
          <w:rPr>
            <w:noProof/>
            <w:webHidden/>
          </w:rPr>
          <w:t>11</w:t>
        </w:r>
        <w:r w:rsidR="00EB25CA">
          <w:rPr>
            <w:noProof/>
            <w:webHidden/>
          </w:rPr>
          <w:fldChar w:fldCharType="end"/>
        </w:r>
      </w:hyperlink>
    </w:p>
    <w:p w14:paraId="5A6313D9" w14:textId="01BB1F46" w:rsidR="00EB25CA" w:rsidRDefault="0023662C" w:rsidP="00EB25CA">
      <w:pPr>
        <w:pStyle w:val="TOC2"/>
        <w:rPr>
          <w:rFonts w:eastAsiaTheme="minorEastAsia" w:cstheme="minorBidi"/>
          <w:noProof/>
          <w:lang w:val="en-AU" w:eastAsia="en-AU"/>
        </w:rPr>
      </w:pPr>
      <w:hyperlink w:anchor="_Toc93764758" w:history="1">
        <w:r w:rsidR="00EB25CA" w:rsidRPr="00C165F8">
          <w:rPr>
            <w:rStyle w:val="Hyperlink"/>
            <w:noProof/>
          </w:rPr>
          <w:t>13.</w:t>
        </w:r>
        <w:r w:rsidR="00EB25CA">
          <w:rPr>
            <w:rFonts w:eastAsiaTheme="minorEastAsia" w:cstheme="minorBidi"/>
            <w:noProof/>
            <w:lang w:val="en-AU" w:eastAsia="en-AU"/>
          </w:rPr>
          <w:tab/>
        </w:r>
        <w:r w:rsidR="00EB25CA" w:rsidRPr="00C165F8">
          <w:rPr>
            <w:rStyle w:val="Hyperlink"/>
            <w:noProof/>
          </w:rPr>
          <w:t>Other school and curriculum settings</w:t>
        </w:r>
        <w:r w:rsidR="00EB25CA">
          <w:rPr>
            <w:noProof/>
            <w:webHidden/>
          </w:rPr>
          <w:tab/>
        </w:r>
        <w:r w:rsidR="00EB25CA">
          <w:rPr>
            <w:noProof/>
            <w:webHidden/>
          </w:rPr>
          <w:fldChar w:fldCharType="begin"/>
        </w:r>
        <w:r w:rsidR="00EB25CA">
          <w:rPr>
            <w:noProof/>
            <w:webHidden/>
          </w:rPr>
          <w:instrText xml:space="preserve"> PAGEREF _Toc93764758 \h </w:instrText>
        </w:r>
        <w:r w:rsidR="00EB25CA">
          <w:rPr>
            <w:noProof/>
            <w:webHidden/>
          </w:rPr>
        </w:r>
        <w:r w:rsidR="00EB25CA">
          <w:rPr>
            <w:noProof/>
            <w:webHidden/>
          </w:rPr>
          <w:fldChar w:fldCharType="separate"/>
        </w:r>
        <w:r w:rsidR="00EB25CA">
          <w:rPr>
            <w:noProof/>
            <w:webHidden/>
          </w:rPr>
          <w:t>12</w:t>
        </w:r>
        <w:r w:rsidR="00EB25CA">
          <w:rPr>
            <w:noProof/>
            <w:webHidden/>
          </w:rPr>
          <w:fldChar w:fldCharType="end"/>
        </w:r>
      </w:hyperlink>
    </w:p>
    <w:p w14:paraId="25FD4C7E" w14:textId="6363BDDD" w:rsidR="00EB25CA" w:rsidRDefault="0023662C" w:rsidP="00EB25CA">
      <w:pPr>
        <w:pStyle w:val="TOC2"/>
        <w:rPr>
          <w:rFonts w:eastAsiaTheme="minorEastAsia" w:cstheme="minorBidi"/>
          <w:noProof/>
          <w:lang w:val="en-AU" w:eastAsia="en-AU"/>
        </w:rPr>
      </w:pPr>
      <w:hyperlink w:anchor="_Toc93764759" w:history="1">
        <w:r w:rsidR="00EB25CA" w:rsidRPr="00C165F8">
          <w:rPr>
            <w:rStyle w:val="Hyperlink"/>
            <w:noProof/>
          </w:rPr>
          <w:t>14.</w:t>
        </w:r>
        <w:r w:rsidR="00EB25CA">
          <w:rPr>
            <w:rFonts w:eastAsiaTheme="minorEastAsia" w:cstheme="minorBidi"/>
            <w:noProof/>
            <w:lang w:val="en-AU" w:eastAsia="en-AU"/>
          </w:rPr>
          <w:tab/>
        </w:r>
        <w:r w:rsidR="00EB25CA" w:rsidRPr="00C165F8">
          <w:rPr>
            <w:rStyle w:val="Hyperlink"/>
            <w:noProof/>
          </w:rPr>
          <w:t>School buses</w:t>
        </w:r>
        <w:r w:rsidR="00EB25CA">
          <w:rPr>
            <w:noProof/>
            <w:webHidden/>
          </w:rPr>
          <w:tab/>
        </w:r>
        <w:r w:rsidR="00EB25CA">
          <w:rPr>
            <w:noProof/>
            <w:webHidden/>
          </w:rPr>
          <w:fldChar w:fldCharType="begin"/>
        </w:r>
        <w:r w:rsidR="00EB25CA">
          <w:rPr>
            <w:noProof/>
            <w:webHidden/>
          </w:rPr>
          <w:instrText xml:space="preserve"> PAGEREF _Toc93764759 \h </w:instrText>
        </w:r>
        <w:r w:rsidR="00EB25CA">
          <w:rPr>
            <w:noProof/>
            <w:webHidden/>
          </w:rPr>
        </w:r>
        <w:r w:rsidR="00EB25CA">
          <w:rPr>
            <w:noProof/>
            <w:webHidden/>
          </w:rPr>
          <w:fldChar w:fldCharType="separate"/>
        </w:r>
        <w:r w:rsidR="00EB25CA">
          <w:rPr>
            <w:noProof/>
            <w:webHidden/>
          </w:rPr>
          <w:t>13</w:t>
        </w:r>
        <w:r w:rsidR="00EB25CA">
          <w:rPr>
            <w:noProof/>
            <w:webHidden/>
          </w:rPr>
          <w:fldChar w:fldCharType="end"/>
        </w:r>
      </w:hyperlink>
    </w:p>
    <w:p w14:paraId="016C3D64" w14:textId="67D19632" w:rsidR="00EB25CA" w:rsidRDefault="0023662C" w:rsidP="00EB25CA">
      <w:pPr>
        <w:pStyle w:val="TOC2"/>
        <w:rPr>
          <w:rFonts w:eastAsiaTheme="minorEastAsia" w:cstheme="minorBidi"/>
          <w:noProof/>
          <w:lang w:val="en-AU" w:eastAsia="en-AU"/>
        </w:rPr>
      </w:pPr>
      <w:hyperlink w:anchor="_Toc93764760" w:history="1">
        <w:r w:rsidR="00EB25CA" w:rsidRPr="00C165F8">
          <w:rPr>
            <w:rStyle w:val="Hyperlink"/>
            <w:noProof/>
          </w:rPr>
          <w:t>15.</w:t>
        </w:r>
        <w:r w:rsidR="00EB25CA">
          <w:rPr>
            <w:rFonts w:eastAsiaTheme="minorEastAsia" w:cstheme="minorBidi"/>
            <w:noProof/>
            <w:lang w:val="en-AU" w:eastAsia="en-AU"/>
          </w:rPr>
          <w:tab/>
        </w:r>
        <w:r w:rsidR="00EB25CA" w:rsidRPr="00C165F8">
          <w:rPr>
            <w:rStyle w:val="Hyperlink"/>
            <w:noProof/>
          </w:rPr>
          <w:t>Community use of school facilities</w:t>
        </w:r>
        <w:r w:rsidR="00EB25CA">
          <w:rPr>
            <w:noProof/>
            <w:webHidden/>
          </w:rPr>
          <w:tab/>
        </w:r>
        <w:r w:rsidR="00EB25CA">
          <w:rPr>
            <w:noProof/>
            <w:webHidden/>
          </w:rPr>
          <w:fldChar w:fldCharType="begin"/>
        </w:r>
        <w:r w:rsidR="00EB25CA">
          <w:rPr>
            <w:noProof/>
            <w:webHidden/>
          </w:rPr>
          <w:instrText xml:space="preserve"> PAGEREF _Toc93764760 \h </w:instrText>
        </w:r>
        <w:r w:rsidR="00EB25CA">
          <w:rPr>
            <w:noProof/>
            <w:webHidden/>
          </w:rPr>
        </w:r>
        <w:r w:rsidR="00EB25CA">
          <w:rPr>
            <w:noProof/>
            <w:webHidden/>
          </w:rPr>
          <w:fldChar w:fldCharType="separate"/>
        </w:r>
        <w:r w:rsidR="00EB25CA">
          <w:rPr>
            <w:noProof/>
            <w:webHidden/>
          </w:rPr>
          <w:t>13</w:t>
        </w:r>
        <w:r w:rsidR="00EB25CA">
          <w:rPr>
            <w:noProof/>
            <w:webHidden/>
          </w:rPr>
          <w:fldChar w:fldCharType="end"/>
        </w:r>
      </w:hyperlink>
    </w:p>
    <w:p w14:paraId="307BE0F9" w14:textId="5C9259C9" w:rsidR="00EB25CA" w:rsidRDefault="0023662C" w:rsidP="00EB25CA">
      <w:pPr>
        <w:pStyle w:val="TOC2"/>
        <w:rPr>
          <w:rFonts w:eastAsiaTheme="minorEastAsia" w:cstheme="minorBidi"/>
          <w:noProof/>
          <w:lang w:val="en-AU" w:eastAsia="en-AU"/>
        </w:rPr>
      </w:pPr>
      <w:hyperlink w:anchor="_Toc93764761" w:history="1">
        <w:r w:rsidR="00EB25CA" w:rsidRPr="00C165F8">
          <w:rPr>
            <w:rStyle w:val="Hyperlink"/>
            <w:noProof/>
          </w:rPr>
          <w:t>16.</w:t>
        </w:r>
        <w:r w:rsidR="00EB25CA">
          <w:rPr>
            <w:rFonts w:eastAsiaTheme="minorEastAsia" w:cstheme="minorBidi"/>
            <w:noProof/>
            <w:lang w:val="en-AU" w:eastAsia="en-AU"/>
          </w:rPr>
          <w:tab/>
        </w:r>
        <w:r w:rsidR="00EB25CA" w:rsidRPr="00C165F8">
          <w:rPr>
            <w:rStyle w:val="Hyperlink"/>
            <w:noProof/>
          </w:rPr>
          <w:t>School boarding premises and Medium-Term Residential Programs (MTRP)</w:t>
        </w:r>
        <w:r w:rsidR="00EB25CA">
          <w:rPr>
            <w:noProof/>
            <w:webHidden/>
          </w:rPr>
          <w:tab/>
        </w:r>
        <w:r w:rsidR="00EB25CA">
          <w:rPr>
            <w:noProof/>
            <w:webHidden/>
          </w:rPr>
          <w:fldChar w:fldCharType="begin"/>
        </w:r>
        <w:r w:rsidR="00EB25CA">
          <w:rPr>
            <w:noProof/>
            <w:webHidden/>
          </w:rPr>
          <w:instrText xml:space="preserve"> PAGEREF _Toc93764761 \h </w:instrText>
        </w:r>
        <w:r w:rsidR="00EB25CA">
          <w:rPr>
            <w:noProof/>
            <w:webHidden/>
          </w:rPr>
        </w:r>
        <w:r w:rsidR="00EB25CA">
          <w:rPr>
            <w:noProof/>
            <w:webHidden/>
          </w:rPr>
          <w:fldChar w:fldCharType="separate"/>
        </w:r>
        <w:r w:rsidR="00EB25CA">
          <w:rPr>
            <w:noProof/>
            <w:webHidden/>
          </w:rPr>
          <w:t>14</w:t>
        </w:r>
        <w:r w:rsidR="00EB25CA">
          <w:rPr>
            <w:noProof/>
            <w:webHidden/>
          </w:rPr>
          <w:fldChar w:fldCharType="end"/>
        </w:r>
      </w:hyperlink>
    </w:p>
    <w:p w14:paraId="1B727A6A" w14:textId="30F0DA7A" w:rsidR="00EB25CA" w:rsidRDefault="0023662C" w:rsidP="00EB25CA">
      <w:pPr>
        <w:pStyle w:val="TOC2"/>
        <w:rPr>
          <w:rFonts w:eastAsiaTheme="minorEastAsia" w:cstheme="minorBidi"/>
          <w:noProof/>
          <w:lang w:val="en-AU" w:eastAsia="en-AU"/>
        </w:rPr>
      </w:pPr>
      <w:hyperlink w:anchor="_Toc93764762" w:history="1">
        <w:r w:rsidR="00EB25CA" w:rsidRPr="00C165F8">
          <w:rPr>
            <w:rStyle w:val="Hyperlink"/>
            <w:noProof/>
          </w:rPr>
          <w:t>17.</w:t>
        </w:r>
        <w:r w:rsidR="00EB25CA">
          <w:rPr>
            <w:rFonts w:eastAsiaTheme="minorEastAsia" w:cstheme="minorBidi"/>
            <w:noProof/>
            <w:lang w:val="en-AU" w:eastAsia="en-AU"/>
          </w:rPr>
          <w:tab/>
        </w:r>
        <w:r w:rsidR="00EB25CA" w:rsidRPr="00C165F8">
          <w:rPr>
            <w:rStyle w:val="Hyperlink"/>
            <w:noProof/>
          </w:rPr>
          <w:t>Outside School Hours Care (OSHC) programs</w:t>
        </w:r>
        <w:r w:rsidR="00EB25CA">
          <w:rPr>
            <w:noProof/>
            <w:webHidden/>
          </w:rPr>
          <w:tab/>
        </w:r>
        <w:r w:rsidR="00EB25CA">
          <w:rPr>
            <w:noProof/>
            <w:webHidden/>
          </w:rPr>
          <w:fldChar w:fldCharType="begin"/>
        </w:r>
        <w:r w:rsidR="00EB25CA">
          <w:rPr>
            <w:noProof/>
            <w:webHidden/>
          </w:rPr>
          <w:instrText xml:space="preserve"> PAGEREF _Toc93764762 \h </w:instrText>
        </w:r>
        <w:r w:rsidR="00EB25CA">
          <w:rPr>
            <w:noProof/>
            <w:webHidden/>
          </w:rPr>
        </w:r>
        <w:r w:rsidR="00EB25CA">
          <w:rPr>
            <w:noProof/>
            <w:webHidden/>
          </w:rPr>
          <w:fldChar w:fldCharType="separate"/>
        </w:r>
        <w:r w:rsidR="00EB25CA">
          <w:rPr>
            <w:noProof/>
            <w:webHidden/>
          </w:rPr>
          <w:t>14</w:t>
        </w:r>
        <w:r w:rsidR="00EB25CA">
          <w:rPr>
            <w:noProof/>
            <w:webHidden/>
          </w:rPr>
          <w:fldChar w:fldCharType="end"/>
        </w:r>
      </w:hyperlink>
    </w:p>
    <w:p w14:paraId="11CEFE34" w14:textId="63B0E42C" w:rsidR="00EB25CA" w:rsidRDefault="0023662C" w:rsidP="00EB25CA">
      <w:pPr>
        <w:pStyle w:val="TOC2"/>
        <w:rPr>
          <w:rFonts w:eastAsiaTheme="minorEastAsia" w:cstheme="minorBidi"/>
          <w:noProof/>
          <w:lang w:val="en-AU" w:eastAsia="en-AU"/>
        </w:rPr>
      </w:pPr>
      <w:hyperlink w:anchor="_Toc93764763" w:history="1">
        <w:r w:rsidR="00EB25CA" w:rsidRPr="00C165F8">
          <w:rPr>
            <w:rStyle w:val="Hyperlink"/>
            <w:noProof/>
          </w:rPr>
          <w:t>18.</w:t>
        </w:r>
        <w:r w:rsidR="00EB25CA">
          <w:rPr>
            <w:rFonts w:eastAsiaTheme="minorEastAsia" w:cstheme="minorBidi"/>
            <w:noProof/>
            <w:lang w:val="en-AU" w:eastAsia="en-AU"/>
          </w:rPr>
          <w:tab/>
        </w:r>
        <w:r w:rsidR="00EB25CA" w:rsidRPr="00C165F8">
          <w:rPr>
            <w:rStyle w:val="Hyperlink"/>
            <w:noProof/>
          </w:rPr>
          <w:t>Students, staff and families arriving from overseas</w:t>
        </w:r>
        <w:r w:rsidR="00EB25CA">
          <w:rPr>
            <w:noProof/>
            <w:webHidden/>
          </w:rPr>
          <w:tab/>
        </w:r>
        <w:r w:rsidR="00EB25CA">
          <w:rPr>
            <w:noProof/>
            <w:webHidden/>
          </w:rPr>
          <w:fldChar w:fldCharType="begin"/>
        </w:r>
        <w:r w:rsidR="00EB25CA">
          <w:rPr>
            <w:noProof/>
            <w:webHidden/>
          </w:rPr>
          <w:instrText xml:space="preserve"> PAGEREF _Toc93764763 \h </w:instrText>
        </w:r>
        <w:r w:rsidR="00EB25CA">
          <w:rPr>
            <w:noProof/>
            <w:webHidden/>
          </w:rPr>
        </w:r>
        <w:r w:rsidR="00EB25CA">
          <w:rPr>
            <w:noProof/>
            <w:webHidden/>
          </w:rPr>
          <w:fldChar w:fldCharType="separate"/>
        </w:r>
        <w:r w:rsidR="00EB25CA">
          <w:rPr>
            <w:noProof/>
            <w:webHidden/>
          </w:rPr>
          <w:t>15</w:t>
        </w:r>
        <w:r w:rsidR="00EB25CA">
          <w:rPr>
            <w:noProof/>
            <w:webHidden/>
          </w:rPr>
          <w:fldChar w:fldCharType="end"/>
        </w:r>
      </w:hyperlink>
    </w:p>
    <w:p w14:paraId="4CFAC9E0" w14:textId="056FCF82" w:rsidR="00EB25CA" w:rsidRDefault="0023662C">
      <w:pPr>
        <w:pStyle w:val="TOC1"/>
        <w:rPr>
          <w:rFonts w:eastAsiaTheme="minorEastAsia" w:cstheme="minorBidi"/>
          <w:b w:val="0"/>
          <w:bCs w:val="0"/>
          <w:iCs w:val="0"/>
          <w:sz w:val="22"/>
          <w:szCs w:val="22"/>
          <w:lang w:val="en-AU" w:eastAsia="en-AU"/>
        </w:rPr>
      </w:pPr>
      <w:hyperlink w:anchor="_Toc93764764" w:history="1">
        <w:r w:rsidR="00EB25CA" w:rsidRPr="00C165F8">
          <w:rPr>
            <w:rStyle w:val="Hyperlink"/>
          </w:rPr>
          <w:t>2</w:t>
        </w:r>
        <w:r w:rsidR="00EB25CA">
          <w:rPr>
            <w:rFonts w:eastAsiaTheme="minorEastAsia" w:cstheme="minorBidi"/>
            <w:b w:val="0"/>
            <w:bCs w:val="0"/>
            <w:iCs w:val="0"/>
            <w:sz w:val="22"/>
            <w:szCs w:val="22"/>
            <w:lang w:val="en-AU" w:eastAsia="en-AU"/>
          </w:rPr>
          <w:tab/>
        </w:r>
        <w:r w:rsidR="00EB25CA" w:rsidRPr="00C165F8">
          <w:rPr>
            <w:rStyle w:val="Hyperlink"/>
          </w:rPr>
          <w:t>Keeping COVIDSafe at school</w:t>
        </w:r>
        <w:r w:rsidR="00EB25CA">
          <w:rPr>
            <w:webHidden/>
          </w:rPr>
          <w:tab/>
        </w:r>
        <w:r w:rsidR="00EB25CA">
          <w:rPr>
            <w:webHidden/>
          </w:rPr>
          <w:fldChar w:fldCharType="begin"/>
        </w:r>
        <w:r w:rsidR="00EB25CA">
          <w:rPr>
            <w:webHidden/>
          </w:rPr>
          <w:instrText xml:space="preserve"> PAGEREF _Toc93764764 \h </w:instrText>
        </w:r>
        <w:r w:rsidR="00EB25CA">
          <w:rPr>
            <w:webHidden/>
          </w:rPr>
        </w:r>
        <w:r w:rsidR="00EB25CA">
          <w:rPr>
            <w:webHidden/>
          </w:rPr>
          <w:fldChar w:fldCharType="separate"/>
        </w:r>
        <w:r w:rsidR="00EB25CA">
          <w:rPr>
            <w:webHidden/>
          </w:rPr>
          <w:t>16</w:t>
        </w:r>
        <w:r w:rsidR="00EB25CA">
          <w:rPr>
            <w:webHidden/>
          </w:rPr>
          <w:fldChar w:fldCharType="end"/>
        </w:r>
      </w:hyperlink>
    </w:p>
    <w:p w14:paraId="4C1F6250" w14:textId="1EADE87C" w:rsidR="00EB25CA" w:rsidRDefault="0023662C" w:rsidP="00EB25CA">
      <w:pPr>
        <w:pStyle w:val="TOC2"/>
        <w:rPr>
          <w:rFonts w:eastAsiaTheme="minorEastAsia" w:cstheme="minorBidi"/>
          <w:noProof/>
          <w:lang w:val="en-AU" w:eastAsia="en-AU"/>
        </w:rPr>
      </w:pPr>
      <w:hyperlink w:anchor="_Toc93764765" w:history="1">
        <w:r w:rsidR="00EB25CA" w:rsidRPr="00C165F8">
          <w:rPr>
            <w:rStyle w:val="Hyperlink"/>
            <w:noProof/>
          </w:rPr>
          <w:t>19.</w:t>
        </w:r>
        <w:r w:rsidR="00EB25CA">
          <w:rPr>
            <w:rFonts w:eastAsiaTheme="minorEastAsia" w:cstheme="minorBidi"/>
            <w:noProof/>
            <w:lang w:val="en-AU" w:eastAsia="en-AU"/>
          </w:rPr>
          <w:tab/>
        </w:r>
        <w:r w:rsidR="00EB25CA" w:rsidRPr="00C165F8">
          <w:rPr>
            <w:rStyle w:val="Hyperlink"/>
            <w:noProof/>
          </w:rPr>
          <w:t>Understanding COVID-19</w:t>
        </w:r>
        <w:r w:rsidR="00EB25CA">
          <w:rPr>
            <w:noProof/>
            <w:webHidden/>
          </w:rPr>
          <w:tab/>
        </w:r>
        <w:r w:rsidR="00EB25CA">
          <w:rPr>
            <w:noProof/>
            <w:webHidden/>
          </w:rPr>
          <w:fldChar w:fldCharType="begin"/>
        </w:r>
        <w:r w:rsidR="00EB25CA">
          <w:rPr>
            <w:noProof/>
            <w:webHidden/>
          </w:rPr>
          <w:instrText xml:space="preserve"> PAGEREF _Toc93764765 \h </w:instrText>
        </w:r>
        <w:r w:rsidR="00EB25CA">
          <w:rPr>
            <w:noProof/>
            <w:webHidden/>
          </w:rPr>
        </w:r>
        <w:r w:rsidR="00EB25CA">
          <w:rPr>
            <w:noProof/>
            <w:webHidden/>
          </w:rPr>
          <w:fldChar w:fldCharType="separate"/>
        </w:r>
        <w:r w:rsidR="00EB25CA">
          <w:rPr>
            <w:noProof/>
            <w:webHidden/>
          </w:rPr>
          <w:t>17</w:t>
        </w:r>
        <w:r w:rsidR="00EB25CA">
          <w:rPr>
            <w:noProof/>
            <w:webHidden/>
          </w:rPr>
          <w:fldChar w:fldCharType="end"/>
        </w:r>
      </w:hyperlink>
    </w:p>
    <w:p w14:paraId="6B0B879A" w14:textId="484493E5" w:rsidR="00EB25CA" w:rsidRDefault="0023662C" w:rsidP="00EB25CA">
      <w:pPr>
        <w:pStyle w:val="TOC2"/>
        <w:rPr>
          <w:rFonts w:eastAsiaTheme="minorEastAsia" w:cstheme="minorBidi"/>
          <w:noProof/>
          <w:lang w:val="en-AU" w:eastAsia="en-AU"/>
        </w:rPr>
      </w:pPr>
      <w:hyperlink w:anchor="_Toc93764766" w:history="1">
        <w:r w:rsidR="00EB25CA" w:rsidRPr="00C165F8">
          <w:rPr>
            <w:rStyle w:val="Hyperlink"/>
            <w:noProof/>
          </w:rPr>
          <w:t>20.</w:t>
        </w:r>
        <w:r w:rsidR="00EB25CA">
          <w:rPr>
            <w:rFonts w:eastAsiaTheme="minorEastAsia" w:cstheme="minorBidi"/>
            <w:noProof/>
            <w:lang w:val="en-AU" w:eastAsia="en-AU"/>
          </w:rPr>
          <w:tab/>
        </w:r>
        <w:r w:rsidR="00EB25CA" w:rsidRPr="00C165F8">
          <w:rPr>
            <w:rStyle w:val="Hyperlink"/>
            <w:noProof/>
          </w:rPr>
          <w:t>Communicating and consulting with staff about health and safety</w:t>
        </w:r>
        <w:r w:rsidR="00EB25CA">
          <w:rPr>
            <w:noProof/>
            <w:webHidden/>
          </w:rPr>
          <w:tab/>
        </w:r>
        <w:r w:rsidR="00EB25CA">
          <w:rPr>
            <w:noProof/>
            <w:webHidden/>
          </w:rPr>
          <w:fldChar w:fldCharType="begin"/>
        </w:r>
        <w:r w:rsidR="00EB25CA">
          <w:rPr>
            <w:noProof/>
            <w:webHidden/>
          </w:rPr>
          <w:instrText xml:space="preserve"> PAGEREF _Toc93764766 \h </w:instrText>
        </w:r>
        <w:r w:rsidR="00EB25CA">
          <w:rPr>
            <w:noProof/>
            <w:webHidden/>
          </w:rPr>
        </w:r>
        <w:r w:rsidR="00EB25CA">
          <w:rPr>
            <w:noProof/>
            <w:webHidden/>
          </w:rPr>
          <w:fldChar w:fldCharType="separate"/>
        </w:r>
        <w:r w:rsidR="00EB25CA">
          <w:rPr>
            <w:noProof/>
            <w:webHidden/>
          </w:rPr>
          <w:t>17</w:t>
        </w:r>
        <w:r w:rsidR="00EB25CA">
          <w:rPr>
            <w:noProof/>
            <w:webHidden/>
          </w:rPr>
          <w:fldChar w:fldCharType="end"/>
        </w:r>
      </w:hyperlink>
    </w:p>
    <w:p w14:paraId="345E1868" w14:textId="6B2F3CDD" w:rsidR="00EB25CA" w:rsidRDefault="0023662C" w:rsidP="00EB25CA">
      <w:pPr>
        <w:pStyle w:val="TOC2"/>
        <w:rPr>
          <w:rFonts w:eastAsiaTheme="minorEastAsia" w:cstheme="minorBidi"/>
          <w:noProof/>
          <w:lang w:val="en-AU" w:eastAsia="en-AU"/>
        </w:rPr>
      </w:pPr>
      <w:hyperlink w:anchor="_Toc93764767" w:history="1">
        <w:r w:rsidR="00EB25CA" w:rsidRPr="00C165F8">
          <w:rPr>
            <w:rStyle w:val="Hyperlink"/>
            <w:noProof/>
          </w:rPr>
          <w:t>21.</w:t>
        </w:r>
        <w:r w:rsidR="00EB25CA">
          <w:rPr>
            <w:rFonts w:eastAsiaTheme="minorEastAsia" w:cstheme="minorBidi"/>
            <w:noProof/>
            <w:lang w:val="en-AU" w:eastAsia="en-AU"/>
          </w:rPr>
          <w:tab/>
        </w:r>
        <w:r w:rsidR="00EB25CA" w:rsidRPr="00C165F8">
          <w:rPr>
            <w:rStyle w:val="Hyperlink"/>
            <w:noProof/>
          </w:rPr>
          <w:t>Mental health and wellbeing</w:t>
        </w:r>
        <w:r w:rsidR="00EB25CA">
          <w:rPr>
            <w:noProof/>
            <w:webHidden/>
          </w:rPr>
          <w:tab/>
        </w:r>
        <w:r w:rsidR="00EB25CA">
          <w:rPr>
            <w:noProof/>
            <w:webHidden/>
          </w:rPr>
          <w:fldChar w:fldCharType="begin"/>
        </w:r>
        <w:r w:rsidR="00EB25CA">
          <w:rPr>
            <w:noProof/>
            <w:webHidden/>
          </w:rPr>
          <w:instrText xml:space="preserve"> PAGEREF _Toc93764767 \h </w:instrText>
        </w:r>
        <w:r w:rsidR="00EB25CA">
          <w:rPr>
            <w:noProof/>
            <w:webHidden/>
          </w:rPr>
        </w:r>
        <w:r w:rsidR="00EB25CA">
          <w:rPr>
            <w:noProof/>
            <w:webHidden/>
          </w:rPr>
          <w:fldChar w:fldCharType="separate"/>
        </w:r>
        <w:r w:rsidR="00EB25CA">
          <w:rPr>
            <w:noProof/>
            <w:webHidden/>
          </w:rPr>
          <w:t>17</w:t>
        </w:r>
        <w:r w:rsidR="00EB25CA">
          <w:rPr>
            <w:noProof/>
            <w:webHidden/>
          </w:rPr>
          <w:fldChar w:fldCharType="end"/>
        </w:r>
      </w:hyperlink>
    </w:p>
    <w:p w14:paraId="18DB1232" w14:textId="09477D1E" w:rsidR="00EB25CA" w:rsidRDefault="0023662C" w:rsidP="00EB25CA">
      <w:pPr>
        <w:pStyle w:val="TOC2"/>
        <w:rPr>
          <w:rFonts w:eastAsiaTheme="minorEastAsia" w:cstheme="minorBidi"/>
          <w:noProof/>
          <w:lang w:val="en-AU" w:eastAsia="en-AU"/>
        </w:rPr>
      </w:pPr>
      <w:hyperlink w:anchor="_Toc93764768" w:history="1">
        <w:r w:rsidR="00EB25CA" w:rsidRPr="00C165F8">
          <w:rPr>
            <w:rStyle w:val="Hyperlink"/>
            <w:noProof/>
          </w:rPr>
          <w:t>22.</w:t>
        </w:r>
        <w:r w:rsidR="00EB25CA">
          <w:rPr>
            <w:rFonts w:eastAsiaTheme="minorEastAsia" w:cstheme="minorBidi"/>
            <w:noProof/>
            <w:lang w:val="en-AU" w:eastAsia="en-AU"/>
          </w:rPr>
          <w:tab/>
        </w:r>
        <w:r w:rsidR="00EB25CA" w:rsidRPr="00C165F8">
          <w:rPr>
            <w:rStyle w:val="Hyperlink"/>
            <w:noProof/>
          </w:rPr>
          <w:t>Staff and student vaccinations</w:t>
        </w:r>
        <w:r w:rsidR="00EB25CA">
          <w:rPr>
            <w:noProof/>
            <w:webHidden/>
          </w:rPr>
          <w:tab/>
        </w:r>
        <w:r w:rsidR="00EB25CA">
          <w:rPr>
            <w:noProof/>
            <w:webHidden/>
          </w:rPr>
          <w:fldChar w:fldCharType="begin"/>
        </w:r>
        <w:r w:rsidR="00EB25CA">
          <w:rPr>
            <w:noProof/>
            <w:webHidden/>
          </w:rPr>
          <w:instrText xml:space="preserve"> PAGEREF _Toc93764768 \h </w:instrText>
        </w:r>
        <w:r w:rsidR="00EB25CA">
          <w:rPr>
            <w:noProof/>
            <w:webHidden/>
          </w:rPr>
        </w:r>
        <w:r w:rsidR="00EB25CA">
          <w:rPr>
            <w:noProof/>
            <w:webHidden/>
          </w:rPr>
          <w:fldChar w:fldCharType="separate"/>
        </w:r>
        <w:r w:rsidR="00EB25CA">
          <w:rPr>
            <w:noProof/>
            <w:webHidden/>
          </w:rPr>
          <w:t>18</w:t>
        </w:r>
        <w:r w:rsidR="00EB25CA">
          <w:rPr>
            <w:noProof/>
            <w:webHidden/>
          </w:rPr>
          <w:fldChar w:fldCharType="end"/>
        </w:r>
      </w:hyperlink>
    </w:p>
    <w:p w14:paraId="2755B56C" w14:textId="6F75665C" w:rsidR="00EB25CA" w:rsidRDefault="0023662C" w:rsidP="00EB25CA">
      <w:pPr>
        <w:pStyle w:val="TOC2"/>
        <w:rPr>
          <w:rFonts w:eastAsiaTheme="minorEastAsia" w:cstheme="minorBidi"/>
          <w:noProof/>
          <w:lang w:val="en-AU" w:eastAsia="en-AU"/>
        </w:rPr>
      </w:pPr>
      <w:hyperlink w:anchor="_Toc93764769" w:history="1">
        <w:r w:rsidR="00EB25CA" w:rsidRPr="00C165F8">
          <w:rPr>
            <w:rStyle w:val="Hyperlink"/>
            <w:noProof/>
          </w:rPr>
          <w:t>23.</w:t>
        </w:r>
        <w:r w:rsidR="00EB25CA">
          <w:rPr>
            <w:rFonts w:eastAsiaTheme="minorEastAsia" w:cstheme="minorBidi"/>
            <w:noProof/>
            <w:lang w:val="en-AU" w:eastAsia="en-AU"/>
          </w:rPr>
          <w:tab/>
        </w:r>
        <w:r w:rsidR="00EB25CA" w:rsidRPr="00C165F8">
          <w:rPr>
            <w:rStyle w:val="Hyperlink"/>
            <w:noProof/>
          </w:rPr>
          <w:t>Ventilation</w:t>
        </w:r>
        <w:r w:rsidR="00EB25CA">
          <w:rPr>
            <w:noProof/>
            <w:webHidden/>
          </w:rPr>
          <w:tab/>
        </w:r>
        <w:r w:rsidR="00EB25CA">
          <w:rPr>
            <w:noProof/>
            <w:webHidden/>
          </w:rPr>
          <w:fldChar w:fldCharType="begin"/>
        </w:r>
        <w:r w:rsidR="00EB25CA">
          <w:rPr>
            <w:noProof/>
            <w:webHidden/>
          </w:rPr>
          <w:instrText xml:space="preserve"> PAGEREF _Toc93764769 \h </w:instrText>
        </w:r>
        <w:r w:rsidR="00EB25CA">
          <w:rPr>
            <w:noProof/>
            <w:webHidden/>
          </w:rPr>
        </w:r>
        <w:r w:rsidR="00EB25CA">
          <w:rPr>
            <w:noProof/>
            <w:webHidden/>
          </w:rPr>
          <w:fldChar w:fldCharType="separate"/>
        </w:r>
        <w:r w:rsidR="00EB25CA">
          <w:rPr>
            <w:noProof/>
            <w:webHidden/>
          </w:rPr>
          <w:t>19</w:t>
        </w:r>
        <w:r w:rsidR="00EB25CA">
          <w:rPr>
            <w:noProof/>
            <w:webHidden/>
          </w:rPr>
          <w:fldChar w:fldCharType="end"/>
        </w:r>
      </w:hyperlink>
    </w:p>
    <w:p w14:paraId="1E1DBEFD" w14:textId="1CE87C37" w:rsidR="00EB25CA" w:rsidRDefault="0023662C" w:rsidP="00EB25CA">
      <w:pPr>
        <w:pStyle w:val="TOC2"/>
        <w:rPr>
          <w:rFonts w:eastAsiaTheme="minorEastAsia" w:cstheme="minorBidi"/>
          <w:noProof/>
          <w:lang w:val="en-AU" w:eastAsia="en-AU"/>
        </w:rPr>
      </w:pPr>
      <w:hyperlink w:anchor="_Toc93764770" w:history="1">
        <w:r w:rsidR="00EB25CA" w:rsidRPr="00C165F8">
          <w:rPr>
            <w:rStyle w:val="Hyperlink"/>
            <w:noProof/>
          </w:rPr>
          <w:t>24.</w:t>
        </w:r>
        <w:r w:rsidR="00EB25CA">
          <w:rPr>
            <w:rFonts w:eastAsiaTheme="minorEastAsia" w:cstheme="minorBidi"/>
            <w:noProof/>
            <w:lang w:val="en-AU" w:eastAsia="en-AU"/>
          </w:rPr>
          <w:tab/>
        </w:r>
        <w:r w:rsidR="00EB25CA" w:rsidRPr="00C165F8">
          <w:rPr>
            <w:rStyle w:val="Hyperlink"/>
            <w:noProof/>
          </w:rPr>
          <w:t>Vital COVIDSafe Steps</w:t>
        </w:r>
        <w:r w:rsidR="00EB25CA">
          <w:rPr>
            <w:noProof/>
            <w:webHidden/>
          </w:rPr>
          <w:tab/>
        </w:r>
        <w:r w:rsidR="00EB25CA">
          <w:rPr>
            <w:noProof/>
            <w:webHidden/>
          </w:rPr>
          <w:fldChar w:fldCharType="begin"/>
        </w:r>
        <w:r w:rsidR="00EB25CA">
          <w:rPr>
            <w:noProof/>
            <w:webHidden/>
          </w:rPr>
          <w:instrText xml:space="preserve"> PAGEREF _Toc93764770 \h </w:instrText>
        </w:r>
        <w:r w:rsidR="00EB25CA">
          <w:rPr>
            <w:noProof/>
            <w:webHidden/>
          </w:rPr>
        </w:r>
        <w:r w:rsidR="00EB25CA">
          <w:rPr>
            <w:noProof/>
            <w:webHidden/>
          </w:rPr>
          <w:fldChar w:fldCharType="separate"/>
        </w:r>
        <w:r w:rsidR="00EB25CA">
          <w:rPr>
            <w:noProof/>
            <w:webHidden/>
          </w:rPr>
          <w:t>19</w:t>
        </w:r>
        <w:r w:rsidR="00EB25CA">
          <w:rPr>
            <w:noProof/>
            <w:webHidden/>
          </w:rPr>
          <w:fldChar w:fldCharType="end"/>
        </w:r>
      </w:hyperlink>
    </w:p>
    <w:p w14:paraId="76349FB6" w14:textId="70834A79" w:rsidR="00EB25CA" w:rsidRDefault="0023662C" w:rsidP="00EB25CA">
      <w:pPr>
        <w:pStyle w:val="TOC2"/>
        <w:rPr>
          <w:rFonts w:eastAsiaTheme="minorEastAsia" w:cstheme="minorBidi"/>
          <w:noProof/>
          <w:lang w:val="en-AU" w:eastAsia="en-AU"/>
        </w:rPr>
      </w:pPr>
      <w:hyperlink w:anchor="_Toc93764771" w:history="1">
        <w:r w:rsidR="00EB25CA" w:rsidRPr="00C165F8">
          <w:rPr>
            <w:rStyle w:val="Hyperlink"/>
            <w:noProof/>
          </w:rPr>
          <w:t>25.</w:t>
        </w:r>
        <w:r w:rsidR="00EB25CA">
          <w:rPr>
            <w:rFonts w:eastAsiaTheme="minorEastAsia" w:cstheme="minorBidi"/>
            <w:noProof/>
            <w:lang w:val="en-AU" w:eastAsia="en-AU"/>
          </w:rPr>
          <w:tab/>
        </w:r>
        <w:r w:rsidR="00EB25CA" w:rsidRPr="00C165F8">
          <w:rPr>
            <w:rStyle w:val="Hyperlink"/>
            <w:noProof/>
          </w:rPr>
          <w:t>Face masks</w:t>
        </w:r>
        <w:r w:rsidR="00EB25CA">
          <w:rPr>
            <w:noProof/>
            <w:webHidden/>
          </w:rPr>
          <w:tab/>
        </w:r>
        <w:r w:rsidR="00EB25CA">
          <w:rPr>
            <w:noProof/>
            <w:webHidden/>
          </w:rPr>
          <w:fldChar w:fldCharType="begin"/>
        </w:r>
        <w:r w:rsidR="00EB25CA">
          <w:rPr>
            <w:noProof/>
            <w:webHidden/>
          </w:rPr>
          <w:instrText xml:space="preserve"> PAGEREF _Toc93764771 \h </w:instrText>
        </w:r>
        <w:r w:rsidR="00EB25CA">
          <w:rPr>
            <w:noProof/>
            <w:webHidden/>
          </w:rPr>
        </w:r>
        <w:r w:rsidR="00EB25CA">
          <w:rPr>
            <w:noProof/>
            <w:webHidden/>
          </w:rPr>
          <w:fldChar w:fldCharType="separate"/>
        </w:r>
        <w:r w:rsidR="00EB25CA">
          <w:rPr>
            <w:noProof/>
            <w:webHidden/>
          </w:rPr>
          <w:t>23</w:t>
        </w:r>
        <w:r w:rsidR="00EB25CA">
          <w:rPr>
            <w:noProof/>
            <w:webHidden/>
          </w:rPr>
          <w:fldChar w:fldCharType="end"/>
        </w:r>
      </w:hyperlink>
    </w:p>
    <w:p w14:paraId="5BE004F9" w14:textId="79269F3F" w:rsidR="00EB25CA" w:rsidRDefault="0023662C" w:rsidP="00EB25CA">
      <w:pPr>
        <w:pStyle w:val="TOC2"/>
        <w:rPr>
          <w:rFonts w:eastAsiaTheme="minorEastAsia" w:cstheme="minorBidi"/>
          <w:noProof/>
          <w:lang w:val="en-AU" w:eastAsia="en-AU"/>
        </w:rPr>
      </w:pPr>
      <w:hyperlink w:anchor="_Toc93764772" w:history="1">
        <w:r w:rsidR="00EB25CA" w:rsidRPr="00C165F8">
          <w:rPr>
            <w:rStyle w:val="Hyperlink"/>
            <w:noProof/>
          </w:rPr>
          <w:t>26.</w:t>
        </w:r>
        <w:r w:rsidR="00EB25CA">
          <w:rPr>
            <w:rFonts w:eastAsiaTheme="minorEastAsia" w:cstheme="minorBidi"/>
            <w:noProof/>
            <w:lang w:val="en-AU" w:eastAsia="en-AU"/>
          </w:rPr>
          <w:tab/>
        </w:r>
        <w:r w:rsidR="00EB25CA" w:rsidRPr="00C165F8">
          <w:rPr>
            <w:rStyle w:val="Hyperlink"/>
            <w:noProof/>
          </w:rPr>
          <w:t>Infection prevention and control</w:t>
        </w:r>
        <w:r w:rsidR="00EB25CA">
          <w:rPr>
            <w:noProof/>
            <w:webHidden/>
          </w:rPr>
          <w:tab/>
        </w:r>
        <w:r w:rsidR="00EB25CA">
          <w:rPr>
            <w:noProof/>
            <w:webHidden/>
          </w:rPr>
          <w:fldChar w:fldCharType="begin"/>
        </w:r>
        <w:r w:rsidR="00EB25CA">
          <w:rPr>
            <w:noProof/>
            <w:webHidden/>
          </w:rPr>
          <w:instrText xml:space="preserve"> PAGEREF _Toc93764772 \h </w:instrText>
        </w:r>
        <w:r w:rsidR="00EB25CA">
          <w:rPr>
            <w:noProof/>
            <w:webHidden/>
          </w:rPr>
        </w:r>
        <w:r w:rsidR="00EB25CA">
          <w:rPr>
            <w:noProof/>
            <w:webHidden/>
          </w:rPr>
          <w:fldChar w:fldCharType="separate"/>
        </w:r>
        <w:r w:rsidR="00EB25CA">
          <w:rPr>
            <w:noProof/>
            <w:webHidden/>
          </w:rPr>
          <w:t>24</w:t>
        </w:r>
        <w:r w:rsidR="00EB25CA">
          <w:rPr>
            <w:noProof/>
            <w:webHidden/>
          </w:rPr>
          <w:fldChar w:fldCharType="end"/>
        </w:r>
      </w:hyperlink>
    </w:p>
    <w:p w14:paraId="3C2BA80A" w14:textId="67AFE50D" w:rsidR="00EB25CA" w:rsidRDefault="0023662C" w:rsidP="00EB25CA">
      <w:pPr>
        <w:pStyle w:val="TOC2"/>
        <w:rPr>
          <w:rFonts w:eastAsiaTheme="minorEastAsia" w:cstheme="minorBidi"/>
          <w:noProof/>
          <w:lang w:val="en-AU" w:eastAsia="en-AU"/>
        </w:rPr>
      </w:pPr>
      <w:hyperlink w:anchor="_Toc93764773" w:history="1">
        <w:r w:rsidR="00EB25CA" w:rsidRPr="00C165F8">
          <w:rPr>
            <w:rStyle w:val="Hyperlink"/>
            <w:noProof/>
          </w:rPr>
          <w:t>27.</w:t>
        </w:r>
        <w:r w:rsidR="00EB25CA">
          <w:rPr>
            <w:rFonts w:eastAsiaTheme="minorEastAsia" w:cstheme="minorBidi"/>
            <w:noProof/>
            <w:lang w:val="en-AU" w:eastAsia="en-AU"/>
          </w:rPr>
          <w:tab/>
        </w:r>
        <w:r w:rsidR="00EB25CA" w:rsidRPr="00C165F8">
          <w:rPr>
            <w:rStyle w:val="Hyperlink"/>
            <w:noProof/>
          </w:rPr>
          <w:t>Contacts</w:t>
        </w:r>
        <w:r w:rsidR="00EB25CA">
          <w:rPr>
            <w:noProof/>
            <w:webHidden/>
          </w:rPr>
          <w:tab/>
        </w:r>
        <w:r w:rsidR="00EB25CA">
          <w:rPr>
            <w:noProof/>
            <w:webHidden/>
          </w:rPr>
          <w:fldChar w:fldCharType="begin"/>
        </w:r>
        <w:r w:rsidR="00EB25CA">
          <w:rPr>
            <w:noProof/>
            <w:webHidden/>
          </w:rPr>
          <w:instrText xml:space="preserve"> PAGEREF _Toc93764773 \h </w:instrText>
        </w:r>
        <w:r w:rsidR="00EB25CA">
          <w:rPr>
            <w:noProof/>
            <w:webHidden/>
          </w:rPr>
        </w:r>
        <w:r w:rsidR="00EB25CA">
          <w:rPr>
            <w:noProof/>
            <w:webHidden/>
          </w:rPr>
          <w:fldChar w:fldCharType="separate"/>
        </w:r>
        <w:r w:rsidR="00EB25CA">
          <w:rPr>
            <w:noProof/>
            <w:webHidden/>
          </w:rPr>
          <w:t>25</w:t>
        </w:r>
        <w:r w:rsidR="00EB25CA">
          <w:rPr>
            <w:noProof/>
            <w:webHidden/>
          </w:rPr>
          <w:fldChar w:fldCharType="end"/>
        </w:r>
      </w:hyperlink>
    </w:p>
    <w:p w14:paraId="1F381B2C" w14:textId="71921572" w:rsidR="000A1A3A" w:rsidRPr="000F343F" w:rsidRDefault="00877F74" w:rsidP="00877F74">
      <w:pPr>
        <w:pStyle w:val="Alphabetlist"/>
        <w:numPr>
          <w:ilvl w:val="0"/>
          <w:numId w:val="0"/>
        </w:numPr>
        <w:ind w:left="568" w:hanging="284"/>
      </w:pPr>
      <w:r>
        <w:fldChar w:fldCharType="end"/>
      </w:r>
    </w:p>
    <w:p w14:paraId="302D753F" w14:textId="77777777" w:rsidR="006F3800" w:rsidRDefault="006F3800" w:rsidP="006D452F">
      <w:pPr>
        <w:pStyle w:val="Heading3"/>
        <w:rPr>
          <w:lang w:val="en-AU"/>
        </w:rPr>
      </w:pPr>
      <w:bookmarkStart w:id="0" w:name="_Toc79409072"/>
    </w:p>
    <w:p w14:paraId="7668D556" w14:textId="01AA71C7" w:rsidR="00D362AC" w:rsidRPr="00DB7CA6" w:rsidRDefault="00D362AC" w:rsidP="00D362AC">
      <w:pPr>
        <w:sectPr w:rsidR="00D362AC" w:rsidRPr="00DB7CA6" w:rsidSect="00A14540">
          <w:headerReference w:type="even" r:id="rId15"/>
          <w:headerReference w:type="default" r:id="rId16"/>
          <w:footerReference w:type="default" r:id="rId17"/>
          <w:headerReference w:type="first" r:id="rId18"/>
          <w:pgSz w:w="11900" w:h="16840"/>
          <w:pgMar w:top="1276" w:right="1134" w:bottom="1701" w:left="1134" w:header="709" w:footer="709" w:gutter="0"/>
          <w:cols w:space="708"/>
          <w:docGrid w:linePitch="360"/>
        </w:sectPr>
      </w:pPr>
    </w:p>
    <w:p w14:paraId="1A1ECC80" w14:textId="3AC8965C" w:rsidR="002D2FCB" w:rsidRPr="00DB7CA6" w:rsidRDefault="00B75712" w:rsidP="0067163B">
      <w:pPr>
        <w:pStyle w:val="Heading1"/>
        <w:rPr>
          <w:color w:val="FFFFFF" w:themeColor="background1"/>
        </w:rPr>
      </w:pPr>
      <w:bookmarkStart w:id="1" w:name="_Toc93764745"/>
      <w:r>
        <w:rPr>
          <w:color w:val="FFFFFF" w:themeColor="background1"/>
        </w:rPr>
        <w:t>Revised o</w:t>
      </w:r>
      <w:r w:rsidR="002D2FCB" w:rsidRPr="00DB7CA6">
        <w:rPr>
          <w:color w:val="FFFFFF" w:themeColor="background1"/>
        </w:rPr>
        <w:t>perational advice for schools</w:t>
      </w:r>
      <w:bookmarkEnd w:id="1"/>
    </w:p>
    <w:p w14:paraId="37AC179E" w14:textId="77777777" w:rsidR="004236E2" w:rsidRDefault="004236E2" w:rsidP="00877F74">
      <w:pPr>
        <w:spacing w:after="0"/>
        <w:rPr>
          <w:rFonts w:asciiTheme="majorHAnsi" w:eastAsiaTheme="majorEastAsia" w:hAnsiTheme="majorHAnsi" w:cs="Times New Roman (Headings CS)"/>
          <w:b/>
          <w:color w:val="FFFFFF" w:themeColor="background1"/>
          <w:sz w:val="36"/>
          <w:szCs w:val="32"/>
        </w:rPr>
      </w:pPr>
      <w:bookmarkStart w:id="2" w:name="_Hlk77250469"/>
      <w:bookmarkStart w:id="3" w:name="_Toc64111506"/>
      <w:bookmarkEnd w:id="0"/>
    </w:p>
    <w:p w14:paraId="4C36B598" w14:textId="77777777" w:rsidR="002C5677" w:rsidRPr="002C5677" w:rsidRDefault="002C5677" w:rsidP="002C5677"/>
    <w:p w14:paraId="0886D396" w14:textId="77777777" w:rsidR="002C5677" w:rsidRPr="002C5677" w:rsidRDefault="002C5677" w:rsidP="002C5677"/>
    <w:p w14:paraId="5ACDE2CC" w14:textId="77777777" w:rsidR="002C5677" w:rsidRPr="002C5677" w:rsidRDefault="002C5677" w:rsidP="002C5677"/>
    <w:p w14:paraId="54EC51DD" w14:textId="77777777" w:rsidR="002C5677" w:rsidRPr="002C5677" w:rsidRDefault="002C5677" w:rsidP="002C5677"/>
    <w:p w14:paraId="6254C9A4" w14:textId="77777777" w:rsidR="002C5677" w:rsidRPr="002C5677" w:rsidRDefault="002C5677" w:rsidP="002C5677"/>
    <w:p w14:paraId="4A8C7C86" w14:textId="77777777" w:rsidR="002C5677" w:rsidRPr="002C5677" w:rsidRDefault="002C5677" w:rsidP="002C5677"/>
    <w:p w14:paraId="1F277C44" w14:textId="77777777" w:rsidR="002C5677" w:rsidRPr="002C5677" w:rsidRDefault="002C5677" w:rsidP="002C5677"/>
    <w:p w14:paraId="7872AA42" w14:textId="77777777" w:rsidR="002C5677" w:rsidRPr="002C5677" w:rsidRDefault="002C5677" w:rsidP="002C5677"/>
    <w:p w14:paraId="68FC767D" w14:textId="77777777" w:rsidR="002C5677" w:rsidRPr="002C5677" w:rsidRDefault="002C5677" w:rsidP="002C5677"/>
    <w:p w14:paraId="0448AA4B" w14:textId="77777777" w:rsidR="002C5677" w:rsidRPr="002C5677" w:rsidRDefault="002C5677" w:rsidP="002C5677"/>
    <w:p w14:paraId="577AA6DB" w14:textId="77777777" w:rsidR="002C5677" w:rsidRPr="002C5677" w:rsidRDefault="002C5677" w:rsidP="002C5677"/>
    <w:p w14:paraId="577C94E6" w14:textId="77777777" w:rsidR="002C5677" w:rsidRPr="002C5677" w:rsidRDefault="002C5677" w:rsidP="002C5677"/>
    <w:p w14:paraId="190A427C" w14:textId="77777777" w:rsidR="002C5677" w:rsidRPr="002C5677" w:rsidRDefault="002C5677" w:rsidP="002C5677"/>
    <w:p w14:paraId="15B64C2E" w14:textId="77777777" w:rsidR="002C5677" w:rsidRPr="002C5677" w:rsidRDefault="002C5677" w:rsidP="002C5677"/>
    <w:p w14:paraId="315317DA" w14:textId="77777777" w:rsidR="002C5677" w:rsidRPr="002C5677" w:rsidRDefault="002C5677" w:rsidP="002C5677"/>
    <w:p w14:paraId="7399B876" w14:textId="77777777" w:rsidR="002C5677" w:rsidRPr="002C5677" w:rsidRDefault="002C5677" w:rsidP="002C5677"/>
    <w:p w14:paraId="0A935C7B" w14:textId="77777777" w:rsidR="002C5677" w:rsidRPr="002C5677" w:rsidRDefault="002C5677" w:rsidP="002C5677"/>
    <w:p w14:paraId="51CB4408" w14:textId="77777777" w:rsidR="002C5677" w:rsidRPr="002C5677" w:rsidRDefault="002C5677" w:rsidP="002C5677"/>
    <w:p w14:paraId="0A42B7CA" w14:textId="77777777" w:rsidR="002C5677" w:rsidRPr="002C5677" w:rsidRDefault="002C5677" w:rsidP="002C5677"/>
    <w:p w14:paraId="30A9AC88" w14:textId="77777777" w:rsidR="002C5677" w:rsidRPr="002C5677" w:rsidRDefault="002C5677" w:rsidP="002C5677"/>
    <w:p w14:paraId="2D78B31A" w14:textId="77777777" w:rsidR="002C5677" w:rsidRPr="002C5677" w:rsidRDefault="002C5677" w:rsidP="002C5677"/>
    <w:p w14:paraId="465953E3" w14:textId="77777777" w:rsidR="002C5677" w:rsidRPr="002C5677" w:rsidRDefault="002C5677" w:rsidP="002C5677"/>
    <w:p w14:paraId="0965AB11" w14:textId="77777777" w:rsidR="002C5677" w:rsidRPr="002C5677" w:rsidRDefault="002C5677" w:rsidP="002C5677">
      <w:pPr>
        <w:jc w:val="center"/>
      </w:pPr>
    </w:p>
    <w:p w14:paraId="37EE0069" w14:textId="77777777" w:rsidR="002C5677" w:rsidRPr="002C5677" w:rsidRDefault="002C5677" w:rsidP="002C5677"/>
    <w:p w14:paraId="50E1899E" w14:textId="77777777" w:rsidR="002C5677" w:rsidRPr="002C5677" w:rsidRDefault="002C5677" w:rsidP="002C5677"/>
    <w:p w14:paraId="1E340B1C" w14:textId="77777777" w:rsidR="002C5677" w:rsidRPr="002C5677" w:rsidRDefault="002C5677" w:rsidP="002C5677"/>
    <w:p w14:paraId="4C986B14" w14:textId="77777777" w:rsidR="002C5677" w:rsidRPr="002C5677" w:rsidRDefault="002C5677" w:rsidP="002C5677"/>
    <w:p w14:paraId="1D5E6535" w14:textId="4D9AF43B" w:rsidR="002C5677" w:rsidRPr="002C5677" w:rsidRDefault="002C5677" w:rsidP="002C5677">
      <w:pPr>
        <w:sectPr w:rsidR="002C5677" w:rsidRPr="002C5677" w:rsidSect="00A14540">
          <w:headerReference w:type="even" r:id="rId19"/>
          <w:headerReference w:type="default" r:id="rId20"/>
          <w:headerReference w:type="first" r:id="rId21"/>
          <w:pgSz w:w="11900" w:h="16840"/>
          <w:pgMar w:top="1276" w:right="1134" w:bottom="1701" w:left="1134" w:header="709" w:footer="709" w:gutter="0"/>
          <w:cols w:space="708"/>
          <w:docGrid w:linePitch="360"/>
        </w:sectPr>
      </w:pPr>
    </w:p>
    <w:p w14:paraId="66C39910" w14:textId="64C2EAC4" w:rsidR="00376423" w:rsidRDefault="00376423" w:rsidP="00376423"/>
    <w:p w14:paraId="0F4CF822" w14:textId="0D8D0C85" w:rsidR="00F16C34" w:rsidRDefault="00C9409C" w:rsidP="00F16C34">
      <w:pPr>
        <w:pStyle w:val="Numberedheading1"/>
      </w:pPr>
      <w:bookmarkStart w:id="4" w:name="_Toc93764746"/>
      <w:r>
        <w:t xml:space="preserve">Victoria’s </w:t>
      </w:r>
      <w:r w:rsidR="00B11794">
        <w:t>B</w:t>
      </w:r>
      <w:r>
        <w:t>ack-</w:t>
      </w:r>
      <w:r w:rsidR="00B11794">
        <w:t>T</w:t>
      </w:r>
      <w:r>
        <w:t>o-</w:t>
      </w:r>
      <w:r w:rsidR="00B11794">
        <w:t>S</w:t>
      </w:r>
      <w:r>
        <w:t>chool plan</w:t>
      </w:r>
      <w:bookmarkEnd w:id="4"/>
      <w:r>
        <w:t xml:space="preserve"> </w:t>
      </w:r>
    </w:p>
    <w:p w14:paraId="006D704B" w14:textId="53ADC064" w:rsidR="00E93010" w:rsidRPr="00962863" w:rsidRDefault="00E93010" w:rsidP="00E93010">
      <w:pPr>
        <w:rPr>
          <w:b/>
        </w:rPr>
      </w:pPr>
      <w:bookmarkStart w:id="5" w:name="_Toc93396404"/>
      <w:bookmarkStart w:id="6" w:name="_Toc93490352"/>
      <w:r w:rsidRPr="00962863">
        <w:t xml:space="preserve">The </w:t>
      </w:r>
      <w:r>
        <w:t xml:space="preserve">measures set out in the </w:t>
      </w:r>
      <w:r w:rsidRPr="00962863">
        <w:t xml:space="preserve">Victorian Government’s </w:t>
      </w:r>
      <w:r>
        <w:t>Back-To-School</w:t>
      </w:r>
      <w:r w:rsidRPr="00962863">
        <w:t xml:space="preserve"> plan will ensure </w:t>
      </w:r>
      <w:r>
        <w:t xml:space="preserve">every possible effort is made to ensure </w:t>
      </w:r>
      <w:r w:rsidRPr="00962863">
        <w:t xml:space="preserve">staff and students are safe and </w:t>
      </w:r>
      <w:r>
        <w:t xml:space="preserve">that </w:t>
      </w:r>
      <w:r w:rsidRPr="00962863">
        <w:t xml:space="preserve">schools </w:t>
      </w:r>
      <w:r>
        <w:t>remain</w:t>
      </w:r>
      <w:r w:rsidRPr="00962863">
        <w:t xml:space="preserve"> open. </w:t>
      </w:r>
    </w:p>
    <w:p w14:paraId="076B4F90" w14:textId="34E691AF" w:rsidR="00F16C34" w:rsidRDefault="00E93010" w:rsidP="00E93010">
      <w:pPr>
        <w:rPr>
          <w:b/>
        </w:rPr>
      </w:pPr>
      <w:r w:rsidRPr="00962863">
        <w:t xml:space="preserve">The plan </w:t>
      </w:r>
      <w:r>
        <w:t>maintains the importan</w:t>
      </w:r>
      <w:r w:rsidR="00BF114A">
        <w:t>ce</w:t>
      </w:r>
      <w:r>
        <w:t xml:space="preserve"> of the 3Vs</w:t>
      </w:r>
      <w:r w:rsidR="00BF114A">
        <w:t xml:space="preserve">: </w:t>
      </w:r>
      <w:r>
        <w:t>Ventilation, Vaccination and Vital COVIDSafe steps and introduces</w:t>
      </w:r>
      <w:r w:rsidRPr="00962863">
        <w:t xml:space="preserve"> some new measures</w:t>
      </w:r>
      <w:bookmarkStart w:id="7" w:name="_Toc93396405"/>
      <w:bookmarkStart w:id="8" w:name="_Toc93490353"/>
      <w:bookmarkEnd w:id="5"/>
      <w:bookmarkEnd w:id="6"/>
      <w:r w:rsidR="00962863" w:rsidRPr="00962863">
        <w:t>.</w:t>
      </w:r>
      <w:bookmarkEnd w:id="7"/>
      <w:r w:rsidR="00962863" w:rsidRPr="00962863">
        <w:t xml:space="preserve"> </w:t>
      </w:r>
      <w:bookmarkEnd w:id="8"/>
    </w:p>
    <w:p w14:paraId="52786BBE" w14:textId="6427E0C7" w:rsidR="00953EA1" w:rsidRDefault="00670524" w:rsidP="00BF7FEB">
      <w:r>
        <w:rPr>
          <w:noProof/>
        </w:rPr>
        <w:drawing>
          <wp:inline distT="0" distB="0" distL="0" distR="0" wp14:anchorId="68E71199" wp14:editId="1DADB3AD">
            <wp:extent cx="6116320" cy="4326853"/>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16320" cy="4326853"/>
                    </a:xfrm>
                    <a:prstGeom prst="rect">
                      <a:avLst/>
                    </a:prstGeom>
                    <a:noFill/>
                    <a:ln>
                      <a:noFill/>
                    </a:ln>
                  </pic:spPr>
                </pic:pic>
              </a:graphicData>
            </a:graphic>
          </wp:inline>
        </w:drawing>
      </w:r>
    </w:p>
    <w:p w14:paraId="7275C81F" w14:textId="56C0084C" w:rsidR="00761E66" w:rsidRPr="001D509E" w:rsidRDefault="00086291" w:rsidP="00761E66">
      <w:pPr>
        <w:pStyle w:val="Numberedheading1"/>
      </w:pPr>
      <w:bookmarkStart w:id="9" w:name="_Toc93764747"/>
      <w:r>
        <w:t>Rapid antigen testing</w:t>
      </w:r>
      <w:bookmarkEnd w:id="9"/>
    </w:p>
    <w:p w14:paraId="0AA6CC6E" w14:textId="3193782D" w:rsidR="003C0253" w:rsidRDefault="00943482" w:rsidP="00761E66">
      <w:pPr>
        <w:rPr>
          <w:szCs w:val="22"/>
        </w:rPr>
      </w:pPr>
      <w:r>
        <w:rPr>
          <w:szCs w:val="22"/>
        </w:rPr>
        <w:t xml:space="preserve">Free </w:t>
      </w:r>
      <w:r w:rsidR="00BF114A">
        <w:t>r</w:t>
      </w:r>
      <w:r w:rsidRPr="00272AE5">
        <w:rPr>
          <w:szCs w:val="22"/>
        </w:rPr>
        <w:t xml:space="preserve">apid </w:t>
      </w:r>
      <w:r w:rsidR="00BF114A">
        <w:rPr>
          <w:szCs w:val="22"/>
        </w:rPr>
        <w:t>a</w:t>
      </w:r>
      <w:r w:rsidRPr="00272AE5">
        <w:rPr>
          <w:szCs w:val="22"/>
        </w:rPr>
        <w:t xml:space="preserve">ntigen </w:t>
      </w:r>
      <w:r w:rsidR="00BF114A">
        <w:rPr>
          <w:szCs w:val="22"/>
        </w:rPr>
        <w:t>t</w:t>
      </w:r>
      <w:r w:rsidRPr="00272AE5">
        <w:rPr>
          <w:szCs w:val="22"/>
        </w:rPr>
        <w:t>est</w:t>
      </w:r>
      <w:r>
        <w:rPr>
          <w:szCs w:val="22"/>
        </w:rPr>
        <w:t xml:space="preserve">s will be made available for all staff and students in Victorian schools for the first </w:t>
      </w:r>
      <w:r w:rsidR="004313FF">
        <w:rPr>
          <w:szCs w:val="22"/>
        </w:rPr>
        <w:t>4</w:t>
      </w:r>
      <w:r>
        <w:rPr>
          <w:szCs w:val="22"/>
        </w:rPr>
        <w:t xml:space="preserve"> weeks of </w:t>
      </w:r>
      <w:r w:rsidR="00BF114A">
        <w:rPr>
          <w:szCs w:val="22"/>
        </w:rPr>
        <w:t>T</w:t>
      </w:r>
      <w:r>
        <w:rPr>
          <w:szCs w:val="22"/>
        </w:rPr>
        <w:t xml:space="preserve">erm </w:t>
      </w:r>
      <w:r w:rsidR="00BF114A">
        <w:rPr>
          <w:szCs w:val="22"/>
        </w:rPr>
        <w:t>1</w:t>
      </w:r>
      <w:r>
        <w:rPr>
          <w:szCs w:val="22"/>
        </w:rPr>
        <w:t xml:space="preserve"> 2022. </w:t>
      </w:r>
      <w:r w:rsidR="00E63DA8">
        <w:rPr>
          <w:szCs w:val="22"/>
        </w:rPr>
        <w:t>Rapid antigen testing will be voluntary for all primary</w:t>
      </w:r>
      <w:r w:rsidR="00A4759A">
        <w:rPr>
          <w:szCs w:val="22"/>
        </w:rPr>
        <w:t xml:space="preserve">, </w:t>
      </w:r>
      <w:r w:rsidR="00E63DA8">
        <w:rPr>
          <w:szCs w:val="22"/>
        </w:rPr>
        <w:t xml:space="preserve">secondary </w:t>
      </w:r>
      <w:r w:rsidR="00A4759A">
        <w:rPr>
          <w:szCs w:val="22"/>
        </w:rPr>
        <w:t xml:space="preserve">and specialist </w:t>
      </w:r>
      <w:r w:rsidR="00332DC2">
        <w:rPr>
          <w:szCs w:val="22"/>
        </w:rPr>
        <w:t xml:space="preserve">school </w:t>
      </w:r>
      <w:r w:rsidR="00E63DA8">
        <w:rPr>
          <w:szCs w:val="22"/>
        </w:rPr>
        <w:t>students and staff.</w:t>
      </w:r>
    </w:p>
    <w:p w14:paraId="3BFC5EEC" w14:textId="17E52CBA" w:rsidR="006915A5" w:rsidRDefault="006915A5" w:rsidP="00D56899">
      <w:pPr>
        <w:pStyle w:val="Caption"/>
        <w:keepNext/>
      </w:pPr>
      <w:r>
        <w:t xml:space="preserve">Table </w:t>
      </w:r>
      <w:fldSimple w:instr=" SEQ Table \* ARABIC ">
        <w:r>
          <w:rPr>
            <w:noProof/>
          </w:rPr>
          <w:t>1</w:t>
        </w:r>
      </w:fldSimple>
      <w:r>
        <w:t xml:space="preserve">: Summary of </w:t>
      </w:r>
      <w:r w:rsidR="00FD5DE6">
        <w:t>rapid antigen testing</w:t>
      </w:r>
      <w:r>
        <w:t xml:space="preserve"> recommendations for schools</w:t>
      </w:r>
    </w:p>
    <w:tbl>
      <w:tblPr>
        <w:tblStyle w:val="TableGrid"/>
        <w:tblW w:w="0" w:type="auto"/>
        <w:tblLook w:val="04A0" w:firstRow="1" w:lastRow="0" w:firstColumn="1" w:lastColumn="0" w:noHBand="0" w:noVBand="1"/>
      </w:tblPr>
      <w:tblGrid>
        <w:gridCol w:w="3823"/>
        <w:gridCol w:w="5799"/>
      </w:tblGrid>
      <w:tr w:rsidR="003C0253" w14:paraId="417884EA" w14:textId="77777777" w:rsidTr="00D56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F744460" w14:textId="07FAACF6" w:rsidR="003C0253" w:rsidRDefault="003C0253" w:rsidP="00761E66">
            <w:pPr>
              <w:rPr>
                <w:szCs w:val="22"/>
              </w:rPr>
            </w:pPr>
            <w:r>
              <w:rPr>
                <w:szCs w:val="22"/>
              </w:rPr>
              <w:t>Category</w:t>
            </w:r>
          </w:p>
        </w:tc>
        <w:tc>
          <w:tcPr>
            <w:tcW w:w="5799" w:type="dxa"/>
          </w:tcPr>
          <w:p w14:paraId="4A6FE387" w14:textId="15BCA68C" w:rsidR="003C0253" w:rsidRDefault="00B044DA" w:rsidP="00761E66">
            <w:pPr>
              <w:cnfStyle w:val="100000000000" w:firstRow="1" w:lastRow="0" w:firstColumn="0" w:lastColumn="0" w:oddVBand="0" w:evenVBand="0" w:oddHBand="0" w:evenHBand="0" w:firstRowFirstColumn="0" w:firstRowLastColumn="0" w:lastRowFirstColumn="0" w:lastRowLastColumn="0"/>
              <w:rPr>
                <w:szCs w:val="22"/>
              </w:rPr>
            </w:pPr>
            <w:r>
              <w:rPr>
                <w:szCs w:val="22"/>
              </w:rPr>
              <w:t xml:space="preserve">Recommended </w:t>
            </w:r>
            <w:r w:rsidR="00912D84">
              <w:rPr>
                <w:szCs w:val="22"/>
              </w:rPr>
              <w:t xml:space="preserve">rapid antigen </w:t>
            </w:r>
            <w:r>
              <w:rPr>
                <w:szCs w:val="22"/>
              </w:rPr>
              <w:t>testing schedule</w:t>
            </w:r>
          </w:p>
        </w:tc>
      </w:tr>
      <w:tr w:rsidR="003C0253" w14:paraId="7B5D6427" w14:textId="77777777" w:rsidTr="00D56899">
        <w:tc>
          <w:tcPr>
            <w:cnfStyle w:val="001000000000" w:firstRow="0" w:lastRow="0" w:firstColumn="1" w:lastColumn="0" w:oddVBand="0" w:evenVBand="0" w:oddHBand="0" w:evenHBand="0" w:firstRowFirstColumn="0" w:firstRowLastColumn="0" w:lastRowFirstColumn="0" w:lastRowLastColumn="0"/>
            <w:tcW w:w="3823" w:type="dxa"/>
          </w:tcPr>
          <w:p w14:paraId="478FDACD" w14:textId="18673110" w:rsidR="003C0253" w:rsidRDefault="00B044DA" w:rsidP="00761E66">
            <w:pPr>
              <w:rPr>
                <w:szCs w:val="22"/>
              </w:rPr>
            </w:pPr>
            <w:r>
              <w:rPr>
                <w:szCs w:val="22"/>
              </w:rPr>
              <w:t>Primary school staff and students</w:t>
            </w:r>
          </w:p>
        </w:tc>
        <w:tc>
          <w:tcPr>
            <w:tcW w:w="5799" w:type="dxa"/>
          </w:tcPr>
          <w:p w14:paraId="74C9C37C" w14:textId="7F2DB1A3" w:rsidR="003C0253" w:rsidRDefault="00B044DA" w:rsidP="00761E66">
            <w:pPr>
              <w:cnfStyle w:val="000000000000" w:firstRow="0" w:lastRow="0" w:firstColumn="0" w:lastColumn="0" w:oddVBand="0" w:evenVBand="0" w:oddHBand="0" w:evenHBand="0" w:firstRowFirstColumn="0" w:firstRowLastColumn="0" w:lastRowFirstColumn="0" w:lastRowLastColumn="0"/>
              <w:rPr>
                <w:szCs w:val="22"/>
              </w:rPr>
            </w:pPr>
            <w:r>
              <w:rPr>
                <w:szCs w:val="22"/>
              </w:rPr>
              <w:t>Twice weekly</w:t>
            </w:r>
            <w:r w:rsidR="006915A5">
              <w:rPr>
                <w:szCs w:val="22"/>
              </w:rPr>
              <w:t xml:space="preserve"> (school days)</w:t>
            </w:r>
          </w:p>
        </w:tc>
      </w:tr>
      <w:tr w:rsidR="003C0253" w14:paraId="7E69CCB6" w14:textId="77777777" w:rsidTr="00D56899">
        <w:tc>
          <w:tcPr>
            <w:cnfStyle w:val="001000000000" w:firstRow="0" w:lastRow="0" w:firstColumn="1" w:lastColumn="0" w:oddVBand="0" w:evenVBand="0" w:oddHBand="0" w:evenHBand="0" w:firstRowFirstColumn="0" w:firstRowLastColumn="0" w:lastRowFirstColumn="0" w:lastRowLastColumn="0"/>
            <w:tcW w:w="3823" w:type="dxa"/>
          </w:tcPr>
          <w:p w14:paraId="48D832F7" w14:textId="6D2886DF" w:rsidR="003C0253" w:rsidRDefault="00B044DA" w:rsidP="00761E66">
            <w:pPr>
              <w:rPr>
                <w:szCs w:val="22"/>
              </w:rPr>
            </w:pPr>
            <w:r>
              <w:rPr>
                <w:szCs w:val="22"/>
              </w:rPr>
              <w:t>Secondary school staff and student</w:t>
            </w:r>
            <w:r w:rsidR="00C50B20">
              <w:rPr>
                <w:szCs w:val="22"/>
              </w:rPr>
              <w:t>s</w:t>
            </w:r>
          </w:p>
        </w:tc>
        <w:tc>
          <w:tcPr>
            <w:tcW w:w="5799" w:type="dxa"/>
          </w:tcPr>
          <w:p w14:paraId="2927FEE1" w14:textId="227ED5A3" w:rsidR="003C0253" w:rsidRDefault="00581B8C" w:rsidP="00761E66">
            <w:pPr>
              <w:cnfStyle w:val="000000000000" w:firstRow="0" w:lastRow="0" w:firstColumn="0" w:lastColumn="0" w:oddVBand="0" w:evenVBand="0" w:oddHBand="0" w:evenHBand="0" w:firstRowFirstColumn="0" w:firstRowLastColumn="0" w:lastRowFirstColumn="0" w:lastRowLastColumn="0"/>
              <w:rPr>
                <w:szCs w:val="22"/>
              </w:rPr>
            </w:pPr>
            <w:r>
              <w:rPr>
                <w:szCs w:val="22"/>
              </w:rPr>
              <w:t>Twice weekly</w:t>
            </w:r>
            <w:r w:rsidR="004E20E5">
              <w:rPr>
                <w:szCs w:val="22"/>
              </w:rPr>
              <w:t xml:space="preserve"> (</w:t>
            </w:r>
            <w:r>
              <w:rPr>
                <w:szCs w:val="22"/>
              </w:rPr>
              <w:t>school days</w:t>
            </w:r>
            <w:r w:rsidR="004E20E5">
              <w:rPr>
                <w:szCs w:val="22"/>
              </w:rPr>
              <w:t>)</w:t>
            </w:r>
          </w:p>
        </w:tc>
      </w:tr>
      <w:tr w:rsidR="00B044DA" w14:paraId="3E623DD1" w14:textId="77777777" w:rsidTr="00D56899">
        <w:tc>
          <w:tcPr>
            <w:cnfStyle w:val="001000000000" w:firstRow="0" w:lastRow="0" w:firstColumn="1" w:lastColumn="0" w:oddVBand="0" w:evenVBand="0" w:oddHBand="0" w:evenHBand="0" w:firstRowFirstColumn="0" w:firstRowLastColumn="0" w:lastRowFirstColumn="0" w:lastRowLastColumn="0"/>
            <w:tcW w:w="3823" w:type="dxa"/>
          </w:tcPr>
          <w:p w14:paraId="069E21EF" w14:textId="46CB0C2D" w:rsidR="00B044DA" w:rsidRPr="00E226A9" w:rsidRDefault="00B044DA" w:rsidP="00761E66">
            <w:pPr>
              <w:rPr>
                <w:szCs w:val="22"/>
              </w:rPr>
            </w:pPr>
            <w:r>
              <w:rPr>
                <w:szCs w:val="22"/>
              </w:rPr>
              <w:t>Specialist school staff and students</w:t>
            </w:r>
          </w:p>
        </w:tc>
        <w:tc>
          <w:tcPr>
            <w:tcW w:w="5799" w:type="dxa"/>
          </w:tcPr>
          <w:p w14:paraId="7B887E4D" w14:textId="014DFA04" w:rsidR="00B044DA" w:rsidRDefault="004E20E5" w:rsidP="00761E66">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Five times </w:t>
            </w:r>
            <w:r w:rsidR="00792705">
              <w:rPr>
                <w:szCs w:val="22"/>
              </w:rPr>
              <w:t xml:space="preserve">a </w:t>
            </w:r>
            <w:r>
              <w:rPr>
                <w:szCs w:val="22"/>
              </w:rPr>
              <w:t>week (school days)</w:t>
            </w:r>
          </w:p>
        </w:tc>
      </w:tr>
    </w:tbl>
    <w:p w14:paraId="027154C4" w14:textId="77777777" w:rsidR="003C0253" w:rsidRPr="00C40E7F" w:rsidRDefault="003C0253" w:rsidP="00761E66">
      <w:pPr>
        <w:rPr>
          <w:szCs w:val="22"/>
        </w:rPr>
      </w:pPr>
    </w:p>
    <w:p w14:paraId="349AB6AF" w14:textId="48857992" w:rsidR="00AF5BD2" w:rsidRPr="001D509E" w:rsidRDefault="00AF5BD2" w:rsidP="00AF5BD2">
      <w:pPr>
        <w:pStyle w:val="Heading3"/>
        <w:rPr>
          <w:sz w:val="22"/>
          <w:szCs w:val="22"/>
        </w:rPr>
      </w:pPr>
      <w:r>
        <w:rPr>
          <w:sz w:val="22"/>
          <w:szCs w:val="22"/>
        </w:rPr>
        <w:t xml:space="preserve">Distribution of test </w:t>
      </w:r>
      <w:r w:rsidRPr="001D509E">
        <w:rPr>
          <w:sz w:val="22"/>
          <w:szCs w:val="22"/>
        </w:rPr>
        <w:t>kits to schools</w:t>
      </w:r>
    </w:p>
    <w:p w14:paraId="7D0DCAA5" w14:textId="77777777" w:rsidR="00BF114A" w:rsidRDefault="00AF5BD2" w:rsidP="00AF5BD2">
      <w:pPr>
        <w:rPr>
          <w:szCs w:val="22"/>
        </w:rPr>
      </w:pPr>
      <w:r w:rsidRPr="001D509E">
        <w:rPr>
          <w:szCs w:val="22"/>
        </w:rPr>
        <w:t xml:space="preserve">The </w:t>
      </w:r>
      <w:r>
        <w:rPr>
          <w:szCs w:val="22"/>
        </w:rPr>
        <w:t>D</w:t>
      </w:r>
      <w:r w:rsidRPr="001D509E">
        <w:rPr>
          <w:szCs w:val="22"/>
        </w:rPr>
        <w:t xml:space="preserve">epartment </w:t>
      </w:r>
      <w:r w:rsidR="00EB0CDD">
        <w:rPr>
          <w:szCs w:val="22"/>
        </w:rPr>
        <w:t>will</w:t>
      </w:r>
      <w:r w:rsidRPr="001D509E">
        <w:rPr>
          <w:szCs w:val="22"/>
        </w:rPr>
        <w:t xml:space="preserve"> distribute </w:t>
      </w:r>
      <w:r w:rsidR="00FC0CE0">
        <w:rPr>
          <w:szCs w:val="22"/>
        </w:rPr>
        <w:t xml:space="preserve">rapid antigen </w:t>
      </w:r>
      <w:r>
        <w:rPr>
          <w:szCs w:val="22"/>
        </w:rPr>
        <w:t>test</w:t>
      </w:r>
      <w:r w:rsidRPr="001D509E">
        <w:rPr>
          <w:szCs w:val="22"/>
        </w:rPr>
        <w:t xml:space="preserve"> kits </w:t>
      </w:r>
      <w:r>
        <w:rPr>
          <w:szCs w:val="22"/>
        </w:rPr>
        <w:t xml:space="preserve">directly </w:t>
      </w:r>
      <w:r w:rsidRPr="001D509E">
        <w:rPr>
          <w:szCs w:val="22"/>
        </w:rPr>
        <w:t>to schools</w:t>
      </w:r>
      <w:r w:rsidR="00EB0CDD">
        <w:rPr>
          <w:szCs w:val="22"/>
        </w:rPr>
        <w:t xml:space="preserve"> for</w:t>
      </w:r>
      <w:r w:rsidRPr="001D509E">
        <w:rPr>
          <w:szCs w:val="22"/>
        </w:rPr>
        <w:t xml:space="preserve"> </w:t>
      </w:r>
      <w:r>
        <w:rPr>
          <w:szCs w:val="22"/>
        </w:rPr>
        <w:t xml:space="preserve">the commencement of </w:t>
      </w:r>
      <w:r w:rsidRPr="001D509E">
        <w:rPr>
          <w:szCs w:val="22"/>
        </w:rPr>
        <w:t>Term 1 2022</w:t>
      </w:r>
      <w:r w:rsidRPr="00272AE5">
        <w:rPr>
          <w:szCs w:val="22"/>
        </w:rPr>
        <w:t xml:space="preserve">. </w:t>
      </w:r>
      <w:r w:rsidR="009E0D9A">
        <w:rPr>
          <w:szCs w:val="22"/>
        </w:rPr>
        <w:t xml:space="preserve">Schools should inform parents/carers as soon as tests are available for collection. </w:t>
      </w:r>
    </w:p>
    <w:p w14:paraId="77173915" w14:textId="572271F5" w:rsidR="00B863CE" w:rsidRDefault="009E0D9A" w:rsidP="00AF5BD2">
      <w:pPr>
        <w:rPr>
          <w:szCs w:val="22"/>
        </w:rPr>
      </w:pPr>
      <w:r>
        <w:rPr>
          <w:szCs w:val="22"/>
        </w:rPr>
        <w:t xml:space="preserve">Tests will be provided in packs of </w:t>
      </w:r>
      <w:r w:rsidR="004313FF">
        <w:rPr>
          <w:szCs w:val="22"/>
        </w:rPr>
        <w:t>5</w:t>
      </w:r>
      <w:r>
        <w:rPr>
          <w:szCs w:val="22"/>
        </w:rPr>
        <w:t xml:space="preserve"> individual tests. Parents/carers should collect one pack for each child at the start of </w:t>
      </w:r>
      <w:r w:rsidR="00BF114A">
        <w:rPr>
          <w:szCs w:val="22"/>
        </w:rPr>
        <w:t>w</w:t>
      </w:r>
      <w:r>
        <w:rPr>
          <w:szCs w:val="22"/>
        </w:rPr>
        <w:t xml:space="preserve">eek </w:t>
      </w:r>
      <w:r w:rsidR="00BF114A">
        <w:rPr>
          <w:szCs w:val="22"/>
        </w:rPr>
        <w:t>o</w:t>
      </w:r>
      <w:r>
        <w:rPr>
          <w:szCs w:val="22"/>
        </w:rPr>
        <w:t xml:space="preserve">ne and one pack for each child at the start of week </w:t>
      </w:r>
      <w:r w:rsidR="004313FF">
        <w:rPr>
          <w:szCs w:val="22"/>
        </w:rPr>
        <w:t>3</w:t>
      </w:r>
      <w:r>
        <w:rPr>
          <w:szCs w:val="22"/>
        </w:rPr>
        <w:t xml:space="preserve">. </w:t>
      </w:r>
      <w:r w:rsidR="00AC7262">
        <w:rPr>
          <w:szCs w:val="22"/>
        </w:rPr>
        <w:t>Where</w:t>
      </w:r>
      <w:r>
        <w:rPr>
          <w:szCs w:val="22"/>
        </w:rPr>
        <w:t xml:space="preserve"> parents/carers are unable to attend the school to collect the tests, a pack can be provided directly to a student to take home.</w:t>
      </w:r>
    </w:p>
    <w:p w14:paraId="2E5F2D98" w14:textId="49651A74" w:rsidR="00AF5BD2" w:rsidRDefault="00AF5BD2" w:rsidP="00AF5BD2">
      <w:pPr>
        <w:rPr>
          <w:szCs w:val="22"/>
        </w:rPr>
      </w:pPr>
      <w:r w:rsidRPr="00C678A6">
        <w:rPr>
          <w:szCs w:val="22"/>
        </w:rPr>
        <w:t xml:space="preserve">Students and staff will do </w:t>
      </w:r>
      <w:r w:rsidRPr="00272AE5">
        <w:rPr>
          <w:szCs w:val="22"/>
        </w:rPr>
        <w:t>the tests at home</w:t>
      </w:r>
      <w:r w:rsidR="00A87A95" w:rsidRPr="00272AE5" w:rsidDel="00A87A95">
        <w:rPr>
          <w:szCs w:val="22"/>
        </w:rPr>
        <w:t xml:space="preserve"> </w:t>
      </w:r>
      <w:r w:rsidR="007A420B">
        <w:rPr>
          <w:szCs w:val="22"/>
        </w:rPr>
        <w:t xml:space="preserve">and </w:t>
      </w:r>
      <w:r w:rsidR="00BF114A">
        <w:rPr>
          <w:szCs w:val="22"/>
        </w:rPr>
        <w:t xml:space="preserve">must </w:t>
      </w:r>
      <w:r w:rsidR="007A420B" w:rsidRPr="00272AE5">
        <w:rPr>
          <w:szCs w:val="22"/>
        </w:rPr>
        <w:t xml:space="preserve">report </w:t>
      </w:r>
      <w:r w:rsidR="007A420B">
        <w:rPr>
          <w:szCs w:val="22"/>
        </w:rPr>
        <w:t xml:space="preserve">any positive test </w:t>
      </w:r>
      <w:r w:rsidR="007A420B" w:rsidRPr="00272AE5">
        <w:rPr>
          <w:szCs w:val="22"/>
        </w:rPr>
        <w:t>results to</w:t>
      </w:r>
      <w:r w:rsidR="007A420B">
        <w:rPr>
          <w:szCs w:val="22"/>
        </w:rPr>
        <w:t xml:space="preserve"> their</w:t>
      </w:r>
      <w:r w:rsidR="007A420B" w:rsidRPr="00272AE5">
        <w:rPr>
          <w:szCs w:val="22"/>
        </w:rPr>
        <w:t xml:space="preserve"> school</w:t>
      </w:r>
      <w:r w:rsidR="00A87A95">
        <w:rPr>
          <w:szCs w:val="22"/>
        </w:rPr>
        <w:t>.</w:t>
      </w:r>
    </w:p>
    <w:p w14:paraId="78B9745E" w14:textId="09847717" w:rsidR="001D0E01" w:rsidRDefault="001D0E01" w:rsidP="001D0E01">
      <w:pPr>
        <w:pStyle w:val="CommentText"/>
        <w:rPr>
          <w:rFonts w:cstheme="minorHAnsi"/>
          <w:sz w:val="22"/>
          <w:szCs w:val="22"/>
          <w:lang w:val="en-AU"/>
        </w:rPr>
      </w:pPr>
      <w:r w:rsidRPr="00C678A6">
        <w:rPr>
          <w:rFonts w:cstheme="minorHAnsi"/>
          <w:sz w:val="22"/>
          <w:szCs w:val="22"/>
          <w:lang w:val="en-AU"/>
        </w:rPr>
        <w:t>If staff</w:t>
      </w:r>
      <w:r>
        <w:rPr>
          <w:rFonts w:cstheme="minorHAnsi"/>
          <w:sz w:val="22"/>
          <w:szCs w:val="22"/>
          <w:lang w:val="en-AU"/>
        </w:rPr>
        <w:t xml:space="preserve"> or</w:t>
      </w:r>
      <w:r w:rsidRPr="00C678A6">
        <w:rPr>
          <w:rFonts w:cstheme="minorHAnsi"/>
          <w:sz w:val="22"/>
          <w:szCs w:val="22"/>
          <w:lang w:val="en-AU"/>
        </w:rPr>
        <w:t xml:space="preserve"> students </w:t>
      </w:r>
      <w:r>
        <w:rPr>
          <w:rFonts w:cstheme="minorHAnsi"/>
          <w:sz w:val="22"/>
          <w:szCs w:val="22"/>
          <w:lang w:val="en-AU"/>
        </w:rPr>
        <w:t>receive</w:t>
      </w:r>
      <w:r w:rsidRPr="00C678A6">
        <w:rPr>
          <w:rFonts w:cstheme="minorHAnsi"/>
          <w:sz w:val="22"/>
          <w:szCs w:val="22"/>
          <w:lang w:val="en-AU"/>
        </w:rPr>
        <w:t xml:space="preserve"> a positive </w:t>
      </w:r>
      <w:r>
        <w:rPr>
          <w:rFonts w:cstheme="minorHAnsi"/>
          <w:sz w:val="22"/>
          <w:szCs w:val="22"/>
          <w:lang w:val="en-AU"/>
        </w:rPr>
        <w:t xml:space="preserve">test </w:t>
      </w:r>
      <w:r w:rsidRPr="00C678A6">
        <w:rPr>
          <w:rFonts w:cstheme="minorHAnsi"/>
          <w:sz w:val="22"/>
          <w:szCs w:val="22"/>
          <w:lang w:val="en-AU"/>
        </w:rPr>
        <w:t>result</w:t>
      </w:r>
      <w:r w:rsidR="005D7388">
        <w:rPr>
          <w:rFonts w:cstheme="minorHAnsi"/>
          <w:sz w:val="22"/>
          <w:szCs w:val="22"/>
          <w:lang w:val="en-AU"/>
        </w:rPr>
        <w:t xml:space="preserve"> at any time</w:t>
      </w:r>
      <w:r w:rsidRPr="00C678A6">
        <w:rPr>
          <w:rFonts w:cstheme="minorHAnsi"/>
          <w:sz w:val="22"/>
          <w:szCs w:val="22"/>
          <w:lang w:val="en-AU"/>
        </w:rPr>
        <w:t xml:space="preserve">, they </w:t>
      </w:r>
      <w:r w:rsidR="00AC7262">
        <w:rPr>
          <w:rFonts w:cstheme="minorHAnsi"/>
          <w:sz w:val="22"/>
          <w:szCs w:val="22"/>
          <w:lang w:val="en-AU"/>
        </w:rPr>
        <w:t xml:space="preserve">must </w:t>
      </w:r>
      <w:r w:rsidRPr="00C678A6">
        <w:rPr>
          <w:rFonts w:cstheme="minorHAnsi"/>
          <w:sz w:val="22"/>
          <w:szCs w:val="22"/>
          <w:lang w:val="en-AU"/>
        </w:rPr>
        <w:t>report this through the Department of Health system</w:t>
      </w:r>
      <w:r>
        <w:rPr>
          <w:rFonts w:cstheme="minorHAnsi"/>
          <w:sz w:val="22"/>
          <w:szCs w:val="22"/>
          <w:lang w:val="en-AU"/>
        </w:rPr>
        <w:t xml:space="preserve"> </w:t>
      </w:r>
      <w:r w:rsidRPr="00875747">
        <w:rPr>
          <w:rFonts w:cstheme="minorHAnsi"/>
          <w:color w:val="0070C0"/>
          <w:sz w:val="22"/>
          <w:szCs w:val="22"/>
          <w:lang w:val="en-AU"/>
        </w:rPr>
        <w:t>(</w:t>
      </w:r>
      <w:hyperlink r:id="rId23" w:anchor="report-a-positive-result-on-a-rapid-antigen-test" w:history="1">
        <w:r w:rsidRPr="00390C58">
          <w:rPr>
            <w:rStyle w:val="Hyperlink"/>
            <w:color w:val="0070C0"/>
            <w:sz w:val="22"/>
            <w:szCs w:val="24"/>
          </w:rPr>
          <w:t>Rapid antigen tests | Coronavirus Victoria</w:t>
        </w:r>
      </w:hyperlink>
      <w:r w:rsidRPr="00390C58">
        <w:rPr>
          <w:rStyle w:val="Hyperlink"/>
          <w:color w:val="0070C0"/>
          <w:szCs w:val="24"/>
        </w:rPr>
        <w:t>)</w:t>
      </w:r>
      <w:r w:rsidR="00734F55">
        <w:rPr>
          <w:rFonts w:cstheme="minorHAnsi"/>
          <w:color w:val="0070C0"/>
          <w:sz w:val="22"/>
          <w:szCs w:val="22"/>
          <w:lang w:val="en-AU"/>
        </w:rPr>
        <w:t xml:space="preserve"> </w:t>
      </w:r>
      <w:r w:rsidR="00734F55" w:rsidRPr="00734F55">
        <w:rPr>
          <w:rFonts w:cstheme="minorHAnsi"/>
          <w:sz w:val="22"/>
          <w:szCs w:val="22"/>
          <w:lang w:val="en-AU"/>
        </w:rPr>
        <w:t xml:space="preserve">or via </w:t>
      </w:r>
      <w:r w:rsidR="00734F55">
        <w:rPr>
          <w:rFonts w:cstheme="minorHAnsi"/>
          <w:sz w:val="22"/>
          <w:szCs w:val="22"/>
          <w:lang w:val="en-AU"/>
        </w:rPr>
        <w:t>the coronavirus hotline at 1800 675 398.</w:t>
      </w:r>
    </w:p>
    <w:p w14:paraId="068BF1E2" w14:textId="2FF1E670" w:rsidR="001D0E01" w:rsidRDefault="001D0E01" w:rsidP="00F04959">
      <w:pPr>
        <w:pStyle w:val="BodyA"/>
        <w:spacing w:after="200"/>
      </w:pPr>
      <w:r>
        <w:rPr>
          <w:rFonts w:asciiTheme="minorHAnsi" w:hAnsiTheme="minorHAnsi" w:cstheme="minorHAnsi"/>
          <w:sz w:val="22"/>
          <w:szCs w:val="22"/>
          <w:lang w:val="en-AU"/>
        </w:rPr>
        <w:t xml:space="preserve">Students (or their parents) </w:t>
      </w:r>
      <w:r w:rsidR="005D7388">
        <w:rPr>
          <w:rFonts w:asciiTheme="minorHAnsi" w:hAnsiTheme="minorHAnsi" w:cstheme="minorHAnsi"/>
          <w:sz w:val="22"/>
          <w:szCs w:val="22"/>
          <w:lang w:val="en-AU"/>
        </w:rPr>
        <w:t xml:space="preserve">must also </w:t>
      </w:r>
      <w:r>
        <w:rPr>
          <w:rFonts w:asciiTheme="minorHAnsi" w:hAnsiTheme="minorHAnsi" w:cstheme="minorHAnsi"/>
          <w:sz w:val="22"/>
          <w:szCs w:val="22"/>
          <w:lang w:val="en-AU"/>
        </w:rPr>
        <w:t xml:space="preserve">report a positive result </w:t>
      </w:r>
      <w:r w:rsidR="005D7388">
        <w:rPr>
          <w:rFonts w:asciiTheme="minorHAnsi" w:hAnsiTheme="minorHAnsi" w:cstheme="minorHAnsi"/>
          <w:sz w:val="22"/>
          <w:szCs w:val="22"/>
          <w:lang w:val="en-AU"/>
        </w:rPr>
        <w:t xml:space="preserve">to their school, either </w:t>
      </w:r>
      <w:r>
        <w:rPr>
          <w:rFonts w:asciiTheme="minorHAnsi" w:hAnsiTheme="minorHAnsi" w:cstheme="minorHAnsi"/>
          <w:sz w:val="22"/>
          <w:szCs w:val="22"/>
          <w:lang w:val="en-AU"/>
        </w:rPr>
        <w:t xml:space="preserve">through the </w:t>
      </w:r>
      <w:r w:rsidR="002D0681">
        <w:rPr>
          <w:rFonts w:asciiTheme="minorHAnsi" w:hAnsiTheme="minorHAnsi" w:cstheme="minorHAnsi"/>
          <w:sz w:val="22"/>
          <w:szCs w:val="22"/>
          <w:lang w:val="en-AU"/>
        </w:rPr>
        <w:t>VicEd COVID</w:t>
      </w:r>
      <w:r w:rsidR="00BD5E9B">
        <w:rPr>
          <w:rFonts w:asciiTheme="minorHAnsi" w:hAnsiTheme="minorHAnsi" w:cstheme="minorHAnsi"/>
          <w:sz w:val="22"/>
          <w:szCs w:val="22"/>
          <w:lang w:val="en-AU"/>
        </w:rPr>
        <w:t xml:space="preserve"> </w:t>
      </w:r>
      <w:hyperlink r:id="rId24" w:history="1">
        <w:r w:rsidR="00C94C11">
          <w:rPr>
            <w:rStyle w:val="Hyperlink"/>
            <w:rFonts w:asciiTheme="minorHAnsi" w:hAnsiTheme="minorHAnsi" w:cstheme="minorHAnsi"/>
            <w:sz w:val="22"/>
            <w:szCs w:val="22"/>
            <w:lang w:val="en-AU"/>
          </w:rPr>
          <w:t>p</w:t>
        </w:r>
        <w:r w:rsidR="00BD5E9B" w:rsidRPr="00BD5E9B">
          <w:rPr>
            <w:rStyle w:val="Hyperlink"/>
            <w:rFonts w:asciiTheme="minorHAnsi" w:hAnsiTheme="minorHAnsi" w:cstheme="minorHAnsi"/>
            <w:sz w:val="22"/>
            <w:szCs w:val="22"/>
            <w:lang w:val="en-AU"/>
          </w:rPr>
          <w:t>ortal</w:t>
        </w:r>
      </w:hyperlink>
      <w:r w:rsidR="00AC7262">
        <w:rPr>
          <w:rFonts w:asciiTheme="minorHAnsi" w:hAnsiTheme="minorHAnsi" w:cstheme="minorHAnsi"/>
          <w:sz w:val="22"/>
          <w:szCs w:val="22"/>
          <w:lang w:val="en-AU"/>
        </w:rPr>
        <w:t xml:space="preserve"> </w:t>
      </w:r>
      <w:r w:rsidR="00AC7262" w:rsidRPr="00AC7262">
        <w:rPr>
          <w:rFonts w:asciiTheme="minorHAnsi" w:hAnsiTheme="minorHAnsi" w:cstheme="minorHAnsi"/>
          <w:sz w:val="22"/>
          <w:szCs w:val="22"/>
          <w:lang w:val="en-AU"/>
        </w:rPr>
        <w:t>or by phone</w:t>
      </w:r>
      <w:r w:rsidR="005D7388">
        <w:rPr>
          <w:rFonts w:asciiTheme="minorHAnsi" w:hAnsiTheme="minorHAnsi" w:cstheme="minorHAnsi"/>
          <w:sz w:val="22"/>
          <w:szCs w:val="22"/>
          <w:lang w:val="en-AU"/>
        </w:rPr>
        <w:t xml:space="preserve"> or written notification</w:t>
      </w:r>
      <w:r w:rsidR="00AC7262" w:rsidRPr="00AC7262">
        <w:rPr>
          <w:rFonts w:asciiTheme="minorHAnsi" w:hAnsiTheme="minorHAnsi" w:cstheme="minorHAnsi"/>
          <w:sz w:val="22"/>
          <w:szCs w:val="22"/>
          <w:lang w:val="en-AU"/>
        </w:rPr>
        <w:t xml:space="preserve">; </w:t>
      </w:r>
      <w:r w:rsidR="00AC7262" w:rsidRPr="00AC7262">
        <w:rPr>
          <w:rFonts w:asciiTheme="minorHAnsi" w:hAnsiTheme="minorHAnsi" w:cstheme="minorHAnsi"/>
          <w:sz w:val="22"/>
          <w:szCs w:val="22"/>
        </w:rPr>
        <w:t>this is so the school can support them, record that they will be absent while in 7-day isolation, and let the rest of the school community know there has been a positive case onsite and that they should monitor for symptoms</w:t>
      </w:r>
      <w:r w:rsidR="001B004A">
        <w:rPr>
          <w:rFonts w:asciiTheme="minorHAnsi" w:hAnsiTheme="minorHAnsi" w:cstheme="minorHAnsi"/>
          <w:sz w:val="22"/>
          <w:szCs w:val="22"/>
        </w:rPr>
        <w:t>.</w:t>
      </w:r>
    </w:p>
    <w:p w14:paraId="18F49BB3" w14:textId="55B94368" w:rsidR="00B20434" w:rsidRPr="000C0C8F" w:rsidRDefault="00B20434" w:rsidP="000E2F81">
      <w:pPr>
        <w:pStyle w:val="BodyA"/>
        <w:spacing w:after="200"/>
        <w:jc w:val="both"/>
        <w:rPr>
          <w:rFonts w:asciiTheme="minorHAnsi" w:hAnsiTheme="minorHAnsi" w:cstheme="minorHAnsi"/>
          <w:b/>
          <w:bCs/>
          <w:sz w:val="22"/>
          <w:szCs w:val="22"/>
          <w:lang w:val="en-AU"/>
        </w:rPr>
      </w:pPr>
      <w:r w:rsidRPr="009D4E8D">
        <w:rPr>
          <w:rFonts w:asciiTheme="minorHAnsi" w:hAnsiTheme="minorHAnsi" w:cstheme="minorHAnsi"/>
          <w:b/>
          <w:bCs/>
          <w:sz w:val="22"/>
          <w:szCs w:val="22"/>
          <w:lang w:val="en-AU"/>
        </w:rPr>
        <w:t xml:space="preserve">Staff must report a positive result to their school using </w:t>
      </w:r>
      <w:hyperlink r:id="rId25" w:history="1">
        <w:r w:rsidR="009C3383">
          <w:rPr>
            <w:rStyle w:val="Hyperlink"/>
            <w:rFonts w:asciiTheme="minorHAnsi" w:hAnsiTheme="minorHAnsi" w:cstheme="minorHAnsi"/>
            <w:b/>
            <w:bCs/>
            <w:sz w:val="22"/>
            <w:szCs w:val="22"/>
            <w:lang w:val="en-AU"/>
          </w:rPr>
          <w:t>E</w:t>
        </w:r>
        <w:r w:rsidR="00EA0A14" w:rsidRPr="00B936B9">
          <w:rPr>
            <w:rStyle w:val="Hyperlink"/>
            <w:rFonts w:asciiTheme="minorHAnsi" w:hAnsiTheme="minorHAnsi" w:cstheme="minorHAnsi"/>
            <w:b/>
            <w:bCs/>
            <w:sz w:val="22"/>
            <w:szCs w:val="22"/>
            <w:lang w:val="en-AU"/>
          </w:rPr>
          <w:t>duPay</w:t>
        </w:r>
        <w:r w:rsidR="00A06830" w:rsidRPr="00B936B9">
          <w:rPr>
            <w:rStyle w:val="Hyperlink"/>
            <w:rFonts w:asciiTheme="minorHAnsi" w:hAnsiTheme="minorHAnsi" w:cstheme="minorHAnsi"/>
            <w:b/>
            <w:bCs/>
            <w:sz w:val="22"/>
            <w:szCs w:val="22"/>
            <w:lang w:val="en-AU"/>
          </w:rPr>
          <w:t>,</w:t>
        </w:r>
      </w:hyperlink>
      <w:r w:rsidR="00A06830">
        <w:rPr>
          <w:rFonts w:asciiTheme="minorHAnsi" w:hAnsiTheme="minorHAnsi" w:cstheme="minorHAnsi"/>
          <w:b/>
          <w:bCs/>
          <w:sz w:val="22"/>
          <w:szCs w:val="22"/>
          <w:lang w:val="en-AU"/>
        </w:rPr>
        <w:t xml:space="preserve"> on the day </w:t>
      </w:r>
      <w:r w:rsidR="005D7388">
        <w:rPr>
          <w:rFonts w:asciiTheme="minorHAnsi" w:hAnsiTheme="minorHAnsi" w:cstheme="minorHAnsi"/>
          <w:b/>
          <w:bCs/>
          <w:sz w:val="22"/>
          <w:szCs w:val="22"/>
          <w:lang w:val="en-AU"/>
        </w:rPr>
        <w:t>they received a positive test result</w:t>
      </w:r>
      <w:r w:rsidR="00A06830" w:rsidRPr="009D4E8D">
        <w:rPr>
          <w:rFonts w:asciiTheme="minorHAnsi" w:hAnsiTheme="minorHAnsi" w:cstheme="minorHAnsi"/>
          <w:b/>
          <w:bCs/>
          <w:sz w:val="22"/>
          <w:szCs w:val="22"/>
          <w:lang w:val="en-AU"/>
        </w:rPr>
        <w:t>.</w:t>
      </w:r>
    </w:p>
    <w:p w14:paraId="2FA6F98A" w14:textId="228E55BC" w:rsidR="000E2F81" w:rsidRPr="000C0C8F" w:rsidRDefault="000E2F81" w:rsidP="000C0C8F">
      <w:pPr>
        <w:pStyle w:val="BodyA"/>
        <w:spacing w:after="200"/>
        <w:jc w:val="both"/>
        <w:rPr>
          <w:rFonts w:asciiTheme="minorHAnsi" w:hAnsiTheme="minorHAnsi" w:cstheme="minorHAnsi"/>
          <w:color w:val="0090DA" w:themeColor="hyperlink"/>
          <w:sz w:val="22"/>
          <w:szCs w:val="22"/>
          <w:u w:val="single"/>
          <w:lang w:val="en-AU"/>
        </w:rPr>
      </w:pPr>
      <w:r>
        <w:rPr>
          <w:rFonts w:asciiTheme="minorHAnsi" w:hAnsiTheme="minorHAnsi" w:cstheme="minorHAnsi"/>
          <w:sz w:val="22"/>
          <w:szCs w:val="22"/>
          <w:lang w:val="en-AU"/>
        </w:rPr>
        <w:t>All students and staff</w:t>
      </w:r>
      <w:r w:rsidRPr="00C678A6">
        <w:rPr>
          <w:rFonts w:asciiTheme="minorHAnsi" w:hAnsiTheme="minorHAnsi" w:cstheme="minorHAnsi"/>
          <w:sz w:val="22"/>
          <w:szCs w:val="22"/>
          <w:lang w:val="en-AU"/>
        </w:rPr>
        <w:t xml:space="preserve"> who </w:t>
      </w:r>
      <w:r>
        <w:rPr>
          <w:rFonts w:asciiTheme="minorHAnsi" w:hAnsiTheme="minorHAnsi" w:cstheme="minorHAnsi"/>
          <w:sz w:val="22"/>
          <w:szCs w:val="22"/>
          <w:lang w:val="en-AU"/>
        </w:rPr>
        <w:t>return</w:t>
      </w:r>
      <w:r w:rsidRPr="00C678A6">
        <w:rPr>
          <w:rFonts w:asciiTheme="minorHAnsi" w:hAnsiTheme="minorHAnsi" w:cstheme="minorHAnsi"/>
          <w:sz w:val="22"/>
          <w:szCs w:val="22"/>
          <w:lang w:val="en-AU"/>
        </w:rPr>
        <w:t xml:space="preserve"> a positive result from a rapid antigen test should also follow the latest advice at </w:t>
      </w:r>
      <w:hyperlink r:id="rId26" w:history="1">
        <w:r w:rsidRPr="00376037">
          <w:rPr>
            <w:rStyle w:val="Hyperlink"/>
            <w:rFonts w:asciiTheme="minorHAnsi" w:hAnsiTheme="minorHAnsi" w:cstheme="minorHAnsi"/>
            <w:sz w:val="22"/>
            <w:szCs w:val="22"/>
            <w:lang w:val="en-AU"/>
          </w:rPr>
          <w:t>https://www.coronavirus.vic.gov.au/rapid-antigen-tests</w:t>
        </w:r>
      </w:hyperlink>
      <w:r w:rsidR="00441BAE">
        <w:rPr>
          <w:rStyle w:val="Hyperlink"/>
          <w:rFonts w:asciiTheme="minorHAnsi" w:hAnsiTheme="minorHAnsi" w:cstheme="minorHAnsi"/>
          <w:sz w:val="22"/>
          <w:szCs w:val="22"/>
          <w:lang w:val="en-AU"/>
        </w:rPr>
        <w:t>.</w:t>
      </w:r>
    </w:p>
    <w:p w14:paraId="5F583654" w14:textId="44FB2E63" w:rsidR="00167B0E" w:rsidRDefault="006E2869" w:rsidP="004622DD">
      <w:r w:rsidRPr="00875747">
        <w:t xml:space="preserve">Information about how to do a test, including a how-to video translated into 33 languages, is </w:t>
      </w:r>
      <w:hyperlink r:id="rId27" w:history="1">
        <w:r w:rsidRPr="00875747">
          <w:rPr>
            <w:rStyle w:val="Hyperlink"/>
            <w:color w:val="0070C0"/>
          </w:rPr>
          <w:t>available online</w:t>
        </w:r>
      </w:hyperlink>
      <w:r w:rsidRPr="00875747">
        <w:t>.</w:t>
      </w:r>
    </w:p>
    <w:p w14:paraId="5DBED38E" w14:textId="77777777" w:rsidR="00167B0E" w:rsidRPr="00DB7CA6" w:rsidRDefault="00167B0E" w:rsidP="00167B0E">
      <w:pPr>
        <w:pStyle w:val="Numberedheading1"/>
      </w:pPr>
      <w:bookmarkStart w:id="10" w:name="_Toc93764748"/>
      <w:r w:rsidRPr="00DB7CA6">
        <w:t>COVIDSafe Plan</w:t>
      </w:r>
      <w:bookmarkEnd w:id="10"/>
    </w:p>
    <w:p w14:paraId="7CC6E3B2" w14:textId="0B4FC69F" w:rsidR="00167B0E" w:rsidRPr="008C51D0" w:rsidRDefault="00167B0E" w:rsidP="008C51D0">
      <w:pPr>
        <w:rPr>
          <w:lang w:val="en-AU"/>
        </w:rPr>
      </w:pPr>
      <w:r w:rsidRPr="00DB7CA6">
        <w:rPr>
          <w:szCs w:val="22"/>
        </w:rPr>
        <w:t xml:space="preserve">The </w:t>
      </w:r>
      <w:hyperlink r:id="rId28" w:history="1">
        <w:r w:rsidRPr="00DB7CA6">
          <w:rPr>
            <w:rStyle w:val="Hyperlink"/>
            <w:color w:val="FFA956" w:themeColor="accent1" w:themeTint="99"/>
            <w:szCs w:val="22"/>
          </w:rPr>
          <w:t>Safety Management Plan for COVID-19</w:t>
        </w:r>
      </w:hyperlink>
      <w:r w:rsidRPr="00DB7CA6">
        <w:rPr>
          <w:rStyle w:val="Hyperlink"/>
          <w:color w:val="FFA956" w:themeColor="accent1" w:themeTint="99"/>
          <w:szCs w:val="22"/>
        </w:rPr>
        <w:t xml:space="preserve"> (COVIDSafe Plan) </w:t>
      </w:r>
      <w:r w:rsidRPr="00DB7CA6">
        <w:rPr>
          <w:szCs w:val="22"/>
        </w:rPr>
        <w:t>applies to all schools, outlines the key health and safety risks</w:t>
      </w:r>
      <w:r>
        <w:rPr>
          <w:szCs w:val="22"/>
        </w:rPr>
        <w:t>,</w:t>
      </w:r>
      <w:r w:rsidRPr="00DB7CA6">
        <w:rPr>
          <w:szCs w:val="22"/>
        </w:rPr>
        <w:t xml:space="preserve"> and links to the latest guidance.</w:t>
      </w:r>
      <w:r w:rsidR="008C51D0">
        <w:rPr>
          <w:szCs w:val="22"/>
        </w:rPr>
        <w:t xml:space="preserve"> </w:t>
      </w:r>
      <w:r w:rsidR="008C51D0">
        <w:t>Principals should ensure that staff are aware of their school’s COVIDSafe plan prior to students returning to school.</w:t>
      </w:r>
    </w:p>
    <w:p w14:paraId="751A2031" w14:textId="77777777" w:rsidR="00167B0E" w:rsidRPr="00DB7CA6" w:rsidRDefault="00167B0E" w:rsidP="00F04959">
      <w:pPr>
        <w:pStyle w:val="Bullet1"/>
        <w:numPr>
          <w:ilvl w:val="0"/>
          <w:numId w:val="0"/>
        </w:numPr>
        <w:rPr>
          <w:szCs w:val="22"/>
        </w:rPr>
      </w:pPr>
      <w:r w:rsidRPr="00DB7CA6">
        <w:rPr>
          <w:szCs w:val="22"/>
        </w:rPr>
        <w:t xml:space="preserve">In conjunction with this Operations Guide, it sets out the approach for managing safety risks in schools in accordance with the minimum requirements for COVIDSafe Plans. </w:t>
      </w:r>
    </w:p>
    <w:p w14:paraId="0651F3D0" w14:textId="77777777" w:rsidR="00167B0E" w:rsidRPr="00DB7CA6" w:rsidRDefault="00167B0E" w:rsidP="00F04959">
      <w:pPr>
        <w:pStyle w:val="Bullet1"/>
        <w:numPr>
          <w:ilvl w:val="0"/>
          <w:numId w:val="0"/>
        </w:numPr>
        <w:rPr>
          <w:szCs w:val="22"/>
        </w:rPr>
      </w:pPr>
      <w:r w:rsidRPr="00DB7CA6">
        <w:rPr>
          <w:szCs w:val="22"/>
        </w:rPr>
        <w:t>The COVIDSafe Plan has been updated to align with the changes to the advice set out in this Operations Guide.</w:t>
      </w:r>
      <w:r w:rsidRPr="00A30512">
        <w:rPr>
          <w:szCs w:val="22"/>
        </w:rPr>
        <w:t xml:space="preserve"> </w:t>
      </w:r>
      <w:r>
        <w:rPr>
          <w:szCs w:val="22"/>
        </w:rPr>
        <w:t>Schools must ensure that a copy of the COVIDSafe Plan is available to provide to any Authorised Officers or WorkSafe Inspectors who request a copy.</w:t>
      </w:r>
    </w:p>
    <w:p w14:paraId="5257E46B" w14:textId="27F849F5" w:rsidR="00167B0E" w:rsidRDefault="00167B0E" w:rsidP="004622DD">
      <w:pPr>
        <w:rPr>
          <w:lang w:val="en-AU"/>
        </w:rPr>
      </w:pPr>
      <w:r w:rsidRPr="00DB7CA6">
        <w:rPr>
          <w:szCs w:val="22"/>
        </w:rPr>
        <w:t xml:space="preserve">The Department’s </w:t>
      </w:r>
      <w:hyperlink r:id="rId29" w:history="1">
        <w:r w:rsidRPr="00DB7CA6">
          <w:rPr>
            <w:rStyle w:val="Hyperlink"/>
            <w:color w:val="FFA956" w:themeColor="accent1" w:themeTint="99"/>
            <w:szCs w:val="22"/>
          </w:rPr>
          <w:t>OHS Advisory Service or local Regional OHS Support Officers</w:t>
        </w:r>
      </w:hyperlink>
      <w:r w:rsidRPr="00DB7CA6">
        <w:rPr>
          <w:color w:val="8EAADB"/>
          <w:szCs w:val="22"/>
        </w:rPr>
        <w:t xml:space="preserve"> </w:t>
      </w:r>
      <w:r w:rsidRPr="00DB7CA6">
        <w:rPr>
          <w:szCs w:val="22"/>
        </w:rPr>
        <w:t xml:space="preserve">can </w:t>
      </w:r>
      <w:r>
        <w:rPr>
          <w:szCs w:val="22"/>
        </w:rPr>
        <w:t>help</w:t>
      </w:r>
      <w:r w:rsidRPr="00DB7CA6">
        <w:rPr>
          <w:szCs w:val="22"/>
        </w:rPr>
        <w:t xml:space="preserve"> </w:t>
      </w:r>
      <w:r>
        <w:rPr>
          <w:szCs w:val="22"/>
        </w:rPr>
        <w:t>tailor</w:t>
      </w:r>
      <w:r w:rsidRPr="00DB7CA6">
        <w:rPr>
          <w:szCs w:val="22"/>
        </w:rPr>
        <w:t xml:space="preserve"> the plan to individual school needs and link schools with health and wellbeing supports to promote mental health and wellbeing for staff and safe work practices remotely and at school sites.</w:t>
      </w:r>
    </w:p>
    <w:p w14:paraId="404698A0" w14:textId="376AD775" w:rsidR="00576988" w:rsidRPr="00DB7CA6" w:rsidRDefault="00576988" w:rsidP="00576988">
      <w:pPr>
        <w:pStyle w:val="Numberedheading1"/>
      </w:pPr>
      <w:bookmarkStart w:id="11" w:name="_Toc93764749"/>
      <w:r w:rsidRPr="00DB7CA6">
        <w:t xml:space="preserve">Management of </w:t>
      </w:r>
      <w:r w:rsidR="00563E8D" w:rsidRPr="0018416A">
        <w:t>suspected cases of COVID-19 in schools</w:t>
      </w:r>
      <w:bookmarkEnd w:id="11"/>
    </w:p>
    <w:p w14:paraId="2FDE5B50" w14:textId="557A38E1" w:rsidR="00B20C7D" w:rsidRDefault="00B20C7D" w:rsidP="00B20C7D">
      <w:pPr>
        <w:spacing w:before="120"/>
        <w:rPr>
          <w:szCs w:val="22"/>
        </w:rPr>
      </w:pPr>
      <w:r>
        <w:rPr>
          <w:szCs w:val="22"/>
        </w:rPr>
        <w:t xml:space="preserve">A </w:t>
      </w:r>
      <w:r w:rsidRPr="0018416A">
        <w:rPr>
          <w:szCs w:val="22"/>
        </w:rPr>
        <w:t>‘</w:t>
      </w:r>
      <w:r>
        <w:rPr>
          <w:szCs w:val="22"/>
        </w:rPr>
        <w:t>s</w:t>
      </w:r>
      <w:r w:rsidRPr="0018416A">
        <w:rPr>
          <w:szCs w:val="22"/>
        </w:rPr>
        <w:t xml:space="preserve">uspected’ or ‘symptomatic’ case means a person who </w:t>
      </w:r>
      <w:r>
        <w:rPr>
          <w:szCs w:val="22"/>
        </w:rPr>
        <w:t>displays</w:t>
      </w:r>
      <w:r w:rsidRPr="0018416A">
        <w:rPr>
          <w:szCs w:val="22"/>
        </w:rPr>
        <w:t xml:space="preserve"> </w:t>
      </w:r>
      <w:r w:rsidRPr="00D1088F">
        <w:rPr>
          <w:szCs w:val="22"/>
        </w:rPr>
        <w:t>any</w:t>
      </w:r>
      <w:r w:rsidRPr="0018416A">
        <w:rPr>
          <w:szCs w:val="22"/>
        </w:rPr>
        <w:t xml:space="preserve"> </w:t>
      </w:r>
      <w:hyperlink r:id="rId30" w:history="1">
        <w:r w:rsidRPr="00C648AC">
          <w:rPr>
            <w:rStyle w:val="Hyperlink"/>
            <w:szCs w:val="22"/>
          </w:rPr>
          <w:t>COVID-19 symptoms</w:t>
        </w:r>
      </w:hyperlink>
      <w:r w:rsidRPr="0018416A">
        <w:rPr>
          <w:szCs w:val="22"/>
        </w:rPr>
        <w:t xml:space="preserve">. </w:t>
      </w:r>
    </w:p>
    <w:p w14:paraId="0061D3C6" w14:textId="058F081E" w:rsidR="00B20C7D" w:rsidRPr="00503EC9" w:rsidRDefault="00B20C7D" w:rsidP="00B20C7D">
      <w:pPr>
        <w:spacing w:before="120"/>
        <w:rPr>
          <w:szCs w:val="22"/>
        </w:rPr>
      </w:pPr>
      <w:r w:rsidRPr="0018416A">
        <w:rPr>
          <w:szCs w:val="22"/>
        </w:rPr>
        <w:t>As soon as practicable after becoming aware of a suspected case in a staff member or student</w:t>
      </w:r>
      <w:r>
        <w:rPr>
          <w:szCs w:val="22"/>
        </w:rPr>
        <w:t xml:space="preserve"> </w:t>
      </w:r>
      <w:r w:rsidR="004622DD">
        <w:rPr>
          <w:szCs w:val="22"/>
        </w:rPr>
        <w:t>– and</w:t>
      </w:r>
      <w:r>
        <w:rPr>
          <w:szCs w:val="22"/>
        </w:rPr>
        <w:t xml:space="preserve"> </w:t>
      </w:r>
      <w:r>
        <w:t>i</w:t>
      </w:r>
      <w:r w:rsidRPr="00A91356">
        <w:t xml:space="preserve">f that person has attended onsite while </w:t>
      </w:r>
      <w:r>
        <w:t>displaying symptoms</w:t>
      </w:r>
      <w:r>
        <w:rPr>
          <w:szCs w:val="22"/>
        </w:rPr>
        <w:t>, o</w:t>
      </w:r>
      <w:r w:rsidRPr="00A91356">
        <w:t>r 48 hours before they developed symptoms</w:t>
      </w:r>
      <w:r>
        <w:rPr>
          <w:szCs w:val="22"/>
        </w:rPr>
        <w:t xml:space="preserve"> – </w:t>
      </w:r>
      <w:r>
        <w:t>t</w:t>
      </w:r>
      <w:r w:rsidRPr="00A91356">
        <w:t>he principal must take the following actions</w:t>
      </w:r>
      <w:r>
        <w:t>.</w:t>
      </w:r>
    </w:p>
    <w:p w14:paraId="4405FFE3" w14:textId="547D3CBC" w:rsidR="00B20C7D" w:rsidRDefault="00B20C7D" w:rsidP="00B20C7D">
      <w:pPr>
        <w:pStyle w:val="ListParagraph"/>
        <w:numPr>
          <w:ilvl w:val="0"/>
          <w:numId w:val="5"/>
        </w:numPr>
        <w:spacing w:before="120"/>
      </w:pPr>
      <w:r>
        <w:t>Let</w:t>
      </w:r>
      <w:r w:rsidRPr="00FB7332">
        <w:t xml:space="preserve"> the person </w:t>
      </w:r>
      <w:r>
        <w:t>know they need to</w:t>
      </w:r>
      <w:r w:rsidRPr="00FB7332">
        <w:t xml:space="preserve"> </w:t>
      </w:r>
      <w:r>
        <w:t>follow</w:t>
      </w:r>
      <w:r w:rsidRPr="00FB7332">
        <w:t xml:space="preserve"> </w:t>
      </w:r>
      <w:r>
        <w:t>guidelines in the</w:t>
      </w:r>
      <w:r w:rsidRPr="00FB7332">
        <w:t xml:space="preserve"> </w:t>
      </w:r>
      <w:hyperlink r:id="rId31" w:history="1">
        <w:r w:rsidRPr="00A416EB">
          <w:rPr>
            <w:rStyle w:val="Hyperlink"/>
          </w:rPr>
          <w:t>Testing Requirements for Contacts and Exposed Persons</w:t>
        </w:r>
      </w:hyperlink>
      <w:r>
        <w:t xml:space="preserve">. </w:t>
      </w:r>
      <w:r w:rsidR="00D02FD7">
        <w:t>If a</w:t>
      </w:r>
      <w:r>
        <w:rPr>
          <w:lang w:val="en-GB"/>
        </w:rPr>
        <w:t>pplicable</w:t>
      </w:r>
      <w:r w:rsidRPr="00FB7332">
        <w:rPr>
          <w:lang w:val="en-GB"/>
        </w:rPr>
        <w:t>,</w:t>
      </w:r>
      <w:r w:rsidR="00EA0A14">
        <w:rPr>
          <w:lang w:val="en-GB"/>
        </w:rPr>
        <w:t xml:space="preserve"> the effected person</w:t>
      </w:r>
      <w:r w:rsidR="00BD3D5A">
        <w:rPr>
          <w:lang w:val="en-GB"/>
        </w:rPr>
        <w:t>/s</w:t>
      </w:r>
      <w:r w:rsidR="00EA0A14">
        <w:rPr>
          <w:lang w:val="en-GB"/>
        </w:rPr>
        <w:t xml:space="preserve"> should</w:t>
      </w:r>
      <w:r w:rsidRPr="00FB7332">
        <w:rPr>
          <w:lang w:val="en-GB"/>
        </w:rPr>
        <w:t xml:space="preserve"> follow the COVID-19 </w:t>
      </w:r>
      <w:r>
        <w:rPr>
          <w:lang w:val="en-GB"/>
        </w:rPr>
        <w:t xml:space="preserve">RAT </w:t>
      </w:r>
      <w:r w:rsidRPr="00FB7332">
        <w:rPr>
          <w:lang w:val="en-GB"/>
        </w:rPr>
        <w:t>procedure</w:t>
      </w:r>
      <w:r>
        <w:t xml:space="preserve">, which </w:t>
      </w:r>
      <w:r w:rsidRPr="00FB7332">
        <w:t xml:space="preserve">recommends a symptomatic person in a workplace </w:t>
      </w:r>
      <w:r>
        <w:t>takes</w:t>
      </w:r>
      <w:r w:rsidRPr="00FB7332">
        <w:t xml:space="preserve"> a COVID</w:t>
      </w:r>
      <w:r>
        <w:t>-19</w:t>
      </w:r>
      <w:r w:rsidRPr="00FB7332">
        <w:t xml:space="preserve"> test.</w:t>
      </w:r>
      <w:r w:rsidRPr="00EC3F62">
        <w:t xml:space="preserve"> </w:t>
      </w:r>
    </w:p>
    <w:p w14:paraId="29F5EAF9" w14:textId="3F458136" w:rsidR="00B20C7D" w:rsidRDefault="00B20C7D" w:rsidP="00B20C7D">
      <w:pPr>
        <w:pStyle w:val="Alphabetlist"/>
        <w:numPr>
          <w:ilvl w:val="0"/>
          <w:numId w:val="5"/>
        </w:numPr>
      </w:pPr>
      <w:r>
        <w:t>I</w:t>
      </w:r>
      <w:r w:rsidRPr="00FB7332">
        <w:t xml:space="preserve">f the symptomatic person </w:t>
      </w:r>
      <w:r>
        <w:t xml:space="preserve">is confirmed to have COVID-19, the principal </w:t>
      </w:r>
      <w:r w:rsidR="00A03D48">
        <w:t xml:space="preserve">must </w:t>
      </w:r>
      <w:r>
        <w:t>follow the steps under the below section</w:t>
      </w:r>
      <w:r w:rsidR="004622DD" w:rsidRPr="004622DD">
        <w:rPr>
          <w:i/>
          <w:iCs/>
        </w:rPr>
        <w:t>, Management of confirmed cases and household contacts at school</w:t>
      </w:r>
      <w:r w:rsidR="00BD3D5A">
        <w:rPr>
          <w:i/>
          <w:iCs/>
        </w:rPr>
        <w:t>.</w:t>
      </w:r>
      <w:r w:rsidRPr="004622DD">
        <w:t xml:space="preserve"> </w:t>
      </w:r>
    </w:p>
    <w:p w14:paraId="786B52E0" w14:textId="3C472518" w:rsidR="00576988" w:rsidRPr="00DB7CA6" w:rsidRDefault="00576988" w:rsidP="00576988">
      <w:pPr>
        <w:pStyle w:val="Numberedheading1"/>
      </w:pPr>
      <w:bookmarkStart w:id="12" w:name="_Toc93764750"/>
      <w:r w:rsidRPr="00DB7CA6">
        <w:t xml:space="preserve">Management of </w:t>
      </w:r>
      <w:r w:rsidR="00177F65">
        <w:t xml:space="preserve">confirmed </w:t>
      </w:r>
      <w:r>
        <w:t xml:space="preserve">cases and </w:t>
      </w:r>
      <w:r w:rsidR="00D812B9">
        <w:t>household</w:t>
      </w:r>
      <w:r w:rsidR="00AF0C85">
        <w:t xml:space="preserve"> </w:t>
      </w:r>
      <w:r>
        <w:t>contacts at school</w:t>
      </w:r>
      <w:bookmarkEnd w:id="12"/>
    </w:p>
    <w:p w14:paraId="4AC82E04" w14:textId="77777777" w:rsidR="00887979" w:rsidRPr="00C33932" w:rsidRDefault="00887979" w:rsidP="00887979">
      <w:pPr>
        <w:pStyle w:val="Heading3"/>
      </w:pPr>
      <w:r>
        <w:t>Updated approach to m</w:t>
      </w:r>
      <w:r w:rsidRPr="002E5C88">
        <w:t>anaging a confirmed case of COVID-19</w:t>
      </w:r>
      <w:r>
        <w:t xml:space="preserve"> in schools </w:t>
      </w:r>
    </w:p>
    <w:p w14:paraId="41121D8C" w14:textId="4EA40BD2" w:rsidR="00887979" w:rsidRPr="00DC31CE" w:rsidRDefault="009B2623" w:rsidP="00DC31CE">
      <w:r>
        <w:t xml:space="preserve">Where a student or staff member is identified as a positive case, </w:t>
      </w:r>
      <w:r w:rsidR="00820B30">
        <w:t xml:space="preserve">individual </w:t>
      </w:r>
      <w:r>
        <w:t>e</w:t>
      </w:r>
      <w:r w:rsidRPr="00A6414F">
        <w:t xml:space="preserve">ducation contact tracing </w:t>
      </w:r>
      <w:r>
        <w:t xml:space="preserve">will </w:t>
      </w:r>
      <w:r w:rsidR="0023662C">
        <w:t>end</w:t>
      </w:r>
      <w:r w:rsidR="00DC31CE">
        <w:t xml:space="preserve">. </w:t>
      </w:r>
      <w:r w:rsidR="00887979" w:rsidRPr="002E5C88">
        <w:rPr>
          <w:rFonts w:ascii="Arial" w:hAnsi="Arial" w:cs="Arial"/>
          <w:szCs w:val="22"/>
        </w:rPr>
        <w:t>The revised process is set out below.</w:t>
      </w:r>
    </w:p>
    <w:p w14:paraId="6F045C6C" w14:textId="77777777" w:rsidR="00887979" w:rsidRPr="002E5C88" w:rsidRDefault="00887979" w:rsidP="00887979">
      <w:pPr>
        <w:pStyle w:val="Heading4"/>
      </w:pPr>
      <w:r>
        <w:t>Principal actions: identification and notification</w:t>
      </w:r>
    </w:p>
    <w:p w14:paraId="31EBC7EB" w14:textId="475386F8" w:rsidR="002D0681" w:rsidRPr="00723463" w:rsidRDefault="002D0681" w:rsidP="00F04959">
      <w:pPr>
        <w:numPr>
          <w:ilvl w:val="0"/>
          <w:numId w:val="21"/>
        </w:numPr>
        <w:spacing w:line="252" w:lineRule="auto"/>
        <w:rPr>
          <w:rFonts w:eastAsia="Times New Roman"/>
        </w:rPr>
      </w:pPr>
      <w:r>
        <w:rPr>
          <w:rFonts w:eastAsia="Times New Roman"/>
        </w:rPr>
        <w:t xml:space="preserve">Parents/carers </w:t>
      </w:r>
      <w:r w:rsidR="00887979">
        <w:rPr>
          <w:rFonts w:eastAsia="Times New Roman"/>
        </w:rPr>
        <w:t xml:space="preserve">should complete </w:t>
      </w:r>
      <w:r w:rsidR="001426D5">
        <w:t xml:space="preserve">the </w:t>
      </w:r>
      <w:hyperlink r:id="rId32" w:history="1">
        <w:r w:rsidR="001426D5" w:rsidRPr="001426D5">
          <w:rPr>
            <w:rStyle w:val="Hyperlink"/>
          </w:rPr>
          <w:t>RA Test portal</w:t>
        </w:r>
      </w:hyperlink>
      <w:r w:rsidR="00887979">
        <w:rPr>
          <w:rFonts w:eastAsia="Times New Roman"/>
        </w:rPr>
        <w:t xml:space="preserve"> if a </w:t>
      </w:r>
      <w:r w:rsidR="00887979" w:rsidRPr="00EB26C3">
        <w:rPr>
          <w:rFonts w:eastAsia="Times New Roman"/>
          <w:u w:val="single"/>
        </w:rPr>
        <w:t>student</w:t>
      </w:r>
      <w:r w:rsidR="00887979">
        <w:rPr>
          <w:rFonts w:eastAsia="Times New Roman"/>
        </w:rPr>
        <w:t xml:space="preserve"> tests positive to COVID-19 (via a PCR or rapid antigen test)</w:t>
      </w:r>
      <w:r>
        <w:rPr>
          <w:rFonts w:eastAsia="Times New Roman"/>
        </w:rPr>
        <w:t xml:space="preserve">. Where a parent/carer informs the school by phone or written notification, the school should complete the </w:t>
      </w:r>
      <w:hyperlink r:id="rId33" w:history="1">
        <w:r w:rsidRPr="00F711D4">
          <w:rPr>
            <w:rStyle w:val="Hyperlink"/>
            <w:rFonts w:eastAsia="Times New Roman"/>
          </w:rPr>
          <w:t xml:space="preserve">VicED COVID </w:t>
        </w:r>
        <w:r w:rsidR="00A97AD2" w:rsidRPr="00F711D4">
          <w:rPr>
            <w:rStyle w:val="Hyperlink"/>
            <w:rFonts w:eastAsia="Times New Roman"/>
          </w:rPr>
          <w:t>tool</w:t>
        </w:r>
      </w:hyperlink>
      <w:r>
        <w:rPr>
          <w:rFonts w:eastAsia="Times New Roman"/>
        </w:rPr>
        <w:t xml:space="preserve">. Schools are no longer required to make an IRIS report for positive COVID cases. An </w:t>
      </w:r>
      <w:hyperlink r:id="rId34" w:history="1">
        <w:r w:rsidRPr="00095604">
          <w:rPr>
            <w:rStyle w:val="Hyperlink"/>
            <w:rFonts w:eastAsia="Times New Roman"/>
          </w:rPr>
          <w:t>EduSafe Plus report</w:t>
        </w:r>
      </w:hyperlink>
      <w:r>
        <w:rPr>
          <w:rFonts w:eastAsia="Times New Roman"/>
        </w:rPr>
        <w:t xml:space="preserve"> is only required if the school is impacted by </w:t>
      </w:r>
      <w:r w:rsidRPr="00723463">
        <w:rPr>
          <w:rFonts w:eastAsia="Times New Roman"/>
        </w:rPr>
        <w:t>COVID-19 related hospitalisation or death of a member of the school community.</w:t>
      </w:r>
      <w:r>
        <w:rPr>
          <w:rFonts w:eastAsia="Times New Roman"/>
        </w:rPr>
        <w:t xml:space="preserve"> </w:t>
      </w:r>
      <w:r>
        <w:t>A user guide on how to complete this report is available on the ‘Knowledge Base’ in EduSafe plus.</w:t>
      </w:r>
      <w:r w:rsidRPr="00723463" w:rsidDel="00CD29D3">
        <w:rPr>
          <w:highlight w:val="yellow"/>
        </w:rPr>
        <w:t xml:space="preserve"> </w:t>
      </w:r>
    </w:p>
    <w:p w14:paraId="7928611B" w14:textId="5FE470A0" w:rsidR="00D812B9" w:rsidRDefault="00D812B9" w:rsidP="00F04959">
      <w:pPr>
        <w:numPr>
          <w:ilvl w:val="0"/>
          <w:numId w:val="21"/>
        </w:numPr>
        <w:spacing w:line="252" w:lineRule="auto"/>
        <w:rPr>
          <w:rFonts w:eastAsia="Times New Roman"/>
        </w:rPr>
      </w:pPr>
      <w:r w:rsidRPr="00EB26C3">
        <w:rPr>
          <w:rFonts w:eastAsia="Times New Roman"/>
          <w:u w:val="single"/>
        </w:rPr>
        <w:t>Students</w:t>
      </w:r>
      <w:r>
        <w:rPr>
          <w:rFonts w:eastAsia="Times New Roman"/>
        </w:rPr>
        <w:t xml:space="preserve"> who report a positive result must isolate for seven days and not attend school during that period.</w:t>
      </w:r>
    </w:p>
    <w:p w14:paraId="1F26B0FF" w14:textId="4DBD083C" w:rsidR="00D812B9" w:rsidRPr="00D812B9" w:rsidRDefault="00D812B9" w:rsidP="00F04959">
      <w:pPr>
        <w:numPr>
          <w:ilvl w:val="0"/>
          <w:numId w:val="21"/>
        </w:numPr>
        <w:spacing w:line="252" w:lineRule="auto"/>
        <w:rPr>
          <w:rFonts w:eastAsia="Times New Roman"/>
        </w:rPr>
      </w:pPr>
      <w:r w:rsidRPr="00D812B9">
        <w:rPr>
          <w:rFonts w:eastAsia="Times New Roman"/>
        </w:rPr>
        <w:t xml:space="preserve">Where a </w:t>
      </w:r>
      <w:r w:rsidRPr="00EB26C3">
        <w:rPr>
          <w:rFonts w:eastAsia="Times New Roman"/>
          <w:u w:val="single"/>
        </w:rPr>
        <w:t>student</w:t>
      </w:r>
      <w:r w:rsidRPr="00D812B9">
        <w:rPr>
          <w:rFonts w:eastAsia="Times New Roman"/>
        </w:rPr>
        <w:t xml:space="preserve"> is a household contact of a positive case (</w:t>
      </w:r>
      <w:r w:rsidRPr="00DA2928">
        <w:t xml:space="preserve">that is, they have spent more than four hours with someone who has COVID-19 inside a house, accommodation, or care facility) they must </w:t>
      </w:r>
      <w:r>
        <w:t>inform the school and isolate for seven days and not attend school during that period.</w:t>
      </w:r>
      <w:r w:rsidRPr="00DA2928">
        <w:t xml:space="preserve"> </w:t>
      </w:r>
    </w:p>
    <w:p w14:paraId="3486A934" w14:textId="3960EC60" w:rsidR="00D812B9" w:rsidRDefault="002D0681" w:rsidP="00F04959">
      <w:pPr>
        <w:numPr>
          <w:ilvl w:val="0"/>
          <w:numId w:val="21"/>
        </w:numPr>
        <w:spacing w:line="252" w:lineRule="auto"/>
        <w:rPr>
          <w:rFonts w:eastAsia="Times New Roman"/>
        </w:rPr>
      </w:pPr>
      <w:r w:rsidRPr="00EB26C3">
        <w:rPr>
          <w:rFonts w:eastAsia="Times New Roman"/>
          <w:u w:val="single"/>
        </w:rPr>
        <w:t>Staff</w:t>
      </w:r>
      <w:r>
        <w:rPr>
          <w:rFonts w:eastAsia="Times New Roman"/>
        </w:rPr>
        <w:t xml:space="preserve"> must report the result of a positive test and request leave through </w:t>
      </w:r>
      <w:hyperlink r:id="rId35" w:history="1">
        <w:r w:rsidRPr="00BD3D5A">
          <w:rPr>
            <w:rStyle w:val="Hyperlink"/>
            <w:rFonts w:eastAsia="Times New Roman"/>
          </w:rPr>
          <w:t>EduPay</w:t>
        </w:r>
      </w:hyperlink>
      <w:r>
        <w:rPr>
          <w:rFonts w:eastAsia="Times New Roman"/>
        </w:rPr>
        <w:t xml:space="preserve"> portal. </w:t>
      </w:r>
      <w:r w:rsidR="00D812B9">
        <w:rPr>
          <w:rFonts w:eastAsia="Times New Roman"/>
        </w:rPr>
        <w:t>Staff who report a positive result must isolate for seven days and not attend school during that perio</w:t>
      </w:r>
      <w:r w:rsidR="004622DD">
        <w:rPr>
          <w:rFonts w:eastAsia="Times New Roman"/>
        </w:rPr>
        <w:t>d</w:t>
      </w:r>
      <w:r w:rsidR="00D812B9">
        <w:rPr>
          <w:rFonts w:eastAsia="Times New Roman"/>
        </w:rPr>
        <w:t>.</w:t>
      </w:r>
    </w:p>
    <w:p w14:paraId="155A8FE7" w14:textId="6BD1A43C" w:rsidR="00887979" w:rsidRPr="00EA0A14" w:rsidRDefault="00D812B9" w:rsidP="00F04959">
      <w:pPr>
        <w:numPr>
          <w:ilvl w:val="0"/>
          <w:numId w:val="21"/>
        </w:numPr>
        <w:spacing w:line="252" w:lineRule="auto"/>
        <w:rPr>
          <w:rFonts w:eastAsia="Times New Roman"/>
        </w:rPr>
      </w:pPr>
      <w:r w:rsidRPr="00D812B9">
        <w:rPr>
          <w:rFonts w:eastAsia="Times New Roman"/>
        </w:rPr>
        <w:t xml:space="preserve">Where a </w:t>
      </w:r>
      <w:r w:rsidRPr="00EB26C3">
        <w:rPr>
          <w:rFonts w:eastAsia="Times New Roman"/>
          <w:u w:val="single"/>
        </w:rPr>
        <w:t>staff</w:t>
      </w:r>
      <w:r>
        <w:rPr>
          <w:rFonts w:eastAsia="Times New Roman"/>
        </w:rPr>
        <w:t xml:space="preserve"> member</w:t>
      </w:r>
      <w:r w:rsidRPr="00D812B9">
        <w:rPr>
          <w:rFonts w:eastAsia="Times New Roman"/>
        </w:rPr>
        <w:t xml:space="preserve"> is a household contact of a positive case (</w:t>
      </w:r>
      <w:r w:rsidRPr="00564F17">
        <w:t xml:space="preserve">that is, they have spent more than four hours with someone who has COVID-19 inside a house, accommodation, or care facility) they must </w:t>
      </w:r>
      <w:r>
        <w:t>inform the school and isolate for seven days and not attend school during that period, unless they are attending under a provided exemption (see section</w:t>
      </w:r>
      <w:r w:rsidR="00BD3D5A">
        <w:t xml:space="preserve"> 7</w:t>
      </w:r>
      <w:r>
        <w:t>).</w:t>
      </w:r>
      <w:r w:rsidRPr="00564F17">
        <w:t xml:space="preserve"> </w:t>
      </w:r>
    </w:p>
    <w:p w14:paraId="113F883E" w14:textId="3AD55EEA" w:rsidR="00634F28" w:rsidRPr="00734F55" w:rsidRDefault="00634F28" w:rsidP="007F1C4A">
      <w:pPr>
        <w:numPr>
          <w:ilvl w:val="0"/>
          <w:numId w:val="21"/>
        </w:numPr>
        <w:spacing w:after="0" w:line="252" w:lineRule="auto"/>
        <w:rPr>
          <w:rFonts w:eastAsia="Times New Roman"/>
          <w:szCs w:val="22"/>
        </w:rPr>
      </w:pPr>
      <w:r>
        <w:rPr>
          <w:rFonts w:eastAsia="Times New Roman"/>
        </w:rPr>
        <w:t>Principals must notify the school community through a daily email (where applicable) when</w:t>
      </w:r>
      <w:r w:rsidRPr="00634F28">
        <w:rPr>
          <w:rFonts w:eastAsia="Times New Roman"/>
        </w:rPr>
        <w:t xml:space="preserve"> a </w:t>
      </w:r>
      <w:r w:rsidRPr="00734F55">
        <w:rPr>
          <w:rFonts w:eastAsia="Times New Roman"/>
          <w:szCs w:val="22"/>
        </w:rPr>
        <w:t>student or staff member has (or multiple students or staff members) have returned a positive COVID-19 test result and had attended the school. The notification should include:</w:t>
      </w:r>
    </w:p>
    <w:p w14:paraId="4D5A68C5" w14:textId="77777777" w:rsidR="00634F28" w:rsidRPr="00734F55" w:rsidRDefault="00634F28" w:rsidP="007F1C4A">
      <w:pPr>
        <w:pStyle w:val="Body"/>
        <w:numPr>
          <w:ilvl w:val="0"/>
          <w:numId w:val="42"/>
        </w:numPr>
        <w:spacing w:after="0"/>
        <w:rPr>
          <w:sz w:val="22"/>
          <w:szCs w:val="22"/>
        </w:rPr>
      </w:pPr>
      <w:r w:rsidRPr="00734F55">
        <w:rPr>
          <w:sz w:val="22"/>
          <w:szCs w:val="22"/>
        </w:rPr>
        <w:t>Dates of attendance</w:t>
      </w:r>
    </w:p>
    <w:p w14:paraId="20723AE4" w14:textId="77777777" w:rsidR="00634F28" w:rsidRPr="00734F55" w:rsidRDefault="00634F28" w:rsidP="007F1C4A">
      <w:pPr>
        <w:pStyle w:val="Body"/>
        <w:numPr>
          <w:ilvl w:val="0"/>
          <w:numId w:val="42"/>
        </w:numPr>
        <w:spacing w:after="0"/>
        <w:rPr>
          <w:sz w:val="22"/>
          <w:szCs w:val="22"/>
        </w:rPr>
      </w:pPr>
      <w:r w:rsidRPr="00734F55">
        <w:rPr>
          <w:sz w:val="22"/>
          <w:szCs w:val="22"/>
        </w:rPr>
        <w:t>Affected group/cohort/year levels</w:t>
      </w:r>
    </w:p>
    <w:p w14:paraId="5949F0D4" w14:textId="77777777" w:rsidR="00634F28" w:rsidRPr="00734F55" w:rsidRDefault="00634F28" w:rsidP="007F1C4A">
      <w:pPr>
        <w:pStyle w:val="Body"/>
        <w:numPr>
          <w:ilvl w:val="0"/>
          <w:numId w:val="42"/>
        </w:numPr>
        <w:spacing w:after="0"/>
        <w:rPr>
          <w:sz w:val="22"/>
          <w:szCs w:val="22"/>
        </w:rPr>
      </w:pPr>
      <w:r w:rsidRPr="00734F55">
        <w:rPr>
          <w:sz w:val="22"/>
          <w:szCs w:val="22"/>
        </w:rPr>
        <w:t>Any relevant extracurricular activities</w:t>
      </w:r>
    </w:p>
    <w:p w14:paraId="04A8D11B" w14:textId="339A9AE8" w:rsidR="00634F28" w:rsidRDefault="00634F28" w:rsidP="00634F28">
      <w:pPr>
        <w:pStyle w:val="Body"/>
        <w:ind w:left="360"/>
      </w:pPr>
      <w:r>
        <w:t xml:space="preserve">The notification can be provided to only the affected group/cohort/year level or to the whole school. </w:t>
      </w:r>
    </w:p>
    <w:p w14:paraId="6D556A7A" w14:textId="383B4AF4" w:rsidR="000773C4" w:rsidRPr="00EB26C3" w:rsidRDefault="000773C4" w:rsidP="000773C4">
      <w:pPr>
        <w:numPr>
          <w:ilvl w:val="0"/>
          <w:numId w:val="21"/>
        </w:numPr>
        <w:spacing w:line="252" w:lineRule="auto"/>
        <w:rPr>
          <w:rFonts w:eastAsia="Times New Roman"/>
        </w:rPr>
      </w:pPr>
      <w:r w:rsidRPr="00EB26C3">
        <w:rPr>
          <w:rFonts w:eastAsia="Times New Roman"/>
        </w:rPr>
        <w:t xml:space="preserve">Ensure that </w:t>
      </w:r>
      <w:r w:rsidRPr="00EB26C3">
        <w:rPr>
          <w:rFonts w:eastAsia="Times New Roman"/>
          <w:u w:val="single"/>
        </w:rPr>
        <w:t>staff</w:t>
      </w:r>
      <w:r w:rsidRPr="00EB26C3">
        <w:rPr>
          <w:rFonts w:eastAsia="Times New Roman"/>
        </w:rPr>
        <w:t xml:space="preserve"> or </w:t>
      </w:r>
      <w:r w:rsidRPr="00EB26C3">
        <w:rPr>
          <w:rFonts w:eastAsia="Times New Roman"/>
          <w:u w:val="single"/>
        </w:rPr>
        <w:t>students</w:t>
      </w:r>
      <w:r w:rsidRPr="00EB26C3">
        <w:rPr>
          <w:rFonts w:eastAsia="Times New Roman"/>
        </w:rPr>
        <w:t xml:space="preserve"> refrain from returning to school if they remain symptomatic, unless it is known that their symptoms are caused by an underlying health condition or medication</w:t>
      </w:r>
      <w:r w:rsidR="004C4D2A" w:rsidRPr="00EB26C3">
        <w:rPr>
          <w:rFonts w:eastAsia="Times New Roman"/>
        </w:rPr>
        <w:t>.</w:t>
      </w:r>
    </w:p>
    <w:p w14:paraId="137C72FF" w14:textId="5C1D5BBE" w:rsidR="000773C4" w:rsidRPr="000773C4" w:rsidRDefault="001653DE" w:rsidP="000773C4">
      <w:pPr>
        <w:numPr>
          <w:ilvl w:val="0"/>
          <w:numId w:val="21"/>
        </w:numPr>
        <w:spacing w:line="252" w:lineRule="auto"/>
        <w:rPr>
          <w:rFonts w:eastAsia="Times New Roman"/>
        </w:rPr>
      </w:pPr>
      <w:r w:rsidRPr="001653DE">
        <w:rPr>
          <w:rFonts w:eastAsia="Times New Roman"/>
        </w:rPr>
        <w:t xml:space="preserve">The </w:t>
      </w:r>
      <w:r w:rsidR="00AE5453">
        <w:rPr>
          <w:rFonts w:eastAsia="Times New Roman"/>
        </w:rPr>
        <w:t>D</w:t>
      </w:r>
      <w:r w:rsidRPr="001653DE">
        <w:rPr>
          <w:rFonts w:eastAsia="Times New Roman"/>
        </w:rPr>
        <w:t>epartment will launch a new self-serve template portal for principals to use</w:t>
      </w:r>
      <w:r w:rsidR="002D0681">
        <w:rPr>
          <w:rFonts w:eastAsia="Times New Roman"/>
        </w:rPr>
        <w:t xml:space="preserve"> in the event of a positive case associated with the school</w:t>
      </w:r>
      <w:r w:rsidRPr="001653DE">
        <w:rPr>
          <w:rFonts w:eastAsia="Times New Roman"/>
        </w:rPr>
        <w:t xml:space="preserve">. Each template package will contain a message to parents/carers, a message to staff, and website/social media wording. The portal will be accessed through the </w:t>
      </w:r>
      <w:hyperlink r:id="rId36" w:anchor="/app/content/3284/support_and_service_(schools)%252Fcoronavirus_and_learning_from_home%252Fcommunicating_with_parents_and_students%252Fcommunications_support_pack" w:history="1">
        <w:r w:rsidRPr="001653DE">
          <w:rPr>
            <w:rStyle w:val="Hyperlink"/>
            <w:rFonts w:eastAsia="Times New Roman"/>
          </w:rPr>
          <w:t>intranet</w:t>
        </w:r>
      </w:hyperlink>
      <w:r w:rsidRPr="001653DE">
        <w:rPr>
          <w:rFonts w:eastAsia="Times New Roman"/>
        </w:rPr>
        <w:t>; templates will be online before Monday 31 January.</w:t>
      </w:r>
    </w:p>
    <w:p w14:paraId="059327B2" w14:textId="014CA215" w:rsidR="002D0681" w:rsidRDefault="00997DA8" w:rsidP="00F04959">
      <w:pPr>
        <w:spacing w:before="120"/>
        <w:rPr>
          <w:rFonts w:ascii="Arial" w:hAnsi="Arial" w:cs="Arial"/>
          <w:lang w:val="en-US"/>
        </w:rPr>
      </w:pPr>
      <w:r w:rsidRPr="001653DE">
        <w:rPr>
          <w:rFonts w:ascii="Arial" w:hAnsi="Arial" w:cs="Arial"/>
          <w:lang w:val="en-US"/>
        </w:rPr>
        <w:t>In the event of multiple positive cases at a school, the Department of Health (DH)</w:t>
      </w:r>
      <w:r w:rsidR="0097398A">
        <w:rPr>
          <w:rFonts w:ascii="Arial" w:hAnsi="Arial" w:cs="Arial"/>
          <w:lang w:val="en-US"/>
        </w:rPr>
        <w:t xml:space="preserve"> </w:t>
      </w:r>
      <w:r w:rsidRPr="001653DE">
        <w:rPr>
          <w:rFonts w:ascii="Arial" w:hAnsi="Arial" w:cs="Arial"/>
          <w:lang w:val="en-US"/>
        </w:rPr>
        <w:t>will work with the relevant regional office to determine the most appropriate response</w:t>
      </w:r>
      <w:r w:rsidR="00EB26C3">
        <w:rPr>
          <w:rFonts w:ascii="Arial" w:hAnsi="Arial" w:cs="Arial"/>
          <w:lang w:val="en-US"/>
        </w:rPr>
        <w:t xml:space="preserve"> </w:t>
      </w:r>
      <w:r w:rsidR="00EB26C3" w:rsidRPr="00EB26C3">
        <w:rPr>
          <w:rFonts w:ascii="Arial" w:hAnsi="Arial" w:cs="Arial"/>
          <w:lang w:val="en-US"/>
        </w:rPr>
        <w:t>and any additional actions that should be taken</w:t>
      </w:r>
      <w:r w:rsidR="00EB26C3">
        <w:rPr>
          <w:rFonts w:ascii="Arial" w:hAnsi="Arial" w:cs="Arial"/>
          <w:lang w:val="en-US"/>
        </w:rPr>
        <w:t>.</w:t>
      </w:r>
    </w:p>
    <w:p w14:paraId="12063FF6" w14:textId="1921CB40" w:rsidR="002D0681" w:rsidRPr="00AA390A" w:rsidRDefault="002D0681" w:rsidP="00F04959">
      <w:pPr>
        <w:spacing w:before="120"/>
        <w:rPr>
          <w:rFonts w:cstheme="minorHAnsi"/>
        </w:rPr>
      </w:pPr>
      <w:r w:rsidRPr="00AA390A">
        <w:rPr>
          <w:rFonts w:ascii="Arial" w:hAnsi="Arial" w:cs="Arial"/>
        </w:rPr>
        <w:t>Schools must treat health information, including an individual’s vaccination status or diagnosed medical condition (</w:t>
      </w:r>
      <w:r w:rsidR="00DA2928">
        <w:rPr>
          <w:rFonts w:ascii="Arial" w:hAnsi="Arial" w:cs="Arial"/>
        </w:rPr>
        <w:t>including</w:t>
      </w:r>
      <w:r>
        <w:rPr>
          <w:rFonts w:ascii="Arial" w:hAnsi="Arial" w:cs="Arial"/>
        </w:rPr>
        <w:t xml:space="preserve"> </w:t>
      </w:r>
      <w:r w:rsidR="00DA2928">
        <w:rPr>
          <w:rFonts w:ascii="Arial" w:hAnsi="Arial" w:cs="Arial"/>
        </w:rPr>
        <w:t>positive</w:t>
      </w:r>
      <w:r w:rsidRPr="00AA390A">
        <w:rPr>
          <w:rFonts w:ascii="Arial" w:hAnsi="Arial" w:cs="Arial"/>
        </w:rPr>
        <w:t xml:space="preserve"> COVID-19</w:t>
      </w:r>
      <w:r>
        <w:rPr>
          <w:rFonts w:ascii="Arial" w:hAnsi="Arial" w:cs="Arial"/>
        </w:rPr>
        <w:t xml:space="preserve"> test results</w:t>
      </w:r>
      <w:r w:rsidRPr="00AA390A">
        <w:rPr>
          <w:rFonts w:ascii="Arial" w:hAnsi="Arial" w:cs="Arial"/>
        </w:rPr>
        <w:t xml:space="preserve">) in accordance with the </w:t>
      </w:r>
      <w:hyperlink r:id="rId37" w:history="1">
        <w:r w:rsidRPr="002E5C88">
          <w:t>Schools’ Privacy Policy</w:t>
        </w:r>
      </w:hyperlink>
      <w:r w:rsidRPr="00AA390A">
        <w:rPr>
          <w:rFonts w:ascii="Arial" w:hAnsi="Arial" w:cs="Arial"/>
        </w:rPr>
        <w:t xml:space="preserve">. COVID-19 diagnoses and vaccination statuses are not to be shared or discussed unless the individual (or their parent/carer) provides consent, or unless schools are legally obliged or authorised to do so (for example, to comply with a Pandemic Order). Further guidance on the handling of health care information can be found on PAL under </w:t>
      </w:r>
      <w:hyperlink r:id="rId38" w:history="1">
        <w:r w:rsidRPr="009A4C09">
          <w:rPr>
            <w:rStyle w:val="Hyperlink"/>
          </w:rPr>
          <w:t>Privacy and information sharing – Health care information</w:t>
        </w:r>
        <w:r w:rsidRPr="00AA390A">
          <w:rPr>
            <w:rStyle w:val="Hyperlink"/>
            <w:rFonts w:ascii="Arial" w:hAnsi="Arial" w:cs="Arial"/>
          </w:rPr>
          <w:t>.</w:t>
        </w:r>
      </w:hyperlink>
    </w:p>
    <w:p w14:paraId="09D09D4F" w14:textId="08632CEB" w:rsidR="00887979" w:rsidRPr="00BD3D5A" w:rsidRDefault="00887979" w:rsidP="00BD3D5A">
      <w:pPr>
        <w:jc w:val="both"/>
        <w:rPr>
          <w:rFonts w:cstheme="minorHAnsi"/>
          <w:i/>
          <w:iCs/>
        </w:rPr>
      </w:pPr>
    </w:p>
    <w:p w14:paraId="1788B5B5" w14:textId="5843AA7B" w:rsidR="00887979" w:rsidRPr="002E5C88" w:rsidRDefault="00EC2A0E" w:rsidP="00887979">
      <w:pPr>
        <w:pStyle w:val="Heading5"/>
        <w:rPr>
          <w:b/>
          <w:bCs/>
          <w:color w:val="auto"/>
        </w:rPr>
      </w:pPr>
      <w:r>
        <w:rPr>
          <w:b/>
          <w:bCs/>
          <w:color w:val="auto"/>
        </w:rPr>
        <w:t>Staff leave</w:t>
      </w:r>
    </w:p>
    <w:p w14:paraId="5440F3D4" w14:textId="77777777" w:rsidR="00887979" w:rsidRPr="00C3726F" w:rsidRDefault="00887979" w:rsidP="00F04959">
      <w:pPr>
        <w:spacing w:before="120"/>
        <w:rPr>
          <w:rFonts w:cstheme="minorHAnsi"/>
        </w:rPr>
      </w:pPr>
      <w:r w:rsidRPr="00C3726F">
        <w:rPr>
          <w:rFonts w:cstheme="minorHAnsi"/>
        </w:rPr>
        <w:t xml:space="preserve">Infectious diseases leave for any required quarantine period may be approved in circumstances where there is evidence from a medical practitioner available in accordance with the </w:t>
      </w:r>
      <w:hyperlink r:id="rId39" w:history="1">
        <w:r w:rsidRPr="00C3726F">
          <w:rPr>
            <w:rStyle w:val="Hyperlink"/>
            <w:rFonts w:cstheme="minorHAnsi"/>
          </w:rPr>
          <w:t>Infectious diseases leave</w:t>
        </w:r>
      </w:hyperlink>
      <w:r w:rsidRPr="00C3726F">
        <w:rPr>
          <w:rFonts w:cstheme="minorHAnsi"/>
        </w:rPr>
        <w:t xml:space="preserve"> policy for the teaching service, or, schools may seek advice from Schools People Services at </w:t>
      </w:r>
      <w:hyperlink r:id="rId40" w:history="1">
        <w:r w:rsidRPr="00C3726F">
          <w:rPr>
            <w:rStyle w:val="Hyperlink"/>
            <w:rFonts w:cstheme="minorHAnsi"/>
          </w:rPr>
          <w:t>internal.people.services@education.vic.gov.au</w:t>
        </w:r>
      </w:hyperlink>
      <w:r w:rsidRPr="00C3726F">
        <w:rPr>
          <w:rFonts w:cstheme="minorHAnsi"/>
          <w:sz w:val="20"/>
          <w:szCs w:val="20"/>
        </w:rPr>
        <w:t xml:space="preserve"> </w:t>
      </w:r>
      <w:r w:rsidRPr="00C3726F">
        <w:rPr>
          <w:rFonts w:cstheme="minorHAnsi"/>
        </w:rPr>
        <w:t xml:space="preserve">in circumstances where that evidence is not available. </w:t>
      </w:r>
    </w:p>
    <w:p w14:paraId="68EA4B66" w14:textId="77777777" w:rsidR="00887979" w:rsidRDefault="00887979" w:rsidP="00576988">
      <w:pPr>
        <w:pStyle w:val="Caption"/>
        <w:keepNext/>
      </w:pPr>
    </w:p>
    <w:p w14:paraId="485758E1" w14:textId="0CA31F09" w:rsidR="00576988" w:rsidRDefault="00576988" w:rsidP="00576988">
      <w:pPr>
        <w:pStyle w:val="Caption"/>
        <w:keepNext/>
        <w:rPr>
          <w:lang w:val="en-AU"/>
        </w:rPr>
      </w:pPr>
      <w:r>
        <w:t>Table</w:t>
      </w:r>
      <w:r w:rsidR="005F303D">
        <w:t xml:space="preserve"> 2</w:t>
      </w:r>
      <w:r>
        <w:t>: Summary of student and staff scenarios</w:t>
      </w:r>
    </w:p>
    <w:tbl>
      <w:tblPr>
        <w:tblStyle w:val="TableGrid"/>
        <w:tblW w:w="0" w:type="auto"/>
        <w:tblLook w:val="04A0" w:firstRow="1" w:lastRow="0" w:firstColumn="1" w:lastColumn="0" w:noHBand="0" w:noVBand="1"/>
      </w:tblPr>
      <w:tblGrid>
        <w:gridCol w:w="2749"/>
        <w:gridCol w:w="3200"/>
        <w:gridCol w:w="3067"/>
      </w:tblGrid>
      <w:tr w:rsidR="00576988" w14:paraId="06ACA573" w14:textId="77777777" w:rsidTr="008954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9" w:type="dxa"/>
          </w:tcPr>
          <w:p w14:paraId="59F9932B" w14:textId="77777777" w:rsidR="00576988" w:rsidRDefault="00576988" w:rsidP="00895498">
            <w:r>
              <w:t>Scenario</w:t>
            </w:r>
          </w:p>
        </w:tc>
        <w:tc>
          <w:tcPr>
            <w:tcW w:w="3200" w:type="dxa"/>
          </w:tcPr>
          <w:p w14:paraId="568FB3E2" w14:textId="77777777" w:rsidR="00576988" w:rsidRDefault="00576988" w:rsidP="00895498">
            <w:pPr>
              <w:cnfStyle w:val="100000000000" w:firstRow="1" w:lastRow="0" w:firstColumn="0" w:lastColumn="0" w:oddVBand="0" w:evenVBand="0" w:oddHBand="0" w:evenHBand="0" w:firstRowFirstColumn="0" w:firstRowLastColumn="0" w:lastRowFirstColumn="0" w:lastRowLastColumn="0"/>
            </w:pPr>
            <w:r>
              <w:t>Required actions for the student/family</w:t>
            </w:r>
          </w:p>
        </w:tc>
        <w:tc>
          <w:tcPr>
            <w:tcW w:w="3067" w:type="dxa"/>
          </w:tcPr>
          <w:p w14:paraId="61F4C815" w14:textId="77777777" w:rsidR="00576988" w:rsidRDefault="00576988" w:rsidP="00895498">
            <w:pPr>
              <w:cnfStyle w:val="100000000000" w:firstRow="1" w:lastRow="0" w:firstColumn="0" w:lastColumn="0" w:oddVBand="0" w:evenVBand="0" w:oddHBand="0" w:evenHBand="0" w:firstRowFirstColumn="0" w:firstRowLastColumn="0" w:lastRowFirstColumn="0" w:lastRowLastColumn="0"/>
            </w:pPr>
            <w:r>
              <w:t>Required actions for the school</w:t>
            </w:r>
          </w:p>
        </w:tc>
      </w:tr>
      <w:tr w:rsidR="00576988" w14:paraId="405B0E8F" w14:textId="77777777" w:rsidTr="00823A36">
        <w:trPr>
          <w:trHeight w:val="13"/>
        </w:trPr>
        <w:tc>
          <w:tcPr>
            <w:cnfStyle w:val="001000000000" w:firstRow="0" w:lastRow="0" w:firstColumn="1" w:lastColumn="0" w:oddVBand="0" w:evenVBand="0" w:oddHBand="0" w:evenHBand="0" w:firstRowFirstColumn="0" w:firstRowLastColumn="0" w:lastRowFirstColumn="0" w:lastRowLastColumn="0"/>
            <w:tcW w:w="2749" w:type="dxa"/>
          </w:tcPr>
          <w:p w14:paraId="2853DBC2" w14:textId="77777777" w:rsidR="00576988" w:rsidRDefault="00576988" w:rsidP="00895498">
            <w:r>
              <w:t xml:space="preserve">A student or staff member tests positive to COVID-19, either through RA test or PCR test </w:t>
            </w:r>
          </w:p>
          <w:p w14:paraId="3422770C" w14:textId="77777777" w:rsidR="00576988" w:rsidRDefault="00576988" w:rsidP="00895498"/>
        </w:tc>
        <w:tc>
          <w:tcPr>
            <w:tcW w:w="3200" w:type="dxa"/>
          </w:tcPr>
          <w:p w14:paraId="293DCB79" w14:textId="77777777" w:rsidR="00576988" w:rsidRDefault="00576988" w:rsidP="00895498">
            <w:pPr>
              <w:cnfStyle w:val="000000000000" w:firstRow="0" w:lastRow="0" w:firstColumn="0" w:lastColumn="0" w:oddVBand="0" w:evenVBand="0" w:oddHBand="0" w:evenHBand="0" w:firstRowFirstColumn="0" w:firstRowLastColumn="0" w:lastRowFirstColumn="0" w:lastRowLastColumn="0"/>
            </w:pPr>
            <w:r>
              <w:t>I</w:t>
            </w:r>
            <w:r w:rsidRPr="000F3BEE">
              <w:t>solate at home or in private accommodation for 7 days</w:t>
            </w:r>
            <w:r>
              <w:t xml:space="preserve"> (inclusive of weekends) and </w:t>
            </w:r>
            <w:r>
              <w:rPr>
                <w:b/>
                <w:bCs/>
              </w:rPr>
              <w:t>do not</w:t>
            </w:r>
            <w:r w:rsidRPr="00C957E3">
              <w:rPr>
                <w:b/>
                <w:bCs/>
              </w:rPr>
              <w:t xml:space="preserve"> attend school</w:t>
            </w:r>
            <w:r>
              <w:t xml:space="preserve"> during this period.</w:t>
            </w:r>
          </w:p>
          <w:p w14:paraId="42B398B4" w14:textId="6EE60BE5" w:rsidR="00576988" w:rsidRDefault="00576988" w:rsidP="00895498">
            <w:pPr>
              <w:cnfStyle w:val="000000000000" w:firstRow="0" w:lastRow="0" w:firstColumn="0" w:lastColumn="0" w:oddVBand="0" w:evenVBand="0" w:oddHBand="0" w:evenHBand="0" w:firstRowFirstColumn="0" w:firstRowLastColumn="0" w:lastRowFirstColumn="0" w:lastRowLastColumn="0"/>
            </w:pPr>
            <w:r>
              <w:t>Inform the school</w:t>
            </w:r>
            <w:r w:rsidR="001578CB">
              <w:t xml:space="preserve">, </w:t>
            </w:r>
            <w:r>
              <w:t>that they have tested positive to COVID-19</w:t>
            </w:r>
            <w:r w:rsidR="00FE7F16">
              <w:t>.</w:t>
            </w:r>
          </w:p>
          <w:p w14:paraId="7EF6109F" w14:textId="77777777" w:rsidR="00576988" w:rsidRDefault="00576988" w:rsidP="00895498">
            <w:pPr>
              <w:cnfStyle w:val="000000000000" w:firstRow="0" w:lastRow="0" w:firstColumn="0" w:lastColumn="0" w:oddVBand="0" w:evenVBand="0" w:oddHBand="0" w:evenHBand="0" w:firstRowFirstColumn="0" w:firstRowLastColumn="0" w:lastRowFirstColumn="0" w:lastRowLastColumn="0"/>
            </w:pPr>
            <w:r>
              <w:t>A negative test is not required to return to school following completion of 7 days of isolation.</w:t>
            </w:r>
          </w:p>
          <w:p w14:paraId="40E89ECB" w14:textId="77777777" w:rsidR="00576988" w:rsidRDefault="00576988" w:rsidP="00895498">
            <w:pPr>
              <w:cnfStyle w:val="000000000000" w:firstRow="0" w:lastRow="0" w:firstColumn="0" w:lastColumn="0" w:oddVBand="0" w:evenVBand="0" w:oddHBand="0" w:evenHBand="0" w:firstRowFirstColumn="0" w:firstRowLastColumn="0" w:lastRowFirstColumn="0" w:lastRowLastColumn="0"/>
            </w:pPr>
          </w:p>
          <w:p w14:paraId="3720B57A" w14:textId="0A633B31" w:rsidR="00576988" w:rsidRDefault="00576988" w:rsidP="00895498">
            <w:pPr>
              <w:cnfStyle w:val="000000000000" w:firstRow="0" w:lastRow="0" w:firstColumn="0" w:lastColumn="0" w:oddVBand="0" w:evenVBand="0" w:oddHBand="0" w:evenHBand="0" w:firstRowFirstColumn="0" w:firstRowLastColumn="0" w:lastRowFirstColumn="0" w:lastRowLastColumn="0"/>
            </w:pPr>
            <w:r>
              <w:t xml:space="preserve">Follow the </w:t>
            </w:r>
            <w:hyperlink r:id="rId41" w:history="1">
              <w:r w:rsidRPr="000F3BEE">
                <w:rPr>
                  <w:rStyle w:val="Hyperlink"/>
                </w:rPr>
                <w:t>Checklist for COVID cases</w:t>
              </w:r>
            </w:hyperlink>
            <w:r w:rsidR="00FE7F16">
              <w:rPr>
                <w:rStyle w:val="Hyperlink"/>
              </w:rPr>
              <w:t>.</w:t>
            </w:r>
            <w:r>
              <w:t xml:space="preserve"> </w:t>
            </w:r>
          </w:p>
        </w:tc>
        <w:tc>
          <w:tcPr>
            <w:tcW w:w="3067" w:type="dxa"/>
          </w:tcPr>
          <w:p w14:paraId="7362B9FD" w14:textId="1BE288F7" w:rsidR="002B4384" w:rsidRDefault="00CE2D02" w:rsidP="002B4384">
            <w:pPr>
              <w:cnfStyle w:val="000000000000" w:firstRow="0" w:lastRow="0" w:firstColumn="0" w:lastColumn="0" w:oddVBand="0" w:evenVBand="0" w:oddHBand="0" w:evenHBand="0" w:firstRowFirstColumn="0" w:firstRowLastColumn="0" w:lastRowFirstColumn="0" w:lastRowLastColumn="0"/>
            </w:pPr>
            <w:r>
              <w:t xml:space="preserve">The school must notify </w:t>
            </w:r>
            <w:r w:rsidR="002B4384">
              <w:t xml:space="preserve">DET of positive student cases via the </w:t>
            </w:r>
            <w:hyperlink r:id="rId42" w:history="1">
              <w:r w:rsidR="00823A36">
                <w:rPr>
                  <w:rStyle w:val="Hyperlink"/>
                </w:rPr>
                <w:t>Vic Ed COVID</w:t>
              </w:r>
              <w:r w:rsidR="002B4384" w:rsidRPr="000A6DDB">
                <w:rPr>
                  <w:rStyle w:val="Hyperlink"/>
                </w:rPr>
                <w:t xml:space="preserve"> Tool</w:t>
              </w:r>
            </w:hyperlink>
            <w:r w:rsidR="00FE7F16">
              <w:rPr>
                <w:rStyle w:val="Hyperlink"/>
              </w:rPr>
              <w:t>.</w:t>
            </w:r>
            <w:r w:rsidR="002B4384">
              <w:t xml:space="preserve"> </w:t>
            </w:r>
          </w:p>
          <w:p w14:paraId="2D860D6E" w14:textId="01BCA151" w:rsidR="002B4384" w:rsidRDefault="002B4384" w:rsidP="002B4384">
            <w:pPr>
              <w:cnfStyle w:val="000000000000" w:firstRow="0" w:lastRow="0" w:firstColumn="0" w:lastColumn="0" w:oddVBand="0" w:evenVBand="0" w:oddHBand="0" w:evenHBand="0" w:firstRowFirstColumn="0" w:firstRowLastColumn="0" w:lastRowFirstColumn="0" w:lastRowLastColumn="0"/>
            </w:pPr>
            <w:r>
              <w:t xml:space="preserve">Staff members must </w:t>
            </w:r>
            <w:r w:rsidR="00927248">
              <w:t xml:space="preserve">report a positive test result and </w:t>
            </w:r>
            <w:r>
              <w:t xml:space="preserve">submit a leave request via </w:t>
            </w:r>
            <w:r w:rsidR="0021391C" w:rsidRPr="0021391C">
              <w:t>eduPay</w:t>
            </w:r>
            <w:r w:rsidR="0021391C">
              <w:t xml:space="preserve">. See </w:t>
            </w:r>
            <w:hyperlink r:id="rId43" w:history="1">
              <w:r w:rsidR="0021391C" w:rsidRPr="0021391C">
                <w:rPr>
                  <w:rStyle w:val="Hyperlink"/>
                </w:rPr>
                <w:t>COVID-19 Leave Management Guidance</w:t>
              </w:r>
            </w:hyperlink>
            <w:r w:rsidR="0021391C">
              <w:t xml:space="preserve"> for details.</w:t>
            </w:r>
            <w:r>
              <w:t xml:space="preserve"> </w:t>
            </w:r>
          </w:p>
          <w:p w14:paraId="6229A9C4" w14:textId="77777777" w:rsidR="002B4384" w:rsidRDefault="002B4384" w:rsidP="00895498">
            <w:pPr>
              <w:cnfStyle w:val="000000000000" w:firstRow="0" w:lastRow="0" w:firstColumn="0" w:lastColumn="0" w:oddVBand="0" w:evenVBand="0" w:oddHBand="0" w:evenHBand="0" w:firstRowFirstColumn="0" w:firstRowLastColumn="0" w:lastRowFirstColumn="0" w:lastRowLastColumn="0"/>
            </w:pPr>
          </w:p>
          <w:p w14:paraId="5D91E069" w14:textId="22C9BA2B" w:rsidR="00576988" w:rsidRDefault="00576988" w:rsidP="00895498">
            <w:pPr>
              <w:cnfStyle w:val="000000000000" w:firstRow="0" w:lastRow="0" w:firstColumn="0" w:lastColumn="0" w:oddVBand="0" w:evenVBand="0" w:oddHBand="0" w:evenHBand="0" w:firstRowFirstColumn="0" w:firstRowLastColumn="0" w:lastRowFirstColumn="0" w:lastRowLastColumn="0"/>
            </w:pPr>
            <w:r>
              <w:t>The school should notify school community that there has been a case at the school</w:t>
            </w:r>
            <w:r w:rsidR="00060962">
              <w:t xml:space="preserve"> using the communication templates available. </w:t>
            </w:r>
          </w:p>
        </w:tc>
      </w:tr>
      <w:tr w:rsidR="00576988" w14:paraId="41D5DF04" w14:textId="77777777" w:rsidTr="00895498">
        <w:tc>
          <w:tcPr>
            <w:cnfStyle w:val="001000000000" w:firstRow="0" w:lastRow="0" w:firstColumn="1" w:lastColumn="0" w:oddVBand="0" w:evenVBand="0" w:oddHBand="0" w:evenHBand="0" w:firstRowFirstColumn="0" w:firstRowLastColumn="0" w:lastRowFirstColumn="0" w:lastRowLastColumn="0"/>
            <w:tcW w:w="2749" w:type="dxa"/>
          </w:tcPr>
          <w:p w14:paraId="004A6BCE" w14:textId="7E8F14AD" w:rsidR="00576988" w:rsidRDefault="00576988" w:rsidP="00895498">
            <w:r>
              <w:t>A student or staff member is a household contact or house-like contact*</w:t>
            </w:r>
            <w:r w:rsidR="00DB61D3">
              <w:t>.</w:t>
            </w:r>
          </w:p>
          <w:p w14:paraId="421667DF" w14:textId="77777777" w:rsidR="00576988" w:rsidRDefault="00576988" w:rsidP="00895498"/>
          <w:p w14:paraId="709BAC07" w14:textId="405A122E" w:rsidR="00576988" w:rsidRDefault="00576988" w:rsidP="00895498">
            <w:pPr>
              <w:rPr>
                <w:i/>
                <w:iCs/>
              </w:rPr>
            </w:pPr>
            <w:r w:rsidRPr="00C957E3">
              <w:rPr>
                <w:i/>
                <w:iCs/>
              </w:rPr>
              <w:t xml:space="preserve">You have spent more than four hours with someone who has COVID-19 inside a house, </w:t>
            </w:r>
            <w:r w:rsidR="00CD673A" w:rsidRPr="00C957E3">
              <w:rPr>
                <w:i/>
                <w:iCs/>
              </w:rPr>
              <w:t>accommodation,</w:t>
            </w:r>
            <w:r w:rsidRPr="00C957E3">
              <w:rPr>
                <w:i/>
                <w:iCs/>
              </w:rPr>
              <w:t xml:space="preserve"> or care facility.</w:t>
            </w:r>
            <w:r>
              <w:rPr>
                <w:i/>
                <w:iCs/>
              </w:rPr>
              <w:t xml:space="preserve"> </w:t>
            </w:r>
          </w:p>
          <w:p w14:paraId="1F2384DA" w14:textId="77777777" w:rsidR="00576988" w:rsidRDefault="00576988" w:rsidP="00895498">
            <w:pPr>
              <w:rPr>
                <w:i/>
                <w:iCs/>
              </w:rPr>
            </w:pPr>
          </w:p>
          <w:p w14:paraId="30AC5FDC" w14:textId="00B863E6" w:rsidR="00576988" w:rsidRPr="00C957E3" w:rsidRDefault="00576988" w:rsidP="00895498">
            <w:pPr>
              <w:rPr>
                <w:i/>
                <w:iCs/>
              </w:rPr>
            </w:pPr>
            <w:r>
              <w:rPr>
                <w:i/>
                <w:iCs/>
              </w:rPr>
              <w:t>Contact at school is not included in this definition, unless contact has occurred in a school-based residential setting, e.g. school camp</w:t>
            </w:r>
            <w:r w:rsidR="00381DDD">
              <w:rPr>
                <w:i/>
                <w:iCs/>
              </w:rPr>
              <w:t xml:space="preserve"> or boarding school.</w:t>
            </w:r>
          </w:p>
          <w:p w14:paraId="5FE64B65" w14:textId="77777777" w:rsidR="00576988" w:rsidRDefault="00576988" w:rsidP="00895498"/>
        </w:tc>
        <w:tc>
          <w:tcPr>
            <w:tcW w:w="3200" w:type="dxa"/>
          </w:tcPr>
          <w:p w14:paraId="20E73EAE" w14:textId="77777777" w:rsidR="00576988" w:rsidRDefault="00576988" w:rsidP="00895498">
            <w:pPr>
              <w:cnfStyle w:val="000000000000" w:firstRow="0" w:lastRow="0" w:firstColumn="0" w:lastColumn="0" w:oddVBand="0" w:evenVBand="0" w:oddHBand="0" w:evenHBand="0" w:firstRowFirstColumn="0" w:firstRowLastColumn="0" w:lastRowFirstColumn="0" w:lastRowLastColumn="0"/>
            </w:pPr>
            <w:r>
              <w:t>Notify the school that they are a household or household-like contact.</w:t>
            </w:r>
          </w:p>
          <w:p w14:paraId="625C5CA5" w14:textId="5CAD2E1E" w:rsidR="00576988" w:rsidRDefault="00576988" w:rsidP="00895498">
            <w:pPr>
              <w:cnfStyle w:val="000000000000" w:firstRow="0" w:lastRow="0" w:firstColumn="0" w:lastColumn="0" w:oddVBand="0" w:evenVBand="0" w:oddHBand="0" w:evenHBand="0" w:firstRowFirstColumn="0" w:firstRowLastColumn="0" w:lastRowFirstColumn="0" w:lastRowLastColumn="0"/>
            </w:pPr>
            <w:r>
              <w:t xml:space="preserve">Follow the </w:t>
            </w:r>
            <w:hyperlink r:id="rId44" w:history="1">
              <w:r w:rsidRPr="008C3D0B">
                <w:rPr>
                  <w:rStyle w:val="Hyperlink"/>
                </w:rPr>
                <w:t>Checklist for COVID contacts</w:t>
              </w:r>
            </w:hyperlink>
            <w:r w:rsidR="00FE7F16">
              <w:rPr>
                <w:rStyle w:val="Hyperlink"/>
              </w:rPr>
              <w:t>.</w:t>
            </w:r>
          </w:p>
          <w:p w14:paraId="0C5B1211" w14:textId="284F2E17" w:rsidR="00576988" w:rsidRDefault="00576988" w:rsidP="00895498">
            <w:pPr>
              <w:cnfStyle w:val="000000000000" w:firstRow="0" w:lastRow="0" w:firstColumn="0" w:lastColumn="0" w:oddVBand="0" w:evenVBand="0" w:oddHBand="0" w:evenHBand="0" w:firstRowFirstColumn="0" w:firstRowLastColumn="0" w:lastRowFirstColumn="0" w:lastRowLastColumn="0"/>
            </w:pPr>
            <w:r>
              <w:rPr>
                <w:b/>
                <w:bCs/>
              </w:rPr>
              <w:t>S</w:t>
            </w:r>
            <w:r w:rsidRPr="00D56899">
              <w:rPr>
                <w:b/>
                <w:bCs/>
              </w:rPr>
              <w:t>tudent</w:t>
            </w:r>
            <w:r>
              <w:rPr>
                <w:b/>
                <w:bCs/>
              </w:rPr>
              <w:t>s</w:t>
            </w:r>
            <w:r>
              <w:t xml:space="preserve"> must quarantine for 7 days (inclusive of weekends) and </w:t>
            </w:r>
            <w:r>
              <w:rPr>
                <w:b/>
                <w:bCs/>
              </w:rPr>
              <w:t>must not</w:t>
            </w:r>
            <w:r w:rsidRPr="00C957E3">
              <w:rPr>
                <w:b/>
                <w:bCs/>
              </w:rPr>
              <w:t xml:space="preserve"> attend school</w:t>
            </w:r>
            <w:r>
              <w:t xml:space="preserve"> during this period.</w:t>
            </w:r>
          </w:p>
          <w:p w14:paraId="1172F63B" w14:textId="45DC8731" w:rsidR="00576988" w:rsidRDefault="00576988" w:rsidP="00895498">
            <w:pPr>
              <w:cnfStyle w:val="000000000000" w:firstRow="0" w:lastRow="0" w:firstColumn="0" w:lastColumn="0" w:oddVBand="0" w:evenVBand="0" w:oddHBand="0" w:evenHBand="0" w:firstRowFirstColumn="0" w:firstRowLastColumn="0" w:lastRowFirstColumn="0" w:lastRowLastColumn="0"/>
            </w:pPr>
            <w:r>
              <w:rPr>
                <w:b/>
                <w:bCs/>
              </w:rPr>
              <w:t>S</w:t>
            </w:r>
            <w:r w:rsidRPr="00D56899">
              <w:rPr>
                <w:b/>
                <w:bCs/>
              </w:rPr>
              <w:t>taff member</w:t>
            </w:r>
            <w:r>
              <w:rPr>
                <w:b/>
                <w:bCs/>
              </w:rPr>
              <w:t>s</w:t>
            </w:r>
            <w:r>
              <w:t xml:space="preserve"> must quarantine for 7 days (inclusive of weekends) and </w:t>
            </w:r>
            <w:r>
              <w:rPr>
                <w:b/>
                <w:bCs/>
              </w:rPr>
              <w:t>must not</w:t>
            </w:r>
            <w:r w:rsidRPr="00C957E3">
              <w:rPr>
                <w:b/>
                <w:bCs/>
              </w:rPr>
              <w:t xml:space="preserve"> attend school</w:t>
            </w:r>
            <w:r>
              <w:t xml:space="preserve"> during this period unless a </w:t>
            </w:r>
            <w:r w:rsidRPr="00D56899">
              <w:rPr>
                <w:b/>
                <w:bCs/>
              </w:rPr>
              <w:t>critical work exemption</w:t>
            </w:r>
            <w:r>
              <w:t xml:space="preserve"> has been agreed (see </w:t>
            </w:r>
            <w:r w:rsidR="00FE7F16">
              <w:t xml:space="preserve">Page 9, </w:t>
            </w:r>
            <w:r w:rsidR="00FE7F16" w:rsidRPr="00FE7F16">
              <w:rPr>
                <w:i/>
                <w:iCs/>
              </w:rPr>
              <w:t>Exemptions for staff who are household contacts</w:t>
            </w:r>
            <w:r w:rsidR="00FE7F16" w:rsidRPr="00C4088C">
              <w:t>)</w:t>
            </w:r>
            <w:r w:rsidR="00FE7F16">
              <w:t>.</w:t>
            </w:r>
          </w:p>
        </w:tc>
        <w:tc>
          <w:tcPr>
            <w:tcW w:w="3067" w:type="dxa"/>
          </w:tcPr>
          <w:p w14:paraId="717B1CA3" w14:textId="77777777" w:rsidR="00F03F0D" w:rsidRDefault="00F03F0D" w:rsidP="00F03F0D">
            <w:pPr>
              <w:cnfStyle w:val="000000000000" w:firstRow="0" w:lastRow="0" w:firstColumn="0" w:lastColumn="0" w:oddVBand="0" w:evenVBand="0" w:oddHBand="0" w:evenHBand="0" w:firstRowFirstColumn="0" w:firstRowLastColumn="0" w:lastRowFirstColumn="0" w:lastRowLastColumn="0"/>
            </w:pPr>
            <w:r>
              <w:t>No further action.</w:t>
            </w:r>
          </w:p>
          <w:p w14:paraId="025CEBFC" w14:textId="2644306D" w:rsidR="00576988" w:rsidRDefault="00576988" w:rsidP="00895498">
            <w:pPr>
              <w:cnfStyle w:val="000000000000" w:firstRow="0" w:lastRow="0" w:firstColumn="0" w:lastColumn="0" w:oddVBand="0" w:evenVBand="0" w:oddHBand="0" w:evenHBand="0" w:firstRowFirstColumn="0" w:firstRowLastColumn="0" w:lastRowFirstColumn="0" w:lastRowLastColumn="0"/>
            </w:pPr>
          </w:p>
        </w:tc>
      </w:tr>
      <w:tr w:rsidR="00576988" w14:paraId="37762CA8" w14:textId="77777777" w:rsidTr="00895498">
        <w:tc>
          <w:tcPr>
            <w:cnfStyle w:val="001000000000" w:firstRow="0" w:lastRow="0" w:firstColumn="1" w:lastColumn="0" w:oddVBand="0" w:evenVBand="0" w:oddHBand="0" w:evenHBand="0" w:firstRowFirstColumn="0" w:firstRowLastColumn="0" w:lastRowFirstColumn="0" w:lastRowLastColumn="0"/>
            <w:tcW w:w="2749" w:type="dxa"/>
          </w:tcPr>
          <w:p w14:paraId="44D96656" w14:textId="77777777" w:rsidR="00576988" w:rsidRDefault="00576988" w:rsidP="00895498">
            <w:r>
              <w:t xml:space="preserve">A student or staff member has been in contact with a case of COVID-19, including at school or at work. </w:t>
            </w:r>
          </w:p>
          <w:p w14:paraId="6337BF77" w14:textId="77777777" w:rsidR="00576988" w:rsidRDefault="00576988" w:rsidP="00895498"/>
        </w:tc>
        <w:tc>
          <w:tcPr>
            <w:tcW w:w="3200" w:type="dxa"/>
          </w:tcPr>
          <w:p w14:paraId="6CB92A58" w14:textId="0C014AD2" w:rsidR="00576988" w:rsidRDefault="00576988" w:rsidP="00895498">
            <w:pPr>
              <w:cnfStyle w:val="000000000000" w:firstRow="0" w:lastRow="0" w:firstColumn="0" w:lastColumn="0" w:oddVBand="0" w:evenVBand="0" w:oddHBand="0" w:evenHBand="0" w:firstRowFirstColumn="0" w:firstRowLastColumn="0" w:lastRowFirstColumn="0" w:lastRowLastColumn="0"/>
            </w:pPr>
            <w:r w:rsidRPr="00D56899">
              <w:t>If</w:t>
            </w:r>
            <w:r>
              <w:rPr>
                <w:b/>
                <w:bCs/>
              </w:rPr>
              <w:t xml:space="preserve"> asymptomatic</w:t>
            </w:r>
            <w:r w:rsidR="00E8634F">
              <w:rPr>
                <w:b/>
                <w:bCs/>
              </w:rPr>
              <w:t>,</w:t>
            </w:r>
            <w:r>
              <w:rPr>
                <w:b/>
                <w:bCs/>
              </w:rPr>
              <w:t xml:space="preserve"> </w:t>
            </w:r>
            <w:r w:rsidRPr="00D56899">
              <w:t>students</w:t>
            </w:r>
            <w:r>
              <w:t xml:space="preserve"> and </w:t>
            </w:r>
            <w:r w:rsidRPr="00D56899">
              <w:t>staff</w:t>
            </w:r>
            <w:r>
              <w:t xml:space="preserve"> should continue to </w:t>
            </w:r>
            <w:r w:rsidRPr="00D56899">
              <w:t>attend</w:t>
            </w:r>
            <w:r>
              <w:t xml:space="preserve"> school and monitor for symptoms.</w:t>
            </w:r>
          </w:p>
          <w:p w14:paraId="3B3EB015" w14:textId="77777777" w:rsidR="003B7BD5" w:rsidRDefault="00576988" w:rsidP="00895498">
            <w:pPr>
              <w:cnfStyle w:val="000000000000" w:firstRow="0" w:lastRow="0" w:firstColumn="0" w:lastColumn="0" w:oddVBand="0" w:evenVBand="0" w:oddHBand="0" w:evenHBand="0" w:firstRowFirstColumn="0" w:firstRowLastColumn="0" w:lastRowFirstColumn="0" w:lastRowLastColumn="0"/>
            </w:pPr>
            <w:r>
              <w:t xml:space="preserve">If </w:t>
            </w:r>
            <w:r w:rsidRPr="00D56899">
              <w:rPr>
                <w:b/>
                <w:bCs/>
              </w:rPr>
              <w:t>symptomatic</w:t>
            </w:r>
            <w:r w:rsidR="00E8634F">
              <w:rPr>
                <w:b/>
                <w:bCs/>
              </w:rPr>
              <w:t>,</w:t>
            </w:r>
            <w:r>
              <w:t xml:space="preserve"> all students/staff must stay/return home, take</w:t>
            </w:r>
            <w:r w:rsidRPr="000F3BEE">
              <w:t xml:space="preserve"> a rapid antigen test, or get a PCR test if </w:t>
            </w:r>
            <w:r>
              <w:t>a rapid antigen testing kit unavailable.</w:t>
            </w:r>
            <w:r w:rsidR="00727E78">
              <w:t xml:space="preserve"> </w:t>
            </w:r>
          </w:p>
          <w:p w14:paraId="169A6450" w14:textId="502FCF69" w:rsidR="00576988" w:rsidRDefault="00727E78" w:rsidP="00895498">
            <w:pPr>
              <w:cnfStyle w:val="000000000000" w:firstRow="0" w:lastRow="0" w:firstColumn="0" w:lastColumn="0" w:oddVBand="0" w:evenVBand="0" w:oddHBand="0" w:evenHBand="0" w:firstRowFirstColumn="0" w:firstRowLastColumn="0" w:lastRowFirstColumn="0" w:lastRowLastColumn="0"/>
            </w:pPr>
            <w:r>
              <w:t xml:space="preserve">On receipt of a negative test result, </w:t>
            </w:r>
            <w:r w:rsidR="00F02EFC">
              <w:t xml:space="preserve">and if </w:t>
            </w:r>
            <w:r w:rsidR="00097A16">
              <w:t>well enough</w:t>
            </w:r>
            <w:r w:rsidR="00F02EFC">
              <w:t xml:space="preserve">, the student/staff member </w:t>
            </w:r>
            <w:r>
              <w:t>can return to school</w:t>
            </w:r>
            <w:r w:rsidR="00C33067">
              <w:t>.</w:t>
            </w:r>
            <w:r w:rsidR="005A2B4A">
              <w:t xml:space="preserve"> </w:t>
            </w:r>
          </w:p>
          <w:p w14:paraId="3B11F0B3" w14:textId="4A6D58CC" w:rsidR="00E950A2" w:rsidRDefault="00E950A2" w:rsidP="00895498">
            <w:pPr>
              <w:cnfStyle w:val="000000000000" w:firstRow="0" w:lastRow="0" w:firstColumn="0" w:lastColumn="0" w:oddVBand="0" w:evenVBand="0" w:oddHBand="0" w:evenHBand="0" w:firstRowFirstColumn="0" w:firstRowLastColumn="0" w:lastRowFirstColumn="0" w:lastRowLastColumn="0"/>
            </w:pPr>
            <w:r>
              <w:t>If staff/students are too unwell to attend school</w:t>
            </w:r>
            <w:r w:rsidR="00753582">
              <w:t xml:space="preserve">, usual leave/absence </w:t>
            </w:r>
            <w:r w:rsidR="007B4328">
              <w:t>policies</w:t>
            </w:r>
            <w:r w:rsidR="008F42B9">
              <w:t xml:space="preserve"> apply. </w:t>
            </w:r>
          </w:p>
          <w:p w14:paraId="3C070BBB" w14:textId="0C0AB6C4" w:rsidR="00576988" w:rsidRDefault="00576988" w:rsidP="00895498">
            <w:pPr>
              <w:cnfStyle w:val="000000000000" w:firstRow="0" w:lastRow="0" w:firstColumn="0" w:lastColumn="0" w:oddVBand="0" w:evenVBand="0" w:oddHBand="0" w:evenHBand="0" w:firstRowFirstColumn="0" w:firstRowLastColumn="0" w:lastRowFirstColumn="0" w:lastRowLastColumn="0"/>
            </w:pPr>
            <w:r>
              <w:t xml:space="preserve">Follow the </w:t>
            </w:r>
            <w:hyperlink r:id="rId45" w:history="1">
              <w:r w:rsidRPr="008C3D0B">
                <w:rPr>
                  <w:rStyle w:val="Hyperlink"/>
                </w:rPr>
                <w:t>Checklist for COVID contacts</w:t>
              </w:r>
            </w:hyperlink>
            <w:r w:rsidR="00FE7F16">
              <w:rPr>
                <w:rStyle w:val="Hyperlink"/>
              </w:rPr>
              <w:t>.</w:t>
            </w:r>
          </w:p>
        </w:tc>
        <w:tc>
          <w:tcPr>
            <w:tcW w:w="3067" w:type="dxa"/>
          </w:tcPr>
          <w:p w14:paraId="7559E763" w14:textId="4B3AF49F" w:rsidR="00576988" w:rsidRDefault="00576988" w:rsidP="00895498">
            <w:pPr>
              <w:cnfStyle w:val="000000000000" w:firstRow="0" w:lastRow="0" w:firstColumn="0" w:lastColumn="0" w:oddVBand="0" w:evenVBand="0" w:oddHBand="0" w:evenHBand="0" w:firstRowFirstColumn="0" w:firstRowLastColumn="0" w:lastRowFirstColumn="0" w:lastRowLastColumn="0"/>
            </w:pPr>
            <w:r>
              <w:t>No further action</w:t>
            </w:r>
            <w:r w:rsidR="00FE7F16">
              <w:t>.</w:t>
            </w:r>
          </w:p>
          <w:p w14:paraId="150EB4BB" w14:textId="77777777" w:rsidR="00576988" w:rsidRDefault="00576988" w:rsidP="00895498">
            <w:pPr>
              <w:cnfStyle w:val="000000000000" w:firstRow="0" w:lastRow="0" w:firstColumn="0" w:lastColumn="0" w:oddVBand="0" w:evenVBand="0" w:oddHBand="0" w:evenHBand="0" w:firstRowFirstColumn="0" w:firstRowLastColumn="0" w:lastRowFirstColumn="0" w:lastRowLastColumn="0"/>
            </w:pPr>
          </w:p>
          <w:p w14:paraId="703835D5" w14:textId="77777777" w:rsidR="00576988" w:rsidRDefault="00576988" w:rsidP="00895498">
            <w:pPr>
              <w:cnfStyle w:val="000000000000" w:firstRow="0" w:lastRow="0" w:firstColumn="0" w:lastColumn="0" w:oddVBand="0" w:evenVBand="0" w:oddHBand="0" w:evenHBand="0" w:firstRowFirstColumn="0" w:firstRowLastColumn="0" w:lastRowFirstColumn="0" w:lastRowLastColumn="0"/>
            </w:pPr>
            <w:r>
              <w:t>The school is not required to seek rapid antigen test results from the students or staff unless a positive test is returned.</w:t>
            </w:r>
          </w:p>
        </w:tc>
      </w:tr>
    </w:tbl>
    <w:p w14:paraId="692CE9DA" w14:textId="77777777" w:rsidR="00576988" w:rsidRDefault="00576988" w:rsidP="00576988">
      <w:pPr>
        <w:ind w:left="720"/>
        <w:rPr>
          <w:lang w:val="en-AU"/>
        </w:rPr>
      </w:pPr>
    </w:p>
    <w:p w14:paraId="709A5D5E" w14:textId="2045B6E0" w:rsidR="00783F7D" w:rsidRPr="00ED1075" w:rsidRDefault="00783F7D" w:rsidP="00783F7D">
      <w:pPr>
        <w:pStyle w:val="Numberedheading1"/>
        <w:rPr>
          <w:lang w:val="en-AU"/>
        </w:rPr>
      </w:pPr>
      <w:bookmarkStart w:id="13" w:name="_Toc93764751"/>
      <w:r>
        <w:rPr>
          <w:lang w:val="en-AU"/>
        </w:rPr>
        <w:t>Enhanced principal supports</w:t>
      </w:r>
      <w:bookmarkEnd w:id="13"/>
      <w:r>
        <w:rPr>
          <w:lang w:val="en-AU"/>
        </w:rPr>
        <w:t xml:space="preserve"> </w:t>
      </w:r>
    </w:p>
    <w:p w14:paraId="6CFCCFB1" w14:textId="6169C3A5" w:rsidR="00783F7D" w:rsidRDefault="00761E66" w:rsidP="00623551">
      <w:pPr>
        <w:pStyle w:val="Heading3"/>
        <w:rPr>
          <w:rFonts w:asciiTheme="minorHAnsi" w:hAnsiTheme="minorHAnsi" w:cstheme="minorHAnsi"/>
          <w:b w:val="0"/>
          <w:bCs/>
          <w:sz w:val="22"/>
          <w:szCs w:val="22"/>
        </w:rPr>
      </w:pPr>
      <w:r>
        <w:rPr>
          <w:rFonts w:asciiTheme="minorHAnsi" w:hAnsiTheme="minorHAnsi" w:cstheme="minorHAnsi"/>
          <w:b w:val="0"/>
          <w:bCs/>
          <w:sz w:val="22"/>
          <w:szCs w:val="22"/>
        </w:rPr>
        <w:t>In response to the rapidly changing COVID-19 situation</w:t>
      </w:r>
      <w:r w:rsidR="00783F7D" w:rsidRPr="00371CC1">
        <w:rPr>
          <w:rFonts w:asciiTheme="minorHAnsi" w:hAnsiTheme="minorHAnsi" w:cstheme="minorHAnsi"/>
          <w:b w:val="0"/>
          <w:bCs/>
          <w:sz w:val="22"/>
          <w:szCs w:val="22"/>
        </w:rPr>
        <w:t>, and in recognition of the pressures placed on school leadership teams during outbreaks</w:t>
      </w:r>
      <w:r w:rsidR="00D220F5" w:rsidRPr="00371CC1">
        <w:rPr>
          <w:rFonts w:asciiTheme="minorHAnsi" w:hAnsiTheme="minorHAnsi" w:cstheme="minorHAnsi"/>
          <w:b w:val="0"/>
          <w:bCs/>
          <w:sz w:val="22"/>
          <w:szCs w:val="22"/>
        </w:rPr>
        <w:t xml:space="preserve"> of COVID-19 in schools</w:t>
      </w:r>
      <w:r w:rsidR="00783F7D" w:rsidRPr="00371CC1">
        <w:rPr>
          <w:rFonts w:asciiTheme="minorHAnsi" w:hAnsiTheme="minorHAnsi" w:cstheme="minorHAnsi"/>
          <w:b w:val="0"/>
          <w:bCs/>
          <w:sz w:val="22"/>
          <w:szCs w:val="22"/>
        </w:rPr>
        <w:t xml:space="preserve">, the Department has increased support for school </w:t>
      </w:r>
      <w:r w:rsidR="00E0589F">
        <w:rPr>
          <w:rFonts w:asciiTheme="minorHAnsi" w:hAnsiTheme="minorHAnsi" w:cstheme="minorHAnsi"/>
          <w:b w:val="0"/>
          <w:bCs/>
          <w:sz w:val="22"/>
          <w:szCs w:val="22"/>
        </w:rPr>
        <w:t>leadership</w:t>
      </w:r>
      <w:r w:rsidR="00783F7D" w:rsidRPr="00371CC1">
        <w:rPr>
          <w:rFonts w:asciiTheme="minorHAnsi" w:hAnsiTheme="minorHAnsi" w:cstheme="minorHAnsi"/>
          <w:b w:val="0"/>
          <w:bCs/>
          <w:sz w:val="22"/>
          <w:szCs w:val="22"/>
        </w:rPr>
        <w:t xml:space="preserve"> teams. </w:t>
      </w:r>
    </w:p>
    <w:p w14:paraId="35BD7378" w14:textId="7D47795B" w:rsidR="006B3F4F" w:rsidRPr="009B2692" w:rsidRDefault="006B7EAE" w:rsidP="006B3F4F">
      <w:pPr>
        <w:pStyle w:val="Heading3"/>
        <w:rPr>
          <w:shd w:val="clear" w:color="auto" w:fill="FFF2CA" w:themeFill="accent2" w:themeFillTint="33"/>
        </w:rPr>
      </w:pPr>
      <w:r>
        <w:t xml:space="preserve">Managing </w:t>
      </w:r>
      <w:r w:rsidR="006B3F4F">
        <w:t xml:space="preserve">COVID-19 </w:t>
      </w:r>
      <w:r>
        <w:t>in schools</w:t>
      </w:r>
      <w:r w:rsidR="006B3F4F">
        <w:t xml:space="preserve"> </w:t>
      </w:r>
    </w:p>
    <w:p w14:paraId="413E8010" w14:textId="150B7285" w:rsidR="003E3F69" w:rsidRPr="00875747" w:rsidRDefault="003E3F69" w:rsidP="006B3F4F">
      <w:pPr>
        <w:rPr>
          <w:lang w:eastAsia="en-AU"/>
        </w:rPr>
      </w:pPr>
      <w:r w:rsidRPr="00875747">
        <w:rPr>
          <w:lang w:eastAsia="en-AU"/>
        </w:rPr>
        <w:t xml:space="preserve">A </w:t>
      </w:r>
      <w:r w:rsidR="00A74ED7" w:rsidRPr="00875747">
        <w:rPr>
          <w:lang w:eastAsia="en-AU"/>
        </w:rPr>
        <w:t>state</w:t>
      </w:r>
      <w:r w:rsidR="00A74ED7">
        <w:rPr>
          <w:lang w:eastAsia="en-AU"/>
        </w:rPr>
        <w:t>-wide</w:t>
      </w:r>
      <w:r w:rsidRPr="00875747">
        <w:rPr>
          <w:lang w:eastAsia="en-AU"/>
        </w:rPr>
        <w:t xml:space="preserve"> </w:t>
      </w:r>
      <w:r>
        <w:rPr>
          <w:lang w:eastAsia="en-AU"/>
        </w:rPr>
        <w:t>COVID-19 School S</w:t>
      </w:r>
      <w:r w:rsidRPr="00875747">
        <w:rPr>
          <w:lang w:eastAsia="en-AU"/>
        </w:rPr>
        <w:t xml:space="preserve">upport and Response Team will be established to support </w:t>
      </w:r>
      <w:r w:rsidR="00B90BB6">
        <w:rPr>
          <w:lang w:eastAsia="en-AU"/>
        </w:rPr>
        <w:t>p</w:t>
      </w:r>
      <w:r w:rsidRPr="00875747">
        <w:rPr>
          <w:lang w:eastAsia="en-AU"/>
        </w:rPr>
        <w:t xml:space="preserve">rincipals and schools </w:t>
      </w:r>
      <w:r w:rsidR="00B90BB6">
        <w:rPr>
          <w:lang w:eastAsia="en-AU"/>
        </w:rPr>
        <w:t xml:space="preserve">to </w:t>
      </w:r>
      <w:r w:rsidRPr="00875747">
        <w:rPr>
          <w:lang w:eastAsia="en-AU"/>
        </w:rPr>
        <w:t xml:space="preserve">manage COVID-19 related issues impacting on the school.  </w:t>
      </w:r>
    </w:p>
    <w:p w14:paraId="328DC559" w14:textId="3D7877A2" w:rsidR="00BE5657" w:rsidRDefault="001D2AD2" w:rsidP="00BE5657">
      <w:r>
        <w:t xml:space="preserve">This will include a team of </w:t>
      </w:r>
      <w:r w:rsidR="00A74ED7">
        <w:t>recently retired</w:t>
      </w:r>
      <w:r w:rsidR="00BE5657">
        <w:t xml:space="preserve"> experienced principals</w:t>
      </w:r>
      <w:r w:rsidR="00EB0CDD">
        <w:t xml:space="preserve"> </w:t>
      </w:r>
      <w:r w:rsidR="005B3772">
        <w:t xml:space="preserve">who </w:t>
      </w:r>
      <w:r w:rsidR="00EB0CDD">
        <w:t>will be</w:t>
      </w:r>
      <w:r w:rsidR="00BE5657">
        <w:t xml:space="preserve"> available to provide short-term support to school leaders. </w:t>
      </w:r>
      <w:r w:rsidR="00464E1F">
        <w:t xml:space="preserve">Engagement </w:t>
      </w:r>
      <w:r w:rsidR="00464E1F" w:rsidRPr="00E1562B">
        <w:t xml:space="preserve">of </w:t>
      </w:r>
      <w:r w:rsidR="00464E1F">
        <w:t>an experienced principal will be facilitated by the region on request from a school principal</w:t>
      </w:r>
      <w:r w:rsidR="00464E1F" w:rsidRPr="00E1562B">
        <w:t>.</w:t>
      </w:r>
    </w:p>
    <w:p w14:paraId="3DAAF5A6" w14:textId="0FCF7ADB" w:rsidR="001E378F" w:rsidRPr="00444A5A" w:rsidRDefault="00DB36E2" w:rsidP="00FC34F8">
      <w:pPr>
        <w:pStyle w:val="Numberedheading1"/>
      </w:pPr>
      <w:bookmarkStart w:id="14" w:name="_Toc80442821"/>
      <w:bookmarkStart w:id="15" w:name="_Toc80443117"/>
      <w:bookmarkStart w:id="16" w:name="_Toc80443205"/>
      <w:bookmarkStart w:id="17" w:name="_Toc80443299"/>
      <w:bookmarkStart w:id="18" w:name="_Toc80443387"/>
      <w:bookmarkStart w:id="19" w:name="_Toc80443129"/>
      <w:bookmarkStart w:id="20" w:name="_Toc80443217"/>
      <w:bookmarkStart w:id="21" w:name="_Toc80443311"/>
      <w:bookmarkStart w:id="22" w:name="_Toc80443399"/>
      <w:bookmarkStart w:id="23" w:name="_Toc83717989"/>
      <w:bookmarkStart w:id="24" w:name="_Toc93764752"/>
      <w:bookmarkEnd w:id="2"/>
      <w:bookmarkEnd w:id="14"/>
      <w:bookmarkEnd w:id="15"/>
      <w:bookmarkEnd w:id="16"/>
      <w:bookmarkEnd w:id="17"/>
      <w:bookmarkEnd w:id="18"/>
      <w:bookmarkEnd w:id="19"/>
      <w:bookmarkEnd w:id="20"/>
      <w:bookmarkEnd w:id="21"/>
      <w:bookmarkEnd w:id="22"/>
      <w:bookmarkEnd w:id="23"/>
      <w:r w:rsidRPr="00DB7CA6">
        <w:t>Staffing arrangements</w:t>
      </w:r>
      <w:bookmarkEnd w:id="24"/>
    </w:p>
    <w:p w14:paraId="1F7D6025" w14:textId="77777777" w:rsidR="001E378F" w:rsidRDefault="001E378F" w:rsidP="001E378F">
      <w:pPr>
        <w:rPr>
          <w:rFonts w:ascii="Arial" w:eastAsia="Arial" w:hAnsi="Arial" w:cs="Arial"/>
        </w:rPr>
      </w:pPr>
      <w:r w:rsidRPr="00CA3AC2">
        <w:rPr>
          <w:rFonts w:ascii="Arial" w:eastAsia="Arial" w:hAnsi="Arial" w:cs="Arial"/>
        </w:rPr>
        <w:t>It continues to be the principal’s responsibility to make the school-based decisions required to deliver education objectives, in accordance with the Victorian Government Schools Agreement 2017</w:t>
      </w:r>
      <w:r>
        <w:rPr>
          <w:rFonts w:ascii="Arial" w:eastAsia="Arial" w:hAnsi="Arial" w:cs="Arial"/>
        </w:rPr>
        <w:t>, including staff consultation</w:t>
      </w:r>
      <w:r w:rsidRPr="00CA3AC2">
        <w:rPr>
          <w:rFonts w:ascii="Arial" w:eastAsia="Arial" w:hAnsi="Arial" w:cs="Arial"/>
        </w:rPr>
        <w:t>.</w:t>
      </w:r>
    </w:p>
    <w:p w14:paraId="27DE2F8E" w14:textId="77777777" w:rsidR="001E378F" w:rsidRDefault="001E378F" w:rsidP="001E378F">
      <w:pPr>
        <w:rPr>
          <w:rFonts w:ascii="Arial" w:eastAsia="Arial" w:hAnsi="Arial" w:cs="Arial"/>
        </w:rPr>
      </w:pPr>
      <w:r>
        <w:rPr>
          <w:rFonts w:ascii="Arial" w:eastAsia="Arial" w:hAnsi="Arial" w:cs="Arial"/>
        </w:rPr>
        <w:t xml:space="preserve">Any decision to move to remote and flexible learning can only be used as a last resort and </w:t>
      </w:r>
      <w:r w:rsidRPr="00EB3C70">
        <w:rPr>
          <w:rFonts w:ascii="Arial" w:eastAsia="Arial" w:hAnsi="Arial" w:cs="Arial"/>
          <w:u w:val="single"/>
        </w:rPr>
        <w:t>must be approved by the Regional Director or their delegate</w:t>
      </w:r>
      <w:r>
        <w:rPr>
          <w:rFonts w:ascii="Arial" w:eastAsia="Arial" w:hAnsi="Arial" w:cs="Arial"/>
        </w:rPr>
        <w:t>.</w:t>
      </w:r>
    </w:p>
    <w:p w14:paraId="11D31256" w14:textId="77777777" w:rsidR="001E378F" w:rsidRPr="00CA3AC2" w:rsidRDefault="001E378F" w:rsidP="001E378F">
      <w:pPr>
        <w:rPr>
          <w:rFonts w:ascii="Arial" w:eastAsia="Arial" w:hAnsi="Arial" w:cs="Arial"/>
        </w:rPr>
      </w:pPr>
      <w:r w:rsidRPr="00CA3AC2">
        <w:rPr>
          <w:rFonts w:ascii="Arial" w:eastAsia="Arial" w:hAnsi="Arial" w:cs="Arial"/>
        </w:rPr>
        <w:t xml:space="preserve">All school staff are expected to work onsite, except for medically vulnerable staff and staff required to quarantine. </w:t>
      </w:r>
    </w:p>
    <w:p w14:paraId="6973261C" w14:textId="77777777" w:rsidR="001E378F" w:rsidRPr="00CA3AC2" w:rsidRDefault="001E378F" w:rsidP="001E378F">
      <w:pPr>
        <w:rPr>
          <w:rFonts w:ascii="Arial" w:eastAsia="Arial" w:hAnsi="Arial" w:cs="Arial"/>
        </w:rPr>
      </w:pPr>
      <w:r w:rsidRPr="00CA3AC2">
        <w:rPr>
          <w:rFonts w:ascii="Arial" w:eastAsia="Arial" w:hAnsi="Arial" w:cs="Arial"/>
        </w:rPr>
        <w:t xml:space="preserve">All school staff who perform work at Victorian government schools are required to comply with the vaccination directions outlined in </w:t>
      </w:r>
      <w:hyperlink r:id="rId46" w:history="1">
        <w:r w:rsidRPr="00CA3AC2">
          <w:rPr>
            <w:rFonts w:ascii="Arial" w:eastAsia="Arial" w:hAnsi="Arial" w:cs="Arial"/>
            <w:color w:val="004EA8"/>
            <w:u w:val="single"/>
          </w:rPr>
          <w:t>COVID-19 Vaccinations – Teaching Service and School Council Employees</w:t>
        </w:r>
      </w:hyperlink>
      <w:r w:rsidRPr="00CA3AC2">
        <w:rPr>
          <w:rFonts w:ascii="Arial" w:eastAsia="Arial" w:hAnsi="Arial" w:cs="Arial"/>
        </w:rPr>
        <w:t>.</w:t>
      </w:r>
    </w:p>
    <w:p w14:paraId="0189FB35" w14:textId="77777777" w:rsidR="001E378F" w:rsidRPr="00CA3AC2" w:rsidRDefault="001E378F" w:rsidP="001E378F">
      <w:pPr>
        <w:rPr>
          <w:rFonts w:ascii="Arial" w:eastAsia="Arial" w:hAnsi="Arial" w:cs="Arial"/>
        </w:rPr>
      </w:pPr>
      <w:r w:rsidRPr="00CA3AC2">
        <w:rPr>
          <w:rFonts w:ascii="Arial" w:eastAsia="Arial" w:hAnsi="Arial" w:cs="Arial"/>
        </w:rPr>
        <w:t xml:space="preserve">A staff member who does not meet the vaccination requirements will not be assigned alternative duties in place of onsite duties. </w:t>
      </w:r>
    </w:p>
    <w:p w14:paraId="5E21EF0A" w14:textId="45DF2219" w:rsidR="00D812B9" w:rsidRPr="00CA3AC2" w:rsidRDefault="00D812B9" w:rsidP="00D812B9">
      <w:pPr>
        <w:pStyle w:val="Numberedheading1"/>
      </w:pPr>
      <w:bookmarkStart w:id="25" w:name="_Toc93764753"/>
      <w:r>
        <w:t xml:space="preserve">Managing </w:t>
      </w:r>
      <w:r w:rsidRPr="00CA3AC2">
        <w:t>staff absences</w:t>
      </w:r>
      <w:bookmarkEnd w:id="25"/>
    </w:p>
    <w:p w14:paraId="56DC3024" w14:textId="77777777" w:rsidR="00D812B9" w:rsidRDefault="00D812B9" w:rsidP="00D812B9">
      <w:pPr>
        <w:rPr>
          <w:rFonts w:ascii="Arial" w:eastAsia="Arial" w:hAnsi="Arial" w:cs="Arial"/>
        </w:rPr>
      </w:pPr>
      <w:r>
        <w:rPr>
          <w:rFonts w:ascii="Arial" w:eastAsia="Arial" w:hAnsi="Arial" w:cs="Arial"/>
        </w:rPr>
        <w:t>Schools should apply the following steps to manage staff absences.</w:t>
      </w:r>
    </w:p>
    <w:tbl>
      <w:tblPr>
        <w:tblStyle w:val="TableGrid"/>
        <w:tblW w:w="0" w:type="auto"/>
        <w:tblLook w:val="0420" w:firstRow="1" w:lastRow="0" w:firstColumn="0" w:lastColumn="0" w:noHBand="0" w:noVBand="1"/>
      </w:tblPr>
      <w:tblGrid>
        <w:gridCol w:w="9622"/>
      </w:tblGrid>
      <w:tr w:rsidR="00D812B9" w14:paraId="3C4A1185" w14:textId="77777777" w:rsidTr="00564F17">
        <w:trPr>
          <w:cnfStyle w:val="100000000000" w:firstRow="1" w:lastRow="0" w:firstColumn="0" w:lastColumn="0" w:oddVBand="0" w:evenVBand="0" w:oddHBand="0" w:evenHBand="0" w:firstRowFirstColumn="0" w:firstRowLastColumn="0" w:lastRowFirstColumn="0" w:lastRowLastColumn="0"/>
        </w:trPr>
        <w:tc>
          <w:tcPr>
            <w:tcW w:w="9622" w:type="dxa"/>
          </w:tcPr>
          <w:p w14:paraId="582FC94A" w14:textId="77777777" w:rsidR="00D812B9" w:rsidRDefault="00D812B9" w:rsidP="00564F17">
            <w:pPr>
              <w:rPr>
                <w:rFonts w:ascii="Arial" w:eastAsia="Arial" w:hAnsi="Arial" w:cs="Arial"/>
                <w:b w:val="0"/>
                <w:bCs/>
              </w:rPr>
            </w:pPr>
            <w:r w:rsidRPr="00411383">
              <w:rPr>
                <w:rFonts w:ascii="Arial" w:eastAsia="Arial" w:hAnsi="Arial" w:cs="Arial"/>
              </w:rPr>
              <w:t>Step One</w:t>
            </w:r>
          </w:p>
        </w:tc>
      </w:tr>
      <w:tr w:rsidR="00D812B9" w14:paraId="68F27FAC" w14:textId="77777777" w:rsidTr="00564F17">
        <w:tc>
          <w:tcPr>
            <w:tcW w:w="9622" w:type="dxa"/>
          </w:tcPr>
          <w:p w14:paraId="5DB9F14C" w14:textId="324C8AAC" w:rsidR="00B55D96" w:rsidRDefault="00D812B9" w:rsidP="00F6211D">
            <w:pPr>
              <w:pStyle w:val="Bullet1"/>
            </w:pPr>
            <w:r w:rsidRPr="00411383">
              <w:t>Use normal available staffing arrangements, to cover staff absences</w:t>
            </w:r>
            <w:r w:rsidR="00F6211D">
              <w:t>. Grade splitting should be minimised to limit the mixing of students across cohorts.</w:t>
            </w:r>
            <w:r w:rsidR="005C3E76">
              <w:t xml:space="preserve"> </w:t>
            </w:r>
            <w:r w:rsidR="005C3E76" w:rsidRPr="005C3E76">
              <w:t>Where necessary as a temporary measure, classes can by combined in a large space</w:t>
            </w:r>
            <w:r w:rsidR="005C3E76">
              <w:t xml:space="preserve"> –</w:t>
            </w:r>
            <w:r w:rsidR="005C3E76" w:rsidRPr="005C3E76">
              <w:t xml:space="preserve"> for example, a hall, where supervision requirements can be maintained by teachers and support staff.</w:t>
            </w:r>
          </w:p>
          <w:p w14:paraId="008EFBE7" w14:textId="4EE1209C" w:rsidR="00D812B9" w:rsidRPr="00411383" w:rsidRDefault="00BE6028" w:rsidP="00564F17">
            <w:pPr>
              <w:pStyle w:val="Bullet1"/>
            </w:pPr>
            <w:r>
              <w:t>E</w:t>
            </w:r>
            <w:r w:rsidR="00B55D96">
              <w:t>ngage</w:t>
            </w:r>
            <w:r w:rsidR="00B55D96" w:rsidRPr="00411383">
              <w:t xml:space="preserve"> CRTs and </w:t>
            </w:r>
            <w:r w:rsidR="00B55D96">
              <w:t xml:space="preserve">utilise </w:t>
            </w:r>
            <w:r w:rsidR="00B55D96" w:rsidRPr="00411383">
              <w:t xml:space="preserve">the new </w:t>
            </w:r>
            <w:hyperlink r:id="rId47" w:history="1">
              <w:r w:rsidR="00B55D96" w:rsidRPr="00504D41">
                <w:rPr>
                  <w:rStyle w:val="Hyperlink"/>
                </w:rPr>
                <w:t>Job Opportunity Pool</w:t>
              </w:r>
            </w:hyperlink>
            <w:r w:rsidR="00B55D96" w:rsidRPr="00411383">
              <w:t xml:space="preserve"> </w:t>
            </w:r>
            <w:r w:rsidR="00AF0C85" w:rsidRPr="00411383">
              <w:t>staff</w:t>
            </w:r>
            <w:r w:rsidR="00AF0C85">
              <w:t>.</w:t>
            </w:r>
            <w:r w:rsidR="00AF0C85" w:rsidRPr="00411383">
              <w:t xml:space="preserve"> The</w:t>
            </w:r>
            <w:r w:rsidR="00D812B9" w:rsidRPr="00411383">
              <w:t xml:space="preserve"> new </w:t>
            </w:r>
            <w:r w:rsidR="00F6211D">
              <w:t>‘</w:t>
            </w:r>
            <w:r w:rsidR="00D812B9">
              <w:t>Job Opportunity Pool</w:t>
            </w:r>
            <w:r w:rsidR="00F6211D">
              <w:t>’</w:t>
            </w:r>
            <w:r w:rsidR="00D812B9" w:rsidRPr="00411383">
              <w:t xml:space="preserve"> staff will be staff who can be deployed on a fixed-term basis and at short notice to assist with daily school operations, including face-to-face teaching, classroom and student support (including allied health), or administrative assistance</w:t>
            </w:r>
            <w:r w:rsidR="002C09DD">
              <w:t>.</w:t>
            </w:r>
            <w:r w:rsidR="00D812B9" w:rsidRPr="00411383">
              <w:t xml:space="preserve"> </w:t>
            </w:r>
          </w:p>
          <w:p w14:paraId="214B8322" w14:textId="12A4835E" w:rsidR="00D812B9" w:rsidRPr="00691FC7" w:rsidRDefault="00BE6028" w:rsidP="00564F17">
            <w:pPr>
              <w:pStyle w:val="Bullet1"/>
            </w:pPr>
            <w:r>
              <w:rPr>
                <w:u w:val="single"/>
              </w:rPr>
              <w:t>R</w:t>
            </w:r>
            <w:r w:rsidR="00D812B9" w:rsidRPr="00411383">
              <w:rPr>
                <w:u w:val="single"/>
              </w:rPr>
              <w:t>eschedule staff intensive activities such as camps and excu</w:t>
            </w:r>
            <w:r w:rsidR="00D812B9">
              <w:rPr>
                <w:u w:val="single"/>
              </w:rPr>
              <w:t>r</w:t>
            </w:r>
            <w:r w:rsidR="00D812B9" w:rsidRPr="00411383">
              <w:rPr>
                <w:u w:val="single"/>
              </w:rPr>
              <w:t>sions.</w:t>
            </w:r>
          </w:p>
        </w:tc>
      </w:tr>
      <w:tr w:rsidR="00D812B9" w14:paraId="672BE93B" w14:textId="77777777" w:rsidTr="00564F17">
        <w:tc>
          <w:tcPr>
            <w:tcW w:w="9622" w:type="dxa"/>
            <w:shd w:val="clear" w:color="auto" w:fill="E57100" w:themeFill="accent1"/>
          </w:tcPr>
          <w:p w14:paraId="3A18DEE6" w14:textId="77777777" w:rsidR="00D812B9" w:rsidRDefault="00D812B9" w:rsidP="00564F17">
            <w:pPr>
              <w:rPr>
                <w:rFonts w:ascii="Arial" w:eastAsia="Arial" w:hAnsi="Arial" w:cs="Arial"/>
                <w:b/>
                <w:bCs/>
              </w:rPr>
            </w:pPr>
            <w:r w:rsidRPr="00411383">
              <w:rPr>
                <w:rFonts w:ascii="Arial" w:eastAsia="Arial" w:hAnsi="Arial" w:cs="Arial"/>
                <w:b/>
                <w:bCs/>
                <w:color w:val="FFFFFF" w:themeColor="background1"/>
              </w:rPr>
              <w:t xml:space="preserve">Step </w:t>
            </w:r>
            <w:r>
              <w:rPr>
                <w:rFonts w:ascii="Arial" w:eastAsia="Arial" w:hAnsi="Arial" w:cs="Arial"/>
                <w:b/>
                <w:bCs/>
                <w:color w:val="FFFFFF" w:themeColor="background1"/>
              </w:rPr>
              <w:t>T</w:t>
            </w:r>
            <w:r w:rsidRPr="00411383">
              <w:rPr>
                <w:rFonts w:ascii="Arial" w:eastAsia="Arial" w:hAnsi="Arial" w:cs="Arial"/>
                <w:b/>
                <w:bCs/>
                <w:color w:val="FFFFFF" w:themeColor="background1"/>
              </w:rPr>
              <w:t xml:space="preserve">wo </w:t>
            </w:r>
          </w:p>
        </w:tc>
      </w:tr>
      <w:tr w:rsidR="00D812B9" w14:paraId="6837C23F" w14:textId="77777777" w:rsidTr="00564F17">
        <w:tc>
          <w:tcPr>
            <w:tcW w:w="9622" w:type="dxa"/>
          </w:tcPr>
          <w:p w14:paraId="705E2ED6" w14:textId="1BA518B8" w:rsidR="00D812B9" w:rsidRPr="00691FC7" w:rsidRDefault="00D812B9" w:rsidP="00AE50C6">
            <w:pPr>
              <w:pStyle w:val="Bullet1"/>
            </w:pPr>
            <w:r w:rsidRPr="00411383">
              <w:t xml:space="preserve">Utilise staff who are eligible </w:t>
            </w:r>
            <w:r w:rsidR="00332538">
              <w:t xml:space="preserve">and available </w:t>
            </w:r>
            <w:r w:rsidRPr="00411383">
              <w:t>for the critical worker exemption (see</w:t>
            </w:r>
            <w:r w:rsidR="00EE35C6">
              <w:t xml:space="preserve"> </w:t>
            </w:r>
            <w:r w:rsidR="0000321D">
              <w:t xml:space="preserve">following </w:t>
            </w:r>
            <w:r w:rsidR="00224272">
              <w:t>Section</w:t>
            </w:r>
            <w:r w:rsidR="00333415">
              <w:t>:</w:t>
            </w:r>
            <w:r w:rsidR="00EE35C6">
              <w:t xml:space="preserve"> </w:t>
            </w:r>
            <w:r w:rsidR="00EE35C6" w:rsidRPr="00766295">
              <w:rPr>
                <w:i/>
                <w:iCs/>
              </w:rPr>
              <w:t>Exemptions for staff who are household contacts</w:t>
            </w:r>
            <w:r w:rsidRPr="00411383">
              <w:t>) by mutual agreement</w:t>
            </w:r>
            <w:r w:rsidR="003A626E">
              <w:t>.</w:t>
            </w:r>
          </w:p>
        </w:tc>
      </w:tr>
      <w:tr w:rsidR="00D812B9" w14:paraId="02E7A411" w14:textId="77777777" w:rsidTr="00564F17">
        <w:tc>
          <w:tcPr>
            <w:tcW w:w="9622" w:type="dxa"/>
            <w:shd w:val="clear" w:color="auto" w:fill="E57100" w:themeFill="accent1"/>
          </w:tcPr>
          <w:p w14:paraId="3E23EA7D" w14:textId="77777777" w:rsidR="00D812B9" w:rsidRPr="00691FC7" w:rsidRDefault="00D812B9" w:rsidP="00564F17">
            <w:pPr>
              <w:rPr>
                <w:b/>
                <w:bCs/>
                <w:color w:val="FFFFFF" w:themeColor="background1"/>
              </w:rPr>
            </w:pPr>
            <w:r w:rsidRPr="00411383">
              <w:rPr>
                <w:b/>
                <w:bCs/>
                <w:color w:val="FFFFFF" w:themeColor="background1"/>
              </w:rPr>
              <w:t>Step Three</w:t>
            </w:r>
          </w:p>
        </w:tc>
      </w:tr>
      <w:tr w:rsidR="00D812B9" w14:paraId="5A1D496E" w14:textId="77777777" w:rsidTr="00564F17">
        <w:tc>
          <w:tcPr>
            <w:tcW w:w="9622" w:type="dxa"/>
          </w:tcPr>
          <w:p w14:paraId="0B8DCDD0" w14:textId="77777777" w:rsidR="00D812B9" w:rsidRPr="00406200" w:rsidRDefault="00D812B9" w:rsidP="00564F17">
            <w:pPr>
              <w:pStyle w:val="Bullet1"/>
            </w:pPr>
            <w:r w:rsidRPr="00411383">
              <w:t xml:space="preserve">Only on the advice of the Department of Health and with the approval of the Regional Director, </w:t>
            </w:r>
            <w:r w:rsidRPr="00691FC7">
              <w:t>implement</w:t>
            </w:r>
            <w:r w:rsidRPr="00411383">
              <w:t xml:space="preserve"> short term delivery of remote and flexible learning for specified classes/year level cohorts while maintaining onsite provision of learning for vulnerable children and children of essential workers.</w:t>
            </w:r>
          </w:p>
        </w:tc>
      </w:tr>
    </w:tbl>
    <w:p w14:paraId="62236B89" w14:textId="77777777" w:rsidR="00FC34F8" w:rsidRDefault="00FC34F8" w:rsidP="002C29E2"/>
    <w:p w14:paraId="50E94FA4" w14:textId="06AD932D" w:rsidR="00936372" w:rsidRPr="00C45FAA" w:rsidRDefault="00936372" w:rsidP="00936372">
      <w:pPr>
        <w:rPr>
          <w:b/>
          <w:bCs/>
        </w:rPr>
      </w:pPr>
      <w:r w:rsidRPr="00C45FAA">
        <w:rPr>
          <w:b/>
          <w:bCs/>
        </w:rPr>
        <w:t xml:space="preserve">Exemptions for staff who are </w:t>
      </w:r>
      <w:r w:rsidR="00B55D96">
        <w:rPr>
          <w:b/>
          <w:bCs/>
        </w:rPr>
        <w:t>household</w:t>
      </w:r>
      <w:r w:rsidR="00B55D96" w:rsidRPr="00C45FAA">
        <w:rPr>
          <w:b/>
          <w:bCs/>
        </w:rPr>
        <w:t xml:space="preserve"> </w:t>
      </w:r>
      <w:r w:rsidRPr="00C45FAA">
        <w:rPr>
          <w:b/>
          <w:bCs/>
        </w:rPr>
        <w:t>contacts</w:t>
      </w:r>
    </w:p>
    <w:p w14:paraId="42C1C55C" w14:textId="77777777" w:rsidR="0088556B" w:rsidRDefault="0088556B" w:rsidP="0088556B">
      <w:r>
        <w:t xml:space="preserve">School staff are eligible for </w:t>
      </w:r>
      <w:r w:rsidRPr="00CB5299">
        <w:t xml:space="preserve">an exemption from </w:t>
      </w:r>
      <w:r>
        <w:t>household</w:t>
      </w:r>
      <w:r w:rsidRPr="00CB5299">
        <w:t xml:space="preserve"> contact home isolation requirements to allow them to attend their workplace to support the delivery of essential services</w:t>
      </w:r>
      <w:r>
        <w:t>.</w:t>
      </w:r>
    </w:p>
    <w:p w14:paraId="1EBD36BC" w14:textId="77777777" w:rsidR="0088556B" w:rsidRDefault="0088556B" w:rsidP="0088556B">
      <w:r>
        <w:t xml:space="preserve">Under the conditions of the exemption, school staff who are asymptomatic close contacts may return to work during the home isolation period, if it is necessary for continuity of operations of the school and if other options have been exhausted, subject to strict infection prevention and control requirements being met. </w:t>
      </w:r>
    </w:p>
    <w:p w14:paraId="5BE99BBE" w14:textId="77777777" w:rsidR="0088556B" w:rsidRDefault="0088556B" w:rsidP="0088556B">
      <w:r>
        <w:t>To be eligible to attend school in these circumstances, school staff will have first notified their principal of their status as a household contact. Critically, both the staff member and their principal must agree to the staff member returning to the workplace.  Staff will not be pressured to attend in any circumstance and remain free to take up the option or not.</w:t>
      </w:r>
    </w:p>
    <w:p w14:paraId="2C08B2DF" w14:textId="75901CBF" w:rsidR="0088556B" w:rsidRDefault="0088556B" w:rsidP="0088556B">
      <w:r>
        <w:t xml:space="preserve">Under these settings, </w:t>
      </w:r>
      <w:r w:rsidR="0067577E">
        <w:t>exempt teachers can teach as usual. S</w:t>
      </w:r>
      <w:r>
        <w:t>chool staff who are household contacts will</w:t>
      </w:r>
      <w:r w:rsidR="0067577E">
        <w:t xml:space="preserve">, however, </w:t>
      </w:r>
      <w:r>
        <w:t>also need to take the following steps when attending school during their isolation period:</w:t>
      </w:r>
    </w:p>
    <w:p w14:paraId="64C2EF99" w14:textId="77777777" w:rsidR="0088556B" w:rsidRDefault="0088556B" w:rsidP="0088556B">
      <w:pPr>
        <w:pStyle w:val="Bullet1"/>
      </w:pPr>
      <w:r>
        <w:t>undertake a daily rapid antigen test for five days and return a negative result prior to attending work each day and report the result on EduPay daily (tests will be provided by the school)</w:t>
      </w:r>
    </w:p>
    <w:p w14:paraId="256EB193" w14:textId="77777777" w:rsidR="0088556B" w:rsidRDefault="0088556B" w:rsidP="0088556B">
      <w:pPr>
        <w:pStyle w:val="Bullet1"/>
      </w:pPr>
      <w:r>
        <w:t>always wear a mask, including while teaching and in the company of others, except for when eating or drinking. Using a P2/N95 mask, or TGA-approved P2-equivalent mask, is strongly recommended.</w:t>
      </w:r>
    </w:p>
    <w:p w14:paraId="229F2AF2" w14:textId="77777777" w:rsidR="0088556B" w:rsidRDefault="0088556B" w:rsidP="0088556B">
      <w:pPr>
        <w:pStyle w:val="Bullet1"/>
      </w:pPr>
      <w:r>
        <w:t>not enter shared break or work areas including staff rooms</w:t>
      </w:r>
    </w:p>
    <w:p w14:paraId="4F3F57E3" w14:textId="77777777" w:rsidR="0088556B" w:rsidRPr="009747B9" w:rsidRDefault="0088556B" w:rsidP="0088556B">
      <w:pPr>
        <w:pStyle w:val="Bullet1"/>
      </w:pPr>
      <w:r>
        <w:t>when travelling to and from work the staff member must not carpool and should, where possible, avoid public transport</w:t>
      </w:r>
    </w:p>
    <w:p w14:paraId="4C1B6E5D" w14:textId="180925BD" w:rsidR="0088556B" w:rsidRDefault="0067577E" w:rsidP="0088556B">
      <w:pPr>
        <w:pStyle w:val="Bullet1"/>
      </w:pPr>
      <w:r>
        <w:t xml:space="preserve">where possible, </w:t>
      </w:r>
      <w:r w:rsidR="0088556B">
        <w:t>work in areas where transmission risk is lower (outside</w:t>
      </w:r>
      <w:r>
        <w:t>,</w:t>
      </w:r>
      <w:r w:rsidR="0088556B">
        <w:t xml:space="preserve"> where possible and safe, or in large, well-ventilated spaces)</w:t>
      </w:r>
    </w:p>
    <w:p w14:paraId="5365C9E3" w14:textId="77777777" w:rsidR="0088556B" w:rsidRDefault="0088556B" w:rsidP="0088556B">
      <w:pPr>
        <w:pStyle w:val="Bullet1"/>
      </w:pPr>
      <w:r>
        <w:t>other than when attending school, staff must quarantine in accordance with public health requirements</w:t>
      </w:r>
    </w:p>
    <w:p w14:paraId="02FEFD15" w14:textId="77777777" w:rsidR="0088556B" w:rsidRDefault="0088556B" w:rsidP="0088556B">
      <w:r>
        <w:t>Schools will be supplied with rapid antigen tests and P2/N95 masks, or TGA-approved P2-equivalent masks to provide to staff who are working in this category.</w:t>
      </w:r>
    </w:p>
    <w:p w14:paraId="128940BD" w14:textId="77777777" w:rsidR="0039543F" w:rsidRPr="00DB7CA6" w:rsidRDefault="0039543F" w:rsidP="0039543F">
      <w:pPr>
        <w:pStyle w:val="Numberedheading1"/>
      </w:pPr>
      <w:bookmarkStart w:id="26" w:name="_Toc93764754"/>
      <w:bookmarkStart w:id="27" w:name="_Hlk92985327"/>
      <w:r w:rsidRPr="00DB7CA6">
        <w:t>Staff who may be medically vulnerable to COVID-19</w:t>
      </w:r>
      <w:bookmarkEnd w:id="26"/>
    </w:p>
    <w:bookmarkEnd w:id="27"/>
    <w:p w14:paraId="10B90FEB" w14:textId="77777777" w:rsidR="00602CD8" w:rsidRDefault="00602CD8" w:rsidP="00602CD8">
      <w:pPr>
        <w:rPr>
          <w:sz w:val="20"/>
          <w:szCs w:val="20"/>
        </w:rPr>
      </w:pPr>
      <w:r w:rsidRPr="00510DF3">
        <w:t xml:space="preserve">Some people are at greater risk of more serious illness with COVID-19. See </w:t>
      </w:r>
      <w:hyperlink r:id="rId48" w:history="1">
        <w:r w:rsidRPr="00510DF3">
          <w:rPr>
            <w:rStyle w:val="Hyperlink"/>
          </w:rPr>
          <w:t>People at higher risk of coronavirus (COVID-19)</w:t>
        </w:r>
      </w:hyperlink>
      <w:r w:rsidRPr="005060F3">
        <w:t xml:space="preserve"> for further information.</w:t>
      </w:r>
    </w:p>
    <w:p w14:paraId="26A45DB3" w14:textId="77777777" w:rsidR="00602CD8" w:rsidRDefault="00602CD8" w:rsidP="00602CD8">
      <w:r>
        <w:t xml:space="preserve">Employees should seek advice from their medical practitioner about working onsite. Where the employee is unable to work onsite and wants to work remotely or take personal leave, they should provide a medical certificate. </w:t>
      </w:r>
    </w:p>
    <w:p w14:paraId="0AAB5FC4" w14:textId="77777777" w:rsidR="00602CD8" w:rsidRPr="00DB7CA6" w:rsidRDefault="00602CD8" w:rsidP="00602CD8">
      <w:r>
        <w:t>W</w:t>
      </w:r>
      <w:r w:rsidRPr="00DB7CA6">
        <w:t xml:space="preserve">here </w:t>
      </w:r>
      <w:r>
        <w:t>an</w:t>
      </w:r>
      <w:r w:rsidRPr="00DB7CA6">
        <w:t xml:space="preserve"> employee’s medical practitioner’s advice is that they </w:t>
      </w:r>
      <w:r>
        <w:t>are</w:t>
      </w:r>
      <w:r w:rsidRPr="00DB7CA6">
        <w:t xml:space="preserve"> unable to work onsite, </w:t>
      </w:r>
      <w:r>
        <w:t xml:space="preserve">schools should provide </w:t>
      </w:r>
      <w:r w:rsidRPr="00DB7CA6">
        <w:t xml:space="preserve">remote work </w:t>
      </w:r>
      <w:r>
        <w:t>if</w:t>
      </w:r>
      <w:r w:rsidRPr="00DB7CA6">
        <w:t xml:space="preserve">: </w:t>
      </w:r>
    </w:p>
    <w:p w14:paraId="6B859D78" w14:textId="77777777" w:rsidR="00602CD8" w:rsidRPr="00DB7CA6" w:rsidRDefault="00602CD8" w:rsidP="00602CD8">
      <w:pPr>
        <w:pStyle w:val="Bullet1"/>
      </w:pPr>
      <w:r w:rsidRPr="00DB7CA6">
        <w:t>the employee provides a medical certificate setting out the recommendation from their medical practitioner, and;</w:t>
      </w:r>
    </w:p>
    <w:p w14:paraId="7FF6F86E" w14:textId="77777777" w:rsidR="00602CD8" w:rsidRPr="00DB7CA6" w:rsidRDefault="00602CD8" w:rsidP="00602CD8">
      <w:pPr>
        <w:pStyle w:val="Bullet1"/>
      </w:pPr>
      <w:r w:rsidRPr="00DB7CA6">
        <w:t>the principal forms a view that it is reasonable, practicable and appropriate for the employee to work remotely.</w:t>
      </w:r>
    </w:p>
    <w:p w14:paraId="40A58D45" w14:textId="77777777" w:rsidR="00602CD8" w:rsidRPr="00DB7CA6" w:rsidRDefault="00602CD8" w:rsidP="00602CD8">
      <w:pPr>
        <w:rPr>
          <w:szCs w:val="22"/>
        </w:rPr>
      </w:pPr>
      <w:r w:rsidRPr="00DB7CA6">
        <w:rPr>
          <w:szCs w:val="22"/>
        </w:rPr>
        <w:t>Where remote work is not available</w:t>
      </w:r>
      <w:r>
        <w:rPr>
          <w:szCs w:val="22"/>
        </w:rPr>
        <w:t>,</w:t>
      </w:r>
      <w:r w:rsidRPr="00DB7CA6">
        <w:rPr>
          <w:szCs w:val="22"/>
        </w:rPr>
        <w:t xml:space="preserve"> the employee can access leave available to them or return to duty once the medical advice is that it is safe for them to do so.</w:t>
      </w:r>
    </w:p>
    <w:p w14:paraId="2A296CE7" w14:textId="77777777" w:rsidR="00602CD8" w:rsidRDefault="00602CD8" w:rsidP="00602CD8">
      <w:r w:rsidRPr="00DB7CA6">
        <w:t xml:space="preserve">Staff who are living with or caring for elderly or chronically ill relatives </w:t>
      </w:r>
      <w:r>
        <w:t xml:space="preserve">or household members </w:t>
      </w:r>
      <w:r w:rsidRPr="00DB7CA6">
        <w:t xml:space="preserve">should seek advice from the medical practitioner of the person for whom they are caring to determine if they can </w:t>
      </w:r>
      <w:r>
        <w:t>work</w:t>
      </w:r>
      <w:r w:rsidRPr="00DB7CA6">
        <w:t xml:space="preserve"> onsite or should work remotely. They should provide a medical certificate if they are seeking to access personal leave. </w:t>
      </w:r>
      <w:hyperlink r:id="rId49" w:history="1">
        <w:r w:rsidRPr="00B55E5E">
          <w:rPr>
            <w:rStyle w:val="Hyperlink"/>
          </w:rPr>
          <w:t>The Medical Advisory Service</w:t>
        </w:r>
      </w:hyperlink>
      <w:r w:rsidRPr="00DB7CA6">
        <w:t xml:space="preserve"> is a specialised support service for principals to help them fulfil their responsibilities in relation to employee health.</w:t>
      </w:r>
    </w:p>
    <w:p w14:paraId="0131F3CD" w14:textId="5D19DA3A" w:rsidR="001C5DDE" w:rsidRPr="00DB7CA6" w:rsidRDefault="001C5DDE" w:rsidP="001C5DDE">
      <w:pPr>
        <w:pStyle w:val="Numberedheading1"/>
      </w:pPr>
      <w:bookmarkStart w:id="28" w:name="_Toc93764755"/>
      <w:r w:rsidRPr="00DB7CA6">
        <w:t xml:space="preserve">Student </w:t>
      </w:r>
      <w:r w:rsidR="00444A5A">
        <w:t>a</w:t>
      </w:r>
      <w:r w:rsidRPr="00DB7CA6">
        <w:t>ttendance</w:t>
      </w:r>
      <w:bookmarkEnd w:id="28"/>
      <w:r w:rsidRPr="00DB7CA6">
        <w:t xml:space="preserve"> </w:t>
      </w:r>
    </w:p>
    <w:p w14:paraId="7462B08C" w14:textId="7A2C73ED" w:rsidR="001C5DDE" w:rsidRDefault="001C5DDE" w:rsidP="001C5DDE">
      <w:pPr>
        <w:rPr>
          <w:rFonts w:eastAsia="Times New Roman"/>
        </w:rPr>
      </w:pPr>
      <w:r w:rsidRPr="00DB7CA6">
        <w:t xml:space="preserve">All students are expected to attend onsite unless they are formally registered as being home-schooled. </w:t>
      </w:r>
      <w:r w:rsidRPr="00DB7CA6">
        <w:rPr>
          <w:rFonts w:eastAsia="Times New Roman"/>
        </w:rPr>
        <w:t>Parent preference is not an approved reason</w:t>
      </w:r>
      <w:r>
        <w:rPr>
          <w:rFonts w:eastAsia="Times New Roman"/>
        </w:rPr>
        <w:t xml:space="preserve"> for students to be absent</w:t>
      </w:r>
      <w:r w:rsidR="001710F6">
        <w:rPr>
          <w:rFonts w:eastAsia="Times New Roman"/>
        </w:rPr>
        <w:t xml:space="preserve"> due to COVID-19</w:t>
      </w:r>
      <w:r w:rsidRPr="00DB7CA6">
        <w:rPr>
          <w:rFonts w:eastAsia="Times New Roman"/>
        </w:rPr>
        <w:t xml:space="preserve">. </w:t>
      </w:r>
    </w:p>
    <w:p w14:paraId="091BEA18" w14:textId="4C506053" w:rsidR="001C5DDE" w:rsidRPr="00DD3B30" w:rsidRDefault="001C5DDE" w:rsidP="001C5DDE">
      <w:bookmarkStart w:id="29" w:name="_Hlk87006034"/>
      <w:r>
        <w:t xml:space="preserve">Students who are required to isolate or quarantine should be supported in the same way </w:t>
      </w:r>
      <w:r w:rsidR="001710F6">
        <w:t>as</w:t>
      </w:r>
      <w:r>
        <w:t xml:space="preserve"> students with an extended absence due to illness or injury, with learning materials provided to support their continued learning. Schools are not expected to provide a full remote learning program</w:t>
      </w:r>
      <w:r w:rsidR="00B55D96">
        <w:t xml:space="preserve"> in th</w:t>
      </w:r>
      <w:r w:rsidR="00AF0C85">
        <w:t>e</w:t>
      </w:r>
      <w:r w:rsidR="00BE6028">
        <w:t>s</w:t>
      </w:r>
      <w:r w:rsidR="00B55D96">
        <w:t>e circumstances</w:t>
      </w:r>
      <w:r>
        <w:t xml:space="preserve">. </w:t>
      </w:r>
      <w:bookmarkEnd w:id="29"/>
    </w:p>
    <w:p w14:paraId="0EF043B5" w14:textId="77777777" w:rsidR="001C5DDE" w:rsidRPr="00DB7CA6" w:rsidRDefault="001C5DDE" w:rsidP="001C5DDE">
      <w:pPr>
        <w:pStyle w:val="Numberedheading1"/>
      </w:pPr>
      <w:bookmarkStart w:id="30" w:name="_Toc93764756"/>
      <w:r w:rsidRPr="00DB7CA6">
        <w:t>Students who may be medically vulnerable</w:t>
      </w:r>
      <w:bookmarkEnd w:id="30"/>
    </w:p>
    <w:p w14:paraId="6B507A64" w14:textId="77777777" w:rsidR="001C5DDE" w:rsidRPr="00DB7CA6" w:rsidRDefault="001C5DDE" w:rsidP="001C5DDE">
      <w:pPr>
        <w:rPr>
          <w:rFonts w:cstheme="minorHAnsi"/>
          <w:color w:val="000000"/>
          <w:szCs w:val="22"/>
          <w:lang w:eastAsia="en-AU"/>
        </w:rPr>
      </w:pPr>
      <w:r w:rsidRPr="00DB7CA6">
        <w:rPr>
          <w:rFonts w:cstheme="minorHAnsi"/>
          <w:szCs w:val="22"/>
          <w:lang w:eastAsia="en-AU"/>
        </w:rPr>
        <w:t xml:space="preserve">Schools must ensure students with medical needs have an </w:t>
      </w:r>
      <w:r w:rsidRPr="00DB7CA6">
        <w:rPr>
          <w:rFonts w:cstheme="minorHAnsi"/>
          <w:color w:val="000000"/>
          <w:szCs w:val="22"/>
          <w:lang w:eastAsia="en-AU"/>
        </w:rPr>
        <w:t xml:space="preserve">up-to-date </w:t>
      </w:r>
      <w:hyperlink r:id="rId50" w:history="1">
        <w:r w:rsidRPr="00DB7CA6">
          <w:rPr>
            <w:rStyle w:val="Hyperlink"/>
            <w:rFonts w:cstheme="minorHAnsi"/>
            <w:color w:val="0066FF"/>
            <w:szCs w:val="22"/>
            <w:lang w:eastAsia="en-AU"/>
          </w:rPr>
          <w:t>Student Health</w:t>
        </w:r>
      </w:hyperlink>
      <w:r w:rsidRPr="00DB7CA6">
        <w:rPr>
          <w:rStyle w:val="Hyperlink"/>
          <w:rFonts w:cstheme="minorHAnsi"/>
          <w:color w:val="0066FF"/>
          <w:szCs w:val="22"/>
          <w:lang w:eastAsia="en-AU"/>
        </w:rPr>
        <w:t xml:space="preserve"> </w:t>
      </w:r>
      <w:hyperlink r:id="rId51" w:history="1">
        <w:r w:rsidRPr="00DB7CA6">
          <w:rPr>
            <w:rStyle w:val="Hyperlink"/>
            <w:rFonts w:cstheme="minorHAnsi"/>
            <w:color w:val="0066FF"/>
            <w:szCs w:val="22"/>
            <w:lang w:eastAsia="en-AU"/>
          </w:rPr>
          <w:t>Support Plan</w:t>
        </w:r>
      </w:hyperlink>
      <w:r w:rsidRPr="00DB7CA6">
        <w:rPr>
          <w:rFonts w:cstheme="minorHAnsi"/>
          <w:color w:val="FFA956" w:themeColor="accent1" w:themeTint="99"/>
          <w:szCs w:val="22"/>
          <w:lang w:eastAsia="en-AU"/>
        </w:rPr>
        <w:t xml:space="preserve"> </w:t>
      </w:r>
      <w:r w:rsidRPr="00DB7CA6">
        <w:rPr>
          <w:rFonts w:cstheme="minorHAnsi"/>
          <w:color w:val="000000"/>
          <w:szCs w:val="22"/>
          <w:lang w:eastAsia="en-AU"/>
        </w:rPr>
        <w:t>and accompanying condition-specific health management plan (such as an</w:t>
      </w:r>
      <w:r w:rsidRPr="00DB7CA6">
        <w:t xml:space="preserve"> </w:t>
      </w:r>
      <w:hyperlink r:id="rId52" w:history="1">
        <w:r w:rsidRPr="00DB7CA6">
          <w:rPr>
            <w:rStyle w:val="Hyperlink"/>
            <w:rFonts w:cstheme="minorHAnsi"/>
            <w:color w:val="0066FF"/>
            <w:szCs w:val="22"/>
            <w:lang w:eastAsia="en-AU"/>
          </w:rPr>
          <w:t>Asthma Action Plan</w:t>
        </w:r>
      </w:hyperlink>
      <w:r w:rsidRPr="00DB7CA6">
        <w:rPr>
          <w:rFonts w:cstheme="minorHAnsi"/>
          <w:color w:val="0066FF"/>
          <w:szCs w:val="22"/>
          <w:lang w:eastAsia="en-AU"/>
        </w:rPr>
        <w:t xml:space="preserve">), </w:t>
      </w:r>
      <w:r w:rsidRPr="00DB7CA6">
        <w:rPr>
          <w:rFonts w:cstheme="minorHAnsi"/>
          <w:color w:val="000000"/>
          <w:szCs w:val="22"/>
          <w:lang w:eastAsia="en-AU"/>
        </w:rPr>
        <w:t xml:space="preserve">based on medical advice from the student’s medical or health practitioner, and consultation with the student and parents and carers. </w:t>
      </w:r>
    </w:p>
    <w:p w14:paraId="097435A8" w14:textId="77777777" w:rsidR="001C5DDE" w:rsidRPr="00DB7CA6" w:rsidRDefault="001C5DDE" w:rsidP="001C5DDE">
      <w:pPr>
        <w:rPr>
          <w:rFonts w:cstheme="minorHAnsi"/>
          <w:color w:val="000000"/>
          <w:szCs w:val="22"/>
          <w:lang w:eastAsia="en-AU"/>
        </w:rPr>
      </w:pPr>
      <w:r w:rsidRPr="00DB7CA6">
        <w:rPr>
          <w:rFonts w:cstheme="minorHAnsi"/>
          <w:color w:val="000000"/>
          <w:lang w:eastAsia="en-AU"/>
        </w:rPr>
        <w:t xml:space="preserve">Please </w:t>
      </w:r>
      <w:r>
        <w:rPr>
          <w:rFonts w:cstheme="minorHAnsi"/>
          <w:color w:val="000000"/>
          <w:lang w:eastAsia="en-AU"/>
        </w:rPr>
        <w:t>refer to</w:t>
      </w:r>
      <w:r w:rsidRPr="00DB7CA6">
        <w:rPr>
          <w:rFonts w:cstheme="minorHAnsi"/>
          <w:color w:val="000000"/>
          <w:lang w:eastAsia="en-AU"/>
        </w:rPr>
        <w:t xml:space="preserve"> the </w:t>
      </w:r>
      <w:hyperlink r:id="rId53" w:history="1">
        <w:r w:rsidRPr="00DB7CA6">
          <w:rPr>
            <w:rStyle w:val="Hyperlink"/>
            <w:rFonts w:cstheme="minorHAnsi"/>
            <w:color w:val="0066FF"/>
            <w:szCs w:val="22"/>
            <w:lang w:eastAsia="en-AU"/>
          </w:rPr>
          <w:t>Health Care Needs</w:t>
        </w:r>
      </w:hyperlink>
      <w:r w:rsidRPr="00DB7CA6">
        <w:rPr>
          <w:rFonts w:cstheme="minorHAnsi"/>
          <w:color w:val="0066FF"/>
          <w:lang w:eastAsia="en-AU"/>
        </w:rPr>
        <w:t xml:space="preserve"> </w:t>
      </w:r>
      <w:r w:rsidRPr="00DB7CA6">
        <w:rPr>
          <w:rFonts w:cstheme="minorHAnsi"/>
          <w:color w:val="000000"/>
          <w:lang w:eastAsia="en-AU"/>
        </w:rPr>
        <w:t xml:space="preserve">policy for further information on the student health support planning process. For </w:t>
      </w:r>
      <w:r w:rsidRPr="00DB7CA6">
        <w:rPr>
          <w:rFonts w:cstheme="minorHAnsi"/>
          <w:color w:val="000000"/>
          <w:szCs w:val="22"/>
          <w:lang w:eastAsia="en-AU"/>
        </w:rPr>
        <w:t xml:space="preserve">additional information to support decision-making, </w:t>
      </w:r>
      <w:r>
        <w:rPr>
          <w:rFonts w:cstheme="minorHAnsi"/>
          <w:color w:val="000000"/>
          <w:szCs w:val="22"/>
          <w:lang w:eastAsia="en-AU"/>
        </w:rPr>
        <w:t>refer to</w:t>
      </w:r>
      <w:r w:rsidRPr="00DB7CA6">
        <w:rPr>
          <w:rFonts w:cstheme="minorHAnsi"/>
          <w:color w:val="000000"/>
          <w:szCs w:val="22"/>
          <w:lang w:eastAsia="en-AU"/>
        </w:rPr>
        <w:t>:</w:t>
      </w:r>
    </w:p>
    <w:p w14:paraId="4A3B3417" w14:textId="77777777" w:rsidR="001C5DDE" w:rsidRPr="00DB7CA6" w:rsidRDefault="0023662C" w:rsidP="001C5DDE">
      <w:pPr>
        <w:pStyle w:val="Bullet1"/>
        <w:rPr>
          <w:rFonts w:cstheme="minorHAnsi"/>
          <w:color w:val="0066FF"/>
          <w:lang w:eastAsia="en-AU"/>
        </w:rPr>
      </w:pPr>
      <w:hyperlink r:id="rId54" w:history="1">
        <w:r w:rsidR="001C5DDE" w:rsidRPr="00DB7CA6">
          <w:rPr>
            <w:rStyle w:val="Hyperlink"/>
            <w:rFonts w:cstheme="minorHAnsi"/>
            <w:color w:val="0066FF"/>
            <w:lang w:eastAsia="en-AU"/>
          </w:rPr>
          <w:t>Asthma Australia</w:t>
        </w:r>
      </w:hyperlink>
    </w:p>
    <w:p w14:paraId="5C4A29D3" w14:textId="77777777" w:rsidR="001C5DDE" w:rsidRPr="00DB7CA6" w:rsidRDefault="0023662C" w:rsidP="001C5DDE">
      <w:pPr>
        <w:pStyle w:val="Bullet1"/>
        <w:rPr>
          <w:rStyle w:val="Hyperlink"/>
          <w:color w:val="0066FF"/>
        </w:rPr>
      </w:pPr>
      <w:hyperlink r:id="rId55" w:anchor="should-i-let-my-child-return-to-school" w:history="1">
        <w:r w:rsidR="001C5DDE" w:rsidRPr="00DB7CA6">
          <w:rPr>
            <w:rStyle w:val="Hyperlink"/>
            <w:rFonts w:cstheme="minorHAnsi"/>
            <w:color w:val="0066FF"/>
            <w:lang w:eastAsia="en-AU"/>
          </w:rPr>
          <w:t>Royal Children’s Hospital – advice for</w:t>
        </w:r>
      </w:hyperlink>
      <w:r w:rsidR="001C5DDE" w:rsidRPr="00DB7CA6">
        <w:rPr>
          <w:rFonts w:cstheme="minorHAnsi"/>
          <w:color w:val="0066FF"/>
          <w:lang w:eastAsia="en-AU"/>
        </w:rPr>
        <w:t xml:space="preserve"> </w:t>
      </w:r>
      <w:hyperlink r:id="rId56" w:anchor="should-i-let-my-child-return-to-school" w:history="1">
        <w:r w:rsidR="001C5DDE" w:rsidRPr="00DB7CA6">
          <w:rPr>
            <w:rStyle w:val="Hyperlink"/>
            <w:rFonts w:cstheme="minorHAnsi"/>
            <w:color w:val="0066FF"/>
            <w:lang w:eastAsia="en-AU"/>
          </w:rPr>
          <w:t>respiratory patients</w:t>
        </w:r>
      </w:hyperlink>
    </w:p>
    <w:p w14:paraId="24336AD5" w14:textId="77777777" w:rsidR="001C5DDE" w:rsidRPr="00DB7CA6" w:rsidRDefault="0023662C" w:rsidP="001C5DDE">
      <w:pPr>
        <w:pStyle w:val="Bullet1"/>
      </w:pPr>
      <w:hyperlink r:id="rId57" w:history="1">
        <w:r w:rsidR="001C5DDE" w:rsidRPr="00DB7CA6">
          <w:rPr>
            <w:rStyle w:val="Hyperlink"/>
            <w:rFonts w:cstheme="minorHAnsi"/>
            <w:color w:val="0066FF"/>
            <w:lang w:eastAsia="en-AU"/>
          </w:rPr>
          <w:t>JDRF – Coronavirus and children with T1 diabetes</w:t>
        </w:r>
      </w:hyperlink>
      <w:r w:rsidR="001C5DDE" w:rsidRPr="00DB7CA6">
        <w:rPr>
          <w:rStyle w:val="Hyperlink"/>
          <w:rFonts w:cstheme="minorHAnsi"/>
          <w:color w:val="0066FF"/>
          <w:lang w:eastAsia="en-AU"/>
        </w:rPr>
        <w:t>.</w:t>
      </w:r>
      <w:r w:rsidR="001C5DDE" w:rsidRPr="00DB7CA6">
        <w:rPr>
          <w:rFonts w:cstheme="minorHAnsi"/>
          <w:color w:val="0066FF"/>
        </w:rPr>
        <w:t xml:space="preserve"> </w:t>
      </w:r>
    </w:p>
    <w:p w14:paraId="3ED39C82" w14:textId="73F03313" w:rsidR="00BE7841" w:rsidRPr="00DB7CA6" w:rsidRDefault="00BE7841" w:rsidP="00BE7841">
      <w:pPr>
        <w:pStyle w:val="Numberedheading1"/>
      </w:pPr>
      <w:bookmarkStart w:id="31" w:name="_Toc93764757"/>
      <w:r w:rsidRPr="00DB7CA6">
        <w:t xml:space="preserve">QR </w:t>
      </w:r>
      <w:r w:rsidR="00DE552A">
        <w:t>c</w:t>
      </w:r>
      <w:r w:rsidR="00DE552A" w:rsidRPr="00DB7CA6">
        <w:t xml:space="preserve">odes </w:t>
      </w:r>
      <w:r w:rsidRPr="00DB7CA6">
        <w:t>and visitors to schools</w:t>
      </w:r>
      <w:bookmarkEnd w:id="31"/>
    </w:p>
    <w:p w14:paraId="57280D81" w14:textId="4BB6696E" w:rsidR="005F7EE0" w:rsidRDefault="00BE7841" w:rsidP="00BE7841">
      <w:pPr>
        <w:pStyle w:val="Heading3"/>
      </w:pPr>
      <w:r w:rsidRPr="00DB7CA6">
        <w:t>The use of Service Victoria QR codes for electronic record</w:t>
      </w:r>
      <w:r w:rsidR="005F7EE0">
        <w:t>-</w:t>
      </w:r>
      <w:r w:rsidRPr="00DB7CA6">
        <w:t xml:space="preserve">keeping </w:t>
      </w:r>
      <w:r w:rsidR="00B55D96">
        <w:t>continues to be</w:t>
      </w:r>
      <w:r w:rsidR="00B55D96" w:rsidRPr="00DB7CA6">
        <w:t xml:space="preserve"> </w:t>
      </w:r>
      <w:r w:rsidRPr="00DB7CA6">
        <w:t>mandatory in all schools</w:t>
      </w:r>
      <w:r w:rsidR="00CC742B">
        <w:t>.</w:t>
      </w:r>
      <w:r w:rsidRPr="00DB7CA6">
        <w:t xml:space="preserve"> </w:t>
      </w:r>
    </w:p>
    <w:tbl>
      <w:tblPr>
        <w:tblStyle w:val="TableGrid"/>
        <w:tblW w:w="5000" w:type="pct"/>
        <w:tblLook w:val="04A0" w:firstRow="1" w:lastRow="0" w:firstColumn="1" w:lastColumn="0" w:noHBand="0" w:noVBand="1"/>
      </w:tblPr>
      <w:tblGrid>
        <w:gridCol w:w="3353"/>
        <w:gridCol w:w="2788"/>
        <w:gridCol w:w="3481"/>
      </w:tblGrid>
      <w:tr w:rsidR="00845337" w:rsidRPr="00D94E6B" w14:paraId="7F911230" w14:textId="77777777" w:rsidTr="00C222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tcBorders>
            <w:shd w:val="clear" w:color="auto" w:fill="53565A"/>
            <w:tcMar>
              <w:left w:w="108" w:type="dxa"/>
              <w:right w:w="108" w:type="dxa"/>
            </w:tcMar>
            <w:vAlign w:val="center"/>
          </w:tcPr>
          <w:p w14:paraId="418ACE19" w14:textId="77777777" w:rsidR="00845337" w:rsidRPr="00D94E6B" w:rsidRDefault="00845337" w:rsidP="00D94E6B">
            <w:pPr>
              <w:pStyle w:val="TableHead"/>
            </w:pPr>
          </w:p>
        </w:tc>
        <w:tc>
          <w:tcPr>
            <w:tcW w:w="2835" w:type="dxa"/>
            <w:tcBorders>
              <w:top w:val="single" w:sz="4" w:space="0" w:color="FFFFFF" w:themeColor="background1"/>
              <w:bottom w:val="single" w:sz="4" w:space="0" w:color="FFFFFF" w:themeColor="background1"/>
            </w:tcBorders>
            <w:shd w:val="clear" w:color="auto" w:fill="53565A"/>
            <w:tcMar>
              <w:left w:w="108" w:type="dxa"/>
              <w:right w:w="108" w:type="dxa"/>
            </w:tcMar>
            <w:vAlign w:val="center"/>
            <w:hideMark/>
          </w:tcPr>
          <w:p w14:paraId="05117465" w14:textId="77777777" w:rsidR="00845337" w:rsidRPr="00D94E6B" w:rsidRDefault="00845337" w:rsidP="00D94E6B">
            <w:pPr>
              <w:pStyle w:val="TableHead"/>
              <w:cnfStyle w:val="100000000000" w:firstRow="1" w:lastRow="0" w:firstColumn="0" w:lastColumn="0" w:oddVBand="0" w:evenVBand="0" w:oddHBand="0" w:evenHBand="0" w:firstRowFirstColumn="0" w:firstRowLastColumn="0" w:lastRowFirstColumn="0" w:lastRowLastColumn="0"/>
            </w:pPr>
            <w:r w:rsidRPr="00D94E6B">
              <w:t xml:space="preserve">Need to check in </w:t>
            </w:r>
          </w:p>
        </w:tc>
        <w:tc>
          <w:tcPr>
            <w:tcW w:w="3544" w:type="dxa"/>
            <w:tcBorders>
              <w:top w:val="single" w:sz="4" w:space="0" w:color="FFFFFF" w:themeColor="background1"/>
              <w:bottom w:val="single" w:sz="4" w:space="0" w:color="FFFFFF" w:themeColor="background1"/>
              <w:right w:val="single" w:sz="4" w:space="0" w:color="FFFFFF" w:themeColor="background1"/>
            </w:tcBorders>
            <w:shd w:val="clear" w:color="auto" w:fill="53565A"/>
            <w:tcMar>
              <w:left w:w="108" w:type="dxa"/>
              <w:right w:w="108" w:type="dxa"/>
            </w:tcMar>
            <w:vAlign w:val="center"/>
            <w:hideMark/>
          </w:tcPr>
          <w:p w14:paraId="09AAFBF8" w14:textId="77777777" w:rsidR="00845337" w:rsidRPr="00D94E6B" w:rsidRDefault="00845337" w:rsidP="00D94E6B">
            <w:pPr>
              <w:pStyle w:val="TableHead"/>
              <w:cnfStyle w:val="100000000000" w:firstRow="1" w:lastRow="0" w:firstColumn="0" w:lastColumn="0" w:oddVBand="0" w:evenVBand="0" w:oddHBand="0" w:evenHBand="0" w:firstRowFirstColumn="0" w:firstRowLastColumn="0" w:lastRowFirstColumn="0" w:lastRowLastColumn="0"/>
            </w:pPr>
            <w:r w:rsidRPr="00D94E6B">
              <w:t>Do not need to check in</w:t>
            </w:r>
          </w:p>
        </w:tc>
      </w:tr>
      <w:tr w:rsidR="00845337" w:rsidRPr="00DB7CA6" w14:paraId="0C76B255" w14:textId="77777777" w:rsidTr="00D94E6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7100" w:themeFill="accent1"/>
            <w:tcMar>
              <w:left w:w="108" w:type="dxa"/>
              <w:right w:w="108" w:type="dxa"/>
            </w:tcMar>
            <w:vAlign w:val="center"/>
            <w:hideMark/>
          </w:tcPr>
          <w:p w14:paraId="7B73A502" w14:textId="77777777" w:rsidR="00845337" w:rsidRPr="00DB7CA6" w:rsidRDefault="00845337" w:rsidP="00D94E6B">
            <w:pPr>
              <w:pStyle w:val="TableHead"/>
              <w:rPr>
                <w:lang w:val="en-GB"/>
              </w:rPr>
            </w:pPr>
            <w:r>
              <w:rPr>
                <w:lang w:val="en-GB"/>
              </w:rPr>
              <w:t>V</w:t>
            </w:r>
            <w:r w:rsidRPr="003069F1">
              <w:rPr>
                <w:lang w:val="en-GB"/>
              </w:rPr>
              <w:t>isitors and volunteers working</w:t>
            </w:r>
            <w:r w:rsidRPr="00DB7CA6">
              <w:rPr>
                <w:lang w:val="en-GB"/>
              </w:rPr>
              <w:t xml:space="preserve"> on school site </w:t>
            </w:r>
            <w:r w:rsidRPr="00DB7CA6">
              <w:rPr>
                <w:b w:val="0"/>
                <w:bCs/>
                <w:lang w:val="en-GB"/>
              </w:rPr>
              <w:t xml:space="preserve">(including contractors, external </w:t>
            </w:r>
            <w:r>
              <w:rPr>
                <w:b w:val="0"/>
                <w:bCs/>
                <w:lang w:val="en-GB"/>
              </w:rPr>
              <w:t>d</w:t>
            </w:r>
            <w:r w:rsidRPr="00DB7CA6">
              <w:rPr>
                <w:b w:val="0"/>
                <w:bCs/>
                <w:lang w:val="en-GB"/>
              </w:rPr>
              <w:t>epartment staff and building and maintenance staff)</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2C6" w:themeFill="accent1" w:themeFillTint="33"/>
            <w:tcMar>
              <w:left w:w="108" w:type="dxa"/>
              <w:right w:w="108" w:type="dxa"/>
            </w:tcMar>
            <w:vAlign w:val="center"/>
            <w:hideMark/>
          </w:tcPr>
          <w:p w14:paraId="1E8E3B62"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pPr>
            <w:r w:rsidRPr="00DB7CA6">
              <w:rPr>
                <w:rFonts w:ascii="Wingdings 2" w:hAnsi="Wingdings 2"/>
                <w:b/>
                <w:bCs/>
                <w:color w:val="E57100" w:themeColor="accent1"/>
              </w:rPr>
              <w:t>P</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vAlign w:val="center"/>
          </w:tcPr>
          <w:p w14:paraId="5188E99B"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rPr>
                <w:b/>
                <w:bCs/>
              </w:rPr>
            </w:pPr>
          </w:p>
        </w:tc>
      </w:tr>
      <w:tr w:rsidR="00845337" w:rsidRPr="00DB7CA6" w14:paraId="7E533237" w14:textId="77777777" w:rsidTr="00D94E6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0DA"/>
            <w:tcMar>
              <w:left w:w="108" w:type="dxa"/>
              <w:right w:w="108" w:type="dxa"/>
            </w:tcMar>
            <w:vAlign w:val="center"/>
            <w:hideMark/>
          </w:tcPr>
          <w:p w14:paraId="40A4243F" w14:textId="77777777" w:rsidR="00845337" w:rsidRPr="00DB7CA6" w:rsidRDefault="00845337" w:rsidP="00D94E6B">
            <w:pPr>
              <w:pStyle w:val="TableHead"/>
              <w:rPr>
                <w:lang w:val="en-GB"/>
              </w:rPr>
            </w:pPr>
            <w:r>
              <w:rPr>
                <w:lang w:val="en-GB"/>
              </w:rPr>
              <w:t>P</w:t>
            </w:r>
            <w:r w:rsidRPr="00DB7CA6">
              <w:rPr>
                <w:lang w:val="en-GB"/>
              </w:rPr>
              <w:t>arents who enter school buildings when on school site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EAFF"/>
            <w:tcMar>
              <w:left w:w="108" w:type="dxa"/>
              <w:right w:w="108" w:type="dxa"/>
            </w:tcMar>
            <w:vAlign w:val="center"/>
            <w:hideMark/>
          </w:tcPr>
          <w:p w14:paraId="740F55A8"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pPr>
            <w:r w:rsidRPr="00DB7CA6">
              <w:rPr>
                <w:rFonts w:ascii="Wingdings 2" w:hAnsi="Wingdings 2"/>
                <w:b/>
                <w:bCs/>
                <w:color w:val="0090DA"/>
              </w:rPr>
              <w:t>P</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vAlign w:val="center"/>
          </w:tcPr>
          <w:p w14:paraId="0B5606E5"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rPr>
                <w:b/>
                <w:bCs/>
              </w:rPr>
            </w:pPr>
          </w:p>
        </w:tc>
      </w:tr>
      <w:tr w:rsidR="00845337" w:rsidRPr="00DB7CA6" w14:paraId="46BE6D17" w14:textId="77777777" w:rsidTr="00D94E6B">
        <w:trPr>
          <w:trHeight w:val="30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7100" w:themeFill="accent1"/>
            <w:tcMar>
              <w:left w:w="108" w:type="dxa"/>
              <w:right w:w="108" w:type="dxa"/>
            </w:tcMar>
            <w:vAlign w:val="center"/>
            <w:hideMark/>
          </w:tcPr>
          <w:p w14:paraId="58BA5C91" w14:textId="065B370E" w:rsidR="00845337" w:rsidRPr="00DB7CA6" w:rsidRDefault="00845337" w:rsidP="00D94E6B">
            <w:pPr>
              <w:pStyle w:val="TableHead"/>
              <w:rPr>
                <w:lang w:val="en-GB"/>
              </w:rPr>
            </w:pPr>
            <w:r w:rsidRPr="00DB7CA6">
              <w:rPr>
                <w:lang w:val="en-GB"/>
              </w:rPr>
              <w:t>Staff</w:t>
            </w:r>
            <w:r w:rsidR="00052DCD">
              <w:rPr>
                <w:lang w:val="en-GB"/>
              </w:rPr>
              <w:t xml:space="preserve">, including pre-service teachers on placement </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vAlign w:val="center"/>
          </w:tcPr>
          <w:p w14:paraId="007E18CC" w14:textId="77777777" w:rsidR="00845337" w:rsidRPr="00DD49F2" w:rsidRDefault="00845337" w:rsidP="00D94E6B">
            <w:pPr>
              <w:jc w:val="center"/>
              <w:cnfStyle w:val="000000000000" w:firstRow="0" w:lastRow="0" w:firstColumn="0" w:lastColumn="0" w:oddVBand="0" w:evenVBand="0" w:oddHBand="0" w:evenHBand="0" w:firstRowFirstColumn="0" w:firstRowLastColumn="0" w:lastRowFirstColumn="0" w:lastRowLastColumn="0"/>
              <w:rPr>
                <w:strike/>
                <w:highlight w:val="yellow"/>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2C6" w:themeFill="accent1" w:themeFillTint="33"/>
            <w:tcMar>
              <w:left w:w="108" w:type="dxa"/>
              <w:right w:w="108" w:type="dxa"/>
            </w:tcMar>
            <w:vAlign w:val="center"/>
            <w:hideMark/>
          </w:tcPr>
          <w:p w14:paraId="0089EFBA"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rPr>
                <w:b/>
                <w:bCs/>
              </w:rPr>
            </w:pPr>
            <w:r w:rsidRPr="00DB7CA6">
              <w:rPr>
                <w:rFonts w:ascii="Wingdings 2" w:hAnsi="Wingdings 2"/>
                <w:b/>
                <w:bCs/>
                <w:color w:val="E57100" w:themeColor="accent1"/>
              </w:rPr>
              <w:t>P</w:t>
            </w:r>
          </w:p>
        </w:tc>
      </w:tr>
      <w:tr w:rsidR="00845337" w:rsidRPr="00DB7CA6" w14:paraId="0657D6D2" w14:textId="77777777" w:rsidTr="00D94E6B">
        <w:trPr>
          <w:trHeight w:val="3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0DA"/>
            <w:tcMar>
              <w:left w:w="108" w:type="dxa"/>
              <w:right w:w="108" w:type="dxa"/>
            </w:tcMar>
            <w:vAlign w:val="center"/>
            <w:hideMark/>
          </w:tcPr>
          <w:p w14:paraId="126BEB60" w14:textId="77777777" w:rsidR="00845337" w:rsidRPr="00DB7CA6" w:rsidRDefault="00845337" w:rsidP="00D94E6B">
            <w:pPr>
              <w:pStyle w:val="TableHead"/>
              <w:rPr>
                <w:lang w:val="en-GB"/>
              </w:rPr>
            </w:pPr>
            <w:r w:rsidRPr="00DB7CA6">
              <w:rPr>
                <w:lang w:val="en-GB"/>
              </w:rPr>
              <w:t>Students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vAlign w:val="center"/>
          </w:tcPr>
          <w:p w14:paraId="51318F33" w14:textId="77777777" w:rsidR="00845337" w:rsidRPr="00DD49F2" w:rsidRDefault="00845337" w:rsidP="00D94E6B">
            <w:pPr>
              <w:jc w:val="center"/>
              <w:cnfStyle w:val="000000000000" w:firstRow="0" w:lastRow="0" w:firstColumn="0" w:lastColumn="0" w:oddVBand="0" w:evenVBand="0" w:oddHBand="0" w:evenHBand="0" w:firstRowFirstColumn="0" w:firstRowLastColumn="0" w:lastRowFirstColumn="0" w:lastRowLastColumn="0"/>
              <w:rPr>
                <w:strike/>
                <w:highlight w:val="yellow"/>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4EAFF"/>
            <w:tcMar>
              <w:left w:w="108" w:type="dxa"/>
              <w:right w:w="108" w:type="dxa"/>
            </w:tcMar>
            <w:vAlign w:val="center"/>
            <w:hideMark/>
          </w:tcPr>
          <w:p w14:paraId="754F82BF"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rPr>
                <w:b/>
                <w:bCs/>
              </w:rPr>
            </w:pPr>
            <w:r w:rsidRPr="00DB7CA6">
              <w:rPr>
                <w:rFonts w:ascii="Wingdings 2" w:hAnsi="Wingdings 2"/>
                <w:b/>
                <w:bCs/>
                <w:color w:val="0090DA"/>
              </w:rPr>
              <w:t>P</w:t>
            </w:r>
          </w:p>
        </w:tc>
      </w:tr>
      <w:tr w:rsidR="00845337" w:rsidRPr="00DB7CA6" w14:paraId="5E57F378" w14:textId="77777777" w:rsidTr="00D94E6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7100" w:themeFill="accent1"/>
            <w:tcMar>
              <w:left w:w="108" w:type="dxa"/>
              <w:right w:w="108" w:type="dxa"/>
            </w:tcMar>
            <w:vAlign w:val="center"/>
            <w:hideMark/>
          </w:tcPr>
          <w:p w14:paraId="72D8EC76" w14:textId="77777777" w:rsidR="00845337" w:rsidRPr="00DB7CA6" w:rsidRDefault="00845337" w:rsidP="00D94E6B">
            <w:pPr>
              <w:pStyle w:val="TableHead"/>
              <w:rPr>
                <w:lang w:val="en-GB"/>
              </w:rPr>
            </w:pPr>
            <w:r w:rsidRPr="00DB7CA6">
              <w:rPr>
                <w:lang w:val="en-GB"/>
              </w:rPr>
              <w:t>Parents who come onto school grounds for drop</w:t>
            </w:r>
            <w:r>
              <w:rPr>
                <w:lang w:val="en-GB"/>
              </w:rPr>
              <w:t>-</w:t>
            </w:r>
            <w:r w:rsidRPr="00DB7CA6">
              <w:rPr>
                <w:lang w:val="en-GB"/>
              </w:rPr>
              <w:t>off or pick</w:t>
            </w:r>
            <w:r>
              <w:rPr>
                <w:lang w:val="en-GB"/>
              </w:rPr>
              <w:t>-</w:t>
            </w:r>
            <w:r w:rsidRPr="00DB7CA6">
              <w:rPr>
                <w:lang w:val="en-GB"/>
              </w:rPr>
              <w:t>up, but do not enter buildings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108" w:type="dxa"/>
              <w:right w:w="108" w:type="dxa"/>
            </w:tcMar>
            <w:vAlign w:val="center"/>
          </w:tcPr>
          <w:p w14:paraId="06F45139"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2C6" w:themeFill="accent1" w:themeFillTint="33"/>
            <w:tcMar>
              <w:left w:w="108" w:type="dxa"/>
              <w:right w:w="108" w:type="dxa"/>
            </w:tcMar>
            <w:vAlign w:val="center"/>
            <w:hideMark/>
          </w:tcPr>
          <w:p w14:paraId="65DCAFFA" w14:textId="77777777" w:rsidR="00845337" w:rsidRPr="00DB7CA6" w:rsidRDefault="00845337" w:rsidP="00D94E6B">
            <w:pPr>
              <w:jc w:val="center"/>
              <w:cnfStyle w:val="000000000000" w:firstRow="0" w:lastRow="0" w:firstColumn="0" w:lastColumn="0" w:oddVBand="0" w:evenVBand="0" w:oddHBand="0" w:evenHBand="0" w:firstRowFirstColumn="0" w:firstRowLastColumn="0" w:lastRowFirstColumn="0" w:lastRowLastColumn="0"/>
              <w:rPr>
                <w:b/>
                <w:bCs/>
              </w:rPr>
            </w:pPr>
            <w:r w:rsidRPr="00DB7CA6">
              <w:rPr>
                <w:rFonts w:ascii="Wingdings 2" w:hAnsi="Wingdings 2"/>
                <w:b/>
                <w:bCs/>
                <w:color w:val="E57100" w:themeColor="accent1"/>
              </w:rPr>
              <w:t>P</w:t>
            </w:r>
          </w:p>
        </w:tc>
      </w:tr>
    </w:tbl>
    <w:p w14:paraId="21D9020E" w14:textId="77777777" w:rsidR="00553512" w:rsidRDefault="00553512" w:rsidP="00D93372">
      <w:pPr>
        <w:spacing w:after="0"/>
        <w:rPr>
          <w:lang w:val="en-AU"/>
        </w:rPr>
      </w:pPr>
    </w:p>
    <w:p w14:paraId="2A26B6C2" w14:textId="51926727" w:rsidR="00BE7841" w:rsidRPr="00DB7CA6" w:rsidRDefault="00BE7841" w:rsidP="00BE6028">
      <w:pPr>
        <w:rPr>
          <w:lang w:val="en-AU"/>
        </w:rPr>
      </w:pPr>
      <w:r w:rsidRPr="00DB7CA6">
        <w:rPr>
          <w:lang w:val="en-AU"/>
        </w:rPr>
        <w:t xml:space="preserve">Schools can </w:t>
      </w:r>
      <w:r w:rsidR="00FC687F">
        <w:rPr>
          <w:lang w:val="en-AU"/>
        </w:rPr>
        <w:t>allow</w:t>
      </w:r>
      <w:r w:rsidR="00FC687F" w:rsidRPr="00DB7CA6">
        <w:rPr>
          <w:lang w:val="en-AU"/>
        </w:rPr>
        <w:t xml:space="preserve"> </w:t>
      </w:r>
      <w:r w:rsidRPr="00DB7CA6">
        <w:rPr>
          <w:lang w:val="en-AU"/>
        </w:rPr>
        <w:t>parents to enter buildings onsite for student pick-up and drop-off</w:t>
      </w:r>
      <w:r w:rsidR="00FC687F">
        <w:rPr>
          <w:lang w:val="en-AU"/>
        </w:rPr>
        <w:t xml:space="preserve"> if there are</w:t>
      </w:r>
      <w:r w:rsidRPr="00DB7CA6">
        <w:rPr>
          <w:lang w:val="en-AU"/>
        </w:rPr>
        <w:t xml:space="preserve"> QR code locations for parents to check in. Where this is not possible, </w:t>
      </w:r>
      <w:r w:rsidR="00FC687F">
        <w:rPr>
          <w:lang w:val="en-AU"/>
        </w:rPr>
        <w:t xml:space="preserve">schools should not allow </w:t>
      </w:r>
      <w:r w:rsidRPr="00DB7CA6">
        <w:rPr>
          <w:lang w:val="en-AU"/>
        </w:rPr>
        <w:t>parents to enter buildings for pick-up and drop-off.</w:t>
      </w:r>
    </w:p>
    <w:p w14:paraId="6DFB9061" w14:textId="428C2C50" w:rsidR="000C208F" w:rsidRDefault="00BE7841" w:rsidP="00BE6028">
      <w:r w:rsidRPr="00DB7CA6">
        <w:rPr>
          <w:rFonts w:cstheme="minorHAnsi"/>
        </w:rPr>
        <w:t xml:space="preserve">Further information about QR code set-up can be found </w:t>
      </w:r>
      <w:r w:rsidR="00FC687F">
        <w:rPr>
          <w:rFonts w:cstheme="minorHAnsi"/>
        </w:rPr>
        <w:t>online, refer to</w:t>
      </w:r>
      <w:r w:rsidR="00FC687F" w:rsidRPr="00DB7CA6">
        <w:rPr>
          <w:rFonts w:cstheme="minorHAnsi"/>
        </w:rPr>
        <w:t xml:space="preserve"> </w:t>
      </w:r>
      <w:hyperlink r:id="rId58" w:history="1">
        <w:r w:rsidRPr="00DB7CA6">
          <w:rPr>
            <w:rStyle w:val="Hyperlink"/>
            <w:rFonts w:cstheme="minorHAnsi"/>
            <w:color w:val="0066FF"/>
          </w:rPr>
          <w:t>Register to use the Victorian Government QR Code Service</w:t>
        </w:r>
      </w:hyperlink>
      <w:r w:rsidR="00FC687F">
        <w:t>.</w:t>
      </w:r>
    </w:p>
    <w:p w14:paraId="065653B5" w14:textId="71041E2C" w:rsidR="00BF5999" w:rsidRPr="009B2692" w:rsidRDefault="002335D1" w:rsidP="00BF5999">
      <w:pPr>
        <w:pStyle w:val="Heading3"/>
        <w:rPr>
          <w:shd w:val="clear" w:color="auto" w:fill="FFF2CA" w:themeFill="accent2" w:themeFillTint="33"/>
        </w:rPr>
      </w:pPr>
      <w:bookmarkStart w:id="32" w:name="_Hlk88216222"/>
      <w:r>
        <w:t xml:space="preserve">COVIDSafe </w:t>
      </w:r>
      <w:r w:rsidR="00BF5999" w:rsidRPr="009B2692">
        <w:t xml:space="preserve">requirements for visitors and volunteers </w:t>
      </w:r>
    </w:p>
    <w:p w14:paraId="2C6C03FE" w14:textId="0BE752A0" w:rsidR="00BE40DC" w:rsidRPr="009B2692" w:rsidRDefault="00E07A55" w:rsidP="00D94E6B">
      <w:pPr>
        <w:rPr>
          <w:rFonts w:cstheme="minorHAnsi"/>
        </w:rPr>
      </w:pPr>
      <w:r w:rsidRPr="009B2692">
        <w:t xml:space="preserve">Visitors and volunteers performing work on school sites (both inside and outdoors) must have had </w:t>
      </w:r>
      <w:r w:rsidR="000516BE">
        <w:t xml:space="preserve">at least </w:t>
      </w:r>
      <w:r w:rsidRPr="009B2692">
        <w:rPr>
          <w:rFonts w:cstheme="minorHAnsi"/>
        </w:rPr>
        <w:t xml:space="preserve">two doses of </w:t>
      </w:r>
      <w:r w:rsidR="00C31098">
        <w:rPr>
          <w:rFonts w:cstheme="minorHAnsi"/>
        </w:rPr>
        <w:t xml:space="preserve">a </w:t>
      </w:r>
      <w:r w:rsidRPr="009B2692">
        <w:rPr>
          <w:rFonts w:cstheme="minorHAnsi"/>
        </w:rPr>
        <w:t>COVID-19 vaccine or have a valid medica</w:t>
      </w:r>
      <w:r w:rsidR="005C5EF3" w:rsidRPr="009B2692">
        <w:rPr>
          <w:rFonts w:cstheme="minorHAnsi"/>
        </w:rPr>
        <w:t>l</w:t>
      </w:r>
      <w:r w:rsidRPr="009B2692">
        <w:rPr>
          <w:rFonts w:cstheme="minorHAnsi"/>
        </w:rPr>
        <w:t xml:space="preserve"> exception. </w:t>
      </w:r>
    </w:p>
    <w:p w14:paraId="30613314" w14:textId="532C8C9D" w:rsidR="00E07A55" w:rsidRPr="009B2692" w:rsidRDefault="00A90C61" w:rsidP="00D94E6B">
      <w:r w:rsidRPr="009B2692">
        <w:t xml:space="preserve">Schools must advise visitors </w:t>
      </w:r>
      <w:r w:rsidR="00E07A55" w:rsidRPr="009B2692">
        <w:t>and volunteers</w:t>
      </w:r>
      <w:r w:rsidR="007A011C" w:rsidRPr="009B2692">
        <w:t xml:space="preserve"> they</w:t>
      </w:r>
      <w:r w:rsidR="00537211" w:rsidRPr="009B2692">
        <w:t xml:space="preserve"> must adhere to COVIDSafe requirements</w:t>
      </w:r>
      <w:r w:rsidR="00C31098">
        <w:t>:</w:t>
      </w:r>
      <w:r w:rsidR="001710F6">
        <w:t xml:space="preserve"> </w:t>
      </w:r>
      <w:r w:rsidR="00537211" w:rsidRPr="009B2692">
        <w:t xml:space="preserve">physical distancing, face mask requirements, </w:t>
      </w:r>
      <w:r w:rsidR="00C31098">
        <w:t>cough</w:t>
      </w:r>
      <w:r w:rsidR="00C31098" w:rsidRPr="009B2692">
        <w:t xml:space="preserve"> </w:t>
      </w:r>
      <w:r w:rsidR="00537211" w:rsidRPr="009B2692">
        <w:t>etiquette</w:t>
      </w:r>
      <w:r w:rsidR="00C31098">
        <w:t>,</w:t>
      </w:r>
      <w:r w:rsidR="00537211" w:rsidRPr="009B2692">
        <w:t xml:space="preserve"> and good hand hygiene.</w:t>
      </w:r>
    </w:p>
    <w:p w14:paraId="1BF1431C" w14:textId="27D437F7" w:rsidR="00E07A55" w:rsidRDefault="00E07A55" w:rsidP="00D94E6B">
      <w:r w:rsidRPr="009B2692">
        <w:t xml:space="preserve">More information about </w:t>
      </w:r>
      <w:r w:rsidR="00F627A0">
        <w:t xml:space="preserve">the </w:t>
      </w:r>
      <w:r w:rsidRPr="009B2692">
        <w:t xml:space="preserve">collection of vaccination information from visitors and volunteers on school sites is available at </w:t>
      </w:r>
      <w:hyperlink r:id="rId59" w:history="1">
        <w:r w:rsidRPr="009B2692">
          <w:rPr>
            <w:rStyle w:val="Hyperlink"/>
            <w:rFonts w:ascii="Arial" w:hAnsi="Arial" w:cs="Arial"/>
          </w:rPr>
          <w:t>COVID-19 Vaccinations – Visitors and Volunteers  on School Sites : Policy | education.vic.gov.au</w:t>
        </w:r>
      </w:hyperlink>
      <w:r w:rsidR="004D3285" w:rsidRPr="009B2692">
        <w:rPr>
          <w:rStyle w:val="Hyperlink"/>
          <w:rFonts w:ascii="Arial" w:hAnsi="Arial" w:cs="Arial"/>
        </w:rPr>
        <w:t>,</w:t>
      </w:r>
      <w:r w:rsidRPr="009B2692">
        <w:t xml:space="preserve"> including a template register that schools can use for recording vaccination information during visitor and volunteer sign</w:t>
      </w:r>
      <w:r w:rsidR="004D3285" w:rsidRPr="009B2692">
        <w:t>-</w:t>
      </w:r>
      <w:r w:rsidR="0071771D" w:rsidRPr="009B2692">
        <w:t>in.</w:t>
      </w:r>
    </w:p>
    <w:p w14:paraId="6EDD8929" w14:textId="77777777" w:rsidR="00B55D96" w:rsidRPr="00DB7CA6" w:rsidRDefault="00B55D96" w:rsidP="00B55D96">
      <w:pPr>
        <w:pStyle w:val="Numberedheading1"/>
      </w:pPr>
      <w:bookmarkStart w:id="33" w:name="_Toc93764758"/>
      <w:r w:rsidRPr="00DB7CA6">
        <w:t>Other school and curriculum settings</w:t>
      </w:r>
      <w:bookmarkEnd w:id="33"/>
      <w:r w:rsidRPr="00DB7CA6">
        <w:t xml:space="preserve"> </w:t>
      </w:r>
    </w:p>
    <w:p w14:paraId="43E3DF4F" w14:textId="77777777" w:rsidR="00B55D96" w:rsidRPr="00DB7CA6" w:rsidRDefault="00B55D96" w:rsidP="00B55D96">
      <w:pPr>
        <w:pStyle w:val="Heading3"/>
      </w:pPr>
      <w:r w:rsidRPr="00DB7CA6">
        <w:t>VCE/VCAL/VET provision in schools, TAFEs, non-school senior secondary providers and other training organisations</w:t>
      </w:r>
    </w:p>
    <w:p w14:paraId="17FAA574" w14:textId="77777777" w:rsidR="00B55D96" w:rsidRPr="00DB7CA6" w:rsidRDefault="00B55D96" w:rsidP="00B55D96">
      <w:pPr>
        <w:pStyle w:val="Heading3"/>
        <w:rPr>
          <w:rFonts w:asciiTheme="minorHAnsi" w:eastAsiaTheme="minorHAnsi" w:hAnsiTheme="minorHAnsi" w:cstheme="minorHAnsi"/>
          <w:b w:val="0"/>
          <w:color w:val="auto"/>
          <w:sz w:val="22"/>
        </w:rPr>
      </w:pPr>
      <w:r w:rsidRPr="00DB7CA6">
        <w:rPr>
          <w:rFonts w:asciiTheme="minorHAnsi" w:eastAsiaTheme="minorHAnsi" w:hAnsiTheme="minorHAnsi" w:cstheme="minorBidi"/>
          <w:b w:val="0"/>
          <w:color w:val="auto"/>
          <w:sz w:val="22"/>
        </w:rPr>
        <w:t xml:space="preserve">Students can participate in </w:t>
      </w:r>
      <w:r>
        <w:rPr>
          <w:rFonts w:asciiTheme="minorHAnsi" w:eastAsiaTheme="minorHAnsi" w:hAnsiTheme="minorHAnsi" w:cstheme="minorBidi"/>
          <w:b w:val="0"/>
          <w:color w:val="auto"/>
          <w:sz w:val="22"/>
        </w:rPr>
        <w:t>face-to-face</w:t>
      </w:r>
      <w:r w:rsidRPr="00DB7CA6">
        <w:rPr>
          <w:rFonts w:asciiTheme="minorHAnsi" w:eastAsiaTheme="minorHAnsi" w:hAnsiTheme="minorHAnsi" w:cstheme="minorBidi"/>
          <w:b w:val="0"/>
          <w:color w:val="auto"/>
          <w:sz w:val="22"/>
        </w:rPr>
        <w:t xml:space="preserve"> VCE or VCAL classes, including </w:t>
      </w:r>
      <w:r w:rsidRPr="00DB7CA6">
        <w:rPr>
          <w:rFonts w:asciiTheme="minorHAnsi" w:eastAsiaTheme="minorHAnsi" w:hAnsiTheme="minorHAnsi" w:cstheme="minorHAnsi"/>
          <w:b w:val="0"/>
          <w:color w:val="auto"/>
          <w:sz w:val="22"/>
        </w:rPr>
        <w:t>VET studies, where these are held at TAFEs, RTOs, non-school senior secondary providers, or schools.</w:t>
      </w:r>
      <w:r>
        <w:rPr>
          <w:rFonts w:asciiTheme="minorHAnsi" w:eastAsiaTheme="minorHAnsi" w:hAnsiTheme="minorHAnsi" w:cstheme="minorHAnsi"/>
          <w:b w:val="0"/>
          <w:color w:val="auto"/>
          <w:sz w:val="22"/>
        </w:rPr>
        <w:t xml:space="preserve">  </w:t>
      </w:r>
    </w:p>
    <w:p w14:paraId="05AA1F1F" w14:textId="77777777" w:rsidR="00B55D96" w:rsidRDefault="00B55D96" w:rsidP="00B55D96">
      <w:pPr>
        <w:pStyle w:val="Heading3"/>
      </w:pPr>
      <w:r w:rsidRPr="00DB7CA6">
        <w:t>Tech Schools, KIOSC and Science and Mathematics Specialist Centres</w:t>
      </w:r>
    </w:p>
    <w:p w14:paraId="6A78A2C7" w14:textId="77777777" w:rsidR="00B55D96" w:rsidRPr="00C222DD" w:rsidRDefault="00B55D96" w:rsidP="00B55D96">
      <w:r w:rsidRPr="00C222DD">
        <w:t xml:space="preserve">Tech Schools, KIOSC, Stem Centre of Excellence, and Science and Mathematics Specialist Centres </w:t>
      </w:r>
      <w:r>
        <w:t>will continue</w:t>
      </w:r>
      <w:r w:rsidRPr="00C222DD">
        <w:t xml:space="preserve"> onsite learning for all students.</w:t>
      </w:r>
    </w:p>
    <w:p w14:paraId="3109A72D" w14:textId="77777777" w:rsidR="00B55D96" w:rsidRPr="00DB7CA6" w:rsidRDefault="00B55D96" w:rsidP="00B55D96">
      <w:pPr>
        <w:pStyle w:val="Heading3"/>
      </w:pPr>
      <w:r w:rsidRPr="00DB7CA6">
        <w:t>Community Language Schools</w:t>
      </w:r>
    </w:p>
    <w:p w14:paraId="5A5F3EFD" w14:textId="77777777" w:rsidR="00B55D96" w:rsidRPr="00903872" w:rsidRDefault="00B55D96" w:rsidP="00B55D96">
      <w:pPr>
        <w:rPr>
          <w:color w:val="000000"/>
        </w:rPr>
      </w:pPr>
      <w:r w:rsidRPr="00903872">
        <w:rPr>
          <w:color w:val="000000"/>
        </w:rPr>
        <w:t xml:space="preserve">Community Language Schools </w:t>
      </w:r>
      <w:r>
        <w:rPr>
          <w:color w:val="000000"/>
        </w:rPr>
        <w:t>will operate with face-to-face learning</w:t>
      </w:r>
      <w:r w:rsidRPr="00903872">
        <w:rPr>
          <w:color w:val="000000"/>
        </w:rPr>
        <w:t xml:space="preserve"> on school and non-school sites. Advice on the operation of Community Language Schools on non-school sites has been provided through Community Languages Victoria. </w:t>
      </w:r>
    </w:p>
    <w:p w14:paraId="1300615B" w14:textId="77777777" w:rsidR="00B55D96" w:rsidRPr="00DB7CA6" w:rsidRDefault="00B55D96" w:rsidP="00B55D96">
      <w:pPr>
        <w:pStyle w:val="Heading3"/>
      </w:pPr>
      <w:r w:rsidRPr="00DB7CA6">
        <w:t>Victorian School of Languages</w:t>
      </w:r>
    </w:p>
    <w:p w14:paraId="10A393B0" w14:textId="77777777" w:rsidR="00B55D96" w:rsidRPr="00DB7CA6" w:rsidRDefault="00B55D96" w:rsidP="00B55D96">
      <w:r w:rsidRPr="00DB7CA6">
        <w:t>Victorian School of Languages</w:t>
      </w:r>
      <w:r>
        <w:t xml:space="preserve"> will continue face-to-face learning</w:t>
      </w:r>
    </w:p>
    <w:p w14:paraId="6E65802E" w14:textId="77777777" w:rsidR="00B55D96" w:rsidRPr="00DB7CA6" w:rsidRDefault="00B55D96" w:rsidP="00B55D96">
      <w:pPr>
        <w:pStyle w:val="Heading3"/>
      </w:pPr>
      <w:r w:rsidRPr="00DB7CA6">
        <w:t xml:space="preserve">Mobile Area Resources Centres (MARC) or Mobile Art and Craft Centres (MACC) </w:t>
      </w:r>
    </w:p>
    <w:p w14:paraId="46F35C39" w14:textId="77777777" w:rsidR="00B55D96" w:rsidRPr="00DB7CA6" w:rsidRDefault="00B55D96" w:rsidP="00B55D96">
      <w:r w:rsidRPr="00DB7CA6">
        <w:t>MARCs and MACCS are permitted to attend schools</w:t>
      </w:r>
      <w:r>
        <w:t>,</w:t>
      </w:r>
      <w:r w:rsidRPr="00DB7CA6">
        <w:t xml:space="preserve"> </w:t>
      </w:r>
      <w:r>
        <w:t>with</w:t>
      </w:r>
      <w:r w:rsidRPr="00DB7CA6">
        <w:t xml:space="preserve"> </w:t>
      </w:r>
      <w:r>
        <w:t>shared and high-touch items to be cleaned regularly</w:t>
      </w:r>
      <w:r w:rsidRPr="00DB7CA6">
        <w:t>. All staff</w:t>
      </w:r>
      <w:r>
        <w:t xml:space="preserve"> must</w:t>
      </w:r>
      <w:r w:rsidRPr="00DB7CA6">
        <w:t xml:space="preserve"> be vaccinated to attend onsite.</w:t>
      </w:r>
    </w:p>
    <w:p w14:paraId="0599D72A" w14:textId="77777777" w:rsidR="00B55D96" w:rsidRDefault="00B55D96" w:rsidP="00B55D96">
      <w:pPr>
        <w:pStyle w:val="Numberedheading1"/>
      </w:pPr>
      <w:bookmarkStart w:id="34" w:name="_Toc93764759"/>
      <w:r>
        <w:t>School buses</w:t>
      </w:r>
      <w:bookmarkEnd w:id="34"/>
    </w:p>
    <w:p w14:paraId="79E01CF4" w14:textId="77777777" w:rsidR="00B55D96" w:rsidRDefault="00B55D96" w:rsidP="00F04959">
      <w:r>
        <w:rPr>
          <w:b/>
          <w:bCs/>
        </w:rPr>
        <w:t>School bus services</w:t>
      </w:r>
      <w:r>
        <w:t xml:space="preserve"> across the state will resume normal operations for the start of the school year. The Department’s Student Transport Unit, in conjunction with the Department of Transport, will make every effort to continue to provide school bus services. However, staff shortages may result in the cancellation of bus services at short notice. Where this occurs, the Department’s Student Transport Unit will support schools with communications to families and return services to normal operation as soon as practicable.</w:t>
      </w:r>
    </w:p>
    <w:p w14:paraId="25C3AD69" w14:textId="77777777" w:rsidR="00B55D96" w:rsidRDefault="00B55D96" w:rsidP="00F04959">
      <w:r>
        <w:t>School Bus Services will continue to receive additional cleaning at the completion of each journey to maintain a clean bus fleet.</w:t>
      </w:r>
    </w:p>
    <w:p w14:paraId="5EE056DB" w14:textId="77777777" w:rsidR="00B55D96" w:rsidRDefault="00B55D96" w:rsidP="00F04959">
      <w:r>
        <w:t>Bus staff, adult travellers and students are required to wear face masks in accordance with health directions.  </w:t>
      </w:r>
    </w:p>
    <w:p w14:paraId="5F70F4DC" w14:textId="77777777" w:rsidR="00B55D96" w:rsidRDefault="00B55D96" w:rsidP="00B55D96">
      <w:r>
        <w:t xml:space="preserve">Students are not required to check-in via QR code when travelling on private school buses or disability transport services. </w:t>
      </w:r>
    </w:p>
    <w:p w14:paraId="0B6E8BF1" w14:textId="77777777" w:rsidR="00B55D96" w:rsidRDefault="00B55D96" w:rsidP="00B55D96">
      <w:pPr>
        <w:rPr>
          <w:color w:val="0066FF"/>
          <w:u w:val="single"/>
        </w:rPr>
      </w:pPr>
      <w:r>
        <w:t xml:space="preserve">School bus services </w:t>
      </w:r>
      <w:r>
        <w:rPr>
          <w:b/>
          <w:bCs/>
        </w:rPr>
        <w:t>are required</w:t>
      </w:r>
      <w:r>
        <w:t xml:space="preserve"> to keep accurate records of students and staff (including drivers) who travel on buses For more information, refer to  </w:t>
      </w:r>
      <w:hyperlink r:id="rId60" w:history="1">
        <w:r>
          <w:rPr>
            <w:rStyle w:val="Hyperlink"/>
            <w:color w:val="8EAADB"/>
          </w:rPr>
          <w:t>https://www.coronavirus.vic.gov.au/school-bus-services</w:t>
        </w:r>
      </w:hyperlink>
      <w:r>
        <w:rPr>
          <w:color w:val="8EAADB"/>
        </w:rPr>
        <w:t xml:space="preserve">   </w:t>
      </w:r>
    </w:p>
    <w:p w14:paraId="7DEBDFBC" w14:textId="6AD6FCA5" w:rsidR="00BE7841" w:rsidRPr="00DB7CA6" w:rsidRDefault="00BD26B9" w:rsidP="000E1DE5">
      <w:pPr>
        <w:pStyle w:val="Numberedheading1"/>
      </w:pPr>
      <w:bookmarkStart w:id="35" w:name="_Toc93764760"/>
      <w:bookmarkEnd w:id="32"/>
      <w:r>
        <w:t>Commun</w:t>
      </w:r>
      <w:r w:rsidR="002A7330">
        <w:t>i</w:t>
      </w:r>
      <w:r>
        <w:t>ty use of</w:t>
      </w:r>
      <w:r w:rsidR="00BE7841" w:rsidRPr="00DB7CA6">
        <w:t xml:space="preserve"> school </w:t>
      </w:r>
      <w:r w:rsidR="00BE7841" w:rsidRPr="000E1DE5">
        <w:t>facilities</w:t>
      </w:r>
      <w:bookmarkEnd w:id="35"/>
    </w:p>
    <w:p w14:paraId="6FEA3160" w14:textId="607E389C" w:rsidR="00C00797" w:rsidRPr="00DB5085" w:rsidRDefault="00C00797" w:rsidP="00C00797">
      <w:pPr>
        <w:pStyle w:val="Heading3"/>
        <w:rPr>
          <w:rFonts w:asciiTheme="minorHAnsi" w:hAnsiTheme="minorHAnsi" w:cstheme="minorHAnsi"/>
          <w:sz w:val="22"/>
          <w:szCs w:val="22"/>
          <w:shd w:val="clear" w:color="auto" w:fill="FFF2CA" w:themeFill="accent2" w:themeFillTint="33"/>
        </w:rPr>
      </w:pPr>
      <w:r w:rsidRPr="00DB5085">
        <w:rPr>
          <w:rFonts w:asciiTheme="minorHAnsi" w:hAnsiTheme="minorHAnsi" w:cstheme="minorHAnsi"/>
          <w:sz w:val="22"/>
          <w:szCs w:val="22"/>
        </w:rPr>
        <w:t xml:space="preserve">Use of school facilities by </w:t>
      </w:r>
      <w:r w:rsidR="00BD26B9">
        <w:rPr>
          <w:rFonts w:asciiTheme="minorHAnsi" w:hAnsiTheme="minorHAnsi" w:cstheme="minorHAnsi"/>
          <w:sz w:val="22"/>
          <w:szCs w:val="22"/>
        </w:rPr>
        <w:t>the community</w:t>
      </w:r>
    </w:p>
    <w:p w14:paraId="6E4A105B" w14:textId="255553CE" w:rsidR="00BD26B9" w:rsidRPr="00DE3713" w:rsidRDefault="00BD26B9" w:rsidP="00D94E6B">
      <w:r>
        <w:t>School facilities can be used by the community, including play equipment, and for external hire.</w:t>
      </w:r>
    </w:p>
    <w:p w14:paraId="7E390EF2" w14:textId="77777777" w:rsidR="00113BCA" w:rsidRPr="00DB5085" w:rsidRDefault="00113BCA" w:rsidP="00D94E6B">
      <w:r w:rsidRPr="00DB5085">
        <w:t xml:space="preserve">Schools are permitted to allow external providers to use or hire school facilities.  </w:t>
      </w:r>
    </w:p>
    <w:p w14:paraId="353152B9" w14:textId="348D8C9D" w:rsidR="001F729B" w:rsidRDefault="00113BCA" w:rsidP="00D94E6B">
      <w:r w:rsidRPr="00DB5085">
        <w:t xml:space="preserve">When hiring out school facilities, schools are required to </w:t>
      </w:r>
      <w:r w:rsidR="001F729B">
        <w:t xml:space="preserve">following the </w:t>
      </w:r>
      <w:hyperlink r:id="rId61" w:history="1">
        <w:r w:rsidR="001F729B" w:rsidRPr="005C155B">
          <w:rPr>
            <w:rStyle w:val="Hyperlink"/>
            <w:rFonts w:cstheme="minorHAnsi"/>
          </w:rPr>
          <w:t>PAL policy</w:t>
        </w:r>
      </w:hyperlink>
      <w:r w:rsidR="001F729B">
        <w:t xml:space="preserve"> regarding vaccination and visitors to schools.</w:t>
      </w:r>
    </w:p>
    <w:p w14:paraId="6D2539E9" w14:textId="34B41A2A" w:rsidR="00113BCA" w:rsidRPr="00DB5085" w:rsidRDefault="00113BCA" w:rsidP="00D94E6B">
      <w:pPr>
        <w:rPr>
          <w:color w:val="000000"/>
          <w:shd w:val="clear" w:color="auto" w:fill="FFFFFF"/>
        </w:rPr>
      </w:pPr>
      <w:r w:rsidRPr="00DB5085">
        <w:rPr>
          <w:color w:val="000000"/>
        </w:rPr>
        <w:t xml:space="preserve">If an external party is using school facilities during school hours, </w:t>
      </w:r>
      <w:r w:rsidR="00BD26B9">
        <w:rPr>
          <w:color w:val="000000"/>
        </w:rPr>
        <w:t xml:space="preserve">there should be no </w:t>
      </w:r>
      <w:r w:rsidRPr="00DB5085">
        <w:rPr>
          <w:color w:val="000000"/>
        </w:rPr>
        <w:t xml:space="preserve">mixing between external parties and school staff and students (for example, a swim school </w:t>
      </w:r>
      <w:r w:rsidR="00BD26B9">
        <w:rPr>
          <w:color w:val="000000"/>
        </w:rPr>
        <w:t>should</w:t>
      </w:r>
      <w:r w:rsidR="00BD26B9" w:rsidRPr="00DB5085">
        <w:rPr>
          <w:color w:val="000000"/>
        </w:rPr>
        <w:t xml:space="preserve"> </w:t>
      </w:r>
      <w:r w:rsidRPr="00DB5085">
        <w:rPr>
          <w:color w:val="000000"/>
        </w:rPr>
        <w:t xml:space="preserve">have </w:t>
      </w:r>
      <w:r w:rsidRPr="00DB5085">
        <w:rPr>
          <w:b/>
          <w:bCs/>
          <w:color w:val="000000"/>
        </w:rPr>
        <w:t>exclusive use</w:t>
      </w:r>
      <w:r w:rsidRPr="00DB5085">
        <w:rPr>
          <w:color w:val="000000"/>
        </w:rPr>
        <w:t xml:space="preserve"> of a school pool and </w:t>
      </w:r>
      <w:r w:rsidR="002A7330" w:rsidRPr="00DB5085">
        <w:rPr>
          <w:color w:val="000000"/>
        </w:rPr>
        <w:t>change roo</w:t>
      </w:r>
      <w:r w:rsidR="002A7330">
        <w:rPr>
          <w:color w:val="000000"/>
        </w:rPr>
        <w:t>m</w:t>
      </w:r>
      <w:r w:rsidR="006C2F3B">
        <w:rPr>
          <w:color w:val="000000"/>
        </w:rPr>
        <w:t xml:space="preserve"> for</w:t>
      </w:r>
      <w:r w:rsidR="00BD26B9">
        <w:rPr>
          <w:color w:val="000000"/>
        </w:rPr>
        <w:t xml:space="preserve"> the period of use</w:t>
      </w:r>
      <w:r w:rsidRPr="00DB5085">
        <w:rPr>
          <w:color w:val="000000"/>
        </w:rPr>
        <w:t>).</w:t>
      </w:r>
      <w:r w:rsidRPr="00DB5085">
        <w:rPr>
          <w:color w:val="000000"/>
          <w:shd w:val="clear" w:color="auto" w:fill="FFFFFF"/>
        </w:rPr>
        <w:t xml:space="preserve"> </w:t>
      </w:r>
    </w:p>
    <w:p w14:paraId="5AC9F1A8" w14:textId="1EF60DD1" w:rsidR="004F504D" w:rsidRPr="00DB5085" w:rsidRDefault="004F504D" w:rsidP="00D94E6B">
      <w:r w:rsidRPr="00DB5085">
        <w:t>When unsure, providers should be directed to the Victorian government</w:t>
      </w:r>
      <w:hyperlink r:id="rId62" w:history="1">
        <w:r w:rsidRPr="00DB5085">
          <w:rPr>
            <w:rStyle w:val="Hyperlink"/>
            <w:rFonts w:cstheme="minorHAnsi"/>
          </w:rPr>
          <w:t xml:space="preserve"> Sector guidance</w:t>
        </w:r>
      </w:hyperlink>
      <w:r w:rsidRPr="00DB5085">
        <w:t xml:space="preserve"> to confirm CovidSafe requirements.</w:t>
      </w:r>
    </w:p>
    <w:p w14:paraId="17BBBCFA" w14:textId="7D909A22" w:rsidR="00AD09A5" w:rsidRPr="005D2C96" w:rsidRDefault="009F5472" w:rsidP="005D2C96">
      <w:pPr>
        <w:pStyle w:val="Caption"/>
        <w:keepNext/>
      </w:pPr>
      <w:r w:rsidRPr="00DB5085">
        <w:t xml:space="preserve">Table </w:t>
      </w:r>
      <w:fldSimple w:instr=" SEQ Table \* ARABIC ">
        <w:r w:rsidR="006915A5">
          <w:rPr>
            <w:noProof/>
          </w:rPr>
          <w:t>2</w:t>
        </w:r>
      </w:fldSimple>
      <w:r w:rsidRPr="00DB5085">
        <w:t xml:space="preserve">: Summary of </w:t>
      </w:r>
      <w:r w:rsidR="005D2C96" w:rsidRPr="00DB5085">
        <w:t>facility use by community and sports groups</w:t>
      </w:r>
    </w:p>
    <w:tbl>
      <w:tblPr>
        <w:tblW w:w="5000" w:type="pct"/>
        <w:tblCellMar>
          <w:left w:w="0" w:type="dxa"/>
          <w:right w:w="0" w:type="dxa"/>
        </w:tblCellMar>
        <w:tblLook w:val="04A0" w:firstRow="1" w:lastRow="0" w:firstColumn="1" w:lastColumn="0" w:noHBand="0" w:noVBand="1"/>
      </w:tblPr>
      <w:tblGrid>
        <w:gridCol w:w="1797"/>
        <w:gridCol w:w="1399"/>
        <w:gridCol w:w="3202"/>
        <w:gridCol w:w="3214"/>
      </w:tblGrid>
      <w:tr w:rsidR="00E7353E" w:rsidRPr="00D94E6B" w14:paraId="67055590" w14:textId="77777777" w:rsidTr="00D94E6B">
        <w:tc>
          <w:tcPr>
            <w:tcW w:w="1841" w:type="dxa"/>
            <w:tcBorders>
              <w:top w:val="single" w:sz="8" w:space="0" w:color="FFFFFF"/>
              <w:left w:val="single" w:sz="8" w:space="0" w:color="FFFFFF"/>
              <w:bottom w:val="single" w:sz="8" w:space="0" w:color="FFFFFF"/>
              <w:right w:val="single" w:sz="8" w:space="0" w:color="FFFFFF"/>
            </w:tcBorders>
            <w:shd w:val="clear" w:color="auto" w:fill="53565A"/>
            <w:tcMar>
              <w:top w:w="57" w:type="dxa"/>
              <w:left w:w="108" w:type="dxa"/>
              <w:bottom w:w="57" w:type="dxa"/>
              <w:right w:w="108" w:type="dxa"/>
            </w:tcMar>
            <w:hideMark/>
          </w:tcPr>
          <w:p w14:paraId="56510537" w14:textId="77777777" w:rsidR="00E7353E" w:rsidRPr="00D94E6B" w:rsidRDefault="00E7353E" w:rsidP="00D94E6B">
            <w:pPr>
              <w:pStyle w:val="TableHead"/>
            </w:pPr>
            <w:r w:rsidRPr="00D94E6B">
              <w:t>External organiser</w:t>
            </w:r>
          </w:p>
        </w:tc>
        <w:tc>
          <w:tcPr>
            <w:tcW w:w="1414" w:type="dxa"/>
            <w:tcBorders>
              <w:top w:val="single" w:sz="8" w:space="0" w:color="FFFFFF"/>
              <w:left w:val="nil"/>
              <w:bottom w:val="single" w:sz="8" w:space="0" w:color="FFFFFF"/>
              <w:right w:val="single" w:sz="8" w:space="0" w:color="FFFFFF"/>
            </w:tcBorders>
            <w:shd w:val="clear" w:color="auto" w:fill="53565A"/>
            <w:tcMar>
              <w:top w:w="57" w:type="dxa"/>
              <w:left w:w="108" w:type="dxa"/>
              <w:bottom w:w="57" w:type="dxa"/>
              <w:right w:w="108" w:type="dxa"/>
            </w:tcMar>
            <w:hideMark/>
          </w:tcPr>
          <w:p w14:paraId="7D41EDFC" w14:textId="77777777" w:rsidR="00E7353E" w:rsidRPr="00D94E6B" w:rsidRDefault="00E7353E" w:rsidP="00D94E6B">
            <w:pPr>
              <w:pStyle w:val="TableHead"/>
            </w:pPr>
            <w:r w:rsidRPr="00D94E6B">
              <w:t xml:space="preserve">Exclusive use of premise or facility* </w:t>
            </w:r>
          </w:p>
        </w:tc>
        <w:tc>
          <w:tcPr>
            <w:tcW w:w="3347" w:type="dxa"/>
            <w:tcBorders>
              <w:top w:val="single" w:sz="8" w:space="0" w:color="FFFFFF"/>
              <w:left w:val="nil"/>
              <w:bottom w:val="single" w:sz="8" w:space="0" w:color="FFFFFF"/>
              <w:right w:val="single" w:sz="8" w:space="0" w:color="FFFFFF"/>
            </w:tcBorders>
            <w:shd w:val="clear" w:color="auto" w:fill="53565A"/>
            <w:tcMar>
              <w:top w:w="57" w:type="dxa"/>
              <w:left w:w="108" w:type="dxa"/>
              <w:bottom w:w="57" w:type="dxa"/>
              <w:right w:w="108" w:type="dxa"/>
            </w:tcMar>
            <w:hideMark/>
          </w:tcPr>
          <w:p w14:paraId="6553E909" w14:textId="77777777" w:rsidR="00E7353E" w:rsidRPr="00D94E6B" w:rsidRDefault="00E7353E" w:rsidP="00D94E6B">
            <w:pPr>
              <w:pStyle w:val="TableHead"/>
            </w:pPr>
            <w:r w:rsidRPr="00D94E6B">
              <w:t>Proof of vaccination requirements</w:t>
            </w:r>
          </w:p>
        </w:tc>
        <w:tc>
          <w:tcPr>
            <w:tcW w:w="3347" w:type="dxa"/>
            <w:tcBorders>
              <w:top w:val="single" w:sz="8" w:space="0" w:color="FFFFFF"/>
              <w:left w:val="nil"/>
              <w:bottom w:val="single" w:sz="8" w:space="0" w:color="FFFFFF"/>
              <w:right w:val="single" w:sz="8" w:space="0" w:color="FFFFFF"/>
            </w:tcBorders>
            <w:shd w:val="clear" w:color="auto" w:fill="53565A"/>
            <w:tcMar>
              <w:top w:w="0" w:type="dxa"/>
              <w:left w:w="108" w:type="dxa"/>
              <w:bottom w:w="0" w:type="dxa"/>
              <w:right w:w="108" w:type="dxa"/>
            </w:tcMar>
            <w:hideMark/>
          </w:tcPr>
          <w:p w14:paraId="5F1FEE49" w14:textId="77777777" w:rsidR="00E7353E" w:rsidRPr="00D94E6B" w:rsidRDefault="00E7353E" w:rsidP="00D94E6B">
            <w:pPr>
              <w:pStyle w:val="TableHead"/>
            </w:pPr>
            <w:r w:rsidRPr="00D94E6B">
              <w:t>Collection of  vaccination information</w:t>
            </w:r>
          </w:p>
        </w:tc>
      </w:tr>
      <w:tr w:rsidR="00E7353E" w14:paraId="50161AE0" w14:textId="77777777" w:rsidTr="00D94E6B">
        <w:tc>
          <w:tcPr>
            <w:tcW w:w="1841" w:type="dxa"/>
            <w:vMerge w:val="restart"/>
            <w:tcBorders>
              <w:top w:val="nil"/>
              <w:left w:val="single" w:sz="8" w:space="0" w:color="FFFFFF"/>
              <w:bottom w:val="single" w:sz="8" w:space="0" w:color="FFFFFF"/>
              <w:right w:val="single" w:sz="8" w:space="0" w:color="FFFFFF"/>
            </w:tcBorders>
            <w:shd w:val="clear" w:color="auto" w:fill="0090DA"/>
            <w:tcMar>
              <w:top w:w="57" w:type="dxa"/>
              <w:left w:w="108" w:type="dxa"/>
              <w:bottom w:w="57" w:type="dxa"/>
              <w:right w:w="108" w:type="dxa"/>
            </w:tcMar>
            <w:hideMark/>
          </w:tcPr>
          <w:p w14:paraId="52B0567E" w14:textId="3721AFD1" w:rsidR="00E7353E" w:rsidRDefault="00373236" w:rsidP="00D94E6B">
            <w:pPr>
              <w:pStyle w:val="TableHead"/>
              <w:spacing w:line="252" w:lineRule="auto"/>
              <w:rPr>
                <w:bCs/>
                <w:sz w:val="20"/>
                <w:szCs w:val="20"/>
              </w:rPr>
            </w:pPr>
            <w:r>
              <w:rPr>
                <w:sz w:val="20"/>
                <w:szCs w:val="20"/>
              </w:rPr>
              <w:t>C</w:t>
            </w:r>
            <w:r w:rsidR="00E7353E">
              <w:rPr>
                <w:sz w:val="20"/>
                <w:szCs w:val="20"/>
              </w:rPr>
              <w:t xml:space="preserve">ommunity sports </w:t>
            </w:r>
          </w:p>
          <w:p w14:paraId="51F3102A" w14:textId="77777777" w:rsidR="00E7353E" w:rsidRDefault="00E7353E" w:rsidP="00D94E6B">
            <w:pPr>
              <w:pStyle w:val="TableHead"/>
              <w:spacing w:line="252" w:lineRule="auto"/>
              <w:contextualSpacing/>
              <w:rPr>
                <w:b w:val="0"/>
                <w:i/>
                <w:iCs/>
                <w:sz w:val="20"/>
                <w:szCs w:val="20"/>
              </w:rPr>
            </w:pPr>
            <w:r>
              <w:rPr>
                <w:b w:val="0"/>
                <w:bCs/>
                <w:i/>
                <w:iCs/>
                <w:sz w:val="20"/>
                <w:szCs w:val="20"/>
              </w:rPr>
              <w:t xml:space="preserve">Competition and training, or entry-level “come and try” days overseen by a state sporting association or equivalent governing body </w:t>
            </w:r>
          </w:p>
          <w:p w14:paraId="74C006C7" w14:textId="77777777" w:rsidR="00E7353E" w:rsidRDefault="00E7353E" w:rsidP="00D94E6B">
            <w:pPr>
              <w:pStyle w:val="TableHead"/>
              <w:spacing w:line="252" w:lineRule="auto"/>
              <w:contextualSpacing/>
              <w:rPr>
                <w:b w:val="0"/>
                <w:bCs/>
                <w:i/>
                <w:iCs/>
                <w:sz w:val="20"/>
                <w:szCs w:val="20"/>
              </w:rPr>
            </w:pPr>
            <w:r>
              <w:rPr>
                <w:b w:val="0"/>
                <w:bCs/>
                <w:i/>
                <w:iCs/>
                <w:sz w:val="20"/>
                <w:szCs w:val="20"/>
              </w:rPr>
              <w:t>(e.g., AFL Victoria and AusKick; Cricket Victoria and Cricket Blast)</w:t>
            </w:r>
          </w:p>
        </w:tc>
        <w:tc>
          <w:tcPr>
            <w:tcW w:w="1414" w:type="dxa"/>
            <w:tcBorders>
              <w:top w:val="nil"/>
              <w:left w:val="nil"/>
              <w:bottom w:val="single" w:sz="8" w:space="0" w:color="FFFFFF"/>
              <w:right w:val="single" w:sz="8" w:space="0" w:color="FFFFFF"/>
            </w:tcBorders>
            <w:shd w:val="clear" w:color="auto" w:fill="F2F2F2"/>
            <w:tcMar>
              <w:top w:w="57" w:type="dxa"/>
              <w:left w:w="108" w:type="dxa"/>
              <w:bottom w:w="57" w:type="dxa"/>
              <w:right w:w="108" w:type="dxa"/>
            </w:tcMar>
            <w:hideMark/>
          </w:tcPr>
          <w:p w14:paraId="05D0F33D" w14:textId="77777777" w:rsidR="00E7353E" w:rsidRPr="00052DCD" w:rsidRDefault="00E7353E" w:rsidP="00D94E6B">
            <w:pPr>
              <w:spacing w:line="252" w:lineRule="auto"/>
              <w:rPr>
                <w:sz w:val="20"/>
                <w:szCs w:val="20"/>
              </w:rPr>
            </w:pPr>
            <w:r w:rsidRPr="00052DCD">
              <w:rPr>
                <w:color w:val="000000"/>
                <w:sz w:val="20"/>
                <w:szCs w:val="20"/>
              </w:rPr>
              <w:t>Yes</w:t>
            </w:r>
          </w:p>
        </w:tc>
        <w:tc>
          <w:tcPr>
            <w:tcW w:w="3347" w:type="dxa"/>
            <w:tcBorders>
              <w:top w:val="nil"/>
              <w:left w:val="nil"/>
              <w:bottom w:val="single" w:sz="8" w:space="0" w:color="FFFFFF"/>
              <w:right w:val="single" w:sz="8" w:space="0" w:color="FFFFFF"/>
            </w:tcBorders>
            <w:shd w:val="clear" w:color="auto" w:fill="F2F2F2"/>
            <w:tcMar>
              <w:top w:w="57" w:type="dxa"/>
              <w:left w:w="108" w:type="dxa"/>
              <w:bottom w:w="57" w:type="dxa"/>
              <w:right w:w="108" w:type="dxa"/>
            </w:tcMar>
          </w:tcPr>
          <w:p w14:paraId="3C1010DA" w14:textId="5227E7E1" w:rsidR="00E7353E" w:rsidRPr="001A32A6" w:rsidRDefault="00536ED3" w:rsidP="00D94E6B">
            <w:pPr>
              <w:spacing w:line="252" w:lineRule="auto"/>
              <w:rPr>
                <w:sz w:val="20"/>
                <w:szCs w:val="20"/>
              </w:rPr>
            </w:pPr>
            <w:r w:rsidRPr="001A32A6">
              <w:rPr>
                <w:color w:val="000000"/>
                <w:sz w:val="20"/>
                <w:szCs w:val="20"/>
              </w:rPr>
              <w:t>Persons 18 years and under</w:t>
            </w:r>
            <w:r w:rsidR="00E7353E" w:rsidRPr="001A32A6">
              <w:rPr>
                <w:color w:val="000000"/>
                <w:sz w:val="20"/>
                <w:szCs w:val="20"/>
              </w:rPr>
              <w:t xml:space="preserve"> are </w:t>
            </w:r>
            <w:r w:rsidR="00E7353E" w:rsidRPr="001A32A6">
              <w:rPr>
                <w:b/>
                <w:bCs/>
                <w:color w:val="000000"/>
                <w:sz w:val="20"/>
                <w:szCs w:val="20"/>
              </w:rPr>
              <w:t>not required</w:t>
            </w:r>
            <w:r w:rsidR="00E7353E" w:rsidRPr="001A32A6">
              <w:rPr>
                <w:color w:val="000000"/>
                <w:sz w:val="20"/>
                <w:szCs w:val="20"/>
              </w:rPr>
              <w:t xml:space="preserve"> to show proof of vaccination to organisers when participating in community sport on school premises. </w:t>
            </w:r>
          </w:p>
          <w:p w14:paraId="4F633CAF" w14:textId="77777777" w:rsidR="00E7353E" w:rsidRPr="00052DCD" w:rsidRDefault="00E7353E" w:rsidP="00D94E6B">
            <w:pPr>
              <w:rPr>
                <w:sz w:val="20"/>
                <w:szCs w:val="20"/>
              </w:rPr>
            </w:pPr>
            <w:r w:rsidRPr="00052DCD">
              <w:rPr>
                <w:sz w:val="20"/>
                <w:szCs w:val="20"/>
              </w:rPr>
              <w:t xml:space="preserve">Note community sports organisations are </w:t>
            </w:r>
            <w:r w:rsidRPr="00052DCD">
              <w:rPr>
                <w:b/>
                <w:bCs/>
                <w:sz w:val="20"/>
                <w:szCs w:val="20"/>
              </w:rPr>
              <w:t>not mandated</w:t>
            </w:r>
            <w:r w:rsidRPr="00052DCD">
              <w:rPr>
                <w:sz w:val="20"/>
                <w:szCs w:val="20"/>
              </w:rPr>
              <w:t xml:space="preserve"> to collect proof of vaccination of staff, participants, or spectators. Please note some community sport organisations may have separate vaccination policies that will apply.</w:t>
            </w:r>
          </w:p>
          <w:p w14:paraId="2D1BD5F9" w14:textId="77777777" w:rsidR="00E7353E" w:rsidRPr="00052DCD" w:rsidRDefault="00E7353E" w:rsidP="00D94E6B">
            <w:pPr>
              <w:spacing w:line="252" w:lineRule="auto"/>
              <w:rPr>
                <w:sz w:val="20"/>
                <w:szCs w:val="20"/>
              </w:rPr>
            </w:pPr>
          </w:p>
        </w:tc>
        <w:tc>
          <w:tcPr>
            <w:tcW w:w="3347"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14:paraId="1FEC877A" w14:textId="77777777" w:rsidR="00E7353E" w:rsidRDefault="00E7353E" w:rsidP="00D94E6B">
            <w:r>
              <w:t>Not required.</w:t>
            </w:r>
          </w:p>
        </w:tc>
      </w:tr>
      <w:tr w:rsidR="00E7353E" w14:paraId="682DDF1A" w14:textId="77777777" w:rsidTr="00D94E6B">
        <w:trPr>
          <w:trHeight w:val="109"/>
        </w:trPr>
        <w:tc>
          <w:tcPr>
            <w:tcW w:w="0" w:type="auto"/>
            <w:vMerge/>
            <w:tcBorders>
              <w:top w:val="nil"/>
              <w:left w:val="single" w:sz="8" w:space="0" w:color="FFFFFF"/>
              <w:bottom w:val="single" w:sz="8" w:space="0" w:color="FFFFFF"/>
              <w:right w:val="single" w:sz="8" w:space="0" w:color="FFFFFF"/>
            </w:tcBorders>
            <w:hideMark/>
          </w:tcPr>
          <w:p w14:paraId="7B11EF1E" w14:textId="77777777" w:rsidR="00E7353E" w:rsidRDefault="00E7353E" w:rsidP="00D94E6B">
            <w:pPr>
              <w:rPr>
                <w:rFonts w:ascii="Calibri" w:hAnsi="Calibri" w:cs="Calibri"/>
                <w:i/>
                <w:iCs/>
                <w:color w:val="FFFFFF"/>
                <w:sz w:val="20"/>
                <w:szCs w:val="20"/>
              </w:rPr>
            </w:pPr>
          </w:p>
        </w:tc>
        <w:tc>
          <w:tcPr>
            <w:tcW w:w="1414" w:type="dxa"/>
            <w:vMerge w:val="restart"/>
            <w:tcBorders>
              <w:top w:val="nil"/>
              <w:left w:val="nil"/>
              <w:bottom w:val="single" w:sz="8" w:space="0" w:color="FFFFFF"/>
              <w:right w:val="single" w:sz="8" w:space="0" w:color="FFFFFF"/>
            </w:tcBorders>
            <w:shd w:val="clear" w:color="auto" w:fill="F2F2F2"/>
            <w:tcMar>
              <w:top w:w="57" w:type="dxa"/>
              <w:left w:w="108" w:type="dxa"/>
              <w:bottom w:w="57" w:type="dxa"/>
              <w:right w:w="108" w:type="dxa"/>
            </w:tcMar>
            <w:hideMark/>
          </w:tcPr>
          <w:p w14:paraId="7A0F59BD" w14:textId="77777777" w:rsidR="00E7353E" w:rsidRDefault="00E7353E" w:rsidP="00D94E6B">
            <w:pPr>
              <w:spacing w:line="252" w:lineRule="auto"/>
              <w:rPr>
                <w:sz w:val="20"/>
                <w:szCs w:val="20"/>
              </w:rPr>
            </w:pPr>
            <w:r>
              <w:rPr>
                <w:color w:val="000000"/>
                <w:sz w:val="20"/>
                <w:szCs w:val="20"/>
              </w:rPr>
              <w:t> No</w:t>
            </w:r>
          </w:p>
        </w:tc>
        <w:tc>
          <w:tcPr>
            <w:tcW w:w="3347" w:type="dxa"/>
            <w:vMerge w:val="restart"/>
            <w:tcBorders>
              <w:top w:val="nil"/>
              <w:left w:val="nil"/>
              <w:bottom w:val="single" w:sz="8" w:space="0" w:color="FFFFFF"/>
              <w:right w:val="single" w:sz="8" w:space="0" w:color="FFFFFF"/>
            </w:tcBorders>
            <w:shd w:val="clear" w:color="auto" w:fill="F2F2F2"/>
            <w:tcMar>
              <w:top w:w="57" w:type="dxa"/>
              <w:left w:w="108" w:type="dxa"/>
              <w:bottom w:w="57" w:type="dxa"/>
              <w:right w:w="108" w:type="dxa"/>
            </w:tcMar>
          </w:tcPr>
          <w:p w14:paraId="39F2B400" w14:textId="77777777" w:rsidR="00E7353E" w:rsidRDefault="00E7353E" w:rsidP="00D94E6B">
            <w:pPr>
              <w:spacing w:line="252" w:lineRule="auto"/>
              <w:rPr>
                <w:sz w:val="20"/>
                <w:szCs w:val="20"/>
              </w:rPr>
            </w:pPr>
            <w:r>
              <w:rPr>
                <w:color w:val="000000"/>
                <w:sz w:val="20"/>
                <w:szCs w:val="20"/>
              </w:rPr>
              <w:t xml:space="preserve">Schools will need to request vaccination information of community sport staff or workers. </w:t>
            </w:r>
          </w:p>
          <w:p w14:paraId="2EF04615" w14:textId="77777777" w:rsidR="00E7353E" w:rsidRDefault="00E7353E" w:rsidP="00D94E6B">
            <w:pPr>
              <w:spacing w:line="252" w:lineRule="auto"/>
              <w:rPr>
                <w:b/>
                <w:bCs/>
                <w:sz w:val="20"/>
                <w:szCs w:val="20"/>
              </w:rPr>
            </w:pPr>
          </w:p>
          <w:p w14:paraId="52BD648D" w14:textId="2578D8B9" w:rsidR="00E7353E" w:rsidRDefault="00536ED3" w:rsidP="00D94E6B">
            <w:pPr>
              <w:spacing w:line="252" w:lineRule="auto"/>
              <w:rPr>
                <w:sz w:val="20"/>
                <w:szCs w:val="20"/>
              </w:rPr>
            </w:pPr>
            <w:r>
              <w:rPr>
                <w:b/>
                <w:bCs/>
                <w:color w:val="000000"/>
                <w:sz w:val="20"/>
                <w:szCs w:val="20"/>
              </w:rPr>
              <w:t>Persons under 18 years</w:t>
            </w:r>
            <w:r w:rsidR="00E7353E">
              <w:rPr>
                <w:b/>
                <w:bCs/>
                <w:color w:val="000000"/>
                <w:sz w:val="20"/>
                <w:szCs w:val="20"/>
              </w:rPr>
              <w:t xml:space="preserve"> are not required</w:t>
            </w:r>
            <w:r w:rsidR="00E7353E">
              <w:rPr>
                <w:color w:val="000000"/>
                <w:sz w:val="20"/>
                <w:szCs w:val="20"/>
              </w:rPr>
              <w:t xml:space="preserve"> to show proof of vaccination to organisers when participating in community sport on school premises.</w:t>
            </w:r>
          </w:p>
        </w:tc>
        <w:tc>
          <w:tcPr>
            <w:tcW w:w="3347" w:type="dxa"/>
            <w:tcBorders>
              <w:top w:val="nil"/>
              <w:left w:val="nil"/>
              <w:bottom w:val="single" w:sz="8" w:space="0" w:color="FFFFFF"/>
              <w:right w:val="single" w:sz="8" w:space="0" w:color="FFFFFF"/>
            </w:tcBorders>
            <w:shd w:val="clear" w:color="auto" w:fill="F2F2F2"/>
            <w:hideMark/>
          </w:tcPr>
          <w:p w14:paraId="46C755A8" w14:textId="77777777" w:rsidR="00E7353E" w:rsidRDefault="00E7353E" w:rsidP="00D94E6B">
            <w:pPr>
              <w:spacing w:line="252" w:lineRule="auto"/>
              <w:ind w:left="138"/>
              <w:contextualSpacing/>
              <w:rPr>
                <w:sz w:val="20"/>
                <w:szCs w:val="20"/>
              </w:rPr>
            </w:pPr>
            <w:r>
              <w:rPr>
                <w:b/>
                <w:bCs/>
                <w:color w:val="000000"/>
                <w:sz w:val="20"/>
                <w:szCs w:val="20"/>
              </w:rPr>
              <w:t>Schools</w:t>
            </w:r>
            <w:r>
              <w:rPr>
                <w:color w:val="000000"/>
                <w:sz w:val="20"/>
                <w:szCs w:val="20"/>
              </w:rPr>
              <w:t xml:space="preserve"> are </w:t>
            </w:r>
            <w:r>
              <w:rPr>
                <w:b/>
                <w:bCs/>
                <w:color w:val="000000"/>
                <w:sz w:val="20"/>
                <w:szCs w:val="20"/>
              </w:rPr>
              <w:t>not required</w:t>
            </w:r>
            <w:r>
              <w:rPr>
                <w:color w:val="000000"/>
                <w:sz w:val="20"/>
                <w:szCs w:val="20"/>
              </w:rPr>
              <w:t xml:space="preserve"> to sight or collect individual vaccination information (such as COVID-19 digital certificates); the organisation providing a list of names with vaccination status is sufficient. </w:t>
            </w:r>
          </w:p>
        </w:tc>
      </w:tr>
      <w:tr w:rsidR="00E7353E" w14:paraId="27FBAE46" w14:textId="77777777" w:rsidTr="00D94E6B">
        <w:trPr>
          <w:trHeight w:val="109"/>
        </w:trPr>
        <w:tc>
          <w:tcPr>
            <w:tcW w:w="0" w:type="auto"/>
            <w:vMerge/>
            <w:tcBorders>
              <w:top w:val="nil"/>
              <w:left w:val="single" w:sz="8" w:space="0" w:color="FFFFFF"/>
              <w:bottom w:val="single" w:sz="8" w:space="0" w:color="FFFFFF"/>
              <w:right w:val="single" w:sz="8" w:space="0" w:color="FFFFFF"/>
            </w:tcBorders>
            <w:hideMark/>
          </w:tcPr>
          <w:p w14:paraId="42D4D6D1" w14:textId="77777777" w:rsidR="00E7353E" w:rsidRDefault="00E7353E" w:rsidP="00D94E6B">
            <w:pPr>
              <w:rPr>
                <w:rFonts w:ascii="Calibri" w:hAnsi="Calibri" w:cs="Calibri"/>
                <w:i/>
                <w:iCs/>
                <w:color w:val="FFFFFF"/>
                <w:sz w:val="20"/>
                <w:szCs w:val="20"/>
              </w:rPr>
            </w:pPr>
          </w:p>
        </w:tc>
        <w:tc>
          <w:tcPr>
            <w:tcW w:w="0" w:type="auto"/>
            <w:vMerge/>
            <w:tcBorders>
              <w:top w:val="nil"/>
              <w:left w:val="nil"/>
              <w:bottom w:val="single" w:sz="8" w:space="0" w:color="FFFFFF"/>
              <w:right w:val="single" w:sz="8" w:space="0" w:color="FFFFFF"/>
            </w:tcBorders>
            <w:hideMark/>
          </w:tcPr>
          <w:p w14:paraId="7A41D8C1" w14:textId="77777777" w:rsidR="00E7353E" w:rsidRDefault="00E7353E" w:rsidP="00D94E6B">
            <w:pPr>
              <w:rPr>
                <w:rFonts w:ascii="Calibri" w:hAnsi="Calibri" w:cs="Calibri"/>
                <w:sz w:val="20"/>
                <w:szCs w:val="20"/>
              </w:rPr>
            </w:pPr>
          </w:p>
        </w:tc>
        <w:tc>
          <w:tcPr>
            <w:tcW w:w="0" w:type="auto"/>
            <w:vMerge/>
            <w:tcBorders>
              <w:top w:val="nil"/>
              <w:left w:val="nil"/>
              <w:bottom w:val="single" w:sz="8" w:space="0" w:color="FFFFFF"/>
              <w:right w:val="single" w:sz="8" w:space="0" w:color="FFFFFF"/>
            </w:tcBorders>
            <w:hideMark/>
          </w:tcPr>
          <w:p w14:paraId="4B25533B" w14:textId="77777777" w:rsidR="00E7353E" w:rsidRDefault="00E7353E" w:rsidP="00D94E6B">
            <w:pPr>
              <w:rPr>
                <w:rFonts w:ascii="Calibri" w:hAnsi="Calibri" w:cs="Calibri"/>
                <w:sz w:val="20"/>
                <w:szCs w:val="20"/>
              </w:rPr>
            </w:pPr>
          </w:p>
        </w:tc>
        <w:tc>
          <w:tcPr>
            <w:tcW w:w="3347" w:type="dxa"/>
            <w:tcBorders>
              <w:top w:val="nil"/>
              <w:left w:val="nil"/>
              <w:bottom w:val="single" w:sz="8" w:space="0" w:color="FFFFFF"/>
              <w:right w:val="single" w:sz="8" w:space="0" w:color="FFFFFF"/>
            </w:tcBorders>
            <w:shd w:val="clear" w:color="auto" w:fill="F2F2F2"/>
            <w:hideMark/>
          </w:tcPr>
          <w:p w14:paraId="71F6E6A8" w14:textId="77777777" w:rsidR="00E7353E" w:rsidRDefault="00E7353E" w:rsidP="00D94E6B">
            <w:pPr>
              <w:spacing w:line="252" w:lineRule="auto"/>
              <w:ind w:left="138"/>
              <w:contextualSpacing/>
              <w:rPr>
                <w:color w:val="000000"/>
                <w:sz w:val="20"/>
                <w:szCs w:val="20"/>
              </w:rPr>
            </w:pPr>
            <w:r>
              <w:rPr>
                <w:b/>
                <w:bCs/>
                <w:color w:val="000000"/>
                <w:sz w:val="20"/>
                <w:szCs w:val="20"/>
              </w:rPr>
              <w:t>Community sports organisations</w:t>
            </w:r>
            <w:r>
              <w:rPr>
                <w:color w:val="000000"/>
                <w:sz w:val="20"/>
                <w:szCs w:val="20"/>
              </w:rPr>
              <w:t xml:space="preserve"> are</w:t>
            </w:r>
            <w:r>
              <w:rPr>
                <w:b/>
                <w:bCs/>
                <w:color w:val="000000"/>
                <w:sz w:val="20"/>
                <w:szCs w:val="20"/>
              </w:rPr>
              <w:t xml:space="preserve"> required </w:t>
            </w:r>
            <w:r>
              <w:rPr>
                <w:color w:val="000000"/>
                <w:sz w:val="20"/>
                <w:szCs w:val="20"/>
              </w:rPr>
              <w:t>to sight and/or collect individual vaccination information of their staff and spectators.</w:t>
            </w:r>
          </w:p>
        </w:tc>
      </w:tr>
      <w:tr w:rsidR="00E7353E" w14:paraId="577DB0E1" w14:textId="77777777" w:rsidTr="00C222DD">
        <w:trPr>
          <w:trHeight w:val="1218"/>
        </w:trPr>
        <w:tc>
          <w:tcPr>
            <w:tcW w:w="1841" w:type="dxa"/>
            <w:vMerge w:val="restart"/>
            <w:tcBorders>
              <w:top w:val="nil"/>
              <w:left w:val="single" w:sz="8" w:space="0" w:color="FFFFFF"/>
              <w:bottom w:val="single" w:sz="8" w:space="0" w:color="FFFFFF"/>
              <w:right w:val="single" w:sz="8" w:space="0" w:color="FFFFFF"/>
            </w:tcBorders>
            <w:shd w:val="clear" w:color="auto" w:fill="E57100" w:themeFill="accent1"/>
            <w:tcMar>
              <w:top w:w="57" w:type="dxa"/>
              <w:left w:w="108" w:type="dxa"/>
              <w:bottom w:w="57" w:type="dxa"/>
              <w:right w:w="108" w:type="dxa"/>
            </w:tcMar>
            <w:hideMark/>
          </w:tcPr>
          <w:p w14:paraId="7D5974FD" w14:textId="77777777" w:rsidR="00E7353E" w:rsidRDefault="00E7353E" w:rsidP="00D94E6B">
            <w:pPr>
              <w:pStyle w:val="TableHead"/>
              <w:spacing w:line="252" w:lineRule="auto"/>
              <w:rPr>
                <w:color w:val="FFFFFF"/>
                <w:sz w:val="20"/>
                <w:szCs w:val="20"/>
              </w:rPr>
            </w:pPr>
            <w:r>
              <w:rPr>
                <w:sz w:val="20"/>
                <w:szCs w:val="20"/>
              </w:rPr>
              <w:t>Other community groups</w:t>
            </w:r>
          </w:p>
        </w:tc>
        <w:tc>
          <w:tcPr>
            <w:tcW w:w="1414" w:type="dxa"/>
            <w:vMerge w:val="restart"/>
            <w:tcBorders>
              <w:top w:val="nil"/>
              <w:left w:val="nil"/>
              <w:bottom w:val="single" w:sz="8" w:space="0" w:color="FFFFFF"/>
              <w:right w:val="single" w:sz="8" w:space="0" w:color="FFFFFF"/>
            </w:tcBorders>
            <w:shd w:val="clear" w:color="auto" w:fill="F2F2F2"/>
            <w:tcMar>
              <w:top w:w="57" w:type="dxa"/>
              <w:left w:w="108" w:type="dxa"/>
              <w:bottom w:w="57" w:type="dxa"/>
              <w:right w:w="108" w:type="dxa"/>
            </w:tcMar>
            <w:hideMark/>
          </w:tcPr>
          <w:p w14:paraId="6BEA0BA3" w14:textId="77777777" w:rsidR="00E7353E" w:rsidRDefault="00E7353E" w:rsidP="00D94E6B">
            <w:pPr>
              <w:spacing w:line="252" w:lineRule="auto"/>
              <w:rPr>
                <w:sz w:val="20"/>
                <w:szCs w:val="20"/>
              </w:rPr>
            </w:pPr>
            <w:r>
              <w:rPr>
                <w:color w:val="000000"/>
                <w:sz w:val="20"/>
                <w:szCs w:val="20"/>
              </w:rPr>
              <w:t>N/A</w:t>
            </w:r>
          </w:p>
        </w:tc>
        <w:tc>
          <w:tcPr>
            <w:tcW w:w="3347" w:type="dxa"/>
            <w:vMerge w:val="restart"/>
            <w:tcBorders>
              <w:top w:val="nil"/>
              <w:left w:val="nil"/>
              <w:bottom w:val="single" w:sz="8" w:space="0" w:color="FFFFFF"/>
              <w:right w:val="single" w:sz="8" w:space="0" w:color="FFFFFF"/>
            </w:tcBorders>
            <w:shd w:val="clear" w:color="auto" w:fill="F2F2F2"/>
            <w:tcMar>
              <w:top w:w="57" w:type="dxa"/>
              <w:left w:w="108" w:type="dxa"/>
              <w:bottom w:w="57" w:type="dxa"/>
              <w:right w:w="108" w:type="dxa"/>
            </w:tcMar>
          </w:tcPr>
          <w:p w14:paraId="0CCD64A1" w14:textId="77777777" w:rsidR="00E7353E" w:rsidRDefault="00E7353E" w:rsidP="00D94E6B">
            <w:pPr>
              <w:spacing w:line="252" w:lineRule="auto"/>
              <w:rPr>
                <w:sz w:val="20"/>
                <w:szCs w:val="20"/>
              </w:rPr>
            </w:pPr>
            <w:r>
              <w:rPr>
                <w:color w:val="000000"/>
                <w:sz w:val="20"/>
                <w:szCs w:val="20"/>
              </w:rPr>
              <w:t xml:space="preserve">Schools will need to request evidence of vaccination of external staff or workers. </w:t>
            </w:r>
          </w:p>
          <w:p w14:paraId="3E9A2411" w14:textId="77777777" w:rsidR="00E7353E" w:rsidRDefault="00E7353E" w:rsidP="00D94E6B">
            <w:pPr>
              <w:spacing w:line="252" w:lineRule="auto"/>
              <w:rPr>
                <w:sz w:val="20"/>
                <w:szCs w:val="20"/>
              </w:rPr>
            </w:pPr>
          </w:p>
          <w:p w14:paraId="3A668721" w14:textId="77777777" w:rsidR="00E7353E" w:rsidRDefault="00E7353E" w:rsidP="00D94E6B">
            <w:pPr>
              <w:spacing w:line="252" w:lineRule="auto"/>
              <w:rPr>
                <w:sz w:val="20"/>
                <w:szCs w:val="20"/>
              </w:rPr>
            </w:pPr>
            <w:r>
              <w:rPr>
                <w:color w:val="000000"/>
                <w:sz w:val="20"/>
                <w:szCs w:val="20"/>
              </w:rPr>
              <w:t xml:space="preserve">Community groups will need to request vaccination information relevant to their sector. </w:t>
            </w:r>
          </w:p>
        </w:tc>
        <w:tc>
          <w:tcPr>
            <w:tcW w:w="3347"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14:paraId="0A5AC67F" w14:textId="5A2D50E6" w:rsidR="00E7353E" w:rsidRDefault="00E7353E" w:rsidP="00D94E6B">
            <w:pPr>
              <w:spacing w:line="252" w:lineRule="auto"/>
              <w:rPr>
                <w:sz w:val="20"/>
                <w:szCs w:val="20"/>
              </w:rPr>
            </w:pPr>
            <w:r>
              <w:rPr>
                <w:b/>
                <w:bCs/>
                <w:color w:val="000000"/>
                <w:sz w:val="20"/>
                <w:szCs w:val="20"/>
              </w:rPr>
              <w:t>School</w:t>
            </w:r>
            <w:r>
              <w:rPr>
                <w:color w:val="000000"/>
                <w:sz w:val="20"/>
                <w:szCs w:val="20"/>
              </w:rPr>
              <w:t xml:space="preserve">s are </w:t>
            </w:r>
            <w:r>
              <w:rPr>
                <w:b/>
                <w:bCs/>
                <w:color w:val="000000"/>
                <w:sz w:val="20"/>
                <w:szCs w:val="20"/>
              </w:rPr>
              <w:t>not required</w:t>
            </w:r>
            <w:r>
              <w:rPr>
                <w:color w:val="000000"/>
                <w:sz w:val="20"/>
                <w:szCs w:val="20"/>
              </w:rPr>
              <w:t xml:space="preserve"> to sight or collect individual vaccination information (such as COVID-19 digital certificates); the </w:t>
            </w:r>
            <w:r w:rsidR="00BE6028">
              <w:rPr>
                <w:color w:val="000000"/>
                <w:sz w:val="20"/>
                <w:szCs w:val="20"/>
              </w:rPr>
              <w:t>organisation providing</w:t>
            </w:r>
            <w:r>
              <w:rPr>
                <w:color w:val="000000"/>
                <w:sz w:val="20"/>
                <w:szCs w:val="20"/>
              </w:rPr>
              <w:t xml:space="preserve"> a list of names with vaccination status is sufficient. </w:t>
            </w:r>
          </w:p>
        </w:tc>
      </w:tr>
      <w:tr w:rsidR="00E7353E" w14:paraId="39B6A147" w14:textId="77777777" w:rsidTr="00C222DD">
        <w:trPr>
          <w:trHeight w:val="691"/>
        </w:trPr>
        <w:tc>
          <w:tcPr>
            <w:tcW w:w="0" w:type="auto"/>
            <w:vMerge/>
            <w:tcBorders>
              <w:top w:val="nil"/>
              <w:left w:val="single" w:sz="8" w:space="0" w:color="FFFFFF"/>
              <w:bottom w:val="single" w:sz="8" w:space="0" w:color="FFFFFF"/>
              <w:right w:val="single" w:sz="8" w:space="0" w:color="FFFFFF"/>
            </w:tcBorders>
            <w:shd w:val="clear" w:color="auto" w:fill="E57100" w:themeFill="accent1"/>
            <w:hideMark/>
          </w:tcPr>
          <w:p w14:paraId="0BF7912A" w14:textId="77777777" w:rsidR="00E7353E" w:rsidRDefault="00E7353E" w:rsidP="00D94E6B">
            <w:pPr>
              <w:rPr>
                <w:rFonts w:ascii="Calibri" w:hAnsi="Calibri" w:cs="Calibri"/>
                <w:b/>
                <w:bCs/>
                <w:color w:val="FFFFFF"/>
                <w:sz w:val="20"/>
                <w:szCs w:val="20"/>
              </w:rPr>
            </w:pPr>
          </w:p>
        </w:tc>
        <w:tc>
          <w:tcPr>
            <w:tcW w:w="0" w:type="auto"/>
            <w:vMerge/>
            <w:tcBorders>
              <w:top w:val="nil"/>
              <w:left w:val="nil"/>
              <w:bottom w:val="single" w:sz="8" w:space="0" w:color="FFFFFF"/>
              <w:right w:val="single" w:sz="8" w:space="0" w:color="FFFFFF"/>
            </w:tcBorders>
            <w:hideMark/>
          </w:tcPr>
          <w:p w14:paraId="3388C18A" w14:textId="77777777" w:rsidR="00E7353E" w:rsidRDefault="00E7353E" w:rsidP="00D94E6B">
            <w:pPr>
              <w:rPr>
                <w:rFonts w:ascii="Calibri" w:hAnsi="Calibri" w:cs="Calibri"/>
                <w:sz w:val="20"/>
                <w:szCs w:val="20"/>
              </w:rPr>
            </w:pPr>
          </w:p>
        </w:tc>
        <w:tc>
          <w:tcPr>
            <w:tcW w:w="0" w:type="auto"/>
            <w:vMerge/>
            <w:tcBorders>
              <w:top w:val="nil"/>
              <w:left w:val="nil"/>
              <w:bottom w:val="single" w:sz="8" w:space="0" w:color="FFFFFF"/>
              <w:right w:val="single" w:sz="8" w:space="0" w:color="FFFFFF"/>
            </w:tcBorders>
            <w:hideMark/>
          </w:tcPr>
          <w:p w14:paraId="20759756" w14:textId="77777777" w:rsidR="00E7353E" w:rsidRDefault="00E7353E" w:rsidP="00D94E6B">
            <w:pPr>
              <w:rPr>
                <w:rFonts w:ascii="Calibri" w:hAnsi="Calibri" w:cs="Calibri"/>
                <w:sz w:val="20"/>
                <w:szCs w:val="20"/>
              </w:rPr>
            </w:pPr>
          </w:p>
        </w:tc>
        <w:tc>
          <w:tcPr>
            <w:tcW w:w="3347"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hideMark/>
          </w:tcPr>
          <w:p w14:paraId="5A3B8DAA" w14:textId="77777777" w:rsidR="00E7353E" w:rsidRDefault="00E7353E" w:rsidP="00D94E6B">
            <w:pPr>
              <w:spacing w:line="252" w:lineRule="auto"/>
              <w:rPr>
                <w:sz w:val="20"/>
                <w:szCs w:val="20"/>
              </w:rPr>
            </w:pPr>
            <w:r>
              <w:rPr>
                <w:b/>
                <w:bCs/>
                <w:color w:val="000000"/>
                <w:sz w:val="20"/>
                <w:szCs w:val="20"/>
              </w:rPr>
              <w:t xml:space="preserve">Community groups </w:t>
            </w:r>
            <w:r>
              <w:rPr>
                <w:color w:val="000000"/>
                <w:sz w:val="20"/>
                <w:szCs w:val="20"/>
              </w:rPr>
              <w:t>are</w:t>
            </w:r>
            <w:r>
              <w:rPr>
                <w:b/>
                <w:bCs/>
                <w:color w:val="000000"/>
                <w:sz w:val="20"/>
                <w:szCs w:val="20"/>
              </w:rPr>
              <w:t xml:space="preserve"> required</w:t>
            </w:r>
            <w:r>
              <w:rPr>
                <w:color w:val="000000"/>
                <w:sz w:val="20"/>
                <w:szCs w:val="20"/>
              </w:rPr>
              <w:t xml:space="preserve"> to sight and/or collect vaccination information relevant to their sector.</w:t>
            </w:r>
          </w:p>
        </w:tc>
      </w:tr>
    </w:tbl>
    <w:p w14:paraId="2E55F790" w14:textId="77777777" w:rsidR="00E7353E" w:rsidRDefault="00E7353E" w:rsidP="00E7353E">
      <w:pPr>
        <w:rPr>
          <w:rFonts w:ascii="Calibri" w:hAnsi="Calibri" w:cs="Calibri"/>
          <w:szCs w:val="22"/>
        </w:rPr>
      </w:pPr>
    </w:p>
    <w:p w14:paraId="7AA5F171" w14:textId="77777777" w:rsidR="00FF585D" w:rsidRPr="00DB7CA6" w:rsidRDefault="00FF585D" w:rsidP="004F466B">
      <w:pPr>
        <w:pStyle w:val="Numberedheading1"/>
        <w:ind w:left="567" w:hanging="567"/>
      </w:pPr>
      <w:bookmarkStart w:id="36" w:name="_Toc93764761"/>
      <w:r w:rsidRPr="00DB7CA6">
        <w:t>School boarding premises and Medium-Term Residential Programs (MTRP)</w:t>
      </w:r>
      <w:bookmarkEnd w:id="36"/>
    </w:p>
    <w:p w14:paraId="4B2C8638" w14:textId="4C4CEEB1" w:rsidR="00FF585D" w:rsidRPr="00DB7CA6" w:rsidRDefault="0055617B" w:rsidP="00FF585D">
      <w:r>
        <w:rPr>
          <w:rFonts w:cstheme="minorHAnsi"/>
          <w:szCs w:val="22"/>
        </w:rPr>
        <w:t>R</w:t>
      </w:r>
      <w:r w:rsidR="00FF585D" w:rsidRPr="00DB7CA6">
        <w:rPr>
          <w:rFonts w:cstheme="minorHAnsi"/>
          <w:szCs w:val="22"/>
        </w:rPr>
        <w:t>efer</w:t>
      </w:r>
      <w:r w:rsidR="00C52E65" w:rsidRPr="00DB7CA6">
        <w:rPr>
          <w:rFonts w:cstheme="minorHAnsi"/>
          <w:szCs w:val="22"/>
        </w:rPr>
        <w:t xml:space="preserve"> to</w:t>
      </w:r>
      <w:r w:rsidR="00FF585D" w:rsidRPr="00DB7CA6">
        <w:rPr>
          <w:rFonts w:cstheme="minorHAnsi"/>
          <w:szCs w:val="22"/>
        </w:rPr>
        <w:t xml:space="preserve"> </w:t>
      </w:r>
      <w:hyperlink r:id="rId63" w:history="1">
        <w:r w:rsidR="00FF585D" w:rsidRPr="00DB7CA6">
          <w:rPr>
            <w:rStyle w:val="Hyperlink"/>
            <w:rFonts w:cstheme="minorHAnsi"/>
            <w:i/>
            <w:iCs/>
            <w:szCs w:val="22"/>
          </w:rPr>
          <w:t>Advice for schools in managing the risk of covid-19 transmission in school boarding premises and medium term residential programs</w:t>
        </w:r>
      </w:hyperlink>
      <w:r w:rsidR="00FF585D" w:rsidRPr="00DB7CA6">
        <w:rPr>
          <w:rFonts w:cstheme="minorHAnsi"/>
          <w:szCs w:val="22"/>
        </w:rPr>
        <w:t xml:space="preserve"> for information </w:t>
      </w:r>
      <w:r>
        <w:rPr>
          <w:rFonts w:cstheme="minorHAnsi"/>
          <w:szCs w:val="22"/>
        </w:rPr>
        <w:t>about boarding schools.</w:t>
      </w:r>
    </w:p>
    <w:p w14:paraId="172EEC5E" w14:textId="412CDA2A" w:rsidR="008D190A" w:rsidRPr="00DB7CA6" w:rsidRDefault="008D190A" w:rsidP="007E72E2">
      <w:pPr>
        <w:pStyle w:val="Numberedheading1"/>
      </w:pPr>
      <w:bookmarkStart w:id="37" w:name="_Toc93764762"/>
      <w:r w:rsidRPr="00DB7CA6">
        <w:t>Outside School Hours</w:t>
      </w:r>
      <w:r w:rsidR="00ED2CBF" w:rsidRPr="00DB7CA6">
        <w:t xml:space="preserve"> Care</w:t>
      </w:r>
      <w:r w:rsidRPr="00DB7CA6">
        <w:t xml:space="preserve"> </w:t>
      </w:r>
      <w:r w:rsidR="00ED2CBF" w:rsidRPr="00DB7CA6">
        <w:t xml:space="preserve">(OSHC) </w:t>
      </w:r>
      <w:r w:rsidR="006C2F3B">
        <w:t>p</w:t>
      </w:r>
      <w:r w:rsidRPr="00DB7CA6">
        <w:t>rog</w:t>
      </w:r>
      <w:r w:rsidR="00ED2CBF" w:rsidRPr="00DB7CA6">
        <w:t>rams</w:t>
      </w:r>
      <w:bookmarkEnd w:id="37"/>
      <w:r w:rsidR="00ED2CBF" w:rsidRPr="00DB7CA6">
        <w:t xml:space="preserve"> </w:t>
      </w:r>
    </w:p>
    <w:p w14:paraId="5A22F693" w14:textId="3032D587" w:rsidR="00901142" w:rsidRDefault="007E72E2" w:rsidP="00901142">
      <w:pPr>
        <w:rPr>
          <w:rFonts w:cstheme="minorHAnsi"/>
          <w:color w:val="000000"/>
          <w:szCs w:val="22"/>
        </w:rPr>
      </w:pPr>
      <w:r w:rsidRPr="00F900B4">
        <w:rPr>
          <w:rFonts w:cstheme="minorHAnsi"/>
          <w:szCs w:val="22"/>
        </w:rPr>
        <w:t>Outside School Hours Care programs</w:t>
      </w:r>
      <w:r w:rsidRPr="000E239D">
        <w:rPr>
          <w:rFonts w:cstheme="minorHAnsi"/>
          <w:szCs w:val="22"/>
        </w:rPr>
        <w:t xml:space="preserve"> can operate</w:t>
      </w:r>
      <w:r w:rsidR="000F2D00" w:rsidRPr="000E239D">
        <w:rPr>
          <w:rFonts w:cstheme="minorHAnsi"/>
          <w:szCs w:val="22"/>
        </w:rPr>
        <w:t xml:space="preserve">. </w:t>
      </w:r>
      <w:r w:rsidR="000E239D">
        <w:rPr>
          <w:rFonts w:cstheme="minorHAnsi"/>
          <w:szCs w:val="22"/>
        </w:rPr>
        <w:t xml:space="preserve">While </w:t>
      </w:r>
      <w:r w:rsidR="000F2D00" w:rsidRPr="000E239D">
        <w:rPr>
          <w:rFonts w:cstheme="minorHAnsi"/>
          <w:szCs w:val="22"/>
        </w:rPr>
        <w:t>OSHC programs can operate for students from multiple schools</w:t>
      </w:r>
      <w:r w:rsidR="006A62BF" w:rsidRPr="000E239D">
        <w:rPr>
          <w:rFonts w:cstheme="minorHAnsi"/>
          <w:szCs w:val="22"/>
        </w:rPr>
        <w:t>, it is recommended that</w:t>
      </w:r>
      <w:r w:rsidR="000F2D00" w:rsidRPr="000E239D">
        <w:rPr>
          <w:rFonts w:cstheme="minorHAnsi"/>
          <w:szCs w:val="22"/>
        </w:rPr>
        <w:t xml:space="preserve"> mixing between students from different schools is minimised where practical</w:t>
      </w:r>
      <w:r w:rsidR="003D464C" w:rsidRPr="000E239D">
        <w:rPr>
          <w:rFonts w:cstheme="minorHAnsi"/>
          <w:color w:val="000000"/>
          <w:szCs w:val="22"/>
        </w:rPr>
        <w:t xml:space="preserve">. </w:t>
      </w:r>
    </w:p>
    <w:p w14:paraId="293668B2" w14:textId="70BA658E" w:rsidR="00F1762B" w:rsidRPr="00F52C5A" w:rsidRDefault="00F923D3" w:rsidP="00901142">
      <w:pPr>
        <w:rPr>
          <w:rFonts w:cstheme="minorHAnsi"/>
          <w:b/>
          <w:bCs/>
          <w:color w:val="000000"/>
          <w:szCs w:val="22"/>
        </w:rPr>
      </w:pPr>
      <w:r w:rsidRPr="00F52C5A">
        <w:rPr>
          <w:rFonts w:cstheme="minorHAnsi"/>
          <w:b/>
          <w:bCs/>
          <w:color w:val="000000"/>
          <w:szCs w:val="22"/>
        </w:rPr>
        <w:t>Mana</w:t>
      </w:r>
      <w:r w:rsidR="00474718" w:rsidRPr="00F52C5A">
        <w:rPr>
          <w:rFonts w:cstheme="minorHAnsi"/>
          <w:b/>
          <w:bCs/>
          <w:color w:val="000000"/>
          <w:szCs w:val="22"/>
        </w:rPr>
        <w:t>gin</w:t>
      </w:r>
      <w:r w:rsidR="0085355A" w:rsidRPr="00F52C5A">
        <w:rPr>
          <w:rFonts w:cstheme="minorHAnsi"/>
          <w:b/>
          <w:bCs/>
          <w:color w:val="000000"/>
          <w:szCs w:val="22"/>
        </w:rPr>
        <w:t xml:space="preserve">g COVID-19 cases at OSHC </w:t>
      </w:r>
      <w:r w:rsidR="006C2F3B">
        <w:rPr>
          <w:rFonts w:cstheme="minorHAnsi"/>
          <w:b/>
          <w:bCs/>
          <w:color w:val="000000"/>
          <w:szCs w:val="22"/>
        </w:rPr>
        <w:t>p</w:t>
      </w:r>
      <w:r w:rsidR="0085355A" w:rsidRPr="00F52C5A">
        <w:rPr>
          <w:rFonts w:cstheme="minorHAnsi"/>
          <w:b/>
          <w:bCs/>
          <w:color w:val="000000"/>
          <w:szCs w:val="22"/>
        </w:rPr>
        <w:t>rograms</w:t>
      </w:r>
    </w:p>
    <w:p w14:paraId="26B03057" w14:textId="39D6F2CB" w:rsidR="00901142" w:rsidRPr="00F52C5A" w:rsidRDefault="00901142" w:rsidP="00901142">
      <w:r w:rsidRPr="00F52C5A">
        <w:t>Schools and OSHC providers will need to communicate closely regarding the status of identified</w:t>
      </w:r>
      <w:r w:rsidR="000C1A68" w:rsidRPr="00F52C5A">
        <w:t xml:space="preserve"> </w:t>
      </w:r>
      <w:r w:rsidR="000C0E36" w:rsidRPr="00F52C5A">
        <w:t xml:space="preserve">confirmed case </w:t>
      </w:r>
      <w:r w:rsidR="00FD1BD4" w:rsidRPr="00F52C5A">
        <w:t>or close contacts</w:t>
      </w:r>
      <w:r w:rsidRPr="00F52C5A">
        <w:t xml:space="preserve">. </w:t>
      </w:r>
    </w:p>
    <w:p w14:paraId="7836D299" w14:textId="2A4F499C" w:rsidR="00A6279D" w:rsidRPr="00F52C5A" w:rsidRDefault="00A6279D" w:rsidP="00A6279D">
      <w:r w:rsidRPr="000E61E2">
        <w:t xml:space="preserve">The school must inform the OSHC provider when there has been a positive or probable person at the school. The OSHC provider is to advise staff </w:t>
      </w:r>
      <w:r>
        <w:t xml:space="preserve">and students </w:t>
      </w:r>
      <w:r w:rsidRPr="000E61E2">
        <w:t>to monitor for symptoms</w:t>
      </w:r>
      <w:r>
        <w:t>.</w:t>
      </w:r>
    </w:p>
    <w:p w14:paraId="654A54DA" w14:textId="4E23C2D2" w:rsidR="007E72E2" w:rsidRPr="00F52C5A" w:rsidRDefault="00474718" w:rsidP="007E72E2">
      <w:r w:rsidRPr="00F52C5A">
        <w:t>Refer to section</w:t>
      </w:r>
      <w:r w:rsidRPr="00F52C5A">
        <w:rPr>
          <w:i/>
          <w:iCs/>
        </w:rPr>
        <w:t>, Management of an unwell student or staff member at school.</w:t>
      </w:r>
      <w:r w:rsidRPr="00F52C5A">
        <w:t xml:space="preserve"> </w:t>
      </w:r>
    </w:p>
    <w:p w14:paraId="7F68C152" w14:textId="7FD52B43" w:rsidR="00234858" w:rsidRPr="00072ABD" w:rsidRDefault="00234858" w:rsidP="00234858">
      <w:pPr>
        <w:pStyle w:val="Numberedheading1"/>
      </w:pPr>
      <w:bookmarkStart w:id="38" w:name="_Toc93764763"/>
      <w:r w:rsidRPr="00072ABD">
        <w:t>Students, staff and families arriving from overseas</w:t>
      </w:r>
      <w:bookmarkEnd w:id="38"/>
    </w:p>
    <w:p w14:paraId="6F04CB1D" w14:textId="77777777" w:rsidR="004F27A7" w:rsidRPr="00072ABD" w:rsidRDefault="00234858" w:rsidP="00C222DD">
      <w:r w:rsidRPr="00072ABD">
        <w:t xml:space="preserve">There are additional requirements in place for students and families who arrive from overseas (both returning local students and international students). </w:t>
      </w:r>
    </w:p>
    <w:p w14:paraId="56426A0A" w14:textId="70FFDEF5" w:rsidR="00A77EA0" w:rsidRDefault="00A77EA0" w:rsidP="00C222DD">
      <w:r>
        <w:t>R</w:t>
      </w:r>
      <w:r w:rsidRPr="00A77EA0">
        <w:t xml:space="preserve">efer to </w:t>
      </w:r>
      <w:hyperlink r:id="rId64" w:history="1">
        <w:r w:rsidRPr="00A77EA0">
          <w:rPr>
            <w:rStyle w:val="Hyperlink"/>
          </w:rPr>
          <w:t>Victorian Border Crossing Order 2022 (No. 3)</w:t>
        </w:r>
      </w:hyperlink>
      <w:r>
        <w:t xml:space="preserve"> for current requirements.</w:t>
      </w:r>
    </w:p>
    <w:p w14:paraId="693AE11D" w14:textId="35854F5D" w:rsidR="004F27A7" w:rsidRPr="00072ABD" w:rsidRDefault="004F27A7" w:rsidP="00C222DD">
      <w:r w:rsidRPr="00072ABD">
        <w:t xml:space="preserve">If the individual is over the age of 18 and has a medical exemption from vaccination, </w:t>
      </w:r>
      <w:r w:rsidR="00434B48" w:rsidRPr="00072ABD">
        <w:t xml:space="preserve">they </w:t>
      </w:r>
      <w:r w:rsidR="4948E394" w:rsidRPr="00072ABD">
        <w:t xml:space="preserve">must </w:t>
      </w:r>
      <w:r w:rsidRPr="00072ABD">
        <w:t>not attend a Victorian school or boarding school for 14 days following arrival</w:t>
      </w:r>
      <w:r w:rsidR="00434B48" w:rsidRPr="00072ABD">
        <w:t xml:space="preserve"> from overseas.</w:t>
      </w:r>
    </w:p>
    <w:p w14:paraId="5D7F76E6" w14:textId="4EC79FB6" w:rsidR="00234858" w:rsidRPr="00DB7CA6" w:rsidRDefault="00234858" w:rsidP="00C842C8">
      <w:pPr>
        <w:rPr>
          <w:rStyle w:val="Hyperlink"/>
          <w:rFonts w:cstheme="minorHAnsi"/>
          <w:color w:val="0066FF"/>
          <w:szCs w:val="22"/>
        </w:rPr>
        <w:sectPr w:rsidR="00234858" w:rsidRPr="00DB7CA6" w:rsidSect="00A14540">
          <w:headerReference w:type="even" r:id="rId65"/>
          <w:headerReference w:type="default" r:id="rId66"/>
          <w:headerReference w:type="first" r:id="rId67"/>
          <w:pgSz w:w="11900" w:h="16840"/>
          <w:pgMar w:top="1276" w:right="1134" w:bottom="1701" w:left="1134" w:header="709" w:footer="709" w:gutter="0"/>
          <w:cols w:space="708"/>
          <w:docGrid w:linePitch="360"/>
        </w:sectPr>
      </w:pPr>
    </w:p>
    <w:p w14:paraId="12BCD6BD" w14:textId="5332678B" w:rsidR="00025EA1" w:rsidRPr="00DB7CA6" w:rsidRDefault="00EA1546" w:rsidP="00025EA1">
      <w:pPr>
        <w:pStyle w:val="Heading1"/>
        <w:rPr>
          <w:color w:val="FFFFFF" w:themeColor="background1"/>
        </w:rPr>
        <w:sectPr w:rsidR="00025EA1" w:rsidRPr="00DB7CA6" w:rsidSect="00A14540">
          <w:headerReference w:type="even" r:id="rId68"/>
          <w:headerReference w:type="default" r:id="rId69"/>
          <w:headerReference w:type="first" r:id="rId70"/>
          <w:pgSz w:w="11900" w:h="16840"/>
          <w:pgMar w:top="1276" w:right="1134" w:bottom="1701" w:left="1134" w:header="709" w:footer="709" w:gutter="0"/>
          <w:cols w:space="708"/>
          <w:docGrid w:linePitch="360"/>
        </w:sectPr>
      </w:pPr>
      <w:bookmarkStart w:id="39" w:name="_Toc93764764"/>
      <w:r w:rsidRPr="00DB7CA6">
        <w:rPr>
          <w:color w:val="FFFFFF" w:themeColor="background1"/>
        </w:rPr>
        <w:t>K</w:t>
      </w:r>
      <w:r w:rsidR="00025EA1" w:rsidRPr="00DB7CA6">
        <w:rPr>
          <w:color w:val="FFFFFF" w:themeColor="background1"/>
        </w:rPr>
        <w:t>eeping COVIDSafe at school</w:t>
      </w:r>
      <w:bookmarkEnd w:id="39"/>
    </w:p>
    <w:p w14:paraId="711954C5" w14:textId="51796DBC" w:rsidR="001B2B51" w:rsidRPr="00DB7CA6" w:rsidRDefault="001B2B51" w:rsidP="003A2EE9">
      <w:pPr>
        <w:pStyle w:val="Numberedheading1"/>
      </w:pPr>
      <w:bookmarkStart w:id="40" w:name="_Toc93764765"/>
      <w:r w:rsidRPr="00DB7CA6">
        <w:t>Understanding COVID-19</w:t>
      </w:r>
      <w:bookmarkEnd w:id="40"/>
    </w:p>
    <w:p w14:paraId="27FBD3E6" w14:textId="27A8354B" w:rsidR="001B2B51" w:rsidRPr="00DB7CA6" w:rsidRDefault="001B2B51" w:rsidP="001B2B51">
      <w:pPr>
        <w:rPr>
          <w:szCs w:val="22"/>
        </w:rPr>
      </w:pPr>
      <w:r w:rsidRPr="00DB7CA6">
        <w:rPr>
          <w:szCs w:val="22"/>
        </w:rPr>
        <w:t>For</w:t>
      </w:r>
      <w:r w:rsidR="00D44003">
        <w:rPr>
          <w:szCs w:val="22"/>
        </w:rPr>
        <w:t xml:space="preserve"> </w:t>
      </w:r>
      <w:r w:rsidRPr="00DB7CA6">
        <w:rPr>
          <w:szCs w:val="22"/>
        </w:rPr>
        <w:t xml:space="preserve">information on the science behind COVID-19 see </w:t>
      </w:r>
      <w:hyperlink r:id="rId71" w:history="1">
        <w:r w:rsidRPr="00DB7CA6">
          <w:rPr>
            <w:rStyle w:val="Hyperlink"/>
            <w:szCs w:val="22"/>
          </w:rPr>
          <w:t>Facts about coronavirus (COVID-19)</w:t>
        </w:r>
      </w:hyperlink>
      <w:r w:rsidRPr="00DB7CA6">
        <w:rPr>
          <w:szCs w:val="22"/>
        </w:rPr>
        <w:t>.</w:t>
      </w:r>
    </w:p>
    <w:p w14:paraId="02FCDA6D" w14:textId="77777777" w:rsidR="001B2B51" w:rsidRPr="00DB7CA6" w:rsidRDefault="001B2B51" w:rsidP="001B2B51">
      <w:pPr>
        <w:rPr>
          <w:rFonts w:cs="VIC-Regular"/>
          <w:szCs w:val="22"/>
        </w:rPr>
      </w:pPr>
      <w:r w:rsidRPr="00DB7CA6">
        <w:rPr>
          <w:rFonts w:cs="VIC-Regular"/>
          <w:szCs w:val="22"/>
        </w:rPr>
        <w:t xml:space="preserve">A combination of strategies is required to minimise transmission risk. No single strategy completely reduces risk and not every measure will be possible in all educational settings. Where some controls are not feasible, others should be enhanced. Strategies should also be adjusted over time in line with the changing risk of transmission in the community. </w:t>
      </w:r>
    </w:p>
    <w:p w14:paraId="2A11412E" w14:textId="77777777" w:rsidR="005D7781" w:rsidRDefault="005D7781" w:rsidP="005D7781">
      <w:pPr>
        <w:pStyle w:val="Numberedheading1"/>
      </w:pPr>
      <w:bookmarkStart w:id="41" w:name="_Toc93764766"/>
      <w:r>
        <w:t>Communicating and consulting with staff about health and safety</w:t>
      </w:r>
      <w:bookmarkEnd w:id="41"/>
    </w:p>
    <w:p w14:paraId="60734935" w14:textId="18F38AC0" w:rsidR="00A03506" w:rsidRDefault="005D7781" w:rsidP="00F04959">
      <w:pPr>
        <w:pStyle w:val="Bullet1"/>
        <w:numPr>
          <w:ilvl w:val="0"/>
          <w:numId w:val="0"/>
        </w:numPr>
        <w:rPr>
          <w:szCs w:val="22"/>
        </w:rPr>
      </w:pPr>
      <w:r>
        <w:rPr>
          <w:szCs w:val="22"/>
        </w:rPr>
        <w:t xml:space="preserve">At the beginning of Term 1, </w:t>
      </w:r>
      <w:r w:rsidR="00A03506">
        <w:rPr>
          <w:szCs w:val="22"/>
        </w:rPr>
        <w:t>principals are encouraged to spend time during a staff meeting discussing the health and safety measures that are in place</w:t>
      </w:r>
      <w:r w:rsidR="00DF2632">
        <w:rPr>
          <w:szCs w:val="22"/>
        </w:rPr>
        <w:t>. Principals</w:t>
      </w:r>
      <w:r w:rsidR="00A80652">
        <w:rPr>
          <w:szCs w:val="22"/>
        </w:rPr>
        <w:t xml:space="preserve"> </w:t>
      </w:r>
      <w:r w:rsidR="00A03506">
        <w:rPr>
          <w:szCs w:val="22"/>
        </w:rPr>
        <w:t>should remind staff of the</w:t>
      </w:r>
      <w:r w:rsidR="00A03506" w:rsidRPr="009D33F6">
        <w:rPr>
          <w:szCs w:val="22"/>
        </w:rPr>
        <w:t xml:space="preserve"> eLearn module School Infection Prevention and Control During COVID-19</w:t>
      </w:r>
      <w:r w:rsidR="00A03506">
        <w:rPr>
          <w:szCs w:val="22"/>
        </w:rPr>
        <w:t>, which is available on LearnED, and encourage staff to refresh their knowledge. Principals should share a copy of the school’s COVIDSafe Plan with all staff at the beginning of Term 1.</w:t>
      </w:r>
    </w:p>
    <w:p w14:paraId="1B30B478" w14:textId="39F3AFD6" w:rsidR="001B2B51" w:rsidRDefault="00A03506" w:rsidP="00F04959">
      <w:pPr>
        <w:pStyle w:val="Bullet1"/>
        <w:numPr>
          <w:ilvl w:val="0"/>
          <w:numId w:val="0"/>
        </w:numPr>
        <w:rPr>
          <w:szCs w:val="22"/>
        </w:rPr>
      </w:pPr>
      <w:r w:rsidRPr="00DB7CA6">
        <w:rPr>
          <w:szCs w:val="22"/>
        </w:rPr>
        <w:t xml:space="preserve">Principals must consult their local Health and Safety Representative(s) and Health and Safety Committee(s) (if applicable) to implement the health and safety guidance to the extent reasonably </w:t>
      </w:r>
      <w:r w:rsidR="00BE6028" w:rsidRPr="00DB7CA6">
        <w:rPr>
          <w:szCs w:val="22"/>
        </w:rPr>
        <w:t>practicable</w:t>
      </w:r>
      <w:r w:rsidR="00BE6028">
        <w:rPr>
          <w:szCs w:val="22"/>
        </w:rPr>
        <w:t xml:space="preserve"> and</w:t>
      </w:r>
      <w:r w:rsidRPr="00DB7CA6">
        <w:rPr>
          <w:szCs w:val="22"/>
        </w:rPr>
        <w:t xml:space="preserve"> escalate unresolved issues via </w:t>
      </w:r>
      <w:r w:rsidR="003232A2">
        <w:rPr>
          <w:szCs w:val="22"/>
        </w:rPr>
        <w:t>E</w:t>
      </w:r>
      <w:r w:rsidRPr="00DB7CA6">
        <w:rPr>
          <w:szCs w:val="22"/>
        </w:rPr>
        <w:t xml:space="preserve">duSafe. The </w:t>
      </w:r>
      <w:r w:rsidR="00DF2632">
        <w:rPr>
          <w:szCs w:val="22"/>
        </w:rPr>
        <w:t>D</w:t>
      </w:r>
      <w:r w:rsidRPr="00DB7CA6">
        <w:rPr>
          <w:szCs w:val="22"/>
        </w:rPr>
        <w:t xml:space="preserve">epartment is monitoring </w:t>
      </w:r>
      <w:r w:rsidR="003232A2">
        <w:rPr>
          <w:szCs w:val="22"/>
        </w:rPr>
        <w:t>E</w:t>
      </w:r>
      <w:r w:rsidRPr="00DB7CA6">
        <w:rPr>
          <w:szCs w:val="22"/>
        </w:rPr>
        <w:t xml:space="preserve">duSafe to provide support. </w:t>
      </w:r>
      <w:r w:rsidRPr="00FC426B">
        <w:rPr>
          <w:szCs w:val="22"/>
        </w:rPr>
        <w:t xml:space="preserve">A </w:t>
      </w:r>
      <w:hyperlink r:id="rId72" w:history="1">
        <w:r w:rsidRPr="00FC426B">
          <w:rPr>
            <w:rStyle w:val="Hyperlink"/>
            <w:color w:val="FFA956" w:themeColor="accent1" w:themeTint="99"/>
            <w:szCs w:val="22"/>
          </w:rPr>
          <w:t>draft agenda</w:t>
        </w:r>
      </w:hyperlink>
      <w:r w:rsidRPr="00FC426B">
        <w:rPr>
          <w:szCs w:val="22"/>
        </w:rPr>
        <w:t xml:space="preserve"> has been developed for Health and Safety Committee (HSC) meetings to assist in facilitating consultation and identifying and managing risks.</w:t>
      </w:r>
    </w:p>
    <w:p w14:paraId="18E24505" w14:textId="77777777" w:rsidR="00FC426B" w:rsidRPr="00FC426B" w:rsidRDefault="00FC426B" w:rsidP="00F04959">
      <w:pPr>
        <w:pStyle w:val="Bullet1"/>
        <w:numPr>
          <w:ilvl w:val="0"/>
          <w:numId w:val="0"/>
        </w:numPr>
        <w:rPr>
          <w:szCs w:val="22"/>
        </w:rPr>
      </w:pPr>
      <w:r w:rsidRPr="00FC426B">
        <w:rPr>
          <w:szCs w:val="22"/>
        </w:rPr>
        <w:t xml:space="preserve">Principals can also promote the services outlined in the </w:t>
      </w:r>
      <w:hyperlink r:id="rId73" w:history="1">
        <w:r w:rsidRPr="00FC426B">
          <w:rPr>
            <w:rStyle w:val="Hyperlink"/>
            <w:color w:val="FFA956" w:themeColor="accent1" w:themeTint="99"/>
            <w:szCs w:val="22"/>
          </w:rPr>
          <w:t>COVID-19 Health, Safety and Wellbeing Support for Schools</w:t>
        </w:r>
      </w:hyperlink>
      <w:r w:rsidRPr="00FC426B">
        <w:rPr>
          <w:color w:val="FFA956" w:themeColor="accent1" w:themeTint="99"/>
          <w:szCs w:val="22"/>
        </w:rPr>
        <w:t xml:space="preserve"> </w:t>
      </w:r>
      <w:r w:rsidRPr="00FC426B">
        <w:rPr>
          <w:szCs w:val="22"/>
        </w:rPr>
        <w:t xml:space="preserve">page. </w:t>
      </w:r>
    </w:p>
    <w:p w14:paraId="3B7E9D78" w14:textId="77777777" w:rsidR="00FC426B" w:rsidRPr="00FC426B" w:rsidRDefault="0023662C" w:rsidP="00F04959">
      <w:pPr>
        <w:pStyle w:val="Bullet1"/>
        <w:numPr>
          <w:ilvl w:val="0"/>
          <w:numId w:val="0"/>
        </w:numPr>
        <w:rPr>
          <w:szCs w:val="22"/>
        </w:rPr>
      </w:pPr>
      <w:hyperlink r:id="rId74" w:history="1">
        <w:r w:rsidR="00FC426B" w:rsidRPr="00FC426B">
          <w:rPr>
            <w:rStyle w:val="Hyperlink"/>
            <w:color w:val="FFA956" w:themeColor="accent1" w:themeTint="99"/>
            <w:szCs w:val="22"/>
          </w:rPr>
          <w:t>Local</w:t>
        </w:r>
      </w:hyperlink>
      <w:r w:rsidR="00FC426B" w:rsidRPr="00FC426B">
        <w:rPr>
          <w:color w:val="FFA956" w:themeColor="accent1" w:themeTint="99"/>
          <w:szCs w:val="22"/>
        </w:rPr>
        <w:t xml:space="preserve"> </w:t>
      </w:r>
      <w:hyperlink r:id="rId75" w:history="1">
        <w:r w:rsidR="00FC426B" w:rsidRPr="00FC426B">
          <w:rPr>
            <w:rStyle w:val="Hyperlink"/>
            <w:color w:val="FFA956" w:themeColor="accent1" w:themeTint="99"/>
            <w:szCs w:val="22"/>
          </w:rPr>
          <w:t>Regional OHS Support Officers</w:t>
        </w:r>
      </w:hyperlink>
      <w:r w:rsidR="00FC426B" w:rsidRPr="00FC426B">
        <w:rPr>
          <w:szCs w:val="22"/>
        </w:rPr>
        <w:t xml:space="preserve"> can be contacted for assistance with local consultation if required. </w:t>
      </w:r>
    </w:p>
    <w:p w14:paraId="19947301" w14:textId="77777777" w:rsidR="00B55D96" w:rsidRPr="00DB7CA6" w:rsidRDefault="00B55D96" w:rsidP="00B55D96">
      <w:pPr>
        <w:pStyle w:val="Numberedheading1"/>
      </w:pPr>
      <w:bookmarkStart w:id="42" w:name="_Toc93764767"/>
      <w:r w:rsidRPr="00DB7CA6">
        <w:t>Mental health and wellbeing</w:t>
      </w:r>
      <w:bookmarkEnd w:id="42"/>
      <w:r w:rsidRPr="00DB7CA6">
        <w:t xml:space="preserve"> </w:t>
      </w:r>
    </w:p>
    <w:p w14:paraId="6F0CBC2F" w14:textId="77777777" w:rsidR="00B55D96" w:rsidRPr="00DB7CA6" w:rsidRDefault="00B55D96" w:rsidP="00B55D96">
      <w:r w:rsidRPr="00DB7CA6">
        <w:t>The mental health and wellbeing of principals, teachers, school staff and students is a priority.</w:t>
      </w:r>
    </w:p>
    <w:p w14:paraId="569C5A93" w14:textId="77777777" w:rsidR="00B55D96" w:rsidRPr="00DB7CA6" w:rsidRDefault="00B55D96" w:rsidP="00B55D96">
      <w:pPr>
        <w:pStyle w:val="Heading3"/>
      </w:pPr>
      <w:r w:rsidRPr="00DB7CA6">
        <w:t>For students</w:t>
      </w:r>
    </w:p>
    <w:p w14:paraId="474B8AD9" w14:textId="77777777" w:rsidR="00B55D96" w:rsidRPr="002F6863" w:rsidRDefault="00B55D96" w:rsidP="00B55D96">
      <w:pPr>
        <w:pStyle w:val="Bullet1"/>
        <w:numPr>
          <w:ilvl w:val="0"/>
          <w:numId w:val="0"/>
        </w:numPr>
      </w:pPr>
      <w:r w:rsidRPr="002F6863">
        <w:t>Schools are encouraged to:</w:t>
      </w:r>
    </w:p>
    <w:p w14:paraId="381A91AE" w14:textId="77777777" w:rsidR="00B55D96" w:rsidRPr="002F6863" w:rsidRDefault="00B55D96" w:rsidP="00B55D96">
      <w:pPr>
        <w:pStyle w:val="ListParagraph"/>
        <w:numPr>
          <w:ilvl w:val="0"/>
          <w:numId w:val="10"/>
        </w:numPr>
        <w:spacing w:after="60" w:line="240" w:lineRule="auto"/>
        <w:ind w:left="360"/>
        <w:contextualSpacing w:val="0"/>
        <w:rPr>
          <w:rFonts w:ascii="Arial" w:eastAsia="Times New Roman" w:hAnsi="Arial" w:cs="Arial"/>
          <w:sz w:val="21"/>
          <w:szCs w:val="21"/>
        </w:rPr>
      </w:pPr>
      <w:r w:rsidRPr="002F6863">
        <w:rPr>
          <w:rFonts w:ascii="Arial" w:eastAsia="Times New Roman" w:hAnsi="Arial" w:cs="Arial"/>
          <w:sz w:val="21"/>
          <w:szCs w:val="21"/>
        </w:rPr>
        <w:t xml:space="preserve">Actively use the </w:t>
      </w:r>
      <w:hyperlink r:id="rId76" w:history="1">
        <w:r w:rsidRPr="002F6863">
          <w:rPr>
            <w:rStyle w:val="Hyperlink"/>
            <w:rFonts w:ascii="Arial" w:eastAsia="Times New Roman" w:hAnsi="Arial" w:cs="Arial"/>
            <w:color w:val="0066FF"/>
            <w:sz w:val="21"/>
            <w:szCs w:val="21"/>
          </w:rPr>
          <w:t>Students at Risk Planning Tool</w:t>
        </w:r>
      </w:hyperlink>
      <w:r w:rsidRPr="002F6863">
        <w:rPr>
          <w:rFonts w:ascii="Arial" w:eastAsia="Times New Roman" w:hAnsi="Arial" w:cs="Arial"/>
          <w:sz w:val="21"/>
          <w:szCs w:val="21"/>
        </w:rPr>
        <w:t xml:space="preserve"> and the </w:t>
      </w:r>
      <w:hyperlink r:id="rId77" w:history="1">
        <w:r w:rsidRPr="002F6863">
          <w:rPr>
            <w:rStyle w:val="Hyperlink"/>
            <w:rFonts w:ascii="Arial" w:eastAsia="Times New Roman" w:hAnsi="Arial" w:cs="Arial"/>
            <w:color w:val="0066FF"/>
            <w:sz w:val="21"/>
            <w:szCs w:val="21"/>
          </w:rPr>
          <w:t>Student check-in resource</w:t>
        </w:r>
      </w:hyperlink>
      <w:r w:rsidRPr="002F6863">
        <w:rPr>
          <w:rFonts w:ascii="Arial" w:eastAsia="Times New Roman" w:hAnsi="Arial" w:cs="Arial"/>
          <w:sz w:val="21"/>
          <w:szCs w:val="21"/>
        </w:rPr>
        <w:t xml:space="preserve"> to identify students who may be vulnerable and require support to maintain engagement and connection.</w:t>
      </w:r>
    </w:p>
    <w:p w14:paraId="6E539ACC" w14:textId="77777777" w:rsidR="00B55D96" w:rsidRPr="00EB3C70" w:rsidRDefault="00B55D96" w:rsidP="00B55D96">
      <w:pPr>
        <w:pStyle w:val="ListParagraph"/>
        <w:numPr>
          <w:ilvl w:val="0"/>
          <w:numId w:val="10"/>
        </w:numPr>
        <w:spacing w:after="60" w:line="240" w:lineRule="auto"/>
        <w:ind w:left="360"/>
        <w:contextualSpacing w:val="0"/>
      </w:pPr>
      <w:r w:rsidRPr="002F6863">
        <w:rPr>
          <w:rFonts w:ascii="Arial" w:eastAsia="Times New Roman" w:hAnsi="Arial" w:cs="Arial"/>
          <w:sz w:val="21"/>
          <w:szCs w:val="21"/>
        </w:rPr>
        <w:t xml:space="preserve">Use </w:t>
      </w:r>
      <w:r>
        <w:rPr>
          <w:rFonts w:ascii="Arial" w:eastAsia="Times New Roman" w:hAnsi="Arial" w:cs="Arial"/>
          <w:sz w:val="21"/>
          <w:szCs w:val="21"/>
        </w:rPr>
        <w:t>Edusafe Plus</w:t>
      </w:r>
      <w:r w:rsidRPr="002F6863">
        <w:rPr>
          <w:rFonts w:ascii="Arial" w:eastAsia="Times New Roman" w:hAnsi="Arial" w:cs="Arial"/>
          <w:sz w:val="21"/>
          <w:szCs w:val="21"/>
        </w:rPr>
        <w:t xml:space="preserve"> to escalate incidents and risks so that Area support can be provided.</w:t>
      </w:r>
    </w:p>
    <w:p w14:paraId="1866751B" w14:textId="77777777" w:rsidR="00B55D96" w:rsidRDefault="00B55D96" w:rsidP="00B55D96">
      <w:pPr>
        <w:pStyle w:val="ListParagraph"/>
        <w:numPr>
          <w:ilvl w:val="0"/>
          <w:numId w:val="10"/>
        </w:numPr>
        <w:spacing w:after="60" w:line="240" w:lineRule="auto"/>
        <w:ind w:left="360"/>
        <w:contextualSpacing w:val="0"/>
      </w:pPr>
      <w:r w:rsidRPr="002F6863">
        <w:t xml:space="preserve">The </w:t>
      </w:r>
      <w:hyperlink r:id="rId78" w:history="1">
        <w:r w:rsidRPr="00F627A0">
          <w:rPr>
            <w:rStyle w:val="Hyperlink"/>
          </w:rPr>
          <w:t>Mental Health Toolkit</w:t>
        </w:r>
      </w:hyperlink>
      <w:r>
        <w:t xml:space="preserve"> has </w:t>
      </w:r>
      <w:r w:rsidRPr="002F6863">
        <w:t>advice and resources to support student mental health and wellbeing. This includes advice on positive mental health promotion, curriculum support, how to identify and access support as well as parent and student-specific pages.</w:t>
      </w:r>
      <w:r>
        <w:t xml:space="preserve"> </w:t>
      </w:r>
    </w:p>
    <w:p w14:paraId="2DA73CFD" w14:textId="77777777" w:rsidR="00B55D96" w:rsidRPr="002F6863" w:rsidRDefault="00B55D96" w:rsidP="00B55D96">
      <w:pPr>
        <w:pStyle w:val="ListParagraph"/>
        <w:numPr>
          <w:ilvl w:val="0"/>
          <w:numId w:val="10"/>
        </w:numPr>
        <w:spacing w:after="60" w:line="240" w:lineRule="auto"/>
        <w:ind w:left="360"/>
        <w:contextualSpacing w:val="0"/>
      </w:pPr>
      <w:r>
        <w:t>T</w:t>
      </w:r>
      <w:r w:rsidRPr="002F6863">
        <w:t xml:space="preserve">he </w:t>
      </w:r>
      <w:hyperlink r:id="rId79" w:history="1">
        <w:r w:rsidRPr="00EB3C70">
          <w:rPr>
            <w:rStyle w:val="Hyperlink"/>
            <w:color w:val="0066FF"/>
          </w:rPr>
          <w:t>Advice for teachers – supporting student’s mental health and wellbeing</w:t>
        </w:r>
      </w:hyperlink>
      <w:r w:rsidRPr="00EB3C70">
        <w:rPr>
          <w:rStyle w:val="Hyperlink"/>
          <w:color w:val="0066FF"/>
        </w:rPr>
        <w:t xml:space="preserve"> resource</w:t>
      </w:r>
      <w:r>
        <w:rPr>
          <w:rStyle w:val="Hyperlink"/>
          <w:color w:val="0066FF"/>
        </w:rPr>
        <w:t xml:space="preserve"> and the </w:t>
      </w:r>
      <w:r>
        <w:t xml:space="preserve"> </w:t>
      </w:r>
      <w:hyperlink r:id="rId80" w:history="1">
        <w:r w:rsidRPr="00EB3C70">
          <w:rPr>
            <w:rStyle w:val="Hyperlink"/>
            <w:color w:val="FFA956" w:themeColor="accent1" w:themeTint="99"/>
          </w:rPr>
          <w:t>Quick Guide to Student Mental Health and Wellbeing Resources</w:t>
        </w:r>
      </w:hyperlink>
      <w:r w:rsidRPr="002F6863">
        <w:t xml:space="preserve"> highlights the most relevant evidence-based resources for teachers, parents and students.</w:t>
      </w:r>
    </w:p>
    <w:p w14:paraId="03DB87E3" w14:textId="77777777" w:rsidR="00B55D96" w:rsidRPr="00DB7CA6" w:rsidRDefault="00B55D96" w:rsidP="00B55D96">
      <w:pPr>
        <w:pStyle w:val="Heading3"/>
        <w:rPr>
          <w:lang w:val="en-AU"/>
        </w:rPr>
      </w:pPr>
      <w:r w:rsidRPr="00DB7CA6">
        <w:rPr>
          <w:lang w:val="en-AU"/>
        </w:rPr>
        <w:t>For staff</w:t>
      </w:r>
    </w:p>
    <w:p w14:paraId="17F8B801" w14:textId="77777777" w:rsidR="00B55D96" w:rsidRPr="002F6863" w:rsidRDefault="00B55D96" w:rsidP="00B55D96">
      <w:r w:rsidRPr="002F6863">
        <w:t xml:space="preserve">The Department has services available to support staff mental health and wellbeing. </w:t>
      </w:r>
    </w:p>
    <w:p w14:paraId="3BB7BC1B" w14:textId="77777777" w:rsidR="00B55D96" w:rsidRPr="00F627A0" w:rsidRDefault="00B55D96" w:rsidP="00B55D96">
      <w:pPr>
        <w:rPr>
          <w:szCs w:val="22"/>
        </w:rPr>
      </w:pPr>
      <w:r w:rsidRPr="00F627A0">
        <w:rPr>
          <w:szCs w:val="22"/>
        </w:rPr>
        <w:t xml:space="preserve">More information and the full list of supports and services can be found on the </w:t>
      </w:r>
      <w:hyperlink r:id="rId81" w:history="1">
        <w:r w:rsidRPr="00F627A0">
          <w:rPr>
            <w:rStyle w:val="Hyperlink"/>
            <w:color w:val="FFA956" w:themeColor="accent1" w:themeTint="99"/>
            <w:szCs w:val="22"/>
          </w:rPr>
          <w:t>COVID-19 Health, Safety and Wellbeing Support for Schools</w:t>
        </w:r>
      </w:hyperlink>
      <w:r w:rsidRPr="00F627A0">
        <w:rPr>
          <w:rStyle w:val="Hyperlink"/>
          <w:szCs w:val="22"/>
        </w:rPr>
        <w:t xml:space="preserve"> </w:t>
      </w:r>
      <w:r w:rsidRPr="00F627A0">
        <w:rPr>
          <w:szCs w:val="22"/>
        </w:rPr>
        <w:t xml:space="preserve">page, and the </w:t>
      </w:r>
      <w:hyperlink r:id="rId82" w:history="1">
        <w:r w:rsidRPr="00F627A0">
          <w:rPr>
            <w:rStyle w:val="Hyperlink"/>
            <w:color w:val="FFA956" w:themeColor="accent1" w:themeTint="99"/>
            <w:szCs w:val="22"/>
          </w:rPr>
          <w:t>Safety Management Plan for COVID-19</w:t>
        </w:r>
      </w:hyperlink>
      <w:r w:rsidRPr="00F627A0">
        <w:rPr>
          <w:rStyle w:val="Hyperlink"/>
          <w:color w:val="FFA956" w:themeColor="accent1" w:themeTint="99"/>
          <w:szCs w:val="22"/>
        </w:rPr>
        <w:t xml:space="preserve"> (COVIDSafe Plan) </w:t>
      </w:r>
      <w:r w:rsidRPr="00F627A0">
        <w:rPr>
          <w:rStyle w:val="Hyperlink"/>
          <w:color w:val="auto"/>
          <w:szCs w:val="22"/>
          <w:u w:val="none"/>
        </w:rPr>
        <w:t>includes guidance on which supports might be appropriate to respond to particular circumstances or risks.</w:t>
      </w:r>
    </w:p>
    <w:p w14:paraId="12B82510" w14:textId="77777777" w:rsidR="00B55D96" w:rsidRPr="002F6863" w:rsidRDefault="00B55D96" w:rsidP="00B55D96">
      <w:r w:rsidRPr="002F6863">
        <w:t>Specific examples include:</w:t>
      </w:r>
    </w:p>
    <w:p w14:paraId="3D7294B4" w14:textId="77777777" w:rsidR="00B55D96" w:rsidRPr="002F6863" w:rsidRDefault="00B55D96" w:rsidP="00B55D96">
      <w:pPr>
        <w:pStyle w:val="Bullet1"/>
      </w:pPr>
      <w:r w:rsidRPr="002F6863">
        <w:t xml:space="preserve">for principal class employees (including assistant principals): </w:t>
      </w:r>
      <w:hyperlink r:id="rId83" w:anchor="/app/content/3027/support_and_service_(schools)%252Fhuman_resources%252Fprincipal_health_and_wellbeing%252Fproactive_wellbeing_supervision" w:history="1">
        <w:r w:rsidRPr="002F6863">
          <w:rPr>
            <w:rStyle w:val="Hyperlink"/>
            <w:color w:val="FFA956" w:themeColor="accent1" w:themeTint="99"/>
          </w:rPr>
          <w:t>Proactive Wellbeing Support service</w:t>
        </w:r>
      </w:hyperlink>
      <w:r w:rsidRPr="002F6863">
        <w:rPr>
          <w:rStyle w:val="Hyperlink"/>
        </w:rPr>
        <w:t>,</w:t>
      </w:r>
      <w:r w:rsidRPr="002F6863">
        <w:t xml:space="preserve"> the </w:t>
      </w:r>
      <w:hyperlink r:id="rId84" w:anchor="/app/content/3025/support_and_service_(schools)%252Fhuman_resources%252Fprincipal_health_and_wellbeing%252Fearly_intervention_program" w:history="1">
        <w:r w:rsidRPr="002F6863">
          <w:rPr>
            <w:rStyle w:val="Hyperlink"/>
            <w:color w:val="FFA956" w:themeColor="accent1" w:themeTint="99"/>
          </w:rPr>
          <w:t>Early Intervention Program</w:t>
        </w:r>
      </w:hyperlink>
      <w:r w:rsidRPr="002F6863">
        <w:rPr>
          <w:color w:val="FFA956" w:themeColor="accent1" w:themeTint="99"/>
        </w:rPr>
        <w:t xml:space="preserve"> </w:t>
      </w:r>
      <w:r w:rsidRPr="002F6863">
        <w:t>for more intensive support, and all other</w:t>
      </w:r>
      <w:r w:rsidRPr="002F6863">
        <w:rPr>
          <w:color w:val="FFA956" w:themeColor="accent1" w:themeTint="99"/>
        </w:rPr>
        <w:t xml:space="preserve"> </w:t>
      </w:r>
      <w:hyperlink r:id="rId85" w:anchor="/app/content/2918/support_and_service_(schools)%252Fhuman_resources%252Fprincipal_health_and_wellbeing%252Fprincipal_health_and_wellbeing_strategy" w:history="1">
        <w:r w:rsidRPr="002F6863">
          <w:rPr>
            <w:rStyle w:val="Hyperlink"/>
            <w:color w:val="FFA956" w:themeColor="accent1" w:themeTint="99"/>
          </w:rPr>
          <w:t>Principal Health and Wellbeing services</w:t>
        </w:r>
      </w:hyperlink>
    </w:p>
    <w:p w14:paraId="6FBF9893" w14:textId="77777777" w:rsidR="00B55D96" w:rsidRPr="002F6863" w:rsidRDefault="00B55D96" w:rsidP="00B55D96">
      <w:pPr>
        <w:pStyle w:val="Bullet1"/>
      </w:pPr>
      <w:r w:rsidRPr="002F6863">
        <w:t xml:space="preserve">for all staff: personalised over-the-phone and video counselling through the </w:t>
      </w:r>
      <w:hyperlink r:id="rId86" w:history="1">
        <w:r w:rsidRPr="002F6863">
          <w:rPr>
            <w:rStyle w:val="Hyperlink"/>
            <w:color w:val="FFA956" w:themeColor="accent1" w:themeTint="99"/>
          </w:rPr>
          <w:t>Employee Assistance Program</w:t>
        </w:r>
      </w:hyperlink>
      <w:r>
        <w:rPr>
          <w:rStyle w:val="Hyperlink"/>
          <w:color w:val="FFA956" w:themeColor="accent1" w:themeTint="99"/>
        </w:rPr>
        <w:t>.</w:t>
      </w:r>
      <w:r w:rsidRPr="002F6863">
        <w:t xml:space="preserve"> </w:t>
      </w:r>
    </w:p>
    <w:p w14:paraId="244D41C8" w14:textId="77777777" w:rsidR="00B55D96" w:rsidRPr="002F6863" w:rsidRDefault="00B55D96" w:rsidP="00B55D96">
      <w:pPr>
        <w:pStyle w:val="Bullet1"/>
        <w:rPr>
          <w:rFonts w:cstheme="minorHAnsi"/>
          <w:color w:val="0090DA" w:themeColor="hyperlink"/>
          <w:szCs w:val="22"/>
          <w:u w:val="single"/>
        </w:rPr>
      </w:pPr>
      <w:r w:rsidRPr="002F6863">
        <w:t xml:space="preserve">for all staff and all people managers: through the </w:t>
      </w:r>
      <w:hyperlink r:id="rId87" w:anchor="/app/content/3248/support_and_service_(schools)%252Fcoronavirus_and_learning_from_home%252Fstaff_wellbeing_and_working_from_home%252Fhealth_and_wellbeing_webinars" w:history="1">
        <w:r w:rsidRPr="002F6863">
          <w:rPr>
            <w:rStyle w:val="Hyperlink"/>
            <w:rFonts w:cstheme="minorHAnsi"/>
            <w:szCs w:val="22"/>
          </w:rPr>
          <w:t>Staying Safe and Well Webinars</w:t>
        </w:r>
      </w:hyperlink>
      <w:r w:rsidRPr="002F6863">
        <w:rPr>
          <w:rStyle w:val="Hyperlink"/>
          <w:rFonts w:cstheme="minorHAnsi"/>
          <w:szCs w:val="22"/>
        </w:rPr>
        <w:t>.</w:t>
      </w:r>
    </w:p>
    <w:p w14:paraId="1FE6FDBD" w14:textId="77777777" w:rsidR="00ED5B82" w:rsidRPr="00DB7CA6" w:rsidRDefault="00ED5B82" w:rsidP="00ED5B82">
      <w:pPr>
        <w:pStyle w:val="Numberedheading1"/>
      </w:pPr>
      <w:bookmarkStart w:id="43" w:name="_Toc93764768"/>
      <w:r w:rsidRPr="00DB7CA6">
        <w:t>Staff and student vaccinations</w:t>
      </w:r>
      <w:bookmarkEnd w:id="43"/>
      <w:r w:rsidRPr="00DB7CA6">
        <w:t xml:space="preserve"> </w:t>
      </w:r>
    </w:p>
    <w:p w14:paraId="7BA0FE6B" w14:textId="62A76E7C" w:rsidR="00ED5B82" w:rsidRPr="00DB7CA6" w:rsidRDefault="00ED5B82" w:rsidP="00ED5B82">
      <w:pPr>
        <w:rPr>
          <w:szCs w:val="22"/>
        </w:rPr>
      </w:pPr>
      <w:r w:rsidRPr="00DB7CA6">
        <w:rPr>
          <w:szCs w:val="22"/>
        </w:rPr>
        <w:t xml:space="preserve">As part of the COVID-19 vaccination roll-out, all school staff and all students aged </w:t>
      </w:r>
      <w:r w:rsidR="002314D5">
        <w:rPr>
          <w:szCs w:val="22"/>
        </w:rPr>
        <w:t xml:space="preserve">5 </w:t>
      </w:r>
      <w:r w:rsidRPr="00DB7CA6">
        <w:rPr>
          <w:szCs w:val="22"/>
        </w:rPr>
        <w:t xml:space="preserve">and over are eligible to receive a COVID-19 vaccine. </w:t>
      </w:r>
    </w:p>
    <w:p w14:paraId="6A4D4901" w14:textId="77777777" w:rsidR="00ED5B82" w:rsidRPr="00DB7CA6" w:rsidRDefault="00ED5B82" w:rsidP="00ED5B82">
      <w:pPr>
        <w:rPr>
          <w:szCs w:val="22"/>
        </w:rPr>
      </w:pPr>
      <w:r w:rsidRPr="00DB7CA6">
        <w:rPr>
          <w:szCs w:val="22"/>
        </w:rPr>
        <w:t xml:space="preserve">Information about vaccines and eligibility can be found on the </w:t>
      </w:r>
      <w:hyperlink r:id="rId88" w:history="1">
        <w:r w:rsidRPr="00DB7CA6">
          <w:rPr>
            <w:rStyle w:val="Hyperlink"/>
            <w:szCs w:val="22"/>
          </w:rPr>
          <w:t>coronavirus.vic.gov.au</w:t>
        </w:r>
      </w:hyperlink>
      <w:r w:rsidRPr="00DB7CA6">
        <w:rPr>
          <w:szCs w:val="22"/>
        </w:rPr>
        <w:t xml:space="preserve"> website.</w:t>
      </w:r>
    </w:p>
    <w:p w14:paraId="3C947AC1" w14:textId="37A2A3CF" w:rsidR="00FC2F89" w:rsidRPr="00DB7CA6" w:rsidRDefault="002F4109" w:rsidP="00EB1406">
      <w:pPr>
        <w:pStyle w:val="Heading3"/>
        <w:rPr>
          <w:sz w:val="22"/>
          <w:szCs w:val="22"/>
        </w:rPr>
      </w:pPr>
      <w:r w:rsidRPr="00DB7CA6">
        <w:rPr>
          <w:sz w:val="22"/>
          <w:szCs w:val="22"/>
        </w:rPr>
        <w:t>Required</w:t>
      </w:r>
      <w:r w:rsidR="00ED5B82" w:rsidRPr="00DB7CA6">
        <w:rPr>
          <w:sz w:val="22"/>
          <w:szCs w:val="22"/>
        </w:rPr>
        <w:t xml:space="preserve"> vaccinations for school staff </w:t>
      </w:r>
    </w:p>
    <w:p w14:paraId="59D3E863" w14:textId="48D97FA6" w:rsidR="00ED5B82" w:rsidRPr="00DB7CA6" w:rsidRDefault="00ED5B82" w:rsidP="00ED5B82">
      <w:pPr>
        <w:rPr>
          <w:szCs w:val="22"/>
        </w:rPr>
      </w:pPr>
      <w:r w:rsidRPr="00DB7CA6">
        <w:rPr>
          <w:szCs w:val="22"/>
        </w:rPr>
        <w:t xml:space="preserve">The Victorian </w:t>
      </w:r>
      <w:r w:rsidR="00D82837">
        <w:rPr>
          <w:szCs w:val="22"/>
        </w:rPr>
        <w:t xml:space="preserve">Minister for </w:t>
      </w:r>
      <w:r w:rsidRPr="00DB7CA6">
        <w:rPr>
          <w:szCs w:val="22"/>
        </w:rPr>
        <w:t>Health</w:t>
      </w:r>
      <w:r w:rsidR="00D82837">
        <w:rPr>
          <w:szCs w:val="22"/>
        </w:rPr>
        <w:t xml:space="preserve"> has</w:t>
      </w:r>
      <w:r w:rsidRPr="00DB7CA6">
        <w:rPr>
          <w:szCs w:val="22"/>
        </w:rPr>
        <w:t xml:space="preserve"> determined that COVID-19 vaccination</w:t>
      </w:r>
      <w:r w:rsidR="000F65CF" w:rsidRPr="00DB7CA6">
        <w:rPr>
          <w:szCs w:val="22"/>
        </w:rPr>
        <w:t xml:space="preserve"> is</w:t>
      </w:r>
      <w:r w:rsidR="00BC08C9" w:rsidRPr="00DB7CA6">
        <w:rPr>
          <w:szCs w:val="22"/>
        </w:rPr>
        <w:t xml:space="preserve"> </w:t>
      </w:r>
      <w:r w:rsidRPr="00DB7CA6">
        <w:rPr>
          <w:szCs w:val="22"/>
        </w:rPr>
        <w:t>mandatory for staff who work in schools. This includes principals, teachers, administration and education support staff, including casual relief teachers (CRTs)</w:t>
      </w:r>
      <w:r w:rsidR="00555DB0" w:rsidRPr="00DB7CA6">
        <w:rPr>
          <w:szCs w:val="22"/>
        </w:rPr>
        <w:t>,</w:t>
      </w:r>
      <w:r w:rsidRPr="00DB7CA6">
        <w:rPr>
          <w:szCs w:val="22"/>
        </w:rPr>
        <w:t xml:space="preserve"> pre-service teachers</w:t>
      </w:r>
      <w:r w:rsidR="00555DB0" w:rsidRPr="00DB7CA6">
        <w:rPr>
          <w:szCs w:val="22"/>
        </w:rPr>
        <w:t>, and Out</w:t>
      </w:r>
      <w:r w:rsidR="00DF2632">
        <w:rPr>
          <w:szCs w:val="22"/>
        </w:rPr>
        <w:t>side</w:t>
      </w:r>
      <w:r w:rsidR="0065316D">
        <w:rPr>
          <w:szCs w:val="22"/>
        </w:rPr>
        <w:t xml:space="preserve"> </w:t>
      </w:r>
      <w:r w:rsidR="00555DB0" w:rsidRPr="00DB7CA6">
        <w:rPr>
          <w:szCs w:val="22"/>
        </w:rPr>
        <w:t>School Hours Care staff</w:t>
      </w:r>
      <w:r w:rsidRPr="00DB7CA6">
        <w:rPr>
          <w:szCs w:val="22"/>
        </w:rPr>
        <w:t>.</w:t>
      </w:r>
      <w:r w:rsidR="00833F91" w:rsidRPr="00DB7CA6">
        <w:rPr>
          <w:szCs w:val="22"/>
        </w:rPr>
        <w:t xml:space="preserve"> </w:t>
      </w:r>
    </w:p>
    <w:p w14:paraId="3D1BFB51" w14:textId="77777777" w:rsidR="00EE31A0" w:rsidRPr="007F1C4A" w:rsidRDefault="00ED5B82" w:rsidP="00EE31A0">
      <w:pPr>
        <w:pStyle w:val="Default"/>
        <w:spacing w:after="120"/>
        <w:rPr>
          <w:rFonts w:asciiTheme="minorHAnsi" w:hAnsiTheme="minorHAnsi" w:cstheme="minorBidi"/>
          <w:color w:val="auto"/>
          <w:sz w:val="22"/>
          <w:szCs w:val="22"/>
          <w:lang w:val="en-GB"/>
        </w:rPr>
      </w:pPr>
      <w:r w:rsidRPr="007F1C4A">
        <w:rPr>
          <w:rFonts w:asciiTheme="minorHAnsi" w:hAnsiTheme="minorHAnsi" w:cstheme="minorBidi"/>
          <w:color w:val="auto"/>
          <w:sz w:val="22"/>
          <w:szCs w:val="22"/>
          <w:lang w:val="en-GB"/>
        </w:rPr>
        <w:t xml:space="preserve">All staff are required to </w:t>
      </w:r>
      <w:r w:rsidR="00EB3C70" w:rsidRPr="007F1C4A">
        <w:rPr>
          <w:rFonts w:asciiTheme="minorHAnsi" w:hAnsiTheme="minorHAnsi" w:cstheme="minorBidi"/>
          <w:color w:val="auto"/>
          <w:sz w:val="22"/>
          <w:szCs w:val="22"/>
          <w:lang w:val="en-GB"/>
        </w:rPr>
        <w:t xml:space="preserve">have received </w:t>
      </w:r>
      <w:r w:rsidR="00E7753E" w:rsidRPr="007F1C4A">
        <w:rPr>
          <w:rFonts w:asciiTheme="minorHAnsi" w:hAnsiTheme="minorHAnsi" w:cstheme="minorBidi"/>
          <w:color w:val="auto"/>
          <w:sz w:val="22"/>
          <w:szCs w:val="22"/>
          <w:lang w:val="en-GB"/>
        </w:rPr>
        <w:t>three</w:t>
      </w:r>
      <w:r w:rsidR="00EB3C70" w:rsidRPr="007F1C4A">
        <w:rPr>
          <w:rFonts w:asciiTheme="minorHAnsi" w:hAnsiTheme="minorHAnsi" w:cstheme="minorBidi"/>
          <w:color w:val="auto"/>
          <w:sz w:val="22"/>
          <w:szCs w:val="22"/>
          <w:lang w:val="en-GB"/>
        </w:rPr>
        <w:t xml:space="preserve"> doses of a COVID-19 vaccine </w:t>
      </w:r>
      <w:r w:rsidRPr="007F1C4A">
        <w:rPr>
          <w:rFonts w:asciiTheme="minorHAnsi" w:hAnsiTheme="minorHAnsi" w:cstheme="minorBidi"/>
          <w:color w:val="auto"/>
          <w:sz w:val="22"/>
          <w:szCs w:val="22"/>
          <w:lang w:val="en-GB"/>
        </w:rPr>
        <w:t xml:space="preserve">unless a medical exemption applies. </w:t>
      </w:r>
      <w:r w:rsidR="00EE31A0" w:rsidRPr="007F1C4A">
        <w:rPr>
          <w:rFonts w:asciiTheme="minorHAnsi" w:hAnsiTheme="minorHAnsi" w:cstheme="minorBidi"/>
          <w:color w:val="auto"/>
          <w:sz w:val="22"/>
          <w:szCs w:val="22"/>
          <w:lang w:val="en-GB"/>
        </w:rPr>
        <w:t xml:space="preserve">Staff must receive a third dose of a COVID-19 vaccine by 25 February if they are already eligible, or within 3 months and 2 weeks of receiving a second dose to continue working in education settings. </w:t>
      </w:r>
      <w:r w:rsidR="00722F8C" w:rsidRPr="007F1C4A">
        <w:rPr>
          <w:rFonts w:asciiTheme="minorHAnsi" w:hAnsiTheme="minorHAnsi" w:cstheme="minorBidi"/>
          <w:color w:val="auto"/>
          <w:sz w:val="22"/>
          <w:szCs w:val="22"/>
          <w:lang w:val="en-GB"/>
        </w:rPr>
        <w:t>Staff are</w:t>
      </w:r>
      <w:r w:rsidRPr="007F1C4A">
        <w:rPr>
          <w:rFonts w:asciiTheme="minorHAnsi" w:hAnsiTheme="minorHAnsi" w:cstheme="minorBidi"/>
          <w:color w:val="auto"/>
          <w:sz w:val="22"/>
          <w:szCs w:val="22"/>
          <w:lang w:val="en-GB"/>
        </w:rPr>
        <w:t xml:space="preserve"> required to show evidence of their vaccination status.</w:t>
      </w:r>
      <w:r w:rsidR="0062148F" w:rsidRPr="007F1C4A">
        <w:rPr>
          <w:rFonts w:asciiTheme="minorHAnsi" w:hAnsiTheme="minorHAnsi" w:cstheme="minorBidi"/>
          <w:color w:val="auto"/>
          <w:sz w:val="22"/>
          <w:szCs w:val="22"/>
          <w:lang w:val="en-GB"/>
        </w:rPr>
        <w:t xml:space="preserve"> </w:t>
      </w:r>
    </w:p>
    <w:p w14:paraId="25D6FDBA" w14:textId="4892A6F6" w:rsidR="00ED5B82" w:rsidRPr="00EE31A0" w:rsidRDefault="0062148F" w:rsidP="00EE31A0">
      <w:pPr>
        <w:pStyle w:val="Default"/>
        <w:spacing w:after="120"/>
        <w:rPr>
          <w:rFonts w:asciiTheme="minorHAnsi" w:hAnsiTheme="minorHAnsi" w:cstheme="minorBidi"/>
          <w:color w:val="auto"/>
          <w:sz w:val="22"/>
          <w:szCs w:val="22"/>
          <w:lang w:val="en-GB"/>
        </w:rPr>
      </w:pPr>
      <w:r w:rsidRPr="007F1C4A">
        <w:rPr>
          <w:rFonts w:asciiTheme="minorHAnsi" w:hAnsiTheme="minorHAnsi" w:cstheme="minorBidi"/>
          <w:color w:val="auto"/>
          <w:sz w:val="22"/>
          <w:szCs w:val="22"/>
          <w:lang w:val="en-GB"/>
        </w:rPr>
        <w:t xml:space="preserve">Government school staff can upload their vaccination information onto </w:t>
      </w:r>
      <w:r w:rsidR="003232A2" w:rsidRPr="007F1C4A">
        <w:rPr>
          <w:rFonts w:asciiTheme="minorHAnsi" w:hAnsiTheme="minorHAnsi" w:cstheme="minorBidi"/>
          <w:color w:val="auto"/>
          <w:sz w:val="22"/>
          <w:szCs w:val="22"/>
          <w:lang w:val="en-GB"/>
        </w:rPr>
        <w:t>E</w:t>
      </w:r>
      <w:r w:rsidRPr="007F1C4A">
        <w:rPr>
          <w:rFonts w:asciiTheme="minorHAnsi" w:hAnsiTheme="minorHAnsi" w:cstheme="minorBidi"/>
          <w:color w:val="auto"/>
          <w:sz w:val="22"/>
          <w:szCs w:val="22"/>
          <w:lang w:val="en-GB"/>
        </w:rPr>
        <w:t>duPay</w:t>
      </w:r>
      <w:r w:rsidR="00A03506" w:rsidRPr="007F1C4A">
        <w:rPr>
          <w:rFonts w:asciiTheme="minorHAnsi" w:hAnsiTheme="minorHAnsi" w:cstheme="minorBidi"/>
          <w:color w:val="auto"/>
          <w:sz w:val="22"/>
          <w:szCs w:val="22"/>
          <w:lang w:val="en-GB"/>
        </w:rPr>
        <w:t>,</w:t>
      </w:r>
      <w:r w:rsidRPr="007F1C4A">
        <w:rPr>
          <w:rFonts w:asciiTheme="minorHAnsi" w:hAnsiTheme="minorHAnsi" w:cstheme="minorBidi"/>
          <w:color w:val="auto"/>
          <w:sz w:val="22"/>
          <w:szCs w:val="22"/>
          <w:lang w:val="en-GB"/>
        </w:rPr>
        <w:t xml:space="preserve"> including a record</w:t>
      </w:r>
      <w:r w:rsidRPr="00EE31A0">
        <w:rPr>
          <w:rFonts w:asciiTheme="minorHAnsi" w:hAnsiTheme="minorHAnsi" w:cstheme="minorBidi"/>
          <w:color w:val="auto"/>
          <w:sz w:val="22"/>
          <w:szCs w:val="22"/>
          <w:lang w:val="en-GB"/>
        </w:rPr>
        <w:t xml:space="preserve"> of their third dose.</w:t>
      </w:r>
    </w:p>
    <w:p w14:paraId="60FCCDF1" w14:textId="77777777" w:rsidR="006B3F4F" w:rsidRDefault="006B3F4F" w:rsidP="00EE31A0">
      <w:r w:rsidRPr="00DB7CA6">
        <w:t xml:space="preserve">A staff member who does not meet the vaccination requirements will not be assigned alternative duties in place of onsite duties. </w:t>
      </w:r>
    </w:p>
    <w:p w14:paraId="10F087F6" w14:textId="77777777" w:rsidR="00734F55" w:rsidRDefault="0058576F" w:rsidP="00734F55">
      <w:pPr>
        <w:rPr>
          <w:szCs w:val="22"/>
        </w:rPr>
      </w:pPr>
      <w:r w:rsidRPr="00DB7CA6">
        <w:t xml:space="preserve">There is information about vaccination requirements for </w:t>
      </w:r>
      <w:r w:rsidRPr="00DB7CA6">
        <w:rPr>
          <w:szCs w:val="22"/>
        </w:rPr>
        <w:t xml:space="preserve">other adults attending school sites available in </w:t>
      </w:r>
      <w:hyperlink r:id="rId89" w:history="1">
        <w:r w:rsidRPr="00DB7CA6">
          <w:rPr>
            <w:rStyle w:val="Hyperlink"/>
            <w:szCs w:val="22"/>
          </w:rPr>
          <w:t>COVID-19 vaccinations – visitors and volunteers working on school sites</w:t>
        </w:r>
      </w:hyperlink>
      <w:r w:rsidRPr="00DB7CA6">
        <w:rPr>
          <w:szCs w:val="22"/>
        </w:rPr>
        <w:t xml:space="preserve">. </w:t>
      </w:r>
    </w:p>
    <w:p w14:paraId="1AC2A32D" w14:textId="537A2BD6" w:rsidR="00EB1406" w:rsidRPr="00734F55" w:rsidRDefault="00EB1406" w:rsidP="00734F55">
      <w:pPr>
        <w:rPr>
          <w:szCs w:val="22"/>
        </w:rPr>
      </w:pPr>
      <w:r w:rsidRPr="00DB7CA6">
        <w:rPr>
          <w:rFonts w:cstheme="minorHAnsi"/>
          <w:color w:val="000000"/>
          <w:szCs w:val="22"/>
        </w:rPr>
        <w:t xml:space="preserve">Vaccination is not mandatory for students, </w:t>
      </w:r>
      <w:r w:rsidR="00722F8C">
        <w:rPr>
          <w:rFonts w:cstheme="minorHAnsi"/>
          <w:color w:val="000000"/>
          <w:szCs w:val="22"/>
        </w:rPr>
        <w:t>but</w:t>
      </w:r>
      <w:r w:rsidR="00722F8C" w:rsidRPr="00DB7CA6">
        <w:rPr>
          <w:rFonts w:cstheme="minorHAnsi"/>
          <w:color w:val="000000"/>
          <w:szCs w:val="22"/>
        </w:rPr>
        <w:t xml:space="preserve"> </w:t>
      </w:r>
      <w:r w:rsidRPr="00DB7CA6">
        <w:rPr>
          <w:rFonts w:cstheme="minorHAnsi"/>
          <w:color w:val="000000"/>
          <w:szCs w:val="22"/>
        </w:rPr>
        <w:t>vaccinations are strongly encouraged as the best way to protect individuals, families and school communities from further outbreaks and the spread of COVID-19.</w:t>
      </w:r>
    </w:p>
    <w:p w14:paraId="60963791" w14:textId="5B02DF51" w:rsidR="00B72CDB" w:rsidRPr="00360DFF" w:rsidRDefault="00B72CDB" w:rsidP="00BE6028">
      <w:pPr>
        <w:spacing w:before="120"/>
        <w:rPr>
          <w:rFonts w:ascii="Arial" w:hAnsi="Arial" w:cs="Arial"/>
        </w:rPr>
      </w:pPr>
      <w:r w:rsidRPr="00360DFF">
        <w:rPr>
          <w:rFonts w:ascii="Arial" w:hAnsi="Arial" w:cs="Arial"/>
        </w:rPr>
        <w:t>Schools must treat health</w:t>
      </w:r>
      <w:r w:rsidR="00A03506">
        <w:rPr>
          <w:rFonts w:ascii="Arial" w:hAnsi="Arial" w:cs="Arial"/>
        </w:rPr>
        <w:t>care</w:t>
      </w:r>
      <w:r w:rsidRPr="00360DFF">
        <w:rPr>
          <w:rFonts w:ascii="Arial" w:hAnsi="Arial" w:cs="Arial"/>
        </w:rPr>
        <w:t xml:space="preserve"> information, including an individual’s vaccination status or diagnosed medical condition (such as COVID-19) in accordance with the </w:t>
      </w:r>
      <w:hyperlink r:id="rId90" w:history="1">
        <w:r w:rsidRPr="00360DFF">
          <w:rPr>
            <w:rStyle w:val="Hyperlink"/>
            <w:rFonts w:ascii="Arial" w:hAnsi="Arial" w:cs="Arial"/>
          </w:rPr>
          <w:t>Schools’ Privacy Policy</w:t>
        </w:r>
      </w:hyperlink>
      <w:r w:rsidRPr="00360DFF">
        <w:rPr>
          <w:rFonts w:ascii="Arial" w:hAnsi="Arial" w:cs="Arial"/>
        </w:rPr>
        <w:t xml:space="preserve">. </w:t>
      </w:r>
    </w:p>
    <w:p w14:paraId="52413192" w14:textId="3F94252D" w:rsidR="00CB6632" w:rsidRDefault="00B72CDB" w:rsidP="00BE6028">
      <w:pPr>
        <w:spacing w:before="120"/>
        <w:rPr>
          <w:rFonts w:ascii="Arial" w:hAnsi="Arial" w:cs="Arial"/>
        </w:rPr>
      </w:pPr>
      <w:r w:rsidRPr="00360DFF">
        <w:rPr>
          <w:rFonts w:ascii="Arial" w:hAnsi="Arial" w:cs="Arial"/>
        </w:rPr>
        <w:t xml:space="preserve">An individual’s COVID diagnosis or vaccination status is not to be shared or discussed unless the individual (or their parent/carer) provides consent, or unless schools are legally obliged or authorised to do so (for example, when requested by the Department of Health). </w:t>
      </w:r>
    </w:p>
    <w:p w14:paraId="031BE7BF" w14:textId="51E82786" w:rsidR="00B72CDB" w:rsidRPr="00360DFF" w:rsidRDefault="00B72CDB" w:rsidP="00BE6028">
      <w:pPr>
        <w:spacing w:before="120"/>
        <w:rPr>
          <w:rFonts w:ascii="Arial" w:hAnsi="Arial" w:cs="Arial"/>
          <w:color w:val="FF0000"/>
        </w:rPr>
      </w:pPr>
      <w:r w:rsidRPr="00360DFF">
        <w:rPr>
          <w:rFonts w:ascii="Arial" w:hAnsi="Arial" w:cs="Arial"/>
        </w:rPr>
        <w:t xml:space="preserve">Further guidance on the handling of health care information can be found on PAL under </w:t>
      </w:r>
      <w:hyperlink r:id="rId91" w:history="1">
        <w:r w:rsidRPr="00360DFF">
          <w:rPr>
            <w:rStyle w:val="Hyperlink"/>
            <w:rFonts w:ascii="Arial" w:hAnsi="Arial" w:cs="Arial"/>
          </w:rPr>
          <w:t>Privacy and information sharing – Health care information</w:t>
        </w:r>
      </w:hyperlink>
      <w:r w:rsidRPr="00360DFF">
        <w:rPr>
          <w:rFonts w:ascii="Arial" w:hAnsi="Arial" w:cs="Arial"/>
        </w:rPr>
        <w:t xml:space="preserve">. However, schools are required to inform all staff when there has been a COVID-19 </w:t>
      </w:r>
      <w:r w:rsidR="00924C59">
        <w:rPr>
          <w:rFonts w:ascii="Arial" w:hAnsi="Arial" w:cs="Arial"/>
        </w:rPr>
        <w:t>c</w:t>
      </w:r>
      <w:r w:rsidRPr="00360DFF">
        <w:rPr>
          <w:rFonts w:ascii="Arial" w:hAnsi="Arial" w:cs="Arial"/>
        </w:rPr>
        <w:t>as</w:t>
      </w:r>
      <w:r w:rsidR="00924C59">
        <w:rPr>
          <w:rFonts w:ascii="Arial" w:hAnsi="Arial" w:cs="Arial"/>
        </w:rPr>
        <w:t>e</w:t>
      </w:r>
      <w:r w:rsidRPr="00360DFF">
        <w:rPr>
          <w:rFonts w:ascii="Arial" w:hAnsi="Arial" w:cs="Arial"/>
        </w:rPr>
        <w:t xml:space="preserve"> at the</w:t>
      </w:r>
      <w:r w:rsidR="00924C59">
        <w:rPr>
          <w:rFonts w:ascii="Arial" w:hAnsi="Arial" w:cs="Arial"/>
        </w:rPr>
        <w:t>i</w:t>
      </w:r>
      <w:r w:rsidRPr="00360DFF">
        <w:rPr>
          <w:rFonts w:ascii="Arial" w:hAnsi="Arial" w:cs="Arial"/>
        </w:rPr>
        <w:t>r school. See:</w:t>
      </w:r>
      <w:r w:rsidR="007E1331">
        <w:rPr>
          <w:rFonts w:ascii="Arial" w:hAnsi="Arial" w:cs="Arial"/>
        </w:rPr>
        <w:t xml:space="preserve"> </w:t>
      </w:r>
      <w:hyperlink r:id="rId92" w:history="1">
        <w:r w:rsidRPr="007E1331">
          <w:rPr>
            <w:rStyle w:val="Hyperlink"/>
            <w:rFonts w:ascii="Arial" w:hAnsi="Arial" w:cs="Arial"/>
          </w:rPr>
          <w:t>Management of an unwell student or staff member at school.</w:t>
        </w:r>
      </w:hyperlink>
    </w:p>
    <w:p w14:paraId="4A85A5E3" w14:textId="77777777" w:rsidR="007E19B8" w:rsidRPr="00360DFF" w:rsidRDefault="007E19B8" w:rsidP="007E19B8">
      <w:pPr>
        <w:pStyle w:val="Heading3"/>
        <w:rPr>
          <w:sz w:val="22"/>
          <w:szCs w:val="22"/>
        </w:rPr>
      </w:pPr>
      <w:r w:rsidRPr="00360DFF">
        <w:rPr>
          <w:sz w:val="22"/>
          <w:szCs w:val="22"/>
        </w:rPr>
        <w:t xml:space="preserve">Flexible work arrangements to attend appointments </w:t>
      </w:r>
    </w:p>
    <w:p w14:paraId="7659B59D" w14:textId="5C224D23" w:rsidR="00E5393C" w:rsidRDefault="005C1CF3" w:rsidP="00ED5B82">
      <w:pPr>
        <w:rPr>
          <w:rFonts w:cstheme="minorHAnsi"/>
          <w:szCs w:val="22"/>
        </w:rPr>
      </w:pPr>
      <w:r w:rsidRPr="00360DFF">
        <w:rPr>
          <w:szCs w:val="22"/>
        </w:rPr>
        <w:t>Staff can seek principal approval for flexible work arrangements</w:t>
      </w:r>
      <w:r>
        <w:rPr>
          <w:szCs w:val="22"/>
        </w:rPr>
        <w:t xml:space="preserve"> to attend vaccination appointments for third doses</w:t>
      </w:r>
      <w:r w:rsidRPr="00360DFF">
        <w:rPr>
          <w:szCs w:val="22"/>
        </w:rPr>
        <w:t xml:space="preserve">. Staff do not have to formally take </w:t>
      </w:r>
      <w:r w:rsidRPr="00360DFF">
        <w:rPr>
          <w:color w:val="000000"/>
          <w:szCs w:val="22"/>
        </w:rPr>
        <w:t>leave to attend vaccination appointments</w:t>
      </w:r>
      <w:r>
        <w:rPr>
          <w:color w:val="000000"/>
          <w:szCs w:val="22"/>
        </w:rPr>
        <w:t>;</w:t>
      </w:r>
      <w:r w:rsidRPr="00360DFF">
        <w:rPr>
          <w:color w:val="000000"/>
          <w:szCs w:val="22"/>
        </w:rPr>
        <w:t xml:space="preserve"> instead, principals/managers should agree the </w:t>
      </w:r>
      <w:r w:rsidRPr="00360DFF">
        <w:rPr>
          <w:rFonts w:cstheme="minorHAnsi"/>
          <w:szCs w:val="22"/>
        </w:rPr>
        <w:t xml:space="preserve">employee can take the time off without loss of pay. Staff can </w:t>
      </w:r>
      <w:hyperlink r:id="rId93" w:history="1">
        <w:r w:rsidRPr="00360DFF">
          <w:rPr>
            <w:rStyle w:val="mld-force-underline"/>
            <w:rFonts w:cstheme="minorHAnsi"/>
            <w:szCs w:val="22"/>
            <w:u w:val="single"/>
          </w:rPr>
          <w:t>access up to half a day’s paid release from duty</w:t>
        </w:r>
      </w:hyperlink>
      <w:r w:rsidRPr="00360DFF">
        <w:rPr>
          <w:rFonts w:cstheme="minorHAnsi"/>
          <w:szCs w:val="22"/>
        </w:rPr>
        <w:t> to attend COVID-19 vaccine appointments</w:t>
      </w:r>
      <w:r>
        <w:rPr>
          <w:rFonts w:cstheme="minorHAnsi"/>
          <w:szCs w:val="22"/>
        </w:rPr>
        <w:t xml:space="preserve"> for third dose</w:t>
      </w:r>
      <w:r w:rsidRPr="00360DFF">
        <w:rPr>
          <w:rFonts w:cstheme="minorHAnsi"/>
          <w:szCs w:val="22"/>
        </w:rPr>
        <w:t xml:space="preserve"> vaccination. Principals should put arrangements in place that maximise the opportunity for all employees </w:t>
      </w:r>
      <w:r>
        <w:rPr>
          <w:rFonts w:cstheme="minorHAnsi"/>
          <w:szCs w:val="22"/>
        </w:rPr>
        <w:t xml:space="preserve">to </w:t>
      </w:r>
      <w:r w:rsidRPr="00360DFF">
        <w:rPr>
          <w:rFonts w:cstheme="minorHAnsi"/>
          <w:szCs w:val="22"/>
        </w:rPr>
        <w:t>attend vaccination appointments. Schools should be flexible in enabling staff to access vaccination appointments.</w:t>
      </w:r>
    </w:p>
    <w:p w14:paraId="6CF2A2B6" w14:textId="500F4F15" w:rsidR="009E4068" w:rsidRPr="00DB7CA6" w:rsidRDefault="009E4068" w:rsidP="00ED5B82">
      <w:pPr>
        <w:rPr>
          <w:rFonts w:cstheme="minorHAnsi"/>
          <w:szCs w:val="22"/>
        </w:rPr>
      </w:pPr>
      <w:r w:rsidRPr="00DB7CA6">
        <w:rPr>
          <w:rFonts w:cstheme="minorHAnsi"/>
          <w:szCs w:val="22"/>
        </w:rPr>
        <w:t xml:space="preserve">Staff who have used other leave entitlements or who have taken unpaid leave to attend a vaccination appointment </w:t>
      </w:r>
      <w:r w:rsidR="006E3B5F">
        <w:rPr>
          <w:rFonts w:cstheme="minorHAnsi"/>
          <w:szCs w:val="22"/>
        </w:rPr>
        <w:t>should</w:t>
      </w:r>
      <w:r w:rsidRPr="00DB7CA6">
        <w:rPr>
          <w:rFonts w:cstheme="minorHAnsi"/>
          <w:szCs w:val="22"/>
        </w:rPr>
        <w:t xml:space="preserve"> be recredited their leave entitlement or paid, consistent</w:t>
      </w:r>
      <w:r w:rsidR="006E3B5F">
        <w:rPr>
          <w:rFonts w:cstheme="minorHAnsi"/>
          <w:szCs w:val="22"/>
        </w:rPr>
        <w:t xml:space="preserve"> with</w:t>
      </w:r>
      <w:r w:rsidRPr="00DB7CA6">
        <w:rPr>
          <w:rFonts w:cstheme="minorHAnsi"/>
          <w:szCs w:val="22"/>
        </w:rPr>
        <w:t xml:space="preserve"> the entitlement to access up to half a day’s paid release from duty.</w:t>
      </w:r>
    </w:p>
    <w:p w14:paraId="3E163169" w14:textId="52ACD0B0" w:rsidR="00ED5B82" w:rsidRPr="00DB7CA6" w:rsidRDefault="00ED5B82" w:rsidP="00ED5B82">
      <w:pPr>
        <w:rPr>
          <w:rFonts w:cstheme="minorHAnsi"/>
          <w:szCs w:val="22"/>
        </w:rPr>
      </w:pPr>
      <w:r w:rsidRPr="00DB7CA6">
        <w:rPr>
          <w:rFonts w:cstheme="minorHAnsi"/>
          <w:szCs w:val="22"/>
        </w:rPr>
        <w:t>I</w:t>
      </w:r>
      <w:r w:rsidR="00A03506">
        <w:rPr>
          <w:rFonts w:cstheme="minorHAnsi"/>
          <w:szCs w:val="22"/>
        </w:rPr>
        <w:t xml:space="preserve">f </w:t>
      </w:r>
      <w:r w:rsidRPr="00DB7CA6">
        <w:rPr>
          <w:rFonts w:cstheme="minorHAnsi"/>
          <w:szCs w:val="22"/>
        </w:rPr>
        <w:t xml:space="preserve">an employee becomes unwell following a COVID-19 vaccination, they may access personal leave. </w:t>
      </w:r>
    </w:p>
    <w:p w14:paraId="63888C80" w14:textId="2070CB54" w:rsidR="00ED5B82" w:rsidRPr="00DB7CA6" w:rsidRDefault="00ED5B82" w:rsidP="00ED5B82">
      <w:pPr>
        <w:rPr>
          <w:szCs w:val="22"/>
        </w:rPr>
      </w:pPr>
      <w:r w:rsidRPr="00DB7CA6">
        <w:rPr>
          <w:rFonts w:cstheme="minorHAnsi"/>
          <w:szCs w:val="22"/>
        </w:rPr>
        <w:t xml:space="preserve">For further information about how staff will be supported to receive a COVID-19 vaccination, contact the Schools People Services general HR phone line: </w:t>
      </w:r>
      <w:hyperlink r:id="rId94" w:history="1">
        <w:r w:rsidRPr="00DB7CA6">
          <w:rPr>
            <w:rStyle w:val="mld-force-underline"/>
            <w:rFonts w:cstheme="minorHAnsi"/>
            <w:szCs w:val="22"/>
            <w:u w:val="single"/>
          </w:rPr>
          <w:t>1800 641 943</w:t>
        </w:r>
      </w:hyperlink>
      <w:r w:rsidRPr="00DB7CA6">
        <w:rPr>
          <w:rFonts w:cstheme="minorHAnsi"/>
          <w:szCs w:val="22"/>
        </w:rPr>
        <w:t>. </w:t>
      </w:r>
    </w:p>
    <w:p w14:paraId="5EFF042D" w14:textId="1DCDFC7B" w:rsidR="006D3881" w:rsidRPr="00DB7CA6" w:rsidRDefault="006D3881" w:rsidP="003A2EE9">
      <w:pPr>
        <w:pStyle w:val="Numberedheading1"/>
      </w:pPr>
      <w:bookmarkStart w:id="44" w:name="_Toc93764769"/>
      <w:bookmarkStart w:id="45" w:name="_Hlk92874894"/>
      <w:r w:rsidRPr="00DB7CA6">
        <w:t>Ventilation</w:t>
      </w:r>
      <w:bookmarkEnd w:id="44"/>
      <w:r w:rsidR="00A5700A" w:rsidRPr="00DB7CA6">
        <w:t xml:space="preserve"> </w:t>
      </w:r>
    </w:p>
    <w:p w14:paraId="1BE37AFE" w14:textId="1BD0E5F8" w:rsidR="00924C59" w:rsidRDefault="00924C59" w:rsidP="00C222DD">
      <w:bookmarkStart w:id="46" w:name="_Hlk92874879"/>
      <w:bookmarkEnd w:id="45"/>
      <w:r>
        <w:t xml:space="preserve">For information about maximising ventilation in schools, including </w:t>
      </w:r>
      <w:r w:rsidR="00A70521">
        <w:t xml:space="preserve">the </w:t>
      </w:r>
      <w:r>
        <w:t xml:space="preserve">appropriate use and placement of air purifiers, please see the </w:t>
      </w:r>
      <w:hyperlink r:id="rId95" w:history="1">
        <w:r w:rsidRPr="00A70521">
          <w:rPr>
            <w:rStyle w:val="Hyperlink"/>
            <w:rFonts w:cstheme="minorHAnsi"/>
            <w:bCs/>
            <w:szCs w:val="22"/>
          </w:rPr>
          <w:t xml:space="preserve">Department’s </w:t>
        </w:r>
        <w:r w:rsidR="00A70521" w:rsidRPr="00A70521">
          <w:rPr>
            <w:rStyle w:val="Hyperlink"/>
            <w:rFonts w:cstheme="minorHAnsi"/>
            <w:bCs/>
            <w:szCs w:val="22"/>
          </w:rPr>
          <w:t>Ventilation and Air Purification policy</w:t>
        </w:r>
      </w:hyperlink>
      <w:r w:rsidR="001D75EC">
        <w:t xml:space="preserve"> and the </w:t>
      </w:r>
      <w:hyperlink r:id="rId96" w:history="1">
        <w:r w:rsidR="001D75EC" w:rsidRPr="001214BE">
          <w:rPr>
            <w:rStyle w:val="Hyperlink"/>
          </w:rPr>
          <w:t>How to use an air purifier fact sheet</w:t>
        </w:r>
      </w:hyperlink>
      <w:r w:rsidR="001D75EC">
        <w:t>.</w:t>
      </w:r>
    </w:p>
    <w:p w14:paraId="67A61508" w14:textId="6D1956B6" w:rsidR="001D75EC" w:rsidRDefault="001D75EC" w:rsidP="00C222DD">
      <w:r>
        <w:t xml:space="preserve">Schools are encouraged to use the </w:t>
      </w:r>
      <w:hyperlink r:id="rId97" w:history="1">
        <w:r w:rsidRPr="00914B7E">
          <w:rPr>
            <w:rStyle w:val="Hyperlink"/>
          </w:rPr>
          <w:t>Promoting airflow poster</w:t>
        </w:r>
      </w:hyperlink>
      <w:r>
        <w:t xml:space="preserve"> in classrooms</w:t>
      </w:r>
      <w:r w:rsidR="00914B7E">
        <w:t>.</w:t>
      </w:r>
    </w:p>
    <w:p w14:paraId="7C7CD6B0" w14:textId="769CAC53" w:rsidR="001D75EC" w:rsidRPr="00734F55" w:rsidRDefault="00A70521" w:rsidP="00C222DD">
      <w:pPr>
        <w:rPr>
          <w:color w:val="0090DA" w:themeColor="hyperlink"/>
          <w:u w:val="single"/>
        </w:rPr>
      </w:pPr>
      <w:r>
        <w:t>For further assistance</w:t>
      </w:r>
      <w:r w:rsidR="00991880" w:rsidRPr="002F0CDD">
        <w:t>, contact the Victorian School Building</w:t>
      </w:r>
      <w:r w:rsidR="002F0CDD" w:rsidRPr="002F0CDD">
        <w:t xml:space="preserve"> </w:t>
      </w:r>
      <w:r w:rsidR="007540AA">
        <w:t xml:space="preserve">Authority </w:t>
      </w:r>
      <w:r w:rsidR="002F0CDD" w:rsidRPr="002F0CDD">
        <w:t>on 1800 896 950 or email</w:t>
      </w:r>
      <w:r w:rsidR="003E076B">
        <w:t xml:space="preserve"> </w:t>
      </w:r>
      <w:hyperlink r:id="rId98" w:history="1">
        <w:r w:rsidR="00864BE7" w:rsidRPr="00864BE7">
          <w:rPr>
            <w:rStyle w:val="Hyperlink"/>
          </w:rPr>
          <w:t>airpurifiers@education.vic.gov.au</w:t>
        </w:r>
      </w:hyperlink>
    </w:p>
    <w:p w14:paraId="7FB7D68A" w14:textId="5565213A" w:rsidR="00983A6F" w:rsidRPr="00DB7CA6" w:rsidRDefault="00A5700A" w:rsidP="003A2EE9">
      <w:pPr>
        <w:pStyle w:val="Numberedheading1"/>
      </w:pPr>
      <w:bookmarkStart w:id="47" w:name="_Toc93764770"/>
      <w:bookmarkEnd w:id="46"/>
      <w:r w:rsidRPr="00DB7CA6">
        <w:t>Vital COVIDSafe Steps</w:t>
      </w:r>
      <w:bookmarkEnd w:id="47"/>
    </w:p>
    <w:p w14:paraId="1AA36C9A" w14:textId="79404AA4" w:rsidR="00634F28" w:rsidRDefault="00634F28" w:rsidP="00444A5A">
      <w:pPr>
        <w:pStyle w:val="Heading3"/>
      </w:pPr>
      <w:r>
        <w:t>Non-classroom based activities</w:t>
      </w:r>
      <w:r w:rsidRPr="00DB7CA6">
        <w:t xml:space="preserve"> </w:t>
      </w:r>
    </w:p>
    <w:p w14:paraId="5FF3011E" w14:textId="2BBBB48C" w:rsidR="001932A0" w:rsidRDefault="001932A0" w:rsidP="00381DDD">
      <w:r w:rsidRPr="001932A0">
        <w:t>Schools can run extra-</w:t>
      </w:r>
      <w:r w:rsidR="00E96F4E" w:rsidRPr="001932A0">
        <w:t>curricular</w:t>
      </w:r>
      <w:r w:rsidRPr="001932A0">
        <w:t xml:space="preserve"> and other out-of-classroom activities including camps, excursions, sport and tours.</w:t>
      </w:r>
    </w:p>
    <w:p w14:paraId="620F1407" w14:textId="5673AFEB" w:rsidR="00381DDD" w:rsidRDefault="001932A0" w:rsidP="00381DDD">
      <w:r>
        <w:t>However, i</w:t>
      </w:r>
      <w:r w:rsidR="00634F28">
        <w:t xml:space="preserve">n planning for all non-classroom based activities (such as school assemblies) and extra-curricular activities, including camps, excursions, other out-of-school activities, incursions and learning activities such as sport, music and the arts during the first four weeks of term, schools must give consideration to whether the activity can be </w:t>
      </w:r>
      <w:r>
        <w:t xml:space="preserve">delayed or restructured (for example, completed in smaller groups or conducted </w:t>
      </w:r>
      <w:r w:rsidR="00444A5A">
        <w:t>outside</w:t>
      </w:r>
      <w:r>
        <w:t xml:space="preserve"> to ensure it can be completed in a COVIDSafe manner)</w:t>
      </w:r>
      <w:r w:rsidR="00444A5A">
        <w:t>.</w:t>
      </w:r>
    </w:p>
    <w:p w14:paraId="63329907" w14:textId="31353A6C" w:rsidR="00381DDD" w:rsidRPr="00444A5A" w:rsidRDefault="00634F28" w:rsidP="00381DDD">
      <w:r w:rsidRPr="00444A5A">
        <w:t>Schools must conduct a risk assessment and determine the additional risk mitigation measures required</w:t>
      </w:r>
      <w:r w:rsidR="00381DDD" w:rsidRPr="00444A5A">
        <w:t>. These may include:</w:t>
      </w:r>
    </w:p>
    <w:p w14:paraId="67370B07" w14:textId="75BED409" w:rsidR="00381DDD" w:rsidRPr="00444A5A" w:rsidRDefault="00381DDD" w:rsidP="00381DDD">
      <w:pPr>
        <w:pStyle w:val="ListParagraph"/>
        <w:numPr>
          <w:ilvl w:val="0"/>
          <w:numId w:val="43"/>
        </w:numPr>
      </w:pPr>
      <w:r w:rsidRPr="00444A5A">
        <w:t xml:space="preserve">Limiting activity to the smallest possible cohort size (e.g. a single class group) </w:t>
      </w:r>
    </w:p>
    <w:p w14:paraId="45AEE755" w14:textId="34D9669D" w:rsidR="00381DDD" w:rsidRPr="00444A5A" w:rsidRDefault="00381DDD" w:rsidP="00381DDD">
      <w:pPr>
        <w:pStyle w:val="ListParagraph"/>
        <w:numPr>
          <w:ilvl w:val="0"/>
          <w:numId w:val="43"/>
        </w:numPr>
      </w:pPr>
      <w:r w:rsidRPr="00444A5A">
        <w:t xml:space="preserve">Limiting activity to outdoor spaces  </w:t>
      </w:r>
    </w:p>
    <w:p w14:paraId="61ED6EE9" w14:textId="13426CEE" w:rsidR="00381DDD" w:rsidRPr="00444A5A" w:rsidRDefault="00381DDD" w:rsidP="00381DDD">
      <w:pPr>
        <w:pStyle w:val="ListParagraph"/>
        <w:numPr>
          <w:ilvl w:val="0"/>
          <w:numId w:val="43"/>
        </w:numPr>
      </w:pPr>
      <w:r w:rsidRPr="00444A5A">
        <w:t xml:space="preserve">Holding the activity as infrequently as possible </w:t>
      </w:r>
    </w:p>
    <w:p w14:paraId="6CC4C1F9" w14:textId="76599C68" w:rsidR="00381DDD" w:rsidRPr="00444A5A" w:rsidRDefault="00381DDD" w:rsidP="00381DDD">
      <w:pPr>
        <w:pStyle w:val="ListParagraph"/>
        <w:numPr>
          <w:ilvl w:val="0"/>
          <w:numId w:val="43"/>
        </w:numPr>
      </w:pPr>
      <w:r w:rsidRPr="00444A5A">
        <w:t xml:space="preserve">Consider the non-participation of persons (staff or students) at higher risk of progression to severe disease (e.g. who are immunocompromised or have significant coexisting medical conditions) </w:t>
      </w:r>
    </w:p>
    <w:p w14:paraId="53526BC9" w14:textId="66D23997" w:rsidR="00381DDD" w:rsidRPr="00444A5A" w:rsidRDefault="00381DDD" w:rsidP="00381DDD">
      <w:pPr>
        <w:pStyle w:val="ListParagraph"/>
        <w:numPr>
          <w:ilvl w:val="0"/>
          <w:numId w:val="43"/>
        </w:numPr>
      </w:pPr>
      <w:r w:rsidRPr="00444A5A">
        <w:t xml:space="preserve">Staggering of groups who participate in the activity </w:t>
      </w:r>
    </w:p>
    <w:p w14:paraId="16B31FF3" w14:textId="29F840C8" w:rsidR="00381DDD" w:rsidRPr="00444A5A" w:rsidRDefault="00381DDD" w:rsidP="00381DDD">
      <w:pPr>
        <w:pStyle w:val="ListParagraph"/>
        <w:numPr>
          <w:ilvl w:val="0"/>
          <w:numId w:val="43"/>
        </w:numPr>
      </w:pPr>
      <w:r w:rsidRPr="00444A5A">
        <w:t>Activity being undertaken in larger rooms with strict physical distancing</w:t>
      </w:r>
    </w:p>
    <w:p w14:paraId="20937897" w14:textId="099E520C" w:rsidR="00634F28" w:rsidRDefault="00634F28" w:rsidP="00634F28">
      <w:r>
        <w:t>For camps and excursions, schools should consider current levels of COVID-related absences in their school communities and staffing pressures that may be associated with the conduct of the activity. Prior to a student attending a camp or overnight stay, parents/carers must be informed about the COVIDSafe measures that will be in place during the camp or activity and must provide permission for their child to attend, including where permission may already have been provided through a form submitted last year. In addition, parents/carers must be informed that if a confirmed or probable case was present at the camp while infectious, that children may be identified as household-like contacts and be required to quarantine for 7 days.</w:t>
      </w:r>
    </w:p>
    <w:p w14:paraId="1FC3F4A5" w14:textId="77777777" w:rsidR="00634F28" w:rsidRDefault="00634F28" w:rsidP="00634F28">
      <w:pPr>
        <w:pStyle w:val="Heading3"/>
      </w:pPr>
      <w:r>
        <w:t>Staff meetings and professional development</w:t>
      </w:r>
    </w:p>
    <w:p w14:paraId="2F3A9709" w14:textId="2ADECCF8" w:rsidR="00786DB9" w:rsidRPr="00FC3E08" w:rsidRDefault="00634F28" w:rsidP="00634F28">
      <w:r>
        <w:rPr>
          <w:lang w:eastAsia="en-AU"/>
        </w:rPr>
        <w:t>Staff</w:t>
      </w:r>
      <w:r w:rsidRPr="00DB7CA6">
        <w:rPr>
          <w:lang w:eastAsia="en-AU"/>
        </w:rPr>
        <w:t xml:space="preserve"> meetings</w:t>
      </w:r>
      <w:r>
        <w:rPr>
          <w:lang w:eastAsia="en-AU"/>
        </w:rPr>
        <w:t xml:space="preserve"> and professional development activities</w:t>
      </w:r>
      <w:r w:rsidRPr="00DB7CA6">
        <w:rPr>
          <w:lang w:eastAsia="en-AU"/>
        </w:rPr>
        <w:t xml:space="preserve"> </w:t>
      </w:r>
      <w:r>
        <w:rPr>
          <w:lang w:eastAsia="en-AU"/>
        </w:rPr>
        <w:t xml:space="preserve">should be held remotely for the first </w:t>
      </w:r>
      <w:r w:rsidR="004F46BF">
        <w:rPr>
          <w:lang w:eastAsia="en-AU"/>
        </w:rPr>
        <w:t xml:space="preserve">4 </w:t>
      </w:r>
      <w:r>
        <w:rPr>
          <w:lang w:eastAsia="en-AU"/>
        </w:rPr>
        <w:t xml:space="preserve">weeks of term one wherever feasible. Staff who are attending school under critical workforce </w:t>
      </w:r>
      <w:r w:rsidR="009163C0">
        <w:rPr>
          <w:lang w:eastAsia="en-AU"/>
        </w:rPr>
        <w:t>exemptions should not attend face-to-face staff meetings</w:t>
      </w:r>
      <w:r w:rsidR="004313FF">
        <w:rPr>
          <w:lang w:eastAsia="en-AU"/>
        </w:rPr>
        <w:t xml:space="preserve"> or professional development activities</w:t>
      </w:r>
      <w:r w:rsidR="009163C0">
        <w:rPr>
          <w:lang w:eastAsia="en-AU"/>
        </w:rPr>
        <w:t>.</w:t>
      </w:r>
    </w:p>
    <w:p w14:paraId="17DB8F14" w14:textId="2E98F25D" w:rsidR="00CD6A39" w:rsidRPr="00DB7CA6" w:rsidRDefault="006944D7" w:rsidP="000254D2">
      <w:pPr>
        <w:pStyle w:val="Heading3"/>
      </w:pPr>
      <w:r w:rsidRPr="00DB7CA6">
        <w:t>Maintain physical distancing</w:t>
      </w:r>
    </w:p>
    <w:p w14:paraId="7BCF1A4B" w14:textId="20B17B90" w:rsidR="006944D7" w:rsidRPr="00DB7CA6" w:rsidRDefault="006944D7" w:rsidP="006944D7">
      <w:r w:rsidRPr="00DB7CA6">
        <w:t xml:space="preserve">A variety of strategies to support physical distancing among all students and staff should be </w:t>
      </w:r>
      <w:r w:rsidR="00E375D1">
        <w:t>implemented</w:t>
      </w:r>
      <w:r w:rsidRPr="00DB7CA6">
        <w:t xml:space="preserve"> where possible. </w:t>
      </w:r>
    </w:p>
    <w:p w14:paraId="5330B7D7" w14:textId="640FD5AB" w:rsidR="006944D7" w:rsidRPr="00DB7CA6" w:rsidRDefault="006944D7" w:rsidP="006944D7">
      <w:r w:rsidRPr="00DB7CA6">
        <w:t xml:space="preserve">Staff must practise physical distancing 1.5m between themselves and other staff members or adults to the extent that is reasonably practicable. Staff should physically distance themselves from students where appropriate and feasible. </w:t>
      </w:r>
    </w:p>
    <w:p w14:paraId="4E84EE11" w14:textId="3C54768A" w:rsidR="006774BB" w:rsidRPr="00DB7CA6" w:rsidRDefault="006774BB" w:rsidP="006944D7">
      <w:r w:rsidRPr="00DB7CA6">
        <w:t>Staff should reduce the use of common areas such as staff rooms. Staff should eat and drink outside wherever possible</w:t>
      </w:r>
      <w:r w:rsidR="0059552B">
        <w:t>.</w:t>
      </w:r>
    </w:p>
    <w:p w14:paraId="0F09920B" w14:textId="0F544E26" w:rsidR="006944D7" w:rsidRPr="00DB7CA6" w:rsidRDefault="006944D7" w:rsidP="006944D7">
      <w:r w:rsidRPr="00DB7CA6">
        <w:t>Students should practise physical distancing where possible. Maintaining a physical distance of 1.5 metres will not always be practical in the school environment and may be particularly challenging in the younger years of primary school. In these contexts, a combination of health and safety measures should be used to reduce risk.  </w:t>
      </w:r>
    </w:p>
    <w:p w14:paraId="48D1D33B" w14:textId="4168F3F9" w:rsidR="006944D7" w:rsidRPr="00DB7CA6" w:rsidRDefault="006944D7" w:rsidP="006944D7">
      <w:r w:rsidRPr="00DB7CA6">
        <w:t>Strategies to support physical distancing include:</w:t>
      </w:r>
    </w:p>
    <w:p w14:paraId="34A15893" w14:textId="3046BC41" w:rsidR="006944D7" w:rsidRPr="00DB7CA6" w:rsidRDefault="006944D7" w:rsidP="006944D7">
      <w:pPr>
        <w:pStyle w:val="Bullet1"/>
      </w:pPr>
      <w:r w:rsidRPr="00DB7CA6">
        <w:t>rostering access to shared spaces, limiting time in these spaces and promot</w:t>
      </w:r>
      <w:r w:rsidR="0059552B">
        <w:t>ing</w:t>
      </w:r>
      <w:r w:rsidRPr="00DB7CA6">
        <w:t xml:space="preserve"> breaks outdoors</w:t>
      </w:r>
    </w:p>
    <w:p w14:paraId="2CCFC696" w14:textId="77777777" w:rsidR="006944D7" w:rsidRPr="00DB7CA6" w:rsidRDefault="006944D7" w:rsidP="006944D7">
      <w:pPr>
        <w:pStyle w:val="Bullet1"/>
      </w:pPr>
      <w:r w:rsidRPr="00DB7CA6">
        <w:t xml:space="preserve">the careful management of movement of adults through all common areas, including school reception and staff rooms, and timing of staff arrival and departure </w:t>
      </w:r>
    </w:p>
    <w:p w14:paraId="3A023166" w14:textId="77777777" w:rsidR="006944D7" w:rsidRPr="00DB7CA6" w:rsidRDefault="006944D7" w:rsidP="006944D7">
      <w:pPr>
        <w:pStyle w:val="Bullet1"/>
      </w:pPr>
      <w:r w:rsidRPr="00DB7CA6">
        <w:t>where multiple staff are required in a classroom, reminding staff to maintain physical distancing from each other as much as practical</w:t>
      </w:r>
    </w:p>
    <w:p w14:paraId="58D4E752" w14:textId="77777777" w:rsidR="006944D7" w:rsidRPr="00DB7CA6" w:rsidRDefault="006944D7" w:rsidP="006944D7">
      <w:pPr>
        <w:pStyle w:val="Bullet1"/>
      </w:pPr>
      <w:r w:rsidRPr="00DB7CA6">
        <w:t>reminding students, staff and visitors including through signage, of the importance of physical distancing where possible</w:t>
      </w:r>
    </w:p>
    <w:p w14:paraId="7ABB216F" w14:textId="77777777" w:rsidR="006944D7" w:rsidRPr="00DB7CA6" w:rsidRDefault="006944D7" w:rsidP="006944D7">
      <w:pPr>
        <w:pStyle w:val="Bullet1"/>
      </w:pPr>
      <w:r w:rsidRPr="00DB7CA6">
        <w:t xml:space="preserve">reconfiguring class spaces where possible, using all available space in the school, using floor markings where appropriate. </w:t>
      </w:r>
    </w:p>
    <w:p w14:paraId="77FE9329" w14:textId="5E815B42" w:rsidR="006944D7" w:rsidRPr="00DB7CA6" w:rsidRDefault="006944D7" w:rsidP="006944D7">
      <w:pPr>
        <w:pStyle w:val="Bullet1"/>
      </w:pPr>
      <w:r w:rsidRPr="00DB7CA6">
        <w:t xml:space="preserve">marking the floor </w:t>
      </w:r>
      <w:r w:rsidR="0059552B">
        <w:t xml:space="preserve">to </w:t>
      </w:r>
      <w:r w:rsidRPr="00DB7CA6">
        <w:t>indicat</w:t>
      </w:r>
      <w:r w:rsidR="0059552B">
        <w:t>e</w:t>
      </w:r>
      <w:r w:rsidRPr="00DB7CA6">
        <w:t xml:space="preserve"> physical distancing in appropriate locations (</w:t>
      </w:r>
      <w:r w:rsidR="00BE6028" w:rsidRPr="00DB7CA6">
        <w:t>e.g.,</w:t>
      </w:r>
      <w:r w:rsidRPr="00DB7CA6">
        <w:t xml:space="preserve"> canteens</w:t>
      </w:r>
      <w:r w:rsidR="00BC119B">
        <w:t>,</w:t>
      </w:r>
      <w:r w:rsidRPr="00DB7CA6">
        <w:t xml:space="preserve"> staff rooms and reception areas)</w:t>
      </w:r>
    </w:p>
    <w:p w14:paraId="7C608533" w14:textId="129C39D8" w:rsidR="006944D7" w:rsidRPr="00DB7CA6" w:rsidRDefault="006944D7" w:rsidP="006944D7">
      <w:pPr>
        <w:pStyle w:val="Bullet1"/>
      </w:pPr>
      <w:r w:rsidRPr="00DB7CA6">
        <w:t xml:space="preserve">actions to reduce the congregation of adults around the school and reduce congestion. Schools can do this </w:t>
      </w:r>
      <w:r w:rsidR="00794FEE">
        <w:t>by using</w:t>
      </w:r>
      <w:r w:rsidRPr="00DB7CA6">
        <w:t xml:space="preserve"> multiple entry/exit points</w:t>
      </w:r>
      <w:r w:rsidR="006140AF">
        <w:t xml:space="preserve"> </w:t>
      </w:r>
      <w:r w:rsidRPr="00DB7CA6">
        <w:t xml:space="preserve">and appropriate signage to communicate expected behaviours.  </w:t>
      </w:r>
    </w:p>
    <w:p w14:paraId="1DE2F8BB" w14:textId="61527802" w:rsidR="006944D7" w:rsidRDefault="006944D7" w:rsidP="006944D7">
      <w:pPr>
        <w:pStyle w:val="Bullet1"/>
        <w:rPr>
          <w:color w:val="FFA956" w:themeColor="accent1" w:themeTint="99"/>
        </w:rPr>
      </w:pPr>
      <w:r w:rsidRPr="00DB7CA6">
        <w:t xml:space="preserve">communicate the strategies to parents </w:t>
      </w:r>
      <w:r w:rsidR="006140AF">
        <w:t>with posters</w:t>
      </w:r>
      <w:r w:rsidRPr="00DB7CA6">
        <w:t xml:space="preserve"> and communications to school communities to remind staff, students and families of the need for physical distancing. Posters and a parent letter are available in the </w:t>
      </w:r>
      <w:hyperlink r:id="rId99" w:anchor="/app/content/3284/" w:history="1">
        <w:r w:rsidRPr="00DB7CA6">
          <w:rPr>
            <w:rStyle w:val="Hyperlink"/>
            <w:color w:val="FFA956" w:themeColor="accent1" w:themeTint="99"/>
          </w:rPr>
          <w:t>communications support pack</w:t>
        </w:r>
      </w:hyperlink>
      <w:r w:rsidRPr="00DB7CA6">
        <w:rPr>
          <w:color w:val="FFA956" w:themeColor="accent1" w:themeTint="99"/>
        </w:rPr>
        <w:t>.</w:t>
      </w:r>
    </w:p>
    <w:p w14:paraId="5B875A40" w14:textId="77777777" w:rsidR="002D0DB1" w:rsidRDefault="002D0DB1" w:rsidP="002D0DB1">
      <w:pPr>
        <w:pStyle w:val="Heading3"/>
      </w:pPr>
      <w:r w:rsidRPr="00DB7CA6">
        <w:t>M</w:t>
      </w:r>
      <w:r>
        <w:t xml:space="preserve">inimise mixing between classes and year levels </w:t>
      </w:r>
    </w:p>
    <w:p w14:paraId="33D2D8A4" w14:textId="461E034F" w:rsidR="00007E87" w:rsidRPr="002D0DB1" w:rsidRDefault="002D0DB1" w:rsidP="00007E87">
      <w:r w:rsidRPr="005C23AD">
        <w:t>Schools should seek to minimise mixing between classes and year levels, wherever possible. S</w:t>
      </w:r>
      <w:r w:rsidR="005C23AD" w:rsidRPr="005C23AD">
        <w:t>chools</w:t>
      </w:r>
      <w:r w:rsidRPr="005C23AD">
        <w:t xml:space="preserve"> should co</w:t>
      </w:r>
      <w:r w:rsidR="005C23AD" w:rsidRPr="005C23AD">
        <w:t>nsider rostering the use of both staff and student spaces to</w:t>
      </w:r>
      <w:r w:rsidRPr="005C23AD">
        <w:t xml:space="preserve"> facilitate this.</w:t>
      </w:r>
      <w:r>
        <w:t xml:space="preserve"> </w:t>
      </w:r>
    </w:p>
    <w:p w14:paraId="1A22153F" w14:textId="65506ACB" w:rsidR="006944D7" w:rsidRPr="00DB7CA6" w:rsidRDefault="006944D7" w:rsidP="000254D2">
      <w:pPr>
        <w:pStyle w:val="Heading3"/>
      </w:pPr>
      <w:r w:rsidRPr="00DB7CA6">
        <w:t xml:space="preserve">Use </w:t>
      </w:r>
      <w:r w:rsidR="00955BAC">
        <w:t xml:space="preserve">of </w:t>
      </w:r>
      <w:r w:rsidRPr="00DB7CA6">
        <w:t>large spaces (</w:t>
      </w:r>
      <w:r w:rsidR="006140AF">
        <w:t>such as</w:t>
      </w:r>
      <w:r w:rsidRPr="00DB7CA6">
        <w:t xml:space="preserve"> halls)</w:t>
      </w:r>
    </w:p>
    <w:p w14:paraId="3A65147C" w14:textId="4A47BA08" w:rsidR="006944D7" w:rsidRPr="00DB7CA6" w:rsidRDefault="006944D7" w:rsidP="006944D7">
      <w:r w:rsidRPr="00DB7CA6">
        <w:t xml:space="preserve">Consider opportunities to adapt indoor activities outdoors, for example holding classes outside. </w:t>
      </w:r>
      <w:r w:rsidRPr="00DB7CA6">
        <w:br/>
        <w:t xml:space="preserve">Where possible, staff </w:t>
      </w:r>
      <w:r w:rsidR="006140AF">
        <w:t>should</w:t>
      </w:r>
      <w:r w:rsidR="006140AF" w:rsidRPr="00DB7CA6">
        <w:t xml:space="preserve"> </w:t>
      </w:r>
      <w:r w:rsidRPr="00DB7CA6">
        <w:t xml:space="preserve">rest, eat and meet in outdoor areas only. </w:t>
      </w:r>
    </w:p>
    <w:p w14:paraId="52CFB9B4" w14:textId="6963A558" w:rsidR="006944D7" w:rsidRPr="00DB7CA6" w:rsidRDefault="006944D7" w:rsidP="006944D7">
      <w:r w:rsidRPr="00DB7CA6">
        <w:t xml:space="preserve">Use </w:t>
      </w:r>
      <w:r w:rsidR="006140AF">
        <w:t>posters</w:t>
      </w:r>
      <w:r w:rsidR="006140AF" w:rsidRPr="00DB7CA6">
        <w:t xml:space="preserve"> </w:t>
      </w:r>
      <w:r w:rsidRPr="00DB7CA6">
        <w:t>to promote physical distancing in more confined spaces such as locker bays, changing rooms and canteens.</w:t>
      </w:r>
    </w:p>
    <w:p w14:paraId="0614145F" w14:textId="77777777" w:rsidR="006944D7" w:rsidRPr="00DB7CA6" w:rsidRDefault="006944D7" w:rsidP="006944D7">
      <w:pPr>
        <w:rPr>
          <w:shd w:val="clear" w:color="auto" w:fill="FFFF00"/>
          <w:lang w:eastAsia="en-GB"/>
        </w:rPr>
      </w:pPr>
      <w:r w:rsidRPr="00DB7CA6">
        <w:t xml:space="preserve">For activities occurring outdoors, schools should follow the Outdoor Activities guidance in the </w:t>
      </w:r>
      <w:hyperlink r:id="rId100" w:history="1">
        <w:r w:rsidRPr="00DB7CA6">
          <w:rPr>
            <w:rStyle w:val="Hyperlink"/>
            <w:color w:val="FFA956" w:themeColor="accent1" w:themeTint="99"/>
          </w:rPr>
          <w:t>Occupational Health and Safety Management System</w:t>
        </w:r>
      </w:hyperlink>
      <w:r w:rsidRPr="00DB7CA6">
        <w:rPr>
          <w:color w:val="FFA956" w:themeColor="accent1" w:themeTint="99"/>
        </w:rPr>
        <w:t xml:space="preserve"> </w:t>
      </w:r>
      <w:r w:rsidRPr="00DB7CA6">
        <w:t>and support staff and students to use a combination of sun protection measures when UV levels are 3 or above.</w:t>
      </w:r>
      <w:r w:rsidRPr="00DB7CA6">
        <w:rPr>
          <w:shd w:val="clear" w:color="auto" w:fill="FFFF00"/>
          <w:lang w:eastAsia="en-GB"/>
        </w:rPr>
        <w:t xml:space="preserve"> </w:t>
      </w:r>
    </w:p>
    <w:p w14:paraId="4BBC0F13" w14:textId="5C1A368F" w:rsidR="006944D7" w:rsidRPr="00DB7CA6" w:rsidRDefault="006944D7" w:rsidP="000254D2">
      <w:pPr>
        <w:pStyle w:val="Heading3"/>
      </w:pPr>
      <w:r w:rsidRPr="00DB7CA6">
        <w:t>Staggered start and finish times and breaks</w:t>
      </w:r>
    </w:p>
    <w:p w14:paraId="5F85C7DF" w14:textId="2E7E57F2" w:rsidR="006944D7" w:rsidRPr="00DB7CA6" w:rsidRDefault="0059552B" w:rsidP="006944D7">
      <w:pPr>
        <w:pStyle w:val="Bullet1"/>
        <w:numPr>
          <w:ilvl w:val="0"/>
          <w:numId w:val="0"/>
        </w:numPr>
      </w:pPr>
      <w:r>
        <w:t>Consider s</w:t>
      </w:r>
      <w:r w:rsidR="006944D7" w:rsidRPr="00DB7CA6">
        <w:t>tagger</w:t>
      </w:r>
      <w:r>
        <w:t>ed</w:t>
      </w:r>
      <w:r w:rsidR="006944D7" w:rsidRPr="00DB7CA6">
        <w:t xml:space="preserve"> drop</w:t>
      </w:r>
      <w:r w:rsidR="001400D1">
        <w:t>-</w:t>
      </w:r>
      <w:r w:rsidR="006944D7" w:rsidRPr="00DB7CA6">
        <w:t xml:space="preserve">off and </w:t>
      </w:r>
      <w:r w:rsidR="001400D1" w:rsidRPr="00DB7CA6">
        <w:t>pick</w:t>
      </w:r>
      <w:r w:rsidR="001400D1">
        <w:t>-</w:t>
      </w:r>
      <w:r w:rsidR="006944D7" w:rsidRPr="00DB7CA6">
        <w:t xml:space="preserve">up times (noting </w:t>
      </w:r>
      <w:r w:rsidR="001400D1">
        <w:t>th</w:t>
      </w:r>
      <w:r w:rsidR="00CD23CA">
        <w:t>ese</w:t>
      </w:r>
      <w:r w:rsidR="001400D1">
        <w:t xml:space="preserve"> should not change standard </w:t>
      </w:r>
      <w:r w:rsidR="006944D7" w:rsidRPr="00DB7CA6">
        <w:t>school hours)</w:t>
      </w:r>
      <w:r w:rsidR="001400D1">
        <w:t>.</w:t>
      </w:r>
      <w:r w:rsidR="006944D7" w:rsidRPr="00DB7CA6">
        <w:t xml:space="preserve"> </w:t>
      </w:r>
    </w:p>
    <w:p w14:paraId="2A51AC8D" w14:textId="169F7FEC" w:rsidR="006944D7" w:rsidRPr="00DB7CA6" w:rsidRDefault="006944D7" w:rsidP="006944D7">
      <w:r w:rsidRPr="00DB7CA6">
        <w:t xml:space="preserve">Use multiple entry and exit points to prevent </w:t>
      </w:r>
      <w:r w:rsidR="000E5087">
        <w:t xml:space="preserve">bottlenecks of </w:t>
      </w:r>
      <w:r w:rsidRPr="00DB7CA6">
        <w:t>students and minimise parents onsite.</w:t>
      </w:r>
    </w:p>
    <w:p w14:paraId="13A3BD38" w14:textId="6BDEE93D" w:rsidR="000254D2" w:rsidRPr="00DB7CA6" w:rsidRDefault="000254D2" w:rsidP="003A2EE9">
      <w:pPr>
        <w:pStyle w:val="Numberedheading1"/>
      </w:pPr>
      <w:bookmarkStart w:id="48" w:name="_Toc93764771"/>
      <w:r w:rsidRPr="00DB7CA6">
        <w:t>Face masks</w:t>
      </w:r>
      <w:bookmarkEnd w:id="48"/>
    </w:p>
    <w:p w14:paraId="60DD7240" w14:textId="3FE52433" w:rsidR="00D04E9D" w:rsidRPr="00DB7CA6" w:rsidRDefault="00D04E9D" w:rsidP="00D04E9D">
      <w:pPr>
        <w:pStyle w:val="Bullet1"/>
        <w:numPr>
          <w:ilvl w:val="0"/>
          <w:numId w:val="0"/>
        </w:numPr>
        <w:ind w:left="284" w:hanging="284"/>
        <w:rPr>
          <w:lang w:eastAsia="en-AU"/>
        </w:rPr>
      </w:pPr>
      <w:r w:rsidRPr="00DB7CA6">
        <w:rPr>
          <w:rFonts w:cstheme="minorHAnsi"/>
          <w:b/>
          <w:bCs/>
        </w:rPr>
        <w:t xml:space="preserve">Please </w:t>
      </w:r>
      <w:r w:rsidR="004F46BF">
        <w:rPr>
          <w:rFonts w:cstheme="minorHAnsi"/>
          <w:b/>
          <w:bCs/>
        </w:rPr>
        <w:t>visit</w:t>
      </w:r>
      <w:r w:rsidRPr="00DB7CA6">
        <w:rPr>
          <w:rFonts w:cstheme="minorHAnsi"/>
          <w:b/>
          <w:bCs/>
        </w:rPr>
        <w:t xml:space="preserve"> </w:t>
      </w:r>
      <w:hyperlink r:id="rId101" w:history="1">
        <w:r w:rsidRPr="00DB7CA6">
          <w:rPr>
            <w:rStyle w:val="Hyperlink"/>
            <w:rFonts w:cstheme="minorHAnsi"/>
            <w:b/>
            <w:bCs/>
          </w:rPr>
          <w:t>coronavirus.vic.gov.au</w:t>
        </w:r>
      </w:hyperlink>
      <w:r w:rsidRPr="00DB7CA6">
        <w:rPr>
          <w:rFonts w:cstheme="minorHAnsi"/>
          <w:b/>
          <w:bCs/>
        </w:rPr>
        <w:t xml:space="preserve"> for the latest face mask requirements</w:t>
      </w:r>
      <w:r w:rsidRPr="00DB7CA6">
        <w:rPr>
          <w:rFonts w:cstheme="minorHAnsi"/>
        </w:rPr>
        <w:t>.</w:t>
      </w:r>
    </w:p>
    <w:p w14:paraId="2A74EE92" w14:textId="470D026D" w:rsidR="00D04E9D" w:rsidRPr="00510DF3" w:rsidRDefault="00D04E9D" w:rsidP="00D04E9D">
      <w:pPr>
        <w:jc w:val="both"/>
        <w:rPr>
          <w:lang w:eastAsia="en-AU"/>
        </w:rPr>
      </w:pPr>
      <w:r w:rsidRPr="00510DF3">
        <w:rPr>
          <w:rFonts w:cstheme="minorHAnsi"/>
          <w:szCs w:val="22"/>
          <w:lang w:val="en-US" w:eastAsia="en-AU"/>
        </w:rPr>
        <w:t>For all school settings</w:t>
      </w:r>
      <w:r w:rsidR="00E63DA8">
        <w:rPr>
          <w:rFonts w:cstheme="minorHAnsi"/>
          <w:szCs w:val="22"/>
          <w:lang w:val="en-US" w:eastAsia="en-AU"/>
        </w:rPr>
        <w:t>:</w:t>
      </w:r>
    </w:p>
    <w:p w14:paraId="5D9EF82E" w14:textId="025BB632" w:rsidR="00AB2E18" w:rsidRPr="00634F28" w:rsidRDefault="00E667AD" w:rsidP="00BE6028">
      <w:pPr>
        <w:pStyle w:val="Bullet1"/>
        <w:rPr>
          <w:lang w:eastAsia="en-AU"/>
        </w:rPr>
      </w:pPr>
      <w:r>
        <w:rPr>
          <w:szCs w:val="22"/>
        </w:rPr>
        <w:t xml:space="preserve">School staff </w:t>
      </w:r>
      <w:r w:rsidR="00AB2E18" w:rsidRPr="00634F28">
        <w:rPr>
          <w:szCs w:val="22"/>
        </w:rPr>
        <w:t xml:space="preserve">will be required to </w:t>
      </w:r>
      <w:r w:rsidR="0073470C" w:rsidRPr="00634F28">
        <w:rPr>
          <w:szCs w:val="22"/>
        </w:rPr>
        <w:t>always wear masks</w:t>
      </w:r>
      <w:r w:rsidR="00E63DA8">
        <w:rPr>
          <w:szCs w:val="22"/>
        </w:rPr>
        <w:t xml:space="preserve"> indoors</w:t>
      </w:r>
      <w:r w:rsidR="00AB2E18" w:rsidRPr="00634F28">
        <w:rPr>
          <w:szCs w:val="22"/>
        </w:rPr>
        <w:t xml:space="preserve"> when not actively teaching or communicating with students.</w:t>
      </w:r>
      <w:r w:rsidR="00734F55">
        <w:rPr>
          <w:szCs w:val="22"/>
        </w:rPr>
        <w:t xml:space="preserve"> Masks are not compulsory for teachers and staff outdoors.</w:t>
      </w:r>
    </w:p>
    <w:p w14:paraId="1DD85792" w14:textId="580BF410" w:rsidR="00BE6028" w:rsidRPr="00634F28" w:rsidRDefault="007D58A1" w:rsidP="00BE6028">
      <w:pPr>
        <w:pStyle w:val="Bullet1"/>
        <w:rPr>
          <w:lang w:eastAsia="en-AU"/>
        </w:rPr>
      </w:pPr>
      <w:r w:rsidRPr="00634F28">
        <w:rPr>
          <w:lang w:eastAsia="en-AU"/>
        </w:rPr>
        <w:t>S</w:t>
      </w:r>
      <w:r w:rsidR="00D04E9D" w:rsidRPr="00634F28">
        <w:rPr>
          <w:lang w:eastAsia="en-AU"/>
        </w:rPr>
        <w:t xml:space="preserve">tudents in </w:t>
      </w:r>
      <w:r w:rsidR="00CF3D2D" w:rsidRPr="00634F28">
        <w:rPr>
          <w:lang w:eastAsia="en-AU"/>
        </w:rPr>
        <w:t xml:space="preserve">Grade </w:t>
      </w:r>
      <w:r w:rsidR="00D04E9D" w:rsidRPr="00634F28">
        <w:rPr>
          <w:lang w:eastAsia="en-AU"/>
        </w:rPr>
        <w:t>3</w:t>
      </w:r>
      <w:r w:rsidR="00A74D27" w:rsidRPr="00634F28">
        <w:rPr>
          <w:lang w:eastAsia="en-AU"/>
        </w:rPr>
        <w:t xml:space="preserve"> and above</w:t>
      </w:r>
      <w:r w:rsidR="00D04E9D" w:rsidRPr="00634F28">
        <w:rPr>
          <w:lang w:eastAsia="en-AU"/>
        </w:rPr>
        <w:t xml:space="preserve"> </w:t>
      </w:r>
      <w:r w:rsidR="00D912B4" w:rsidRPr="00634F28">
        <w:rPr>
          <w:lang w:eastAsia="en-AU"/>
        </w:rPr>
        <w:t>must</w:t>
      </w:r>
      <w:r w:rsidR="00D04E9D" w:rsidRPr="00634F28">
        <w:rPr>
          <w:lang w:eastAsia="en-AU"/>
        </w:rPr>
        <w:t xml:space="preserve"> wear a face mask indoors at</w:t>
      </w:r>
      <w:r w:rsidR="008C7BA6" w:rsidRPr="00634F28">
        <w:rPr>
          <w:lang w:eastAsia="en-AU"/>
        </w:rPr>
        <w:t xml:space="preserve"> </w:t>
      </w:r>
      <w:r w:rsidR="007262DA" w:rsidRPr="00634F28">
        <w:rPr>
          <w:lang w:eastAsia="en-AU"/>
        </w:rPr>
        <w:t>school, including</w:t>
      </w:r>
      <w:r w:rsidR="001A6AA3" w:rsidRPr="00634F28">
        <w:rPr>
          <w:lang w:eastAsia="en-AU"/>
        </w:rPr>
        <w:t xml:space="preserve"> </w:t>
      </w:r>
      <w:r w:rsidR="00577C59" w:rsidRPr="00634F28">
        <w:rPr>
          <w:lang w:eastAsia="en-AU"/>
        </w:rPr>
        <w:t xml:space="preserve">specialist </w:t>
      </w:r>
      <w:r w:rsidR="001A6AA3" w:rsidRPr="00634F28">
        <w:rPr>
          <w:lang w:eastAsia="en-AU"/>
        </w:rPr>
        <w:t>schools</w:t>
      </w:r>
      <w:r w:rsidR="00E5393C" w:rsidRPr="00634F28">
        <w:rPr>
          <w:lang w:eastAsia="en-AU"/>
        </w:rPr>
        <w:t>), and</w:t>
      </w:r>
      <w:r w:rsidR="00D04E9D" w:rsidRPr="00634F28">
        <w:rPr>
          <w:lang w:eastAsia="en-AU"/>
        </w:rPr>
        <w:t xml:space="preserve"> Outside School Hours Care (OSHC) programs, unless a lawful exception applies. </w:t>
      </w:r>
      <w:r w:rsidR="007D1959" w:rsidRPr="00634F28">
        <w:rPr>
          <w:lang w:eastAsia="en-AU"/>
        </w:rPr>
        <w:t>Students must wear face masks even if vaccinated.</w:t>
      </w:r>
      <w:r w:rsidR="00E94689" w:rsidRPr="00634F28">
        <w:rPr>
          <w:lang w:eastAsia="en-AU"/>
        </w:rPr>
        <w:t xml:space="preserve"> Students are not required to wear masks outside.</w:t>
      </w:r>
    </w:p>
    <w:p w14:paraId="67DD6A4F" w14:textId="78B80300" w:rsidR="009C0D98" w:rsidRDefault="006B45C2" w:rsidP="00BE6028">
      <w:pPr>
        <w:pStyle w:val="Bullet1"/>
      </w:pPr>
      <w:r w:rsidRPr="00510DF3">
        <w:t>F</w:t>
      </w:r>
      <w:r w:rsidR="009C0D98" w:rsidRPr="00510DF3">
        <w:t>or composite classes that include students in and above Grade 3 and below Grade 3, those below Grade 3 are strongly encouraged to wear masks.</w:t>
      </w:r>
    </w:p>
    <w:p w14:paraId="50AC1615" w14:textId="1C51BE7A" w:rsidR="00CD23CA" w:rsidRPr="006A0457" w:rsidRDefault="007D58A1" w:rsidP="00BE6028">
      <w:pPr>
        <w:pStyle w:val="ListParagraph"/>
        <w:numPr>
          <w:ilvl w:val="0"/>
          <w:numId w:val="11"/>
        </w:numPr>
      </w:pPr>
      <w:r>
        <w:t>W</w:t>
      </w:r>
      <w:r w:rsidR="00CD23CA">
        <w:t xml:space="preserve">hen attending outdoor school camps and excursions, face masks are not mandatory, unless physical distancing cannot be maintained. Face masks must continue to be worn when indoors on camps and excursions. </w:t>
      </w:r>
    </w:p>
    <w:p w14:paraId="74D7FD17" w14:textId="24248BE0" w:rsidR="00CD23CA" w:rsidRPr="00510DF3" w:rsidRDefault="00E375D1" w:rsidP="00BE6028">
      <w:pPr>
        <w:pStyle w:val="Bullet1"/>
        <w:rPr>
          <w:lang w:eastAsia="en-AU"/>
        </w:rPr>
      </w:pPr>
      <w:r>
        <w:rPr>
          <w:lang w:eastAsia="en-AU"/>
        </w:rPr>
        <w:t>E</w:t>
      </w:r>
      <w:r w:rsidR="00CD23CA">
        <w:rPr>
          <w:lang w:eastAsia="en-AU"/>
        </w:rPr>
        <w:t xml:space="preserve">veryone over </w:t>
      </w:r>
      <w:r w:rsidR="004F46BF">
        <w:rPr>
          <w:lang w:eastAsia="en-AU"/>
        </w:rPr>
        <w:t>8</w:t>
      </w:r>
      <w:r w:rsidR="00CD23CA">
        <w:rPr>
          <w:lang w:eastAsia="en-AU"/>
        </w:rPr>
        <w:t xml:space="preserve"> years</w:t>
      </w:r>
      <w:r w:rsidR="00BC119B">
        <w:rPr>
          <w:lang w:eastAsia="en-AU"/>
        </w:rPr>
        <w:t xml:space="preserve"> </w:t>
      </w:r>
      <w:r w:rsidR="00CD23CA">
        <w:rPr>
          <w:lang w:eastAsia="en-AU"/>
        </w:rPr>
        <w:t>old</w:t>
      </w:r>
      <w:r w:rsidR="00CD23CA" w:rsidRPr="00510DF3">
        <w:rPr>
          <w:lang w:eastAsia="en-AU"/>
        </w:rPr>
        <w:t xml:space="preserve"> </w:t>
      </w:r>
      <w:r>
        <w:rPr>
          <w:lang w:eastAsia="en-AU"/>
        </w:rPr>
        <w:t>must</w:t>
      </w:r>
      <w:r w:rsidR="00CD23CA" w:rsidRPr="00510DF3">
        <w:rPr>
          <w:lang w:eastAsia="en-AU"/>
        </w:rPr>
        <w:t xml:space="preserve"> wear a face mask when travelling to and from school on public transport, taxis or ride share vehicles. </w:t>
      </w:r>
    </w:p>
    <w:p w14:paraId="56B416B7" w14:textId="231E4C99" w:rsidR="00CD23CA" w:rsidRPr="00510DF3" w:rsidRDefault="005B165C" w:rsidP="00BE6028">
      <w:pPr>
        <w:pStyle w:val="Bullet1"/>
      </w:pPr>
      <w:r>
        <w:t>V</w:t>
      </w:r>
      <w:r w:rsidR="00CD23CA" w:rsidRPr="00510DF3">
        <w:t>isitors to schools</w:t>
      </w:r>
      <w:r w:rsidR="00CD23CA">
        <w:t xml:space="preserve"> aged </w:t>
      </w:r>
      <w:r w:rsidR="004F46BF">
        <w:t>8</w:t>
      </w:r>
      <w:r w:rsidR="00CD23CA">
        <w:t xml:space="preserve"> and above</w:t>
      </w:r>
      <w:r w:rsidR="00CD23CA" w:rsidRPr="00510DF3">
        <w:t xml:space="preserve"> </w:t>
      </w:r>
      <w:r w:rsidR="00E375D1">
        <w:t>must</w:t>
      </w:r>
      <w:r w:rsidR="00CD23CA" w:rsidRPr="00510DF3">
        <w:t xml:space="preserve"> wear a face mask in all indoor spaces, unless a lawful exception applies. </w:t>
      </w:r>
    </w:p>
    <w:p w14:paraId="55D83DCD" w14:textId="21BD93EC" w:rsidR="00CD23CA" w:rsidRPr="00510DF3" w:rsidRDefault="00E375D1" w:rsidP="00BE6028">
      <w:pPr>
        <w:pStyle w:val="Bullet1"/>
        <w:rPr>
          <w:rFonts w:cstheme="minorHAnsi"/>
          <w:szCs w:val="22"/>
          <w:lang w:eastAsia="en-AU"/>
        </w:rPr>
      </w:pPr>
      <w:r>
        <w:rPr>
          <w:rFonts w:cstheme="minorHAnsi"/>
          <w:szCs w:val="22"/>
          <w:lang w:eastAsia="en-AU"/>
        </w:rPr>
        <w:t>S</w:t>
      </w:r>
      <w:r w:rsidR="00CD23CA" w:rsidRPr="00510DF3">
        <w:rPr>
          <w:rFonts w:cstheme="minorHAnsi"/>
          <w:szCs w:val="22"/>
          <w:lang w:eastAsia="en-AU"/>
        </w:rPr>
        <w:t xml:space="preserve">tudents in Prep to Grade 2 </w:t>
      </w:r>
      <w:r>
        <w:rPr>
          <w:rFonts w:cstheme="minorHAnsi"/>
          <w:szCs w:val="22"/>
          <w:lang w:eastAsia="en-AU"/>
        </w:rPr>
        <w:t xml:space="preserve">are strongly recommended </w:t>
      </w:r>
      <w:r w:rsidR="00CD23CA" w:rsidRPr="00510DF3">
        <w:rPr>
          <w:rFonts w:cstheme="minorHAnsi"/>
          <w:szCs w:val="22"/>
          <w:lang w:eastAsia="en-AU"/>
        </w:rPr>
        <w:t xml:space="preserve">to wear a face mask indoors at school or </w:t>
      </w:r>
      <w:r w:rsidR="00CD23CA">
        <w:rPr>
          <w:rFonts w:cstheme="minorHAnsi"/>
          <w:szCs w:val="22"/>
          <w:lang w:eastAsia="en-AU"/>
        </w:rPr>
        <w:t xml:space="preserve">an </w:t>
      </w:r>
      <w:r w:rsidR="00CD23CA" w:rsidRPr="00510DF3">
        <w:rPr>
          <w:rFonts w:cstheme="minorHAnsi"/>
          <w:szCs w:val="22"/>
          <w:lang w:eastAsia="en-AU"/>
        </w:rPr>
        <w:t>OSHC program.</w:t>
      </w:r>
    </w:p>
    <w:p w14:paraId="63C7BAB6" w14:textId="77777777" w:rsidR="00CD23CA" w:rsidRPr="00E7777E" w:rsidRDefault="00CD23CA" w:rsidP="00BE6028">
      <w:pPr>
        <w:rPr>
          <w:rFonts w:cstheme="minorHAnsi"/>
          <w:szCs w:val="22"/>
        </w:rPr>
      </w:pPr>
      <w:r w:rsidRPr="00510DF3">
        <w:rPr>
          <w:rFonts w:cstheme="minorHAnsi"/>
          <w:szCs w:val="22"/>
        </w:rPr>
        <w:t xml:space="preserve">A face mask must cover the nose and mouth. Face shields, scarves or bandanas do not meet these requirements. </w:t>
      </w:r>
    </w:p>
    <w:p w14:paraId="0052BEC6" w14:textId="7A22D1BD" w:rsidR="00CD23CA" w:rsidRPr="00DB5085" w:rsidRDefault="00CD23CA" w:rsidP="00BE6028">
      <w:r w:rsidRPr="00E7777E">
        <w:rPr>
          <w:rFonts w:cstheme="minorHAnsi"/>
          <w:szCs w:val="22"/>
        </w:rPr>
        <w:t xml:space="preserve">There are </w:t>
      </w:r>
      <w:hyperlink r:id="rId102" w:anchor="exceptions-for-not-wearing-a-face-mask" w:history="1">
        <w:r w:rsidRPr="00510DF3">
          <w:rPr>
            <w:rStyle w:val="Hyperlink"/>
            <w:rFonts w:cstheme="minorHAnsi"/>
            <w:szCs w:val="22"/>
          </w:rPr>
          <w:t>lawful reasons for not wearing a face mask</w:t>
        </w:r>
      </w:hyperlink>
      <w:r w:rsidRPr="00510DF3">
        <w:rPr>
          <w:rFonts w:cstheme="minorHAnsi"/>
          <w:szCs w:val="22"/>
        </w:rPr>
        <w:t>, including for staff and students who are unable to wear a face mask due to the nature of their disability, medical or a mental health condit</w:t>
      </w:r>
      <w:r w:rsidRPr="00E7777E">
        <w:rPr>
          <w:rFonts w:cstheme="minorHAnsi"/>
          <w:szCs w:val="22"/>
        </w:rPr>
        <w:t xml:space="preserve">ion. </w:t>
      </w:r>
      <w:r w:rsidRPr="00E7777E">
        <w:t>Parent/carers of a student/s who meet the criteria for an exception should provide their approval in writing for their child/ren to not wear a mask to the school.</w:t>
      </w:r>
      <w:r w:rsidRPr="00EC7DA9">
        <w:t xml:space="preserve"> </w:t>
      </w:r>
    </w:p>
    <w:p w14:paraId="016D5F91" w14:textId="015699D7" w:rsidR="00CD23CA" w:rsidRPr="00510DF3" w:rsidRDefault="00CD23CA" w:rsidP="00BE6028">
      <w:pPr>
        <w:rPr>
          <w:rFonts w:cstheme="minorHAnsi"/>
          <w:szCs w:val="22"/>
        </w:rPr>
      </w:pPr>
      <w:r w:rsidRPr="00510DF3">
        <w:t xml:space="preserve">There is no requirement for a letter for </w:t>
      </w:r>
      <w:r w:rsidR="00BC119B">
        <w:t xml:space="preserve">a </w:t>
      </w:r>
      <w:r w:rsidRPr="00510DF3">
        <w:t>medical exception for not wearing a face mask from a medical practitioner.</w:t>
      </w:r>
    </w:p>
    <w:p w14:paraId="5BF7E28A" w14:textId="77777777" w:rsidR="00CD23CA" w:rsidRPr="00DB5085" w:rsidRDefault="00CD23CA" w:rsidP="00CD23CA">
      <w:pPr>
        <w:rPr>
          <w:rFonts w:cstheme="minorHAnsi"/>
          <w:szCs w:val="22"/>
        </w:rPr>
      </w:pPr>
      <w:r w:rsidRPr="00E7777E">
        <w:rPr>
          <w:rFonts w:cstheme="minorHAnsi"/>
          <w:szCs w:val="22"/>
        </w:rPr>
        <w:t>Outside of lawful exceptions, schools should treat any deliberate and persistent non-compliance with the face masks direction as a serious matter. Usual school procedures for dealing with non-compliance with school rules should be followed, in the same way that school uniform enforcement is dealt with</w:t>
      </w:r>
      <w:r w:rsidRPr="00EC7DA9">
        <w:rPr>
          <w:rFonts w:cstheme="minorHAnsi"/>
          <w:szCs w:val="22"/>
        </w:rPr>
        <w:t xml:space="preserve">. </w:t>
      </w:r>
    </w:p>
    <w:p w14:paraId="4FBABE6E" w14:textId="718DF7EC" w:rsidR="00CD23CA" w:rsidRPr="00766953" w:rsidRDefault="00CD23CA" w:rsidP="00BE6028">
      <w:pPr>
        <w:rPr>
          <w:rFonts w:cstheme="minorHAnsi"/>
          <w:szCs w:val="22"/>
        </w:rPr>
      </w:pPr>
      <w:r w:rsidRPr="00DB5085">
        <w:rPr>
          <w:rFonts w:cstheme="minorHAnsi"/>
          <w:szCs w:val="22"/>
        </w:rPr>
        <w:t xml:space="preserve">Additional advice and support </w:t>
      </w:r>
      <w:r w:rsidR="00BE6028">
        <w:rPr>
          <w:rFonts w:cstheme="minorHAnsi"/>
          <w:szCs w:val="22"/>
        </w:rPr>
        <w:t>are</w:t>
      </w:r>
      <w:r w:rsidRPr="00DB5085">
        <w:rPr>
          <w:rFonts w:cstheme="minorHAnsi"/>
          <w:szCs w:val="22"/>
        </w:rPr>
        <w:t xml:space="preserve"> available from Community Liaison Officers and Se</w:t>
      </w:r>
      <w:r w:rsidRPr="00766953">
        <w:rPr>
          <w:rFonts w:cstheme="minorHAnsi"/>
          <w:szCs w:val="22"/>
        </w:rPr>
        <w:t xml:space="preserve">nior Education Improvement Leaders. </w:t>
      </w:r>
    </w:p>
    <w:p w14:paraId="6079EFE8" w14:textId="74FDA9AB" w:rsidR="00D04E9D" w:rsidRPr="00DB7CA6" w:rsidRDefault="007E19B8" w:rsidP="00D04E9D">
      <w:pPr>
        <w:pStyle w:val="Heading3"/>
        <w:rPr>
          <w:lang w:val="en-AU"/>
        </w:rPr>
      </w:pPr>
      <w:r>
        <w:rPr>
          <w:lang w:val="en-AU"/>
        </w:rPr>
        <w:t>PPE and f</w:t>
      </w:r>
      <w:r w:rsidR="00D04E9D" w:rsidRPr="00DB7CA6">
        <w:rPr>
          <w:lang w:val="en-AU"/>
        </w:rPr>
        <w:t xml:space="preserve">ace mask supplies in schools  </w:t>
      </w:r>
    </w:p>
    <w:p w14:paraId="3AAD169B" w14:textId="77777777" w:rsidR="00F67116" w:rsidRPr="00DB7CA6" w:rsidRDefault="00F67116" w:rsidP="00F67116">
      <w:pPr>
        <w:pStyle w:val="Bullet1"/>
        <w:numPr>
          <w:ilvl w:val="0"/>
          <w:numId w:val="40"/>
        </w:numPr>
      </w:pPr>
      <w:r w:rsidRPr="00DB7CA6">
        <w:rPr>
          <w:rFonts w:eastAsia="Times New Roman"/>
        </w:rPr>
        <w:t>Encourage students, staff and contractors/visitors to bring their own face mask and provide enough single-use face masks for staff, students or visitors who do not have their own or for masks tha</w:t>
      </w:r>
      <w:r w:rsidRPr="00DB7CA6">
        <w:t>t get damaged/soiled or require replacement.</w:t>
      </w:r>
    </w:p>
    <w:p w14:paraId="5B9D8144" w14:textId="77777777" w:rsidR="0023573C" w:rsidRDefault="007611A9" w:rsidP="00B05E28">
      <w:pPr>
        <w:pStyle w:val="ListParagraph"/>
        <w:numPr>
          <w:ilvl w:val="0"/>
          <w:numId w:val="40"/>
        </w:numPr>
        <w:spacing w:after="120" w:line="240" w:lineRule="auto"/>
        <w:ind w:hanging="357"/>
        <w:contextualSpacing w:val="0"/>
        <w:rPr>
          <w:rFonts w:eastAsia="Times New Roman"/>
        </w:rPr>
      </w:pPr>
      <w:r w:rsidRPr="00DB7CA6">
        <w:rPr>
          <w:rFonts w:cstheme="minorHAnsi"/>
        </w:rPr>
        <w:t xml:space="preserve">Schools </w:t>
      </w:r>
      <w:r w:rsidR="003F52BA">
        <w:rPr>
          <w:rFonts w:cstheme="minorHAnsi"/>
        </w:rPr>
        <w:t xml:space="preserve">will be supplied with </w:t>
      </w:r>
      <w:r w:rsidR="00CF6B0D">
        <w:rPr>
          <w:rFonts w:cstheme="minorHAnsi"/>
        </w:rPr>
        <w:t>an initial stock of</w:t>
      </w:r>
      <w:r w:rsidR="003F52BA">
        <w:rPr>
          <w:rFonts w:eastAsia="Times New Roman"/>
        </w:rPr>
        <w:t xml:space="preserve"> N95 masks, surgical masks for staff and students in secondary schools and child-size surgical masks for students in primary schools to ensure that all staff and students have access to a range of appropriate mask options.</w:t>
      </w:r>
    </w:p>
    <w:p w14:paraId="7E7A511F" w14:textId="77777777" w:rsidR="0023573C" w:rsidRPr="0023573C" w:rsidRDefault="007E19B8" w:rsidP="00B05E28">
      <w:pPr>
        <w:pStyle w:val="ListParagraph"/>
        <w:numPr>
          <w:ilvl w:val="0"/>
          <w:numId w:val="40"/>
        </w:numPr>
        <w:spacing w:after="120" w:line="240" w:lineRule="auto"/>
        <w:ind w:hanging="357"/>
        <w:contextualSpacing w:val="0"/>
        <w:rPr>
          <w:rFonts w:eastAsia="Times New Roman"/>
        </w:rPr>
      </w:pPr>
      <w:r w:rsidRPr="0023573C">
        <w:rPr>
          <w:rFonts w:eastAsia="Times New Roman"/>
        </w:rPr>
        <w:t xml:space="preserve">Schools should </w:t>
      </w:r>
      <w:r w:rsidR="007611A9" w:rsidRPr="0023573C">
        <w:rPr>
          <w:rFonts w:eastAsia="Times New Roman"/>
        </w:rPr>
        <w:t xml:space="preserve">continue to </w:t>
      </w:r>
      <w:r w:rsidR="00E375D1" w:rsidRPr="0023573C">
        <w:rPr>
          <w:rFonts w:eastAsia="Times New Roman"/>
        </w:rPr>
        <w:t xml:space="preserve">audit </w:t>
      </w:r>
      <w:r w:rsidR="00D04E9D" w:rsidRPr="0023573C">
        <w:rPr>
          <w:rFonts w:eastAsia="Times New Roman"/>
        </w:rPr>
        <w:t>PPE supplies</w:t>
      </w:r>
      <w:r w:rsidR="00CD23CA" w:rsidRPr="0023573C">
        <w:rPr>
          <w:rFonts w:eastAsia="Times New Roman"/>
        </w:rPr>
        <w:t xml:space="preserve"> to</w:t>
      </w:r>
      <w:r w:rsidR="00D04E9D" w:rsidRPr="0023573C">
        <w:rPr>
          <w:rFonts w:eastAsia="Times New Roman"/>
        </w:rPr>
        <w:t xml:space="preserve"> ensure adequate supplies remain available in the event of a </w:t>
      </w:r>
      <w:r w:rsidR="00E375D1" w:rsidRPr="0023573C">
        <w:rPr>
          <w:rFonts w:eastAsia="Times New Roman"/>
        </w:rPr>
        <w:t>suspected</w:t>
      </w:r>
      <w:r w:rsidR="00D04E9D" w:rsidRPr="0023573C">
        <w:rPr>
          <w:rFonts w:eastAsia="Times New Roman"/>
        </w:rPr>
        <w:t xml:space="preserve"> or confirmed case of COVID-19, </w:t>
      </w:r>
      <w:r w:rsidR="00D04E9D" w:rsidRPr="0023573C">
        <w:rPr>
          <w:rFonts w:eastAsia="Times New Roman" w:cstheme="minorHAnsi"/>
        </w:rPr>
        <w:t xml:space="preserve">including appropriately sized masks for younger children. </w:t>
      </w:r>
    </w:p>
    <w:p w14:paraId="1625F654" w14:textId="77777777" w:rsidR="0023573C" w:rsidRDefault="00D04E9D" w:rsidP="00B05E28">
      <w:pPr>
        <w:pStyle w:val="ListParagraph"/>
        <w:numPr>
          <w:ilvl w:val="0"/>
          <w:numId w:val="40"/>
        </w:numPr>
        <w:spacing w:after="120" w:line="240" w:lineRule="auto"/>
        <w:ind w:hanging="357"/>
        <w:contextualSpacing w:val="0"/>
        <w:rPr>
          <w:rFonts w:eastAsia="Times New Roman"/>
        </w:rPr>
      </w:pPr>
      <w:r w:rsidRPr="0023573C">
        <w:rPr>
          <w:rFonts w:eastAsia="Times New Roman"/>
        </w:rPr>
        <w:t xml:space="preserve">Schools can buy PPE items through the COS platform using the following codes: </w:t>
      </w:r>
    </w:p>
    <w:p w14:paraId="7311771B" w14:textId="77777777" w:rsidR="0023573C" w:rsidRPr="0023573C" w:rsidRDefault="00D04E9D" w:rsidP="00B05E28">
      <w:pPr>
        <w:pStyle w:val="ListParagraph"/>
        <w:numPr>
          <w:ilvl w:val="1"/>
          <w:numId w:val="40"/>
        </w:numPr>
        <w:spacing w:after="120" w:line="240" w:lineRule="auto"/>
        <w:ind w:hanging="357"/>
        <w:contextualSpacing w:val="0"/>
        <w:rPr>
          <w:rFonts w:eastAsia="Times New Roman"/>
        </w:rPr>
      </w:pPr>
      <w:r w:rsidRPr="0023573C">
        <w:rPr>
          <w:rFonts w:eastAsia="Times New Roman"/>
        </w:rPr>
        <w:t xml:space="preserve">Surgical masks (SAFE2103, SAFE4053, SAFE4054, </w:t>
      </w:r>
      <w:r w:rsidRPr="0023573C">
        <w:rPr>
          <w:rFonts w:eastAsia="Times New Roman" w:cstheme="minorHAnsi"/>
        </w:rPr>
        <w:t>SAFE4056) and</w:t>
      </w:r>
    </w:p>
    <w:p w14:paraId="2FB2A943" w14:textId="77777777" w:rsidR="00B05E28" w:rsidRDefault="00D04E9D" w:rsidP="00B05E28">
      <w:pPr>
        <w:pStyle w:val="ListParagraph"/>
        <w:numPr>
          <w:ilvl w:val="1"/>
          <w:numId w:val="40"/>
        </w:numPr>
        <w:spacing w:after="120" w:line="240" w:lineRule="auto"/>
        <w:ind w:hanging="357"/>
        <w:contextualSpacing w:val="0"/>
        <w:rPr>
          <w:rFonts w:eastAsia="Times New Roman"/>
        </w:rPr>
      </w:pPr>
      <w:r w:rsidRPr="0023573C">
        <w:rPr>
          <w:rFonts w:eastAsia="Times New Roman"/>
        </w:rPr>
        <w:t>N95 masks (SAFE4052, SAFE4053, SAFE4054)</w:t>
      </w:r>
    </w:p>
    <w:p w14:paraId="33969F70" w14:textId="77777777" w:rsidR="00B05E28" w:rsidRPr="00B05E28" w:rsidRDefault="00D04E9D" w:rsidP="00B05E28">
      <w:pPr>
        <w:pStyle w:val="ListParagraph"/>
        <w:numPr>
          <w:ilvl w:val="0"/>
          <w:numId w:val="40"/>
        </w:numPr>
        <w:spacing w:after="120" w:line="240" w:lineRule="auto"/>
        <w:ind w:hanging="357"/>
        <w:contextualSpacing w:val="0"/>
        <w:rPr>
          <w:rFonts w:eastAsia="Times New Roman"/>
        </w:rPr>
      </w:pPr>
      <w:r w:rsidRPr="00DB7CA6">
        <w:t xml:space="preserve">Alternatively, schools can buy PPE items from their own suppliers of PPE, such as pharmacies. </w:t>
      </w:r>
    </w:p>
    <w:p w14:paraId="68C18E57" w14:textId="03717B5F" w:rsidR="00D04E9D" w:rsidRPr="00B05E28" w:rsidRDefault="00D04E9D" w:rsidP="00B05E28">
      <w:pPr>
        <w:pStyle w:val="ListParagraph"/>
        <w:numPr>
          <w:ilvl w:val="0"/>
          <w:numId w:val="40"/>
        </w:numPr>
        <w:spacing w:after="120" w:line="240" w:lineRule="auto"/>
        <w:ind w:hanging="357"/>
        <w:contextualSpacing w:val="0"/>
        <w:rPr>
          <w:rFonts w:eastAsia="Times New Roman"/>
        </w:rPr>
      </w:pPr>
      <w:r w:rsidRPr="00DB7CA6">
        <w:t xml:space="preserve">For more information, contact the Schools Procurement Branch by email: </w:t>
      </w:r>
      <w:hyperlink r:id="rId103" w:history="1">
        <w:r w:rsidRPr="00B05E28">
          <w:rPr>
            <w:rStyle w:val="Hyperlink"/>
            <w:color w:val="0066FF"/>
          </w:rPr>
          <w:t>schools.procurement@education.vic.gov.au</w:t>
        </w:r>
      </w:hyperlink>
    </w:p>
    <w:p w14:paraId="647E9B29" w14:textId="77777777" w:rsidR="00D04E9D" w:rsidRPr="00DB7CA6" w:rsidRDefault="00D04E9D" w:rsidP="00D04E9D">
      <w:pPr>
        <w:pStyle w:val="Heading3"/>
        <w:rPr>
          <w:i/>
        </w:rPr>
      </w:pPr>
      <w:r w:rsidRPr="00DB7CA6">
        <w:t>More information</w:t>
      </w:r>
    </w:p>
    <w:p w14:paraId="681361E3" w14:textId="6B7677B3" w:rsidR="00D04E9D" w:rsidRPr="00DB7CA6" w:rsidRDefault="00D04E9D" w:rsidP="00D04E9D">
      <w:pPr>
        <w:pStyle w:val="Bullet1"/>
      </w:pPr>
      <w:r w:rsidRPr="00DB7CA6">
        <w:t xml:space="preserve">Schools must display information and signage at school entrances and in communal areas such as staff rooms encouraging staff and students to wear masks wherever they are required. Posters are available in the </w:t>
      </w:r>
      <w:hyperlink r:id="rId104" w:anchor="/app/content/3284/" w:history="1">
        <w:r w:rsidRPr="00DB7CA6">
          <w:rPr>
            <w:rStyle w:val="Hyperlink"/>
            <w:color w:val="FFA956" w:themeColor="accent1" w:themeTint="99"/>
          </w:rPr>
          <w:t>communications support pack</w:t>
        </w:r>
        <w:r w:rsidRPr="00DB7CA6">
          <w:rPr>
            <w:color w:val="FFA956" w:themeColor="accent1" w:themeTint="99"/>
          </w:rPr>
          <w:t>.</w:t>
        </w:r>
      </w:hyperlink>
    </w:p>
    <w:p w14:paraId="58A1A612" w14:textId="505A03DB" w:rsidR="00D04E9D" w:rsidRPr="00DB7CA6" w:rsidRDefault="00D04E9D" w:rsidP="002826AA">
      <w:pPr>
        <w:pStyle w:val="Bullet1"/>
      </w:pPr>
      <w:r w:rsidRPr="00DB7CA6">
        <w:t xml:space="preserve">School staff should refer to the Department </w:t>
      </w:r>
      <w:hyperlink r:id="rId105" w:history="1">
        <w:r w:rsidRPr="00DB7CA6">
          <w:rPr>
            <w:rStyle w:val="Hyperlink"/>
            <w:color w:val="FFA956" w:themeColor="accent1" w:themeTint="99"/>
          </w:rPr>
          <w:t>guidance for the use of personal protective equipment (PPE) in education</w:t>
        </w:r>
      </w:hyperlink>
      <w:r w:rsidRPr="00DB7CA6">
        <w:rPr>
          <w:color w:val="FFA956" w:themeColor="accent1" w:themeTint="99"/>
        </w:rPr>
        <w:t xml:space="preserve"> </w:t>
      </w:r>
      <w:r w:rsidRPr="00DB7CA6">
        <w:t>to determine when additional PPE is required and for information on the correct and safe use of PPE.</w:t>
      </w:r>
    </w:p>
    <w:p w14:paraId="591B1600" w14:textId="5D5B06B2" w:rsidR="006944D7" w:rsidRPr="00DB7CA6" w:rsidRDefault="00FC4FF2" w:rsidP="003A2EE9">
      <w:pPr>
        <w:pStyle w:val="Numberedheading1"/>
      </w:pPr>
      <w:bookmarkStart w:id="49" w:name="_Toc93764772"/>
      <w:r>
        <w:t>Infection</w:t>
      </w:r>
      <w:r w:rsidR="008B036A">
        <w:t xml:space="preserve"> prevention and</w:t>
      </w:r>
      <w:r>
        <w:t xml:space="preserve"> control</w:t>
      </w:r>
      <w:bookmarkEnd w:id="49"/>
      <w:r>
        <w:t xml:space="preserve"> </w:t>
      </w:r>
    </w:p>
    <w:p w14:paraId="07A56992" w14:textId="77777777" w:rsidR="00501DAC" w:rsidRPr="00DB7CA6" w:rsidRDefault="00501DAC" w:rsidP="00501DAC">
      <w:pPr>
        <w:pStyle w:val="Heading3"/>
      </w:pPr>
      <w:r w:rsidRPr="00DB7CA6">
        <w:t>Practise good hygiene</w:t>
      </w:r>
    </w:p>
    <w:p w14:paraId="6FCFB2FE" w14:textId="6ADAA9AC" w:rsidR="00501DAC" w:rsidRPr="00DB7CA6" w:rsidRDefault="00501DAC" w:rsidP="00501DAC">
      <w:r w:rsidRPr="00DB7CA6">
        <w:t xml:space="preserve">All staff, students and visitors to schools should </w:t>
      </w:r>
      <w:r w:rsidR="00D40EF4">
        <w:t>practise good</w:t>
      </w:r>
      <w:r w:rsidRPr="00DB7CA6">
        <w:t xml:space="preserve"> hand hygiene, particularly on arrival to school, before and after eating, after blowing their nose, coughing, sneezing or using the toilet. Staff should direct or supervise young students where required.</w:t>
      </w:r>
    </w:p>
    <w:p w14:paraId="0E12B9E1" w14:textId="3F0FE2EC" w:rsidR="00501DAC" w:rsidRPr="00DB7CA6" w:rsidRDefault="00501DAC" w:rsidP="00501DAC">
      <w:r w:rsidRPr="00DB7CA6">
        <w:t xml:space="preserve">Hand sanitiser should be available at entry points to classrooms. </w:t>
      </w:r>
      <w:r w:rsidR="00D40EF4">
        <w:t>Schools should provide a</w:t>
      </w:r>
      <w:r w:rsidRPr="00DB7CA6">
        <w:t>ge-appropriate education and reminders about hand hygiene. If soap and water are not readily available, hand sanitiser that contains at least 60 per cent alcohol should be made accessible.</w:t>
      </w:r>
    </w:p>
    <w:p w14:paraId="7F71AD19" w14:textId="77777777" w:rsidR="00501DAC" w:rsidRPr="00DB7CA6" w:rsidRDefault="00501DAC" w:rsidP="00501DAC">
      <w:r w:rsidRPr="00DB7CA6">
        <w:t>Sharing of food is not permitted.</w:t>
      </w:r>
    </w:p>
    <w:p w14:paraId="470A9968" w14:textId="3927B92C" w:rsidR="00501DAC" w:rsidRPr="00DB7CA6" w:rsidRDefault="00501DAC" w:rsidP="00501DAC">
      <w:r w:rsidRPr="00DB7CA6">
        <w:t>Use non-contact greetings (not shaking hands).</w:t>
      </w:r>
    </w:p>
    <w:p w14:paraId="7CAC1866" w14:textId="5F81523F" w:rsidR="00501DAC" w:rsidRPr="00DB7CA6" w:rsidRDefault="00501DAC" w:rsidP="00501DAC">
      <w:pPr>
        <w:rPr>
          <w:rFonts w:eastAsia="Times New Roman" w:cs="Arial"/>
          <w:color w:val="FFA956" w:themeColor="accent1" w:themeTint="99"/>
          <w:szCs w:val="22"/>
          <w:lang w:val="en" w:eastAsia="en-AU"/>
        </w:rPr>
      </w:pPr>
      <w:r w:rsidRPr="00DB7CA6">
        <w:t>Ensure the highest hygiene practices amongst food handlers, as per the Department’s</w:t>
      </w:r>
      <w:r w:rsidRPr="00DB7CA6">
        <w:rPr>
          <w:rFonts w:eastAsia="Times New Roman" w:cs="Arial"/>
          <w:color w:val="222222"/>
          <w:sz w:val="20"/>
          <w:szCs w:val="20"/>
          <w:lang w:val="en" w:eastAsia="en-AU"/>
        </w:rPr>
        <w:t xml:space="preserve"> </w:t>
      </w:r>
      <w:hyperlink r:id="rId106" w:history="1">
        <w:r w:rsidRPr="00DB7CA6">
          <w:rPr>
            <w:rStyle w:val="Hyperlink"/>
            <w:rFonts w:eastAsia="Times New Roman" w:cs="Arial"/>
            <w:color w:val="FFA956" w:themeColor="accent1" w:themeTint="99"/>
            <w:szCs w:val="22"/>
            <w:lang w:val="en" w:eastAsia="en-AU"/>
          </w:rPr>
          <w:t>Safe Food Handling Guidance</w:t>
        </w:r>
      </w:hyperlink>
      <w:r w:rsidRPr="00DB7CA6">
        <w:rPr>
          <w:rFonts w:eastAsia="Times New Roman" w:cs="Arial"/>
          <w:color w:val="FFA956" w:themeColor="accent1" w:themeTint="99"/>
          <w:szCs w:val="22"/>
          <w:lang w:val="en" w:eastAsia="en-AU"/>
        </w:rPr>
        <w:t>.</w:t>
      </w:r>
    </w:p>
    <w:p w14:paraId="7130F74A" w14:textId="77777777" w:rsidR="00501DAC" w:rsidRPr="00DB7CA6" w:rsidRDefault="00501DAC" w:rsidP="00122615">
      <w:pPr>
        <w:pStyle w:val="Heading3"/>
      </w:pPr>
      <w:r w:rsidRPr="00DB7CA6">
        <w:t>Safety information and training</w:t>
      </w:r>
    </w:p>
    <w:p w14:paraId="7E8BC3FF" w14:textId="3E9E36E2" w:rsidR="00501DAC" w:rsidRPr="00DB7CA6" w:rsidRDefault="00501DAC" w:rsidP="00501DAC">
      <w:pPr>
        <w:rPr>
          <w:lang w:val="en-AU"/>
        </w:rPr>
      </w:pPr>
      <w:r w:rsidRPr="00DB7CA6">
        <w:t>Any</w:t>
      </w:r>
      <w:r w:rsidR="007E19B8">
        <w:t xml:space="preserve"> new staff or</w:t>
      </w:r>
      <w:r w:rsidRPr="00DB7CA6">
        <w:t xml:space="preserve"> </w:t>
      </w:r>
      <w:r w:rsidR="00602E4A">
        <w:t>d</w:t>
      </w:r>
      <w:r w:rsidR="00602E4A" w:rsidRPr="00DB7CA6">
        <w:t xml:space="preserve">epartment </w:t>
      </w:r>
      <w:r w:rsidRPr="00DB7CA6">
        <w:t xml:space="preserve">staff working </w:t>
      </w:r>
      <w:r w:rsidR="00BD23FE" w:rsidRPr="00DB7CA6">
        <w:t>onsite</w:t>
      </w:r>
      <w:r w:rsidRPr="00DB7CA6">
        <w:t xml:space="preserve"> in schools who did not complete the eLearn module School Infection Prevention and Control During COVID-19 in Term 4, 2020, </w:t>
      </w:r>
      <w:r w:rsidRPr="002826AA">
        <w:t>must complete the module as soon as possible</w:t>
      </w:r>
      <w:r w:rsidRPr="00403DE0">
        <w:t>.</w:t>
      </w:r>
      <w:r w:rsidRPr="00DB7CA6">
        <w:t xml:space="preserve"> Staff may complete the training again as a refresher, at any time.</w:t>
      </w:r>
    </w:p>
    <w:p w14:paraId="52EB000D" w14:textId="764D65F5" w:rsidR="00501DAC" w:rsidRPr="00DB7CA6" w:rsidRDefault="00501DAC" w:rsidP="00501DAC">
      <w:r w:rsidRPr="00DB7CA6">
        <w:t xml:space="preserve">The module is available on LearnED via </w:t>
      </w:r>
      <w:hyperlink r:id="rId107" w:history="1">
        <w:r w:rsidR="004F4F16">
          <w:rPr>
            <w:rStyle w:val="Hyperlink"/>
            <w:color w:val="FFA956" w:themeColor="accent1" w:themeTint="99"/>
          </w:rPr>
          <w:t>E</w:t>
        </w:r>
        <w:r w:rsidRPr="00DB7CA6">
          <w:rPr>
            <w:rStyle w:val="Hyperlink"/>
            <w:color w:val="FFA956" w:themeColor="accent1" w:themeTint="99"/>
          </w:rPr>
          <w:t>duPay login</w:t>
        </w:r>
      </w:hyperlink>
      <w:r w:rsidRPr="00DB7CA6">
        <w:rPr>
          <w:color w:val="FFA956" w:themeColor="accent1" w:themeTint="99"/>
        </w:rPr>
        <w:t xml:space="preserve"> </w:t>
      </w:r>
      <w:r w:rsidRPr="00DB7CA6">
        <w:t>and take</w:t>
      </w:r>
      <w:r w:rsidR="00403DE0">
        <w:t>s</w:t>
      </w:r>
      <w:r w:rsidRPr="00DB7CA6">
        <w:t xml:space="preserve"> about 20 minutes to complete. A parallel module is </w:t>
      </w:r>
      <w:hyperlink r:id="rId108" w:history="1">
        <w:r w:rsidRPr="00DB7CA6">
          <w:rPr>
            <w:rStyle w:val="Hyperlink"/>
            <w:color w:val="FFA956" w:themeColor="accent1" w:themeTint="99"/>
          </w:rPr>
          <w:t>available on FUSE</w:t>
        </w:r>
      </w:hyperlink>
      <w:r w:rsidRPr="00DB7CA6">
        <w:rPr>
          <w:color w:val="FFA956" w:themeColor="accent1" w:themeTint="99"/>
        </w:rPr>
        <w:t xml:space="preserve"> </w:t>
      </w:r>
      <w:r w:rsidRPr="00DB7CA6">
        <w:t>for preservice teachers, casual relief teachers and other staff working in schools who do not have eduPay access.</w:t>
      </w:r>
    </w:p>
    <w:p w14:paraId="49BCC788" w14:textId="2B46AA0E" w:rsidR="00616B78" w:rsidRPr="00307E1E" w:rsidRDefault="00616B78" w:rsidP="00616B78">
      <w:pPr>
        <w:pStyle w:val="Heading3"/>
      </w:pPr>
      <w:bookmarkStart w:id="50" w:name="_Hlk92450070"/>
      <w:r w:rsidRPr="00307E1E">
        <w:t>School Cleaning Arrangement</w:t>
      </w:r>
      <w:r w:rsidR="00CD23CA">
        <w:t>s</w:t>
      </w:r>
    </w:p>
    <w:p w14:paraId="6A3F8A10" w14:textId="14D067BE" w:rsidR="00616B78" w:rsidRPr="00925E90" w:rsidRDefault="00945850" w:rsidP="00616B78">
      <w:pPr>
        <w:rPr>
          <w:rFonts w:ascii="Arial Body" w:hAnsi="Arial Body" w:cs="Helvetica"/>
        </w:rPr>
      </w:pPr>
      <w:r>
        <w:rPr>
          <w:rFonts w:ascii="Arial Body" w:hAnsi="Arial Body" w:cs="Helvetica"/>
        </w:rPr>
        <w:t>The</w:t>
      </w:r>
      <w:r w:rsidR="00616B78" w:rsidRPr="00925E90">
        <w:rPr>
          <w:rFonts w:ascii="Arial Body" w:hAnsi="Arial Body" w:cs="Helvetica"/>
        </w:rPr>
        <w:t xml:space="preserve"> cleaning arrangements for all Victorian government schools will return to the business-as-usual cleaning scope for Term 1 2022. </w:t>
      </w:r>
    </w:p>
    <w:bookmarkEnd w:id="50"/>
    <w:p w14:paraId="26AD75F7" w14:textId="77777777" w:rsidR="00513B6F" w:rsidRPr="006F3B42" w:rsidRDefault="00513B6F" w:rsidP="00513B6F">
      <w:pPr>
        <w:pStyle w:val="Heading3"/>
      </w:pPr>
      <w:r w:rsidRPr="006F3B42">
        <w:t>Cleaning following a confirmed COVID-19 case</w:t>
      </w:r>
    </w:p>
    <w:p w14:paraId="54E6404B" w14:textId="326242F4" w:rsidR="00513B6F" w:rsidRPr="006F3B42" w:rsidRDefault="00513B6F" w:rsidP="00513B6F">
      <w:pPr>
        <w:rPr>
          <w:rFonts w:ascii="Helvetica" w:hAnsi="Helvetica" w:cs="Helvetica"/>
        </w:rPr>
      </w:pPr>
      <w:r w:rsidRPr="006F3B42">
        <w:rPr>
          <w:rFonts w:ascii="Helvetica" w:hAnsi="Helvetica" w:cs="Helvetica"/>
        </w:rPr>
        <w:t>If there is an outbreak of COVID-19 from the beginning of Term 1 2022, the Department of Health or a Local Public Health Unit will advise schools if additional cleaning is required, based on risk assessment as part of an outbreak management plan.</w:t>
      </w:r>
    </w:p>
    <w:p w14:paraId="203D62C7" w14:textId="77777777" w:rsidR="00513B6F" w:rsidRPr="006F3B42" w:rsidRDefault="00513B6F" w:rsidP="00513B6F">
      <w:r w:rsidRPr="006F3B42">
        <w:t xml:space="preserve">This clean is arranged and paid for by the Victorian School Building Authority (VSBA) and this applies to all Victorian Government schools, both metropolitan and regional. </w:t>
      </w:r>
    </w:p>
    <w:p w14:paraId="6E03247D" w14:textId="77777777" w:rsidR="00513B6F" w:rsidRPr="00CA52C1" w:rsidRDefault="00513B6F" w:rsidP="00513B6F">
      <w:r w:rsidRPr="006F3B42">
        <w:t>Once advised of the need for cleaning to occur, the VSBA will contact the principal as soon as possible to make arrangements. The cleaning is conducted in accordance with guidelines that have been developed with the Department of Health.</w:t>
      </w:r>
    </w:p>
    <w:p w14:paraId="29D44AE6" w14:textId="77777777" w:rsidR="006B3F4F" w:rsidRPr="00DB7CA6" w:rsidRDefault="006B3F4F" w:rsidP="006B3F4F">
      <w:pPr>
        <w:pStyle w:val="Numberedheading1"/>
      </w:pPr>
      <w:bookmarkStart w:id="51" w:name="_Toc93764773"/>
      <w:bookmarkEnd w:id="3"/>
      <w:r w:rsidRPr="00DB7CA6">
        <w:t>Contacts</w:t>
      </w:r>
      <w:bookmarkEnd w:id="51"/>
    </w:p>
    <w:p w14:paraId="504A3185" w14:textId="77777777" w:rsidR="006B3F4F" w:rsidRPr="00BC6470" w:rsidRDefault="006B3F4F" w:rsidP="006B3F4F">
      <w:pPr>
        <w:pStyle w:val="Bullet1"/>
        <w:rPr>
          <w:szCs w:val="22"/>
        </w:rPr>
      </w:pPr>
      <w:r w:rsidRPr="00BC6470">
        <w:rPr>
          <w:b/>
          <w:szCs w:val="22"/>
        </w:rPr>
        <w:t>DET COVID-19 hotline:</w:t>
      </w:r>
      <w:r w:rsidRPr="00BC6470">
        <w:rPr>
          <w:szCs w:val="22"/>
        </w:rPr>
        <w:t xml:space="preserve"> DET’s dedicated COVID-19 phone advice line Mon-Fri (</w:t>
      </w:r>
      <w:r w:rsidRPr="00092D0B">
        <w:rPr>
          <w:szCs w:val="22"/>
        </w:rPr>
        <w:t xml:space="preserve">8:30am-5:00pm) and Sat-Sun </w:t>
      </w:r>
      <w:r w:rsidRPr="007A3AAD">
        <w:rPr>
          <w:szCs w:val="22"/>
        </w:rPr>
        <w:t>(10.00am-3.00pm)</w:t>
      </w:r>
      <w:r w:rsidRPr="00BC6470">
        <w:rPr>
          <w:szCs w:val="22"/>
        </w:rPr>
        <w:t xml:space="preserve"> on </w:t>
      </w:r>
      <w:r w:rsidRPr="00BC6470">
        <w:rPr>
          <w:b/>
          <w:bCs/>
          <w:szCs w:val="22"/>
        </w:rPr>
        <w:t>1800 338 663</w:t>
      </w:r>
      <w:r w:rsidRPr="00BC6470">
        <w:rPr>
          <w:szCs w:val="22"/>
        </w:rPr>
        <w:t xml:space="preserve"> can address or appropriately refer calls on all matters. </w:t>
      </w:r>
    </w:p>
    <w:p w14:paraId="495A9E99" w14:textId="77777777" w:rsidR="006B3F4F" w:rsidRPr="00BC6470" w:rsidRDefault="006B3F4F" w:rsidP="006B3F4F">
      <w:pPr>
        <w:pStyle w:val="Bullet1"/>
        <w:rPr>
          <w:szCs w:val="22"/>
        </w:rPr>
      </w:pPr>
      <w:r w:rsidRPr="00BC6470">
        <w:rPr>
          <w:b/>
          <w:szCs w:val="22"/>
        </w:rPr>
        <w:t>Staff health and safety:</w:t>
      </w:r>
      <w:r w:rsidRPr="00BC6470">
        <w:rPr>
          <w:szCs w:val="22"/>
        </w:rPr>
        <w:t xml:space="preserve"> Further advice and support in phone 1300 074 715 or email </w:t>
      </w:r>
      <w:hyperlink r:id="rId109" w:history="1">
        <w:r w:rsidRPr="007A3AAD">
          <w:rPr>
            <w:rStyle w:val="Hyperlink"/>
            <w:color w:val="FFA956" w:themeColor="accent1" w:themeTint="99"/>
            <w:szCs w:val="22"/>
          </w:rPr>
          <w:t>safety@education.vic.gov.au</w:t>
        </w:r>
      </w:hyperlink>
      <w:r w:rsidRPr="00092D0B">
        <w:rPr>
          <w:color w:val="FFA956" w:themeColor="accent1" w:themeTint="99"/>
          <w:szCs w:val="22"/>
        </w:rPr>
        <w:t xml:space="preserve"> </w:t>
      </w:r>
    </w:p>
    <w:p w14:paraId="348320E9" w14:textId="77777777" w:rsidR="006B3F4F" w:rsidRPr="00BC6470" w:rsidRDefault="006B3F4F" w:rsidP="006B3F4F">
      <w:pPr>
        <w:pStyle w:val="Bullet1"/>
        <w:rPr>
          <w:szCs w:val="22"/>
        </w:rPr>
      </w:pPr>
      <w:r w:rsidRPr="00BC6470">
        <w:rPr>
          <w:b/>
          <w:szCs w:val="22"/>
        </w:rPr>
        <w:t>Finance:</w:t>
      </w:r>
      <w:r w:rsidRPr="00BC6470">
        <w:rPr>
          <w:szCs w:val="22"/>
        </w:rPr>
        <w:t xml:space="preserve"> School Financial Management Support Unit: </w:t>
      </w:r>
      <w:hyperlink r:id="rId110" w:history="1">
        <w:r w:rsidRPr="00BC6470">
          <w:rPr>
            <w:rStyle w:val="Hyperlink"/>
            <w:color w:val="FFA956" w:themeColor="accent1" w:themeTint="99"/>
            <w:szCs w:val="22"/>
          </w:rPr>
          <w:t>schools.finance.support@education.vic.gov.au</w:t>
        </w:r>
      </w:hyperlink>
      <w:r w:rsidRPr="00BC6470">
        <w:rPr>
          <w:szCs w:val="22"/>
        </w:rPr>
        <w:t xml:space="preserve"> or (03) 7022 2222</w:t>
      </w:r>
    </w:p>
    <w:p w14:paraId="25924F81" w14:textId="77777777" w:rsidR="006B3F4F" w:rsidRPr="00BC6470" w:rsidRDefault="006B3F4F" w:rsidP="006B3F4F">
      <w:pPr>
        <w:pStyle w:val="Bullet1"/>
        <w:rPr>
          <w:szCs w:val="22"/>
        </w:rPr>
      </w:pPr>
      <w:r w:rsidRPr="00BC6470">
        <w:rPr>
          <w:b/>
          <w:szCs w:val="22"/>
        </w:rPr>
        <w:t>Cleaning:</w:t>
      </w:r>
      <w:r w:rsidRPr="00BC6470">
        <w:rPr>
          <w:szCs w:val="22"/>
        </w:rPr>
        <w:t xml:space="preserve"> For cleaning information or advice, please contact </w:t>
      </w:r>
      <w:hyperlink r:id="rId111" w:history="1">
        <w:r w:rsidRPr="00BC6470">
          <w:rPr>
            <w:rStyle w:val="Hyperlink"/>
            <w:rFonts w:cstheme="minorHAnsi"/>
            <w:color w:val="FFA956" w:themeColor="accent1" w:themeTint="99"/>
            <w:szCs w:val="22"/>
          </w:rPr>
          <w:t>cleaning@education.vic.gov.au</w:t>
        </w:r>
      </w:hyperlink>
    </w:p>
    <w:p w14:paraId="7900DEED" w14:textId="77777777" w:rsidR="006B3F4F" w:rsidRPr="00BC6470" w:rsidRDefault="006B3F4F" w:rsidP="006B3F4F">
      <w:pPr>
        <w:pStyle w:val="Bullet1"/>
        <w:rPr>
          <w:szCs w:val="22"/>
        </w:rPr>
      </w:pPr>
      <w:r w:rsidRPr="00BC6470">
        <w:rPr>
          <w:b/>
          <w:szCs w:val="22"/>
        </w:rPr>
        <w:t>OSHC and other early childhood:</w:t>
      </w:r>
      <w:r w:rsidRPr="00BC6470">
        <w:rPr>
          <w:szCs w:val="22"/>
        </w:rPr>
        <w:t xml:space="preserve"> DETs dedicated COVID-19 phone advice line during business hours on 1800 338 663</w:t>
      </w:r>
    </w:p>
    <w:p w14:paraId="31752CD9" w14:textId="77777777" w:rsidR="006B3F4F" w:rsidRPr="00BC6470" w:rsidRDefault="006B3F4F" w:rsidP="006B3F4F">
      <w:pPr>
        <w:pStyle w:val="Bullet1"/>
        <w:rPr>
          <w:szCs w:val="22"/>
        </w:rPr>
      </w:pPr>
      <w:r w:rsidRPr="00BC6470">
        <w:rPr>
          <w:b/>
          <w:szCs w:val="22"/>
        </w:rPr>
        <w:t xml:space="preserve">Student transport: </w:t>
      </w:r>
      <w:hyperlink r:id="rId112" w:history="1">
        <w:r w:rsidRPr="00BC6470">
          <w:rPr>
            <w:rStyle w:val="Hyperlink"/>
            <w:color w:val="FFA956" w:themeColor="accent1" w:themeTint="99"/>
            <w:szCs w:val="22"/>
          </w:rPr>
          <w:t>student.transport@education.vic.gov.au</w:t>
        </w:r>
      </w:hyperlink>
      <w:r w:rsidRPr="00BC6470">
        <w:rPr>
          <w:szCs w:val="22"/>
        </w:rPr>
        <w:t xml:space="preserve"> or 7022 2247</w:t>
      </w:r>
    </w:p>
    <w:p w14:paraId="77465952" w14:textId="77777777" w:rsidR="006B3F4F" w:rsidRPr="00BC6470" w:rsidRDefault="006B3F4F" w:rsidP="006B3F4F">
      <w:pPr>
        <w:pStyle w:val="Bullet1"/>
        <w:rPr>
          <w:rStyle w:val="Hyperlink"/>
          <w:color w:val="FFA956" w:themeColor="accent1" w:themeTint="99"/>
          <w:szCs w:val="22"/>
        </w:rPr>
      </w:pPr>
      <w:r w:rsidRPr="00092D0B">
        <w:rPr>
          <w:b/>
          <w:bCs/>
          <w:szCs w:val="22"/>
        </w:rPr>
        <w:t>SEILs</w:t>
      </w:r>
      <w:r w:rsidRPr="007A3AAD">
        <w:rPr>
          <w:szCs w:val="22"/>
        </w:rPr>
        <w:t xml:space="preserve">: Schools should contact their SEIL to discuss any queries. Local consultation should continue with staff, Health and Safety Representatives and OHS Committees (if applicable). For further advice and support in phone 1300 074 715 or email </w:t>
      </w:r>
      <w:hyperlink r:id="rId113" w:history="1">
        <w:r w:rsidRPr="00BC6470">
          <w:rPr>
            <w:rStyle w:val="Hyperlink"/>
            <w:color w:val="FFA956" w:themeColor="accent1" w:themeTint="99"/>
            <w:szCs w:val="22"/>
          </w:rPr>
          <w:t>safety@education.vic.gov.au</w:t>
        </w:r>
      </w:hyperlink>
    </w:p>
    <w:p w14:paraId="60DD8C7B" w14:textId="77777777" w:rsidR="006B3F4F" w:rsidRPr="00BC6470" w:rsidRDefault="006B3F4F" w:rsidP="006B3F4F">
      <w:pPr>
        <w:pStyle w:val="Bullet1"/>
        <w:rPr>
          <w:szCs w:val="22"/>
        </w:rPr>
      </w:pPr>
      <w:r w:rsidRPr="00BC6470">
        <w:rPr>
          <w:b/>
          <w:szCs w:val="22"/>
        </w:rPr>
        <w:t xml:space="preserve">Media unit: </w:t>
      </w:r>
      <w:r w:rsidRPr="00092D0B">
        <w:rPr>
          <w:szCs w:val="22"/>
        </w:rPr>
        <w:t>Call (03) 8688 7</w:t>
      </w:r>
      <w:r w:rsidRPr="007A3AAD">
        <w:rPr>
          <w:szCs w:val="22"/>
        </w:rPr>
        <w:t>776 for support with media matters</w:t>
      </w:r>
    </w:p>
    <w:p w14:paraId="45686003" w14:textId="5C16D6D8" w:rsidR="006B3F4F" w:rsidRDefault="006B3F4F" w:rsidP="00D062E7">
      <w:pPr>
        <w:rPr>
          <w:lang w:val="en-AU"/>
        </w:rPr>
      </w:pPr>
    </w:p>
    <w:p w14:paraId="0C4DCB89" w14:textId="748FC4A9" w:rsidR="006E0704" w:rsidRDefault="006E0704" w:rsidP="00D062E7">
      <w:pPr>
        <w:rPr>
          <w:lang w:val="en-AU"/>
        </w:rPr>
      </w:pPr>
    </w:p>
    <w:p w14:paraId="4A786DE5" w14:textId="05032811" w:rsidR="006E0704" w:rsidRPr="00E64C52" w:rsidRDefault="006E0704" w:rsidP="00D062E7">
      <w:pPr>
        <w:rPr>
          <w:lang w:val="en-AU"/>
        </w:rPr>
      </w:pPr>
      <w:r w:rsidRPr="00CA3AC2">
        <w:rPr>
          <w:rFonts w:ascii="Arial" w:eastAsia="Arial" w:hAnsi="Arial" w:cs="Arial"/>
          <w:noProof/>
        </w:rPr>
        <mc:AlternateContent>
          <mc:Choice Requires="wps">
            <w:drawing>
              <wp:anchor distT="45720" distB="45720" distL="114300" distR="114300" simplePos="0" relativeHeight="251659264" behindDoc="1" locked="0" layoutInCell="1" allowOverlap="1" wp14:anchorId="6524CFE4" wp14:editId="5048551D">
                <wp:simplePos x="0" y="0"/>
                <wp:positionH relativeFrom="margin">
                  <wp:posOffset>0</wp:posOffset>
                </wp:positionH>
                <wp:positionV relativeFrom="paragraph">
                  <wp:posOffset>280035</wp:posOffset>
                </wp:positionV>
                <wp:extent cx="6057900" cy="1404620"/>
                <wp:effectExtent l="0" t="0" r="19050" b="2159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solidFill>
                            <a:srgbClr val="000000"/>
                          </a:solidFill>
                          <a:miter lim="800000"/>
                          <a:headEnd/>
                          <a:tailEnd/>
                        </a:ln>
                      </wps:spPr>
                      <wps:txbx>
                        <w:txbxContent>
                          <w:p w14:paraId="5380FA09" w14:textId="6FFDC60F" w:rsidR="006E0704" w:rsidRDefault="006E0704" w:rsidP="006E0704">
                            <w:r w:rsidRPr="00304E88">
                              <w:rPr>
                                <w:b/>
                                <w:bCs/>
                              </w:rPr>
                              <w:t>Note</w:t>
                            </w:r>
                            <w:r>
                              <w:t xml:space="preserve">: all Victorian government schools are required to follow the </w:t>
                            </w:r>
                            <w:r w:rsidRPr="006E0704">
                              <w:t xml:space="preserve">School Operations </w:t>
                            </w:r>
                            <w:r w:rsidR="00EA0A14" w:rsidRPr="006E0704">
                              <w:t>Guide</w:t>
                            </w:r>
                            <w:r w:rsidR="00EA0A14">
                              <w:t xml:space="preserve"> and</w:t>
                            </w:r>
                            <w:r>
                              <w:t xml:space="preserve"> refer to the </w:t>
                            </w:r>
                            <w:r w:rsidRPr="006E0704">
                              <w:t xml:space="preserve">Department’s Policy and Advisory Library (PAL) </w:t>
                            </w:r>
                            <w:r>
                              <w:t xml:space="preserve">policies for anything not specifically covered in the School Operations Guide which provides COVID-specific school operational information. </w:t>
                            </w:r>
                          </w:p>
                          <w:p w14:paraId="16050915" w14:textId="77777777" w:rsidR="006E0704" w:rsidRDefault="006E0704" w:rsidP="006E0704">
                            <w:r w:rsidRPr="00304E88">
                              <w:t>For example, it is important for schools to continue to follow all Department policies in PAL in relation to OHS, anaphylaxis management, child safety and duty of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24CFE4" id="_x0000_t202" coordsize="21600,21600" o:spt="202" path="m,l,21600r21600,l21600,xe">
                <v:stroke joinstyle="miter"/>
                <v:path gradientshapeok="t" o:connecttype="rect"/>
              </v:shapetype>
              <v:shape id="Text Box 2" o:spid="_x0000_s1026" type="#_x0000_t202" style="position:absolute;margin-left:0;margin-top:22.05pt;width:477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">
                <v:textbox style="mso-fit-shape-to-text:t">
                  <w:txbxContent>
                    <w:p w14:paraId="5380FA09" w14:textId="6FFDC60F" w:rsidR="006E0704" w:rsidRDefault="006E0704" w:rsidP="006E0704">
                      <w:r w:rsidRPr="00304E88">
                        <w:rPr>
                          <w:b/>
                          <w:bCs/>
                        </w:rPr>
                        <w:t>Note</w:t>
                      </w:r>
                      <w:r>
                        <w:t xml:space="preserve">: all Victorian government schools are required to follow the </w:t>
                      </w:r>
                      <w:r w:rsidRPr="006E0704">
                        <w:t xml:space="preserve">School Operations </w:t>
                      </w:r>
                      <w:r w:rsidR="00EA0A14" w:rsidRPr="006E0704">
                        <w:t>Guide</w:t>
                      </w:r>
                      <w:r w:rsidR="00EA0A14">
                        <w:t xml:space="preserve"> and</w:t>
                      </w:r>
                      <w:r>
                        <w:t xml:space="preserve"> refer to the </w:t>
                      </w:r>
                      <w:r w:rsidRPr="006E0704">
                        <w:t xml:space="preserve">Department’s Policy and Advisory Library (PAL) </w:t>
                      </w:r>
                      <w:r>
                        <w:t xml:space="preserve">policies for anything not specifically covered in the School Operations Guide which provides COVID-specific school operational information. </w:t>
                      </w:r>
                    </w:p>
                    <w:p w14:paraId="16050915" w14:textId="77777777" w:rsidR="006E0704" w:rsidRDefault="006E0704" w:rsidP="006E0704">
                      <w:r w:rsidRPr="00304E88">
                        <w:t>For example, it is important for schools to continue to follow all Department policies in PAL in relation to OHS, anaphylaxis management, child safety and duty of care.</w:t>
                      </w:r>
                    </w:p>
                  </w:txbxContent>
                </v:textbox>
                <w10:wrap type="topAndBottom" anchorx="margin"/>
              </v:shape>
            </w:pict>
          </mc:Fallback>
        </mc:AlternateContent>
      </w:r>
    </w:p>
    <w:sectPr w:rsidR="006E0704" w:rsidRPr="00E64C52" w:rsidSect="00A14540">
      <w:headerReference w:type="default" r:id="rId114"/>
      <w:pgSz w:w="11900" w:h="16840"/>
      <w:pgMar w:top="1276"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9BA2" w14:textId="77777777" w:rsidR="00E53AC4" w:rsidRDefault="00E53AC4" w:rsidP="003967DD">
      <w:pPr>
        <w:spacing w:after="0"/>
      </w:pPr>
      <w:r>
        <w:separator/>
      </w:r>
    </w:p>
  </w:endnote>
  <w:endnote w:type="continuationSeparator" w:id="0">
    <w:p w14:paraId="2E9AC1AE" w14:textId="77777777" w:rsidR="00E53AC4" w:rsidRDefault="00E53AC4" w:rsidP="003967DD">
      <w:pPr>
        <w:spacing w:after="0"/>
      </w:pPr>
      <w:r>
        <w:continuationSeparator/>
      </w:r>
    </w:p>
  </w:endnote>
  <w:endnote w:type="continuationNotice" w:id="1">
    <w:p w14:paraId="13180C29" w14:textId="77777777" w:rsidR="00E53AC4" w:rsidRDefault="00E53A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Headings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IC-Regular">
    <w:altName w:val="Calibri"/>
    <w:charset w:val="00"/>
    <w:family w:val="auto"/>
    <w:pitch w:val="default"/>
  </w:font>
  <w:font w:name="Arial Body">
    <w:altName w:val="Arial"/>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895498" w:rsidRDefault="00895498"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895498" w:rsidRDefault="0089549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6DC5FB6E" w:rsidR="00895498" w:rsidRDefault="00895498" w:rsidP="00A31926">
    <w:pPr>
      <w:pStyle w:val="Footer"/>
      <w:ind w:firstLine="360"/>
    </w:pPr>
    <w:r>
      <w:rPr>
        <w:noProof/>
      </w:rPr>
      <mc:AlternateContent>
        <mc:Choice Requires="wps">
          <w:drawing>
            <wp:anchor distT="0" distB="0" distL="114300" distR="114300" simplePos="0" relativeHeight="251658248" behindDoc="0" locked="0" layoutInCell="0" allowOverlap="1" wp14:anchorId="5F4B9848" wp14:editId="02062476">
              <wp:simplePos x="0" y="0"/>
              <wp:positionH relativeFrom="page">
                <wp:posOffset>0</wp:posOffset>
              </wp:positionH>
              <wp:positionV relativeFrom="page">
                <wp:posOffset>10190480</wp:posOffset>
              </wp:positionV>
              <wp:extent cx="7556500" cy="311785"/>
              <wp:effectExtent l="0" t="0" r="0" b="12065"/>
              <wp:wrapNone/>
              <wp:docPr id="2" name="MSIPCM4af74184a882f9ec2ef9c28b" descr="{&quot;HashCode&quot;:136874154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49645" w14:textId="60B08B66" w:rsidR="00895498" w:rsidRPr="000D3399" w:rsidRDefault="00895498"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4B9848" id="_x0000_t202" coordsize="21600,21600" o:spt="202" path="m,l,21600r21600,l21600,xe">
              <v:stroke joinstyle="miter"/>
              <v:path gradientshapeok="t" o:connecttype="rect"/>
            </v:shapetype>
            <v:shape id="MSIPCM4af74184a882f9ec2ef9c28b" o:spid="_x0000_s1027" type="#_x0000_t202" alt="{&quot;HashCode&quot;:1368741547,&quot;Height&quot;:842.0,&quot;Width&quot;:595.0,&quot;Placement&quot;:&quot;Footer&quot;,&quot;Index&quot;:&quot;Primary&quot;,&quot;Section&quot;:1,&quot;Top&quot;:0.0,&quot;Left&quot;:0.0}" style="position:absolute;left:0;text-align:left;margin-left:0;margin-top:802.4pt;width:595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" o:allowincell="f" filled="f" stroked="f" strokeweight=".5pt">
              <v:textbox inset=",0,,0">
                <w:txbxContent>
                  <w:p w14:paraId="7EA49645" w14:textId="60B08B66" w:rsidR="00895498" w:rsidRPr="000D3399" w:rsidRDefault="00895498"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A503" w14:textId="2582DBF4" w:rsidR="00895498" w:rsidRDefault="00895498" w:rsidP="00A23CF4">
    <w:pPr>
      <w:pStyle w:val="Footer"/>
      <w:framePr w:wrap="none" w:vAnchor="text" w:hAnchor="margin" w:y="1"/>
      <w:rPr>
        <w:rStyle w:val="PageNumber"/>
      </w:rPr>
    </w:pPr>
    <w:r>
      <w:rPr>
        <w:noProof/>
      </w:rPr>
      <mc:AlternateContent>
        <mc:Choice Requires="wps">
          <w:drawing>
            <wp:anchor distT="0" distB="0" distL="114300" distR="114300" simplePos="0" relativeHeight="251658247" behindDoc="0" locked="0" layoutInCell="0" allowOverlap="1" wp14:anchorId="283CD7EA" wp14:editId="1FA09BF6">
              <wp:simplePos x="0" y="0"/>
              <wp:positionH relativeFrom="page">
                <wp:posOffset>0</wp:posOffset>
              </wp:positionH>
              <wp:positionV relativeFrom="page">
                <wp:posOffset>10190480</wp:posOffset>
              </wp:positionV>
              <wp:extent cx="7556500" cy="311785"/>
              <wp:effectExtent l="0" t="0" r="0" b="12065"/>
              <wp:wrapNone/>
              <wp:docPr id="4" name="MSIPCMa6c9465a8c2975e4cf5191e0" descr="{&quot;HashCode&quot;:1368741547,&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FEE6F" w14:textId="03D83CFF" w:rsidR="00895498" w:rsidRPr="000D3399" w:rsidRDefault="00895498"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3CD7EA" id="_x0000_t202" coordsize="21600,21600" o:spt="202" path="m,l,21600r21600,l21600,xe">
              <v:stroke joinstyle="miter"/>
              <v:path gradientshapeok="t" o:connecttype="rect"/>
            </v:shapetype>
            <v:shape id="MSIPCMa6c9465a8c2975e4cf5191e0" o:spid="_x0000_s1028" type="#_x0000_t202" alt="{&quot;HashCode&quot;:1368741547,&quot;Height&quot;:842.0,&quot;Width&quot;:595.0,&quot;Placement&quot;:&quot;Footer&quot;,&quot;Index&quot;:&quot;Primary&quot;,&quot;Section&quot;:2,&quot;Top&quot;:0.0,&quot;Left&quot;:0.0}" style="position:absolute;margin-left:0;margin-top:802.4pt;width:595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" o:allowincell="f" filled="f" stroked="f" strokeweight=".5pt">
              <v:textbox inset=",0,,0">
                <w:txbxContent>
                  <w:p w14:paraId="006FEE6F" w14:textId="03D83CFF" w:rsidR="00895498" w:rsidRPr="000D3399" w:rsidRDefault="00895498" w:rsidP="000D3399">
                    <w:pPr>
                      <w:spacing w:after="0"/>
                      <w:jc w:val="center"/>
                      <w:rPr>
                        <w:rFonts w:ascii="Arial Black" w:hAnsi="Arial Black"/>
                        <w:color w:val="E4100E"/>
                        <w:sz w:val="20"/>
                      </w:rPr>
                    </w:pPr>
                    <w:r w:rsidRPr="000D3399">
                      <w:rPr>
                        <w:rFonts w:ascii="Arial Black" w:hAnsi="Arial Black"/>
                        <w:color w:val="E4100E"/>
                        <w:sz w:val="20"/>
                      </w:rPr>
                      <w:t>OFFICIAL: Sensitive</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7549B229" wp14:editId="164CC7DD">
              <wp:simplePos x="0" y="0"/>
              <wp:positionH relativeFrom="page">
                <wp:posOffset>0</wp:posOffset>
              </wp:positionH>
              <wp:positionV relativeFrom="page">
                <wp:posOffset>10236200</wp:posOffset>
              </wp:positionV>
              <wp:extent cx="7556500" cy="266700"/>
              <wp:effectExtent l="0" t="0" r="0" b="0"/>
              <wp:wrapNone/>
              <wp:docPr id="6" name="MSIPCM2baf4887bbd59bcb16a6f644" descr="{&quot;HashCode&quot;:-1267603503,&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BC5E7" w14:textId="499930C4" w:rsidR="00895498" w:rsidRPr="00F06CBA" w:rsidRDefault="00895498" w:rsidP="00F06CBA">
                          <w:pPr>
                            <w:spacing w:after="0"/>
                            <w:rPr>
                              <w:rFonts w:ascii="Calibri" w:hAnsi="Calibri" w:cs="Calibri"/>
                              <w:color w:val="000000"/>
                            </w:rPr>
                          </w:pPr>
                          <w:r w:rsidRPr="00F06CBA">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549B229" id="MSIPCM2baf4887bbd59bcb16a6f644" o:spid="_x0000_s1029" type="#_x0000_t202" alt="{&quot;HashCode&quot;:-1267603503,&quot;Height&quot;:842.0,&quot;Width&quot;:595.0,&quot;Placement&quot;:&quot;Footer&quot;,&quot;Index&quot;:&quot;Primary&quot;,&quot;Section&quot;:3,&quot;Top&quot;:0.0,&quot;Left&quot;:0.0}" style="position:absolute;margin-left:0;margin-top:806pt;width:59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" o:allowincell="f" filled="f" stroked="f" strokeweight=".5pt">
              <v:textbox inset="20pt,0,,0">
                <w:txbxContent>
                  <w:p w14:paraId="159BC5E7" w14:textId="499930C4" w:rsidR="00895498" w:rsidRPr="00F06CBA" w:rsidRDefault="00895498" w:rsidP="00F06CBA">
                    <w:pPr>
                      <w:spacing w:after="0"/>
                      <w:rPr>
                        <w:rFonts w:ascii="Calibri" w:hAnsi="Calibri" w:cs="Calibri"/>
                        <w:color w:val="000000"/>
                      </w:rPr>
                    </w:pPr>
                    <w:r w:rsidRPr="00F06CBA">
                      <w:rPr>
                        <w:rFonts w:ascii="Calibri" w:hAnsi="Calibri" w:cs="Calibri"/>
                        <w:color w:val="000000"/>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ACF1C1C" w14:textId="2A069DB8" w:rsidR="00895498" w:rsidRPr="00E65137" w:rsidRDefault="00895498" w:rsidP="00E65137">
    <w:pPr>
      <w:pStyle w:val="FootnoteText"/>
      <w:ind w:right="1977"/>
      <w:rPr>
        <w:color w:val="0090DA"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B9E7F" w14:textId="77777777" w:rsidR="00E53AC4" w:rsidRDefault="00E53AC4" w:rsidP="003967DD">
      <w:pPr>
        <w:spacing w:after="0"/>
      </w:pPr>
      <w:r>
        <w:separator/>
      </w:r>
    </w:p>
  </w:footnote>
  <w:footnote w:type="continuationSeparator" w:id="0">
    <w:p w14:paraId="3DE4CE01" w14:textId="77777777" w:rsidR="00E53AC4" w:rsidRDefault="00E53AC4" w:rsidP="003967DD">
      <w:pPr>
        <w:spacing w:after="0"/>
      </w:pPr>
      <w:r>
        <w:continuationSeparator/>
      </w:r>
    </w:p>
  </w:footnote>
  <w:footnote w:type="continuationNotice" w:id="1">
    <w:p w14:paraId="1397B9EB" w14:textId="77777777" w:rsidR="00E53AC4" w:rsidRDefault="00E53A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749C223A" w:rsidR="00895498" w:rsidRDefault="00895498"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57165A22" wp14:editId="7041B65D">
          <wp:simplePos x="0" y="0"/>
          <wp:positionH relativeFrom="page">
            <wp:posOffset>2861</wp:posOffset>
          </wp:positionH>
          <wp:positionV relativeFrom="page">
            <wp:posOffset>0</wp:posOffset>
          </wp:positionV>
          <wp:extent cx="7554277" cy="10685647"/>
          <wp:effectExtent l="0" t="0" r="254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AD6D" w14:textId="773C3803" w:rsidR="00895498" w:rsidRDefault="008954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898C" w14:textId="639E5E65" w:rsidR="00895498" w:rsidRDefault="008954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714A" w14:textId="4D98411A" w:rsidR="00895498" w:rsidRDefault="00895498" w:rsidP="00A63D55">
    <w:pPr>
      <w:pStyle w:val="Header"/>
      <w:tabs>
        <w:tab w:val="clear" w:pos="4513"/>
        <w:tab w:val="clear" w:pos="9026"/>
        <w:tab w:val="left" w:pos="1425"/>
      </w:tabs>
    </w:pPr>
    <w:r>
      <w:rPr>
        <w:noProof/>
      </w:rPr>
      <mc:AlternateContent>
        <mc:Choice Requires="wps">
          <w:drawing>
            <wp:anchor distT="0" distB="0" distL="114300" distR="114300" simplePos="0" relativeHeight="251658242" behindDoc="1" locked="0" layoutInCell="1" allowOverlap="1" wp14:anchorId="2DC8CD52" wp14:editId="28579AC8">
              <wp:simplePos x="0" y="0"/>
              <wp:positionH relativeFrom="page">
                <wp:align>left</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75195" w14:textId="77777777" w:rsidR="00895498" w:rsidRDefault="00895498" w:rsidP="00025E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8CD52" id="Rectangle 5" o:spid="_x0000_s1031" alt="&quot;&quot;" style="position:absolute;margin-left:0;margin-top:0;width:595.3pt;height:841.9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" fillcolor="#e57100 [3204]" stroked="f" strokeweight="1pt">
              <v:textbox>
                <w:txbxContent>
                  <w:p w14:paraId="75D75195" w14:textId="77777777" w:rsidR="00895498" w:rsidRDefault="00895498" w:rsidP="00025EA1">
                    <w:pPr>
                      <w:jc w:val="center"/>
                    </w:pPr>
                  </w:p>
                </w:txbxContent>
              </v:textbox>
              <w10:wrap anchorx="page" anchory="page"/>
            </v:rect>
          </w:pict>
        </mc:Fallback>
      </mc:AlternateContent>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306D" w14:textId="7E0A1396" w:rsidR="00895498" w:rsidRDefault="008954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397A" w14:textId="22DC2113" w:rsidR="00895498" w:rsidRDefault="00895498" w:rsidP="00A63D55">
    <w:pPr>
      <w:pStyle w:val="Header"/>
      <w:tabs>
        <w:tab w:val="clear" w:pos="4513"/>
        <w:tab w:val="clear" w:pos="9026"/>
        <w:tab w:val="left" w:pos="1425"/>
      </w:tabs>
    </w:pPr>
    <w:r>
      <w:tab/>
    </w:r>
    <w:r>
      <w:rPr>
        <w:noProof/>
        <w:lang w:eastAsia="en-GB"/>
      </w:rPr>
      <w:drawing>
        <wp:anchor distT="0" distB="0" distL="114300" distR="114300" simplePos="0" relativeHeight="251662344" behindDoc="1" locked="0" layoutInCell="1" allowOverlap="1" wp14:anchorId="71ED8807" wp14:editId="669424A0">
          <wp:simplePos x="0" y="0"/>
          <wp:positionH relativeFrom="page">
            <wp:align>left</wp:align>
          </wp:positionH>
          <wp:positionV relativeFrom="page">
            <wp:align>top</wp:align>
          </wp:positionV>
          <wp:extent cx="7560000" cy="10692000"/>
          <wp:effectExtent l="0" t="0" r="0" b="1905"/>
          <wp:wrapNone/>
          <wp:docPr id="11" name="Picture 11"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AD11" w14:textId="5AFDD90A" w:rsidR="00895498" w:rsidRDefault="008954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55BE" w14:textId="577C35E3" w:rsidR="00895498" w:rsidRDefault="00895498" w:rsidP="00A63D55">
    <w:pPr>
      <w:pStyle w:val="Header"/>
      <w:tabs>
        <w:tab w:val="clear" w:pos="4513"/>
        <w:tab w:val="clear" w:pos="9026"/>
        <w:tab w:val="left" w:pos="1425"/>
      </w:tabs>
    </w:pPr>
    <w:r>
      <w:tab/>
    </w:r>
    <w:r>
      <w:rPr>
        <w:noProof/>
        <w:lang w:eastAsia="en-GB"/>
      </w:rPr>
      <w:drawing>
        <wp:anchor distT="0" distB="0" distL="114300" distR="114300" simplePos="0" relativeHeight="251658243" behindDoc="1" locked="0" layoutInCell="1" allowOverlap="1" wp14:anchorId="104A6CEF" wp14:editId="0B54FF12">
          <wp:simplePos x="0" y="0"/>
          <wp:positionH relativeFrom="page">
            <wp:align>left</wp:align>
          </wp:positionH>
          <wp:positionV relativeFrom="page">
            <wp:align>top</wp:align>
          </wp:positionV>
          <wp:extent cx="7560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2E60" w14:textId="24DA04FB" w:rsidR="00895498" w:rsidRDefault="008954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A0A2" w14:textId="6326520D" w:rsidR="00895498" w:rsidRDefault="008954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52C" w14:textId="5026B009" w:rsidR="00895498" w:rsidRDefault="00895498" w:rsidP="00A63D55">
    <w:pPr>
      <w:pStyle w:val="Header"/>
      <w:tabs>
        <w:tab w:val="clear" w:pos="4513"/>
        <w:tab w:val="clear" w:pos="9026"/>
        <w:tab w:val="left" w:pos="1425"/>
      </w:tabs>
    </w:pPr>
    <w:r>
      <w:rPr>
        <w:noProof/>
      </w:rPr>
      <mc:AlternateContent>
        <mc:Choice Requires="wps">
          <w:drawing>
            <wp:anchor distT="0" distB="0" distL="114300" distR="114300" simplePos="0" relativeHeight="251658246" behindDoc="1" locked="0" layoutInCell="1" allowOverlap="1" wp14:anchorId="5F80BE96" wp14:editId="19C0A826">
              <wp:simplePos x="0" y="0"/>
              <wp:positionH relativeFrom="page">
                <wp:align>left</wp:align>
              </wp:positionH>
              <wp:positionV relativeFrom="page">
                <wp:align>top</wp:align>
              </wp:positionV>
              <wp:extent cx="7560000" cy="10692000"/>
              <wp:effectExtent l="0" t="0" r="0" b="190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AC169" w14:textId="77777777" w:rsidR="00895498" w:rsidRDefault="00895498" w:rsidP="00423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0BE96" id="Rectangle 9" o:spid="_x0000_s1030" alt="&quot;&quot;" style="position:absolute;margin-left:0;margin-top:0;width:595.3pt;height:841.9pt;z-index:-2516582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" fillcolor="#e57100 [3204]" stroked="f" strokeweight="1pt">
              <v:textbox>
                <w:txbxContent>
                  <w:p w14:paraId="176AC169" w14:textId="77777777" w:rsidR="00895498" w:rsidRDefault="00895498" w:rsidP="004236E2">
                    <w:pPr>
                      <w:jc w:val="center"/>
                    </w:pPr>
                  </w:p>
                </w:txbxContent>
              </v:textbox>
              <w10:wrap anchorx="page" anchory="page"/>
            </v:rect>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4950" w14:textId="532C3CD3" w:rsidR="00895498" w:rsidRDefault="008954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17E0" w14:textId="5C3DB6C3" w:rsidR="00895498" w:rsidRDefault="008954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D71" w14:textId="4699316E" w:rsidR="00895498" w:rsidRDefault="00895498" w:rsidP="00A63D55">
    <w:pPr>
      <w:pStyle w:val="Header"/>
      <w:tabs>
        <w:tab w:val="clear" w:pos="4513"/>
        <w:tab w:val="clear" w:pos="9026"/>
        <w:tab w:val="left" w:pos="1425"/>
      </w:tabs>
    </w:pPr>
    <w:r>
      <w:tab/>
    </w:r>
    <w:r>
      <w:rPr>
        <w:noProof/>
        <w:lang w:eastAsia="en-GB"/>
      </w:rPr>
      <w:drawing>
        <wp:anchor distT="0" distB="0" distL="114300" distR="114300" simplePos="0" relativeHeight="251658245" behindDoc="1" locked="0" layoutInCell="1" allowOverlap="1" wp14:anchorId="296CB6CC" wp14:editId="4AAD7591">
          <wp:simplePos x="0" y="0"/>
          <wp:positionH relativeFrom="page">
            <wp:align>left</wp:align>
          </wp:positionH>
          <wp:positionV relativeFrom="page">
            <wp:align>top</wp:align>
          </wp:positionV>
          <wp:extent cx="7560000" cy="10692000"/>
          <wp:effectExtent l="0" t="0" r="0" b="1905"/>
          <wp:wrapNone/>
          <wp:docPr id="10" name="Picture 10"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E09"/>
    <w:multiLevelType w:val="hybridMultilevel"/>
    <w:tmpl w:val="B464DF5A"/>
    <w:lvl w:ilvl="0" w:tplc="1F02F948">
      <w:start w:val="1"/>
      <w:numFmt w:val="decimal"/>
      <w:pStyle w:val="Numberedheading1"/>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6674E"/>
    <w:multiLevelType w:val="hybridMultilevel"/>
    <w:tmpl w:val="B5AE6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96E3C"/>
    <w:multiLevelType w:val="hybridMultilevel"/>
    <w:tmpl w:val="8D403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24FE6"/>
    <w:multiLevelType w:val="hybridMultilevel"/>
    <w:tmpl w:val="C570F87A"/>
    <w:lvl w:ilvl="0" w:tplc="162261C0">
      <w:start w:val="1"/>
      <w:numFmt w:val="bullet"/>
      <w:lvlText w:val="•"/>
      <w:lvlJc w:val="left"/>
      <w:pPr>
        <w:tabs>
          <w:tab w:val="num" w:pos="720"/>
        </w:tabs>
        <w:ind w:left="720" w:hanging="360"/>
      </w:pPr>
      <w:rPr>
        <w:rFonts w:ascii="Arial" w:hAnsi="Arial" w:hint="default"/>
      </w:rPr>
    </w:lvl>
    <w:lvl w:ilvl="1" w:tplc="9BB4BDD8" w:tentative="1">
      <w:start w:val="1"/>
      <w:numFmt w:val="bullet"/>
      <w:lvlText w:val="•"/>
      <w:lvlJc w:val="left"/>
      <w:pPr>
        <w:tabs>
          <w:tab w:val="num" w:pos="1440"/>
        </w:tabs>
        <w:ind w:left="1440" w:hanging="360"/>
      </w:pPr>
      <w:rPr>
        <w:rFonts w:ascii="Arial" w:hAnsi="Arial" w:hint="default"/>
      </w:rPr>
    </w:lvl>
    <w:lvl w:ilvl="2" w:tplc="A0D490CA" w:tentative="1">
      <w:start w:val="1"/>
      <w:numFmt w:val="bullet"/>
      <w:lvlText w:val="•"/>
      <w:lvlJc w:val="left"/>
      <w:pPr>
        <w:tabs>
          <w:tab w:val="num" w:pos="2160"/>
        </w:tabs>
        <w:ind w:left="2160" w:hanging="360"/>
      </w:pPr>
      <w:rPr>
        <w:rFonts w:ascii="Arial" w:hAnsi="Arial" w:hint="default"/>
      </w:rPr>
    </w:lvl>
    <w:lvl w:ilvl="3" w:tplc="1D9678D6" w:tentative="1">
      <w:start w:val="1"/>
      <w:numFmt w:val="bullet"/>
      <w:lvlText w:val="•"/>
      <w:lvlJc w:val="left"/>
      <w:pPr>
        <w:tabs>
          <w:tab w:val="num" w:pos="2880"/>
        </w:tabs>
        <w:ind w:left="2880" w:hanging="360"/>
      </w:pPr>
      <w:rPr>
        <w:rFonts w:ascii="Arial" w:hAnsi="Arial" w:hint="default"/>
      </w:rPr>
    </w:lvl>
    <w:lvl w:ilvl="4" w:tplc="45E615BA" w:tentative="1">
      <w:start w:val="1"/>
      <w:numFmt w:val="bullet"/>
      <w:lvlText w:val="•"/>
      <w:lvlJc w:val="left"/>
      <w:pPr>
        <w:tabs>
          <w:tab w:val="num" w:pos="3600"/>
        </w:tabs>
        <w:ind w:left="3600" w:hanging="360"/>
      </w:pPr>
      <w:rPr>
        <w:rFonts w:ascii="Arial" w:hAnsi="Arial" w:hint="default"/>
      </w:rPr>
    </w:lvl>
    <w:lvl w:ilvl="5" w:tplc="D1B23282" w:tentative="1">
      <w:start w:val="1"/>
      <w:numFmt w:val="bullet"/>
      <w:lvlText w:val="•"/>
      <w:lvlJc w:val="left"/>
      <w:pPr>
        <w:tabs>
          <w:tab w:val="num" w:pos="4320"/>
        </w:tabs>
        <w:ind w:left="4320" w:hanging="360"/>
      </w:pPr>
      <w:rPr>
        <w:rFonts w:ascii="Arial" w:hAnsi="Arial" w:hint="default"/>
      </w:rPr>
    </w:lvl>
    <w:lvl w:ilvl="6" w:tplc="F23EDD1E" w:tentative="1">
      <w:start w:val="1"/>
      <w:numFmt w:val="bullet"/>
      <w:lvlText w:val="•"/>
      <w:lvlJc w:val="left"/>
      <w:pPr>
        <w:tabs>
          <w:tab w:val="num" w:pos="5040"/>
        </w:tabs>
        <w:ind w:left="5040" w:hanging="360"/>
      </w:pPr>
      <w:rPr>
        <w:rFonts w:ascii="Arial" w:hAnsi="Arial" w:hint="default"/>
      </w:rPr>
    </w:lvl>
    <w:lvl w:ilvl="7" w:tplc="76484D2E" w:tentative="1">
      <w:start w:val="1"/>
      <w:numFmt w:val="bullet"/>
      <w:lvlText w:val="•"/>
      <w:lvlJc w:val="left"/>
      <w:pPr>
        <w:tabs>
          <w:tab w:val="num" w:pos="5760"/>
        </w:tabs>
        <w:ind w:left="5760" w:hanging="360"/>
      </w:pPr>
      <w:rPr>
        <w:rFonts w:ascii="Arial" w:hAnsi="Arial" w:hint="default"/>
      </w:rPr>
    </w:lvl>
    <w:lvl w:ilvl="8" w:tplc="6F6861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714573"/>
    <w:multiLevelType w:val="hybridMultilevel"/>
    <w:tmpl w:val="F96665F4"/>
    <w:lvl w:ilvl="0" w:tplc="EBAA938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DE1437"/>
    <w:multiLevelType w:val="hybridMultilevel"/>
    <w:tmpl w:val="1B060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3E6A60"/>
    <w:multiLevelType w:val="hybridMultilevel"/>
    <w:tmpl w:val="78DE4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77AE7"/>
    <w:multiLevelType w:val="hybridMultilevel"/>
    <w:tmpl w:val="8B5000EA"/>
    <w:lvl w:ilvl="0" w:tplc="A9F21954">
      <w:start w:val="1"/>
      <w:numFmt w:val="bullet"/>
      <w:pStyle w:val="bullet1afteralph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AA61AC"/>
    <w:multiLevelType w:val="hybridMultilevel"/>
    <w:tmpl w:val="B54C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52659D"/>
    <w:multiLevelType w:val="multilevel"/>
    <w:tmpl w:val="6A8E440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auto"/>
        <w:u w:val="non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637CA"/>
    <w:multiLevelType w:val="hybridMultilevel"/>
    <w:tmpl w:val="22AA55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225374EE"/>
    <w:multiLevelType w:val="hybridMultilevel"/>
    <w:tmpl w:val="2CB464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F83006"/>
    <w:multiLevelType w:val="hybridMultilevel"/>
    <w:tmpl w:val="4428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A35373"/>
    <w:multiLevelType w:val="hybridMultilevel"/>
    <w:tmpl w:val="90047678"/>
    <w:lvl w:ilvl="0" w:tplc="675C8C80">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EBA462F"/>
    <w:multiLevelType w:val="hybridMultilevel"/>
    <w:tmpl w:val="C4DA7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94B6C"/>
    <w:multiLevelType w:val="hybridMultilevel"/>
    <w:tmpl w:val="49EC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3D76CD"/>
    <w:multiLevelType w:val="hybridMultilevel"/>
    <w:tmpl w:val="BF26C17A"/>
    <w:lvl w:ilvl="0" w:tplc="D9BC999A">
      <w:start w:val="1"/>
      <w:numFmt w:val="bullet"/>
      <w:lvlText w:val="•"/>
      <w:lvlJc w:val="left"/>
      <w:pPr>
        <w:tabs>
          <w:tab w:val="num" w:pos="720"/>
        </w:tabs>
        <w:ind w:left="720" w:hanging="360"/>
      </w:pPr>
      <w:rPr>
        <w:rFonts w:ascii="Arial" w:hAnsi="Arial" w:hint="default"/>
      </w:rPr>
    </w:lvl>
    <w:lvl w:ilvl="1" w:tplc="2B00F346" w:tentative="1">
      <w:start w:val="1"/>
      <w:numFmt w:val="bullet"/>
      <w:lvlText w:val="•"/>
      <w:lvlJc w:val="left"/>
      <w:pPr>
        <w:tabs>
          <w:tab w:val="num" w:pos="1440"/>
        </w:tabs>
        <w:ind w:left="1440" w:hanging="360"/>
      </w:pPr>
      <w:rPr>
        <w:rFonts w:ascii="Arial" w:hAnsi="Arial" w:hint="default"/>
      </w:rPr>
    </w:lvl>
    <w:lvl w:ilvl="2" w:tplc="7206AD16" w:tentative="1">
      <w:start w:val="1"/>
      <w:numFmt w:val="bullet"/>
      <w:lvlText w:val="•"/>
      <w:lvlJc w:val="left"/>
      <w:pPr>
        <w:tabs>
          <w:tab w:val="num" w:pos="2160"/>
        </w:tabs>
        <w:ind w:left="2160" w:hanging="360"/>
      </w:pPr>
      <w:rPr>
        <w:rFonts w:ascii="Arial" w:hAnsi="Arial" w:hint="default"/>
      </w:rPr>
    </w:lvl>
    <w:lvl w:ilvl="3" w:tplc="B2AE6FE0" w:tentative="1">
      <w:start w:val="1"/>
      <w:numFmt w:val="bullet"/>
      <w:lvlText w:val="•"/>
      <w:lvlJc w:val="left"/>
      <w:pPr>
        <w:tabs>
          <w:tab w:val="num" w:pos="2880"/>
        </w:tabs>
        <w:ind w:left="2880" w:hanging="360"/>
      </w:pPr>
      <w:rPr>
        <w:rFonts w:ascii="Arial" w:hAnsi="Arial" w:hint="default"/>
      </w:rPr>
    </w:lvl>
    <w:lvl w:ilvl="4" w:tplc="7E609FE4" w:tentative="1">
      <w:start w:val="1"/>
      <w:numFmt w:val="bullet"/>
      <w:lvlText w:val="•"/>
      <w:lvlJc w:val="left"/>
      <w:pPr>
        <w:tabs>
          <w:tab w:val="num" w:pos="3600"/>
        </w:tabs>
        <w:ind w:left="3600" w:hanging="360"/>
      </w:pPr>
      <w:rPr>
        <w:rFonts w:ascii="Arial" w:hAnsi="Arial" w:hint="default"/>
      </w:rPr>
    </w:lvl>
    <w:lvl w:ilvl="5" w:tplc="81F04038" w:tentative="1">
      <w:start w:val="1"/>
      <w:numFmt w:val="bullet"/>
      <w:lvlText w:val="•"/>
      <w:lvlJc w:val="left"/>
      <w:pPr>
        <w:tabs>
          <w:tab w:val="num" w:pos="4320"/>
        </w:tabs>
        <w:ind w:left="4320" w:hanging="360"/>
      </w:pPr>
      <w:rPr>
        <w:rFonts w:ascii="Arial" w:hAnsi="Arial" w:hint="default"/>
      </w:rPr>
    </w:lvl>
    <w:lvl w:ilvl="6" w:tplc="0A3E3530" w:tentative="1">
      <w:start w:val="1"/>
      <w:numFmt w:val="bullet"/>
      <w:lvlText w:val="•"/>
      <w:lvlJc w:val="left"/>
      <w:pPr>
        <w:tabs>
          <w:tab w:val="num" w:pos="5040"/>
        </w:tabs>
        <w:ind w:left="5040" w:hanging="360"/>
      </w:pPr>
      <w:rPr>
        <w:rFonts w:ascii="Arial" w:hAnsi="Arial" w:hint="default"/>
      </w:rPr>
    </w:lvl>
    <w:lvl w:ilvl="7" w:tplc="C99847B2" w:tentative="1">
      <w:start w:val="1"/>
      <w:numFmt w:val="bullet"/>
      <w:lvlText w:val="•"/>
      <w:lvlJc w:val="left"/>
      <w:pPr>
        <w:tabs>
          <w:tab w:val="num" w:pos="5760"/>
        </w:tabs>
        <w:ind w:left="5760" w:hanging="360"/>
      </w:pPr>
      <w:rPr>
        <w:rFonts w:ascii="Arial" w:hAnsi="Arial" w:hint="default"/>
      </w:rPr>
    </w:lvl>
    <w:lvl w:ilvl="8" w:tplc="F9C82E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7C5C5E"/>
    <w:multiLevelType w:val="hybridMultilevel"/>
    <w:tmpl w:val="81866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9F17EF"/>
    <w:multiLevelType w:val="hybridMultilevel"/>
    <w:tmpl w:val="CFA0E232"/>
    <w:lvl w:ilvl="0" w:tplc="627A5BD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2362869"/>
    <w:multiLevelType w:val="hybridMultilevel"/>
    <w:tmpl w:val="17DEEFF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0" w15:restartNumberingAfterBreak="0">
    <w:nsid w:val="548F46F1"/>
    <w:multiLevelType w:val="hybridMultilevel"/>
    <w:tmpl w:val="7C88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FA2A4B"/>
    <w:multiLevelType w:val="hybridMultilevel"/>
    <w:tmpl w:val="56C41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6166082"/>
    <w:multiLevelType w:val="hybridMultilevel"/>
    <w:tmpl w:val="3EDE3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F81932"/>
    <w:multiLevelType w:val="hybridMultilevel"/>
    <w:tmpl w:val="8E2EE70C"/>
    <w:lvl w:ilvl="0" w:tplc="74100128">
      <w:start w:val="1"/>
      <w:numFmt w:val="bullet"/>
      <w:lvlText w:val="•"/>
      <w:lvlJc w:val="left"/>
      <w:pPr>
        <w:tabs>
          <w:tab w:val="num" w:pos="720"/>
        </w:tabs>
        <w:ind w:left="720" w:hanging="360"/>
      </w:pPr>
      <w:rPr>
        <w:rFonts w:ascii="Arial" w:hAnsi="Arial" w:hint="default"/>
      </w:rPr>
    </w:lvl>
    <w:lvl w:ilvl="1" w:tplc="A2AC3214" w:tentative="1">
      <w:start w:val="1"/>
      <w:numFmt w:val="bullet"/>
      <w:lvlText w:val="•"/>
      <w:lvlJc w:val="left"/>
      <w:pPr>
        <w:tabs>
          <w:tab w:val="num" w:pos="1440"/>
        </w:tabs>
        <w:ind w:left="1440" w:hanging="360"/>
      </w:pPr>
      <w:rPr>
        <w:rFonts w:ascii="Arial" w:hAnsi="Arial" w:hint="default"/>
      </w:rPr>
    </w:lvl>
    <w:lvl w:ilvl="2" w:tplc="88523CAC" w:tentative="1">
      <w:start w:val="1"/>
      <w:numFmt w:val="bullet"/>
      <w:lvlText w:val="•"/>
      <w:lvlJc w:val="left"/>
      <w:pPr>
        <w:tabs>
          <w:tab w:val="num" w:pos="2160"/>
        </w:tabs>
        <w:ind w:left="2160" w:hanging="360"/>
      </w:pPr>
      <w:rPr>
        <w:rFonts w:ascii="Arial" w:hAnsi="Arial" w:hint="default"/>
      </w:rPr>
    </w:lvl>
    <w:lvl w:ilvl="3" w:tplc="183AE7AC" w:tentative="1">
      <w:start w:val="1"/>
      <w:numFmt w:val="bullet"/>
      <w:lvlText w:val="•"/>
      <w:lvlJc w:val="left"/>
      <w:pPr>
        <w:tabs>
          <w:tab w:val="num" w:pos="2880"/>
        </w:tabs>
        <w:ind w:left="2880" w:hanging="360"/>
      </w:pPr>
      <w:rPr>
        <w:rFonts w:ascii="Arial" w:hAnsi="Arial" w:hint="default"/>
      </w:rPr>
    </w:lvl>
    <w:lvl w:ilvl="4" w:tplc="2F5C69BA" w:tentative="1">
      <w:start w:val="1"/>
      <w:numFmt w:val="bullet"/>
      <w:lvlText w:val="•"/>
      <w:lvlJc w:val="left"/>
      <w:pPr>
        <w:tabs>
          <w:tab w:val="num" w:pos="3600"/>
        </w:tabs>
        <w:ind w:left="3600" w:hanging="360"/>
      </w:pPr>
      <w:rPr>
        <w:rFonts w:ascii="Arial" w:hAnsi="Arial" w:hint="default"/>
      </w:rPr>
    </w:lvl>
    <w:lvl w:ilvl="5" w:tplc="5BD807D4" w:tentative="1">
      <w:start w:val="1"/>
      <w:numFmt w:val="bullet"/>
      <w:lvlText w:val="•"/>
      <w:lvlJc w:val="left"/>
      <w:pPr>
        <w:tabs>
          <w:tab w:val="num" w:pos="4320"/>
        </w:tabs>
        <w:ind w:left="4320" w:hanging="360"/>
      </w:pPr>
      <w:rPr>
        <w:rFonts w:ascii="Arial" w:hAnsi="Arial" w:hint="default"/>
      </w:rPr>
    </w:lvl>
    <w:lvl w:ilvl="6" w:tplc="A54A87EA" w:tentative="1">
      <w:start w:val="1"/>
      <w:numFmt w:val="bullet"/>
      <w:lvlText w:val="•"/>
      <w:lvlJc w:val="left"/>
      <w:pPr>
        <w:tabs>
          <w:tab w:val="num" w:pos="5040"/>
        </w:tabs>
        <w:ind w:left="5040" w:hanging="360"/>
      </w:pPr>
      <w:rPr>
        <w:rFonts w:ascii="Arial" w:hAnsi="Arial" w:hint="default"/>
      </w:rPr>
    </w:lvl>
    <w:lvl w:ilvl="7" w:tplc="80664A2C" w:tentative="1">
      <w:start w:val="1"/>
      <w:numFmt w:val="bullet"/>
      <w:lvlText w:val="•"/>
      <w:lvlJc w:val="left"/>
      <w:pPr>
        <w:tabs>
          <w:tab w:val="num" w:pos="5760"/>
        </w:tabs>
        <w:ind w:left="5760" w:hanging="360"/>
      </w:pPr>
      <w:rPr>
        <w:rFonts w:ascii="Arial" w:hAnsi="Arial" w:hint="default"/>
      </w:rPr>
    </w:lvl>
    <w:lvl w:ilvl="8" w:tplc="D898BD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1E3EE2"/>
    <w:multiLevelType w:val="hybridMultilevel"/>
    <w:tmpl w:val="1D06CE98"/>
    <w:lvl w:ilvl="0" w:tplc="0C09000F">
      <w:start w:val="1"/>
      <w:numFmt w:val="decimal"/>
      <w:lvlText w:val="%1."/>
      <w:lvlJc w:val="left"/>
      <w:pPr>
        <w:ind w:left="360" w:hanging="360"/>
      </w:pPr>
      <w:rPr>
        <w:rFonts w:hint="default"/>
      </w:rPr>
    </w:lvl>
    <w:lvl w:ilvl="1" w:tplc="0C090019">
      <w:start w:val="1"/>
      <w:numFmt w:val="lowerLetter"/>
      <w:lvlText w:val="%2."/>
      <w:lvlJc w:val="left"/>
      <w:pPr>
        <w:ind w:left="1494"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82F4C9E"/>
    <w:multiLevelType w:val="hybridMultilevel"/>
    <w:tmpl w:val="2626C72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A0F4552"/>
    <w:multiLevelType w:val="hybridMultilevel"/>
    <w:tmpl w:val="E99A4D62"/>
    <w:styleLink w:val="ZZNumberslowerroman"/>
    <w:lvl w:ilvl="0" w:tplc="1376F4D8">
      <w:start w:val="1"/>
      <w:numFmt w:val="lowerLetter"/>
      <w:lvlText w:val="(%1)"/>
      <w:lvlJc w:val="left"/>
      <w:pPr>
        <w:ind w:left="720" w:hanging="360"/>
      </w:pPr>
      <w:rPr>
        <w:rFonts w:ascii="Arial" w:eastAsia="Times New Roman" w:hAnsi="Arial" w:cs="Arial"/>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BE05DF7"/>
    <w:multiLevelType w:val="hybridMultilevel"/>
    <w:tmpl w:val="152452F8"/>
    <w:lvl w:ilvl="0" w:tplc="5162B2D2">
      <w:start w:val="1"/>
      <w:numFmt w:val="bullet"/>
      <w:lvlText w:val="•"/>
      <w:lvlJc w:val="left"/>
      <w:pPr>
        <w:tabs>
          <w:tab w:val="num" w:pos="720"/>
        </w:tabs>
        <w:ind w:left="720" w:hanging="360"/>
      </w:pPr>
      <w:rPr>
        <w:rFonts w:ascii="Arial" w:hAnsi="Arial" w:hint="default"/>
      </w:rPr>
    </w:lvl>
    <w:lvl w:ilvl="1" w:tplc="90A0EDBA" w:tentative="1">
      <w:start w:val="1"/>
      <w:numFmt w:val="bullet"/>
      <w:lvlText w:val="•"/>
      <w:lvlJc w:val="left"/>
      <w:pPr>
        <w:tabs>
          <w:tab w:val="num" w:pos="1440"/>
        </w:tabs>
        <w:ind w:left="1440" w:hanging="360"/>
      </w:pPr>
      <w:rPr>
        <w:rFonts w:ascii="Arial" w:hAnsi="Arial" w:hint="default"/>
      </w:rPr>
    </w:lvl>
    <w:lvl w:ilvl="2" w:tplc="80024E38" w:tentative="1">
      <w:start w:val="1"/>
      <w:numFmt w:val="bullet"/>
      <w:lvlText w:val="•"/>
      <w:lvlJc w:val="left"/>
      <w:pPr>
        <w:tabs>
          <w:tab w:val="num" w:pos="2160"/>
        </w:tabs>
        <w:ind w:left="2160" w:hanging="360"/>
      </w:pPr>
      <w:rPr>
        <w:rFonts w:ascii="Arial" w:hAnsi="Arial" w:hint="default"/>
      </w:rPr>
    </w:lvl>
    <w:lvl w:ilvl="3" w:tplc="39AE2D28" w:tentative="1">
      <w:start w:val="1"/>
      <w:numFmt w:val="bullet"/>
      <w:lvlText w:val="•"/>
      <w:lvlJc w:val="left"/>
      <w:pPr>
        <w:tabs>
          <w:tab w:val="num" w:pos="2880"/>
        </w:tabs>
        <w:ind w:left="2880" w:hanging="360"/>
      </w:pPr>
      <w:rPr>
        <w:rFonts w:ascii="Arial" w:hAnsi="Arial" w:hint="default"/>
      </w:rPr>
    </w:lvl>
    <w:lvl w:ilvl="4" w:tplc="9D462B3C" w:tentative="1">
      <w:start w:val="1"/>
      <w:numFmt w:val="bullet"/>
      <w:lvlText w:val="•"/>
      <w:lvlJc w:val="left"/>
      <w:pPr>
        <w:tabs>
          <w:tab w:val="num" w:pos="3600"/>
        </w:tabs>
        <w:ind w:left="3600" w:hanging="360"/>
      </w:pPr>
      <w:rPr>
        <w:rFonts w:ascii="Arial" w:hAnsi="Arial" w:hint="default"/>
      </w:rPr>
    </w:lvl>
    <w:lvl w:ilvl="5" w:tplc="FD7631D4" w:tentative="1">
      <w:start w:val="1"/>
      <w:numFmt w:val="bullet"/>
      <w:lvlText w:val="•"/>
      <w:lvlJc w:val="left"/>
      <w:pPr>
        <w:tabs>
          <w:tab w:val="num" w:pos="4320"/>
        </w:tabs>
        <w:ind w:left="4320" w:hanging="360"/>
      </w:pPr>
      <w:rPr>
        <w:rFonts w:ascii="Arial" w:hAnsi="Arial" w:hint="default"/>
      </w:rPr>
    </w:lvl>
    <w:lvl w:ilvl="6" w:tplc="031C9B30" w:tentative="1">
      <w:start w:val="1"/>
      <w:numFmt w:val="bullet"/>
      <w:lvlText w:val="•"/>
      <w:lvlJc w:val="left"/>
      <w:pPr>
        <w:tabs>
          <w:tab w:val="num" w:pos="5040"/>
        </w:tabs>
        <w:ind w:left="5040" w:hanging="360"/>
      </w:pPr>
      <w:rPr>
        <w:rFonts w:ascii="Arial" w:hAnsi="Arial" w:hint="default"/>
      </w:rPr>
    </w:lvl>
    <w:lvl w:ilvl="7" w:tplc="15FE02F0" w:tentative="1">
      <w:start w:val="1"/>
      <w:numFmt w:val="bullet"/>
      <w:lvlText w:val="•"/>
      <w:lvlJc w:val="left"/>
      <w:pPr>
        <w:tabs>
          <w:tab w:val="num" w:pos="5760"/>
        </w:tabs>
        <w:ind w:left="5760" w:hanging="360"/>
      </w:pPr>
      <w:rPr>
        <w:rFonts w:ascii="Arial" w:hAnsi="Arial" w:hint="default"/>
      </w:rPr>
    </w:lvl>
    <w:lvl w:ilvl="8" w:tplc="26B8B3A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C178BE"/>
    <w:multiLevelType w:val="hybridMultilevel"/>
    <w:tmpl w:val="A628C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7E2BFE"/>
    <w:multiLevelType w:val="multilevel"/>
    <w:tmpl w:val="36B4E444"/>
    <w:lvl w:ilvl="0">
      <w:start w:val="1"/>
      <w:numFmt w:val="decimal"/>
      <w:pStyle w:val="Heading1"/>
      <w:lvlText w:val="%1"/>
      <w:lvlJc w:val="left"/>
      <w:pPr>
        <w:ind w:left="567" w:hanging="567"/>
      </w:pPr>
      <w:rPr>
        <w:rFonts w:hint="default"/>
      </w:rPr>
    </w:lvl>
    <w:lvl w:ilvl="1">
      <w:start w:val="1"/>
      <w:numFmt w:val="none"/>
      <w:pStyle w:val="Bullet2"/>
      <w:lvlText w:val=""/>
      <w:lvlJc w:val="left"/>
      <w:pPr>
        <w:ind w:left="567" w:firstLine="0"/>
      </w:pPr>
      <w:rPr>
        <w:rFonts w:hint="default"/>
      </w:rPr>
    </w:lvl>
    <w:lvl w:ilvl="2">
      <w:start w:val="1"/>
      <w:numFmt w:val="decimal"/>
      <w:pStyle w:val="Numberlist"/>
      <w:lvlText w:val="(%3)"/>
      <w:lvlJc w:val="left"/>
      <w:pPr>
        <w:ind w:left="709" w:hanging="567"/>
      </w:pPr>
      <w:rPr>
        <w:rFonts w:asciiTheme="minorBidi" w:hAnsiTheme="minorBidi" w:cstheme="minorBidi" w:hint="default"/>
        <w:b w:val="0"/>
        <w:bCs w:val="0"/>
        <w:sz w:val="22"/>
        <w:szCs w:val="22"/>
      </w:rPr>
    </w:lvl>
    <w:lvl w:ilvl="3">
      <w:start w:val="1"/>
      <w:numFmt w:val="lowerLetter"/>
      <w:lvlText w:val="(%4)"/>
      <w:lvlJc w:val="left"/>
      <w:pPr>
        <w:ind w:left="1702" w:hanging="567"/>
      </w:pPr>
      <w:rPr>
        <w:rFonts w:ascii="Arial" w:hAnsi="Arial" w:cs="Arial" w:hint="default"/>
        <w:b w:val="0"/>
        <w:i w:val="0"/>
        <w:iCs w:val="0"/>
        <w:sz w:val="22"/>
        <w:szCs w:val="22"/>
      </w:rPr>
    </w:lvl>
    <w:lvl w:ilvl="4">
      <w:start w:val="1"/>
      <w:numFmt w:val="lowerRoman"/>
      <w:lvlText w:val="(%5)"/>
      <w:lvlJc w:val="left"/>
      <w:pPr>
        <w:ind w:left="2268" w:hanging="567"/>
      </w:pPr>
      <w:rPr>
        <w:rFonts w:hint="default"/>
        <w:b w:val="0"/>
        <w:strike w:val="0"/>
      </w:rPr>
    </w:lvl>
    <w:lvl w:ilvl="5">
      <w:start w:val="1"/>
      <w:numFmt w:val="upperLetter"/>
      <w:lvlText w:val="(%6)"/>
      <w:lvlJc w:val="left"/>
      <w:pPr>
        <w:ind w:left="2835" w:hanging="567"/>
      </w:pPr>
      <w:rPr>
        <w:rFonts w:hint="default"/>
        <w:b w:val="0"/>
        <w:bCs w:val="0"/>
        <w:strike w:val="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4B36AF8"/>
    <w:multiLevelType w:val="hybridMultilevel"/>
    <w:tmpl w:val="8A3ED8F2"/>
    <w:lvl w:ilvl="0" w:tplc="69CC1218">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73B16"/>
    <w:multiLevelType w:val="hybridMultilevel"/>
    <w:tmpl w:val="D400929E"/>
    <w:lvl w:ilvl="0" w:tplc="0C09000F">
      <w:start w:val="1"/>
      <w:numFmt w:val="decimal"/>
      <w:lvlText w:val="%1."/>
      <w:lvlJc w:val="left"/>
      <w:pPr>
        <w:ind w:left="360" w:hanging="360"/>
      </w:pPr>
      <w:rPr>
        <w:rFonts w:hint="default"/>
      </w:rPr>
    </w:lvl>
    <w:lvl w:ilvl="1" w:tplc="0C090019">
      <w:start w:val="1"/>
      <w:numFmt w:val="lowerLetter"/>
      <w:lvlText w:val="%2."/>
      <w:lvlJc w:val="left"/>
      <w:pPr>
        <w:ind w:left="1494"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FCC439F"/>
    <w:multiLevelType w:val="hybridMultilevel"/>
    <w:tmpl w:val="ED40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B07711"/>
    <w:multiLevelType w:val="hybridMultilevel"/>
    <w:tmpl w:val="15468B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57275FF"/>
    <w:multiLevelType w:val="hybridMultilevel"/>
    <w:tmpl w:val="F448158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5" w15:restartNumberingAfterBreak="0">
    <w:nsid w:val="78117BEA"/>
    <w:multiLevelType w:val="hybridMultilevel"/>
    <w:tmpl w:val="186662A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90452C0"/>
    <w:multiLevelType w:val="hybridMultilevel"/>
    <w:tmpl w:val="941A4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D465CB"/>
    <w:multiLevelType w:val="hybridMultilevel"/>
    <w:tmpl w:val="AEBABB24"/>
    <w:lvl w:ilvl="0" w:tplc="66A42B70">
      <w:start w:val="1"/>
      <w:numFmt w:val="decimal"/>
      <w:lvlText w:val="%1"/>
      <w:lvlJc w:val="left"/>
      <w:pPr>
        <w:ind w:left="567" w:hanging="567"/>
      </w:pPr>
      <w:rPr>
        <w:b/>
        <w:bCs/>
      </w:rPr>
    </w:lvl>
    <w:lvl w:ilvl="1" w:tplc="DFD0AFFA">
      <w:start w:val="1"/>
      <w:numFmt w:val="decimal"/>
      <w:lvlText w:val=""/>
      <w:lvlJc w:val="left"/>
      <w:pPr>
        <w:ind w:left="567" w:firstLine="0"/>
      </w:pPr>
    </w:lvl>
    <w:lvl w:ilvl="2" w:tplc="73BC5F1E">
      <w:start w:val="1"/>
      <w:numFmt w:val="decimal"/>
      <w:lvlRestart w:val="1"/>
      <w:lvlText w:val="(%3)"/>
      <w:lvlJc w:val="left"/>
      <w:pPr>
        <w:ind w:left="5529" w:hanging="567"/>
      </w:pPr>
      <w:rPr>
        <w:rFonts w:ascii="Times New Roman" w:hAnsi="Times New Roman" w:cs="Times New Roman" w:hint="default"/>
        <w:b w:val="0"/>
        <w:i w:val="0"/>
      </w:rPr>
    </w:lvl>
    <w:lvl w:ilvl="3" w:tplc="F8F20E4A">
      <w:start w:val="1"/>
      <w:numFmt w:val="lowerLetter"/>
      <w:lvlText w:val="(%4)"/>
      <w:lvlJc w:val="left"/>
      <w:pPr>
        <w:ind w:left="2269" w:hanging="567"/>
      </w:pPr>
      <w:rPr>
        <w:rFonts w:ascii="Times New Roman" w:hAnsi="Times New Roman" w:cs="Times New Roman" w:hint="default"/>
        <w:b w:val="0"/>
        <w:bCs w:val="0"/>
        <w:i w:val="0"/>
        <w:sz w:val="24"/>
        <w:szCs w:val="24"/>
      </w:rPr>
    </w:lvl>
    <w:lvl w:ilvl="4" w:tplc="D3FC29F6">
      <w:start w:val="1"/>
      <w:numFmt w:val="lowerRoman"/>
      <w:lvlText w:val="(%5)"/>
      <w:lvlJc w:val="left"/>
      <w:pPr>
        <w:ind w:left="2268" w:hanging="567"/>
      </w:pPr>
      <w:rPr>
        <w:rFonts w:ascii="Times New Roman" w:eastAsia="Times New Roman" w:hAnsi="Times New Roman" w:cs="Times New Roman" w:hint="default"/>
        <w:b w:val="0"/>
        <w:bCs w:val="0"/>
        <w:i w:val="0"/>
        <w:sz w:val="24"/>
        <w:szCs w:val="24"/>
      </w:rPr>
    </w:lvl>
    <w:lvl w:ilvl="5" w:tplc="ECF40834">
      <w:start w:val="1"/>
      <w:numFmt w:val="lowerLetter"/>
      <w:lvlText w:val="(%6)"/>
      <w:lvlJc w:val="left"/>
      <w:pPr>
        <w:ind w:left="7939" w:hanging="567"/>
      </w:pPr>
      <w:rPr>
        <w:rFonts w:ascii="Arial" w:eastAsia="Times New Roman" w:hAnsi="Arial" w:cs="Times New Roman"/>
      </w:rPr>
    </w:lvl>
    <w:lvl w:ilvl="6" w:tplc="EFEA8E74">
      <w:start w:val="1"/>
      <w:numFmt w:val="decimal"/>
      <w:lvlText w:val="%7."/>
      <w:lvlJc w:val="left"/>
      <w:pPr>
        <w:ind w:left="4680" w:hanging="360"/>
      </w:pPr>
    </w:lvl>
    <w:lvl w:ilvl="7" w:tplc="6A06D782">
      <w:start w:val="1"/>
      <w:numFmt w:val="lowerLetter"/>
      <w:lvlText w:val="%8."/>
      <w:lvlJc w:val="left"/>
      <w:pPr>
        <w:ind w:left="5400" w:hanging="360"/>
      </w:pPr>
    </w:lvl>
    <w:lvl w:ilvl="8" w:tplc="401C05AE">
      <w:start w:val="1"/>
      <w:numFmt w:val="lowerRoman"/>
      <w:lvlText w:val="%9."/>
      <w:lvlJc w:val="right"/>
      <w:pPr>
        <w:ind w:left="6120" w:hanging="180"/>
      </w:pPr>
    </w:lvl>
  </w:abstractNum>
  <w:abstractNum w:abstractNumId="38" w15:restartNumberingAfterBreak="0">
    <w:nsid w:val="7EF26C82"/>
    <w:multiLevelType w:val="hybridMultilevel"/>
    <w:tmpl w:val="CB483EF0"/>
    <w:lvl w:ilvl="0" w:tplc="DE0AD54C">
      <w:start w:val="1"/>
      <w:numFmt w:val="lowerLetter"/>
      <w:pStyle w:val="Alphabetlist"/>
      <w:lvlText w:val="%1."/>
      <w:lvlJc w:val="left"/>
      <w:pPr>
        <w:ind w:left="720" w:hanging="360"/>
      </w:pPr>
      <w:rPr>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FE0D89"/>
    <w:multiLevelType w:val="multilevel"/>
    <w:tmpl w:val="36B4E444"/>
    <w:styleLink w:val="CurrentList1"/>
    <w:lvl w:ilvl="0">
      <w:start w:val="1"/>
      <w:numFmt w:val="decimal"/>
      <w:lvlText w:val="%1"/>
      <w:lvlJc w:val="left"/>
      <w:pPr>
        <w:ind w:left="567" w:hanging="567"/>
      </w:pPr>
      <w:rPr>
        <w:rFonts w:hint="default"/>
      </w:rPr>
    </w:lvl>
    <w:lvl w:ilvl="1">
      <w:start w:val="1"/>
      <w:numFmt w:val="none"/>
      <w:lvlText w:val=""/>
      <w:lvlJc w:val="left"/>
      <w:pPr>
        <w:ind w:left="567" w:firstLine="0"/>
      </w:pPr>
      <w:rPr>
        <w:rFonts w:hint="default"/>
      </w:rPr>
    </w:lvl>
    <w:lvl w:ilvl="2">
      <w:start w:val="1"/>
      <w:numFmt w:val="decimal"/>
      <w:lvlText w:val="(%3)"/>
      <w:lvlJc w:val="left"/>
      <w:pPr>
        <w:ind w:left="709" w:hanging="567"/>
      </w:pPr>
      <w:rPr>
        <w:rFonts w:asciiTheme="minorBidi" w:hAnsiTheme="minorBidi" w:cstheme="minorBidi" w:hint="default"/>
        <w:b w:val="0"/>
        <w:bCs w:val="0"/>
        <w:sz w:val="22"/>
        <w:szCs w:val="22"/>
      </w:rPr>
    </w:lvl>
    <w:lvl w:ilvl="3">
      <w:start w:val="1"/>
      <w:numFmt w:val="lowerLetter"/>
      <w:lvlText w:val="(%4)"/>
      <w:lvlJc w:val="left"/>
      <w:pPr>
        <w:ind w:left="1702" w:hanging="567"/>
      </w:pPr>
      <w:rPr>
        <w:rFonts w:ascii="Arial" w:hAnsi="Arial" w:cs="Arial" w:hint="default"/>
        <w:b w:val="0"/>
        <w:i w:val="0"/>
        <w:iCs w:val="0"/>
        <w:sz w:val="22"/>
        <w:szCs w:val="22"/>
      </w:rPr>
    </w:lvl>
    <w:lvl w:ilvl="4">
      <w:start w:val="1"/>
      <w:numFmt w:val="lowerRoman"/>
      <w:lvlText w:val="(%5)"/>
      <w:lvlJc w:val="left"/>
      <w:pPr>
        <w:ind w:left="2268" w:hanging="567"/>
      </w:pPr>
      <w:rPr>
        <w:rFonts w:hint="default"/>
        <w:b w:val="0"/>
        <w:strike w:val="0"/>
      </w:rPr>
    </w:lvl>
    <w:lvl w:ilvl="5">
      <w:start w:val="1"/>
      <w:numFmt w:val="upperLetter"/>
      <w:lvlText w:val="(%6)"/>
      <w:lvlJc w:val="left"/>
      <w:pPr>
        <w:ind w:left="2835" w:hanging="567"/>
      </w:pPr>
      <w:rPr>
        <w:rFonts w:hint="default"/>
        <w:b w:val="0"/>
        <w:bCs w:val="0"/>
        <w:strike w:val="0"/>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0"/>
  </w:num>
  <w:num w:numId="2">
    <w:abstractNumId w:val="7"/>
  </w:num>
  <w:num w:numId="3">
    <w:abstractNumId w:val="0"/>
  </w:num>
  <w:num w:numId="4">
    <w:abstractNumId w:val="38"/>
  </w:num>
  <w:num w:numId="5">
    <w:abstractNumId w:val="13"/>
    <w:lvlOverride w:ilvl="0">
      <w:startOverride w:val="1"/>
    </w:lvlOverride>
  </w:num>
  <w:num w:numId="6">
    <w:abstractNumId w:val="25"/>
  </w:num>
  <w:num w:numId="7">
    <w:abstractNumId w:val="9"/>
  </w:num>
  <w:num w:numId="8">
    <w:abstractNumId w:val="26"/>
  </w:num>
  <w:num w:numId="9">
    <w:abstractNumId w:val="29"/>
  </w:num>
  <w:num w:numId="10">
    <w:abstractNumId w:val="34"/>
  </w:num>
  <w:num w:numId="11">
    <w:abstractNumId w:val="14"/>
  </w:num>
  <w:num w:numId="12">
    <w:abstractNumId w:val="23"/>
  </w:num>
  <w:num w:numId="13">
    <w:abstractNumId w:val="3"/>
  </w:num>
  <w:num w:numId="14">
    <w:abstractNumId w:val="6"/>
  </w:num>
  <w:num w:numId="15">
    <w:abstractNumId w:val="2"/>
  </w:num>
  <w:num w:numId="16">
    <w:abstractNumId w:val="12"/>
  </w:num>
  <w:num w:numId="17">
    <w:abstractNumId w:val="28"/>
  </w:num>
  <w:num w:numId="18">
    <w:abstractNumId w:val="39"/>
  </w:num>
  <w:num w:numId="19">
    <w:abstractNumId w:val="10"/>
  </w:num>
  <w:num w:numId="20">
    <w:abstractNumId w:val="19"/>
  </w:num>
  <w:num w:numId="21">
    <w:abstractNumId w:val="24"/>
  </w:num>
  <w:num w:numId="22">
    <w:abstractNumId w:val="20"/>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8"/>
  </w:num>
  <w:num w:numId="26">
    <w:abstractNumId w:val="16"/>
  </w:num>
  <w:num w:numId="27">
    <w:abstractNumId w:val="27"/>
  </w:num>
  <w:num w:numId="28">
    <w:abstractNumId w:val="4"/>
  </w:num>
  <w:num w:numId="29">
    <w:abstractNumId w:val="1"/>
  </w:num>
  <w:num w:numId="30">
    <w:abstractNumId w:val="21"/>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3"/>
  </w:num>
  <w:num w:numId="34">
    <w:abstractNumId w:val="31"/>
  </w:num>
  <w:num w:numId="35">
    <w:abstractNumId w:val="11"/>
  </w:num>
  <w:num w:numId="36">
    <w:abstractNumId w:val="5"/>
  </w:num>
  <w:num w:numId="37">
    <w:abstractNumId w:val="36"/>
  </w:num>
  <w:num w:numId="38">
    <w:abstractNumId w:val="32"/>
  </w:num>
  <w:num w:numId="39">
    <w:abstractNumId w:val="17"/>
  </w:num>
  <w:num w:numId="40">
    <w:abstractNumId w:val="33"/>
  </w:num>
  <w:num w:numId="41">
    <w:abstractNumId w:val="30"/>
  </w:num>
  <w:num w:numId="42">
    <w:abstractNumId w:val="22"/>
  </w:num>
  <w:num w:numId="4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0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3B2"/>
    <w:rsid w:val="000009E3"/>
    <w:rsid w:val="00001CDD"/>
    <w:rsid w:val="000022EE"/>
    <w:rsid w:val="00002B73"/>
    <w:rsid w:val="0000321D"/>
    <w:rsid w:val="000036AD"/>
    <w:rsid w:val="00003A7F"/>
    <w:rsid w:val="00003CD1"/>
    <w:rsid w:val="000043EE"/>
    <w:rsid w:val="00004697"/>
    <w:rsid w:val="0000480C"/>
    <w:rsid w:val="00004F64"/>
    <w:rsid w:val="00005047"/>
    <w:rsid w:val="00005F2B"/>
    <w:rsid w:val="000061A6"/>
    <w:rsid w:val="00006557"/>
    <w:rsid w:val="0000680B"/>
    <w:rsid w:val="00006AE6"/>
    <w:rsid w:val="00007575"/>
    <w:rsid w:val="00007C25"/>
    <w:rsid w:val="00007E87"/>
    <w:rsid w:val="00007EF5"/>
    <w:rsid w:val="00010BFD"/>
    <w:rsid w:val="00011E5A"/>
    <w:rsid w:val="0001290B"/>
    <w:rsid w:val="00013172"/>
    <w:rsid w:val="00013339"/>
    <w:rsid w:val="000136A4"/>
    <w:rsid w:val="00013EB4"/>
    <w:rsid w:val="00014084"/>
    <w:rsid w:val="00014870"/>
    <w:rsid w:val="00014CAA"/>
    <w:rsid w:val="00014DA6"/>
    <w:rsid w:val="00015210"/>
    <w:rsid w:val="00016299"/>
    <w:rsid w:val="000165E1"/>
    <w:rsid w:val="0001694E"/>
    <w:rsid w:val="0002044D"/>
    <w:rsid w:val="00020874"/>
    <w:rsid w:val="00020ABC"/>
    <w:rsid w:val="00020FEC"/>
    <w:rsid w:val="0002168B"/>
    <w:rsid w:val="00021771"/>
    <w:rsid w:val="000217CC"/>
    <w:rsid w:val="00021A55"/>
    <w:rsid w:val="00021DDA"/>
    <w:rsid w:val="00022C87"/>
    <w:rsid w:val="00022F4A"/>
    <w:rsid w:val="000234BD"/>
    <w:rsid w:val="00023949"/>
    <w:rsid w:val="000242B6"/>
    <w:rsid w:val="000249B7"/>
    <w:rsid w:val="00024F58"/>
    <w:rsid w:val="000254D2"/>
    <w:rsid w:val="00025EA1"/>
    <w:rsid w:val="00025F6A"/>
    <w:rsid w:val="000266C9"/>
    <w:rsid w:val="0002673B"/>
    <w:rsid w:val="00026EE7"/>
    <w:rsid w:val="000278F9"/>
    <w:rsid w:val="00027F99"/>
    <w:rsid w:val="0003021B"/>
    <w:rsid w:val="000303AB"/>
    <w:rsid w:val="0003085B"/>
    <w:rsid w:val="00030876"/>
    <w:rsid w:val="0003173C"/>
    <w:rsid w:val="00031AFD"/>
    <w:rsid w:val="00031BAA"/>
    <w:rsid w:val="00031F27"/>
    <w:rsid w:val="00032004"/>
    <w:rsid w:val="00032CA9"/>
    <w:rsid w:val="0003383A"/>
    <w:rsid w:val="00033879"/>
    <w:rsid w:val="00033886"/>
    <w:rsid w:val="00033BB5"/>
    <w:rsid w:val="00034355"/>
    <w:rsid w:val="00034550"/>
    <w:rsid w:val="0003472C"/>
    <w:rsid w:val="000351AB"/>
    <w:rsid w:val="00035D40"/>
    <w:rsid w:val="00035DE0"/>
    <w:rsid w:val="00036107"/>
    <w:rsid w:val="00036206"/>
    <w:rsid w:val="00036733"/>
    <w:rsid w:val="00036C01"/>
    <w:rsid w:val="00037196"/>
    <w:rsid w:val="00037275"/>
    <w:rsid w:val="0003780B"/>
    <w:rsid w:val="00040B99"/>
    <w:rsid w:val="00041D5C"/>
    <w:rsid w:val="00041E82"/>
    <w:rsid w:val="000422EE"/>
    <w:rsid w:val="00042352"/>
    <w:rsid w:val="00042B7A"/>
    <w:rsid w:val="00042DE0"/>
    <w:rsid w:val="00042DEB"/>
    <w:rsid w:val="00043AB7"/>
    <w:rsid w:val="00043CF7"/>
    <w:rsid w:val="000444F0"/>
    <w:rsid w:val="00044A77"/>
    <w:rsid w:val="00044AF2"/>
    <w:rsid w:val="00044EA9"/>
    <w:rsid w:val="0004521D"/>
    <w:rsid w:val="0004540E"/>
    <w:rsid w:val="00045562"/>
    <w:rsid w:val="00045A8F"/>
    <w:rsid w:val="00045D88"/>
    <w:rsid w:val="0004687E"/>
    <w:rsid w:val="000479B0"/>
    <w:rsid w:val="00050147"/>
    <w:rsid w:val="00050266"/>
    <w:rsid w:val="0005084E"/>
    <w:rsid w:val="00050A4E"/>
    <w:rsid w:val="00050C21"/>
    <w:rsid w:val="00050D04"/>
    <w:rsid w:val="00051609"/>
    <w:rsid w:val="000516BE"/>
    <w:rsid w:val="00051779"/>
    <w:rsid w:val="00052015"/>
    <w:rsid w:val="000522DF"/>
    <w:rsid w:val="00052DCD"/>
    <w:rsid w:val="0005384A"/>
    <w:rsid w:val="00054054"/>
    <w:rsid w:val="000545FB"/>
    <w:rsid w:val="000546F3"/>
    <w:rsid w:val="00054AE9"/>
    <w:rsid w:val="00054F25"/>
    <w:rsid w:val="00055AF0"/>
    <w:rsid w:val="00055C3E"/>
    <w:rsid w:val="00055EB3"/>
    <w:rsid w:val="00057225"/>
    <w:rsid w:val="00057543"/>
    <w:rsid w:val="00057633"/>
    <w:rsid w:val="00057DA6"/>
    <w:rsid w:val="000606F6"/>
    <w:rsid w:val="00060962"/>
    <w:rsid w:val="00060A2E"/>
    <w:rsid w:val="00060EBB"/>
    <w:rsid w:val="00061D5E"/>
    <w:rsid w:val="000621F5"/>
    <w:rsid w:val="0006222F"/>
    <w:rsid w:val="00062955"/>
    <w:rsid w:val="0006310C"/>
    <w:rsid w:val="000632B2"/>
    <w:rsid w:val="00063A7C"/>
    <w:rsid w:val="000642CF"/>
    <w:rsid w:val="00064BCD"/>
    <w:rsid w:val="00064C99"/>
    <w:rsid w:val="00064F10"/>
    <w:rsid w:val="000650FE"/>
    <w:rsid w:val="00065195"/>
    <w:rsid w:val="000651B7"/>
    <w:rsid w:val="000651D8"/>
    <w:rsid w:val="00065630"/>
    <w:rsid w:val="0006662E"/>
    <w:rsid w:val="0006780F"/>
    <w:rsid w:val="000678C6"/>
    <w:rsid w:val="00067B32"/>
    <w:rsid w:val="00067BB8"/>
    <w:rsid w:val="00070AF9"/>
    <w:rsid w:val="00071579"/>
    <w:rsid w:val="000716F5"/>
    <w:rsid w:val="00071869"/>
    <w:rsid w:val="00071AF4"/>
    <w:rsid w:val="00071BB1"/>
    <w:rsid w:val="00071C76"/>
    <w:rsid w:val="00071D94"/>
    <w:rsid w:val="000720FA"/>
    <w:rsid w:val="000725B0"/>
    <w:rsid w:val="00072ABD"/>
    <w:rsid w:val="00072DD1"/>
    <w:rsid w:val="00072FD7"/>
    <w:rsid w:val="00073118"/>
    <w:rsid w:val="00073598"/>
    <w:rsid w:val="00073799"/>
    <w:rsid w:val="000738AA"/>
    <w:rsid w:val="00073D43"/>
    <w:rsid w:val="00073E48"/>
    <w:rsid w:val="00074050"/>
    <w:rsid w:val="000744F7"/>
    <w:rsid w:val="00074F37"/>
    <w:rsid w:val="00075194"/>
    <w:rsid w:val="000752E0"/>
    <w:rsid w:val="00075666"/>
    <w:rsid w:val="000765F4"/>
    <w:rsid w:val="00076EE9"/>
    <w:rsid w:val="000773B1"/>
    <w:rsid w:val="000773C4"/>
    <w:rsid w:val="0007749C"/>
    <w:rsid w:val="00077573"/>
    <w:rsid w:val="00077635"/>
    <w:rsid w:val="00077851"/>
    <w:rsid w:val="00077D9D"/>
    <w:rsid w:val="000805FF"/>
    <w:rsid w:val="00080A23"/>
    <w:rsid w:val="00081708"/>
    <w:rsid w:val="00081966"/>
    <w:rsid w:val="00081EFF"/>
    <w:rsid w:val="00082BCF"/>
    <w:rsid w:val="00082DB6"/>
    <w:rsid w:val="000833A8"/>
    <w:rsid w:val="00083585"/>
    <w:rsid w:val="000838A2"/>
    <w:rsid w:val="000858F3"/>
    <w:rsid w:val="00086004"/>
    <w:rsid w:val="00086291"/>
    <w:rsid w:val="00086477"/>
    <w:rsid w:val="00086D13"/>
    <w:rsid w:val="0008752F"/>
    <w:rsid w:val="00087D30"/>
    <w:rsid w:val="00090B29"/>
    <w:rsid w:val="00090BE7"/>
    <w:rsid w:val="00090C38"/>
    <w:rsid w:val="00090CCB"/>
    <w:rsid w:val="00090DF1"/>
    <w:rsid w:val="00090E6D"/>
    <w:rsid w:val="0009114B"/>
    <w:rsid w:val="0009128E"/>
    <w:rsid w:val="000913E7"/>
    <w:rsid w:val="00091B6D"/>
    <w:rsid w:val="00091DF2"/>
    <w:rsid w:val="00091E6C"/>
    <w:rsid w:val="00092318"/>
    <w:rsid w:val="00092C18"/>
    <w:rsid w:val="00092D0B"/>
    <w:rsid w:val="00092DE0"/>
    <w:rsid w:val="000933B1"/>
    <w:rsid w:val="00093603"/>
    <w:rsid w:val="00093847"/>
    <w:rsid w:val="00093D29"/>
    <w:rsid w:val="00093DEB"/>
    <w:rsid w:val="000940B9"/>
    <w:rsid w:val="00094374"/>
    <w:rsid w:val="00094921"/>
    <w:rsid w:val="0009496F"/>
    <w:rsid w:val="00094AE9"/>
    <w:rsid w:val="00094D02"/>
    <w:rsid w:val="0009516E"/>
    <w:rsid w:val="000951FC"/>
    <w:rsid w:val="00095374"/>
    <w:rsid w:val="00095449"/>
    <w:rsid w:val="00095533"/>
    <w:rsid w:val="00095604"/>
    <w:rsid w:val="0009574E"/>
    <w:rsid w:val="000965CC"/>
    <w:rsid w:val="0009697E"/>
    <w:rsid w:val="00096CEA"/>
    <w:rsid w:val="00097113"/>
    <w:rsid w:val="00097A16"/>
    <w:rsid w:val="00097D47"/>
    <w:rsid w:val="00097E15"/>
    <w:rsid w:val="000A05AA"/>
    <w:rsid w:val="000A0ABA"/>
    <w:rsid w:val="000A1955"/>
    <w:rsid w:val="000A196A"/>
    <w:rsid w:val="000A198F"/>
    <w:rsid w:val="000A1A3A"/>
    <w:rsid w:val="000A2470"/>
    <w:rsid w:val="000A248B"/>
    <w:rsid w:val="000A26C0"/>
    <w:rsid w:val="000A3145"/>
    <w:rsid w:val="000A348E"/>
    <w:rsid w:val="000A35AE"/>
    <w:rsid w:val="000A3DF3"/>
    <w:rsid w:val="000A41CE"/>
    <w:rsid w:val="000A47D4"/>
    <w:rsid w:val="000A48F3"/>
    <w:rsid w:val="000A4C0E"/>
    <w:rsid w:val="000A5936"/>
    <w:rsid w:val="000A59C5"/>
    <w:rsid w:val="000A66E0"/>
    <w:rsid w:val="000A6DDB"/>
    <w:rsid w:val="000A6F90"/>
    <w:rsid w:val="000A7095"/>
    <w:rsid w:val="000A7A3F"/>
    <w:rsid w:val="000B0A49"/>
    <w:rsid w:val="000B120A"/>
    <w:rsid w:val="000B1826"/>
    <w:rsid w:val="000B2932"/>
    <w:rsid w:val="000B2B7F"/>
    <w:rsid w:val="000B32E6"/>
    <w:rsid w:val="000B3A09"/>
    <w:rsid w:val="000B466E"/>
    <w:rsid w:val="000B4714"/>
    <w:rsid w:val="000B4A1D"/>
    <w:rsid w:val="000B509C"/>
    <w:rsid w:val="000B5C70"/>
    <w:rsid w:val="000B68A1"/>
    <w:rsid w:val="000B69B2"/>
    <w:rsid w:val="000B6EF7"/>
    <w:rsid w:val="000B7456"/>
    <w:rsid w:val="000B7A62"/>
    <w:rsid w:val="000B7BEC"/>
    <w:rsid w:val="000C022D"/>
    <w:rsid w:val="000C0287"/>
    <w:rsid w:val="000C02B1"/>
    <w:rsid w:val="000C09B3"/>
    <w:rsid w:val="000C09F2"/>
    <w:rsid w:val="000C0BC6"/>
    <w:rsid w:val="000C0C8F"/>
    <w:rsid w:val="000C0E36"/>
    <w:rsid w:val="000C1402"/>
    <w:rsid w:val="000C1A68"/>
    <w:rsid w:val="000C1ACC"/>
    <w:rsid w:val="000C1EC7"/>
    <w:rsid w:val="000C208F"/>
    <w:rsid w:val="000C227A"/>
    <w:rsid w:val="000C245F"/>
    <w:rsid w:val="000C2AB3"/>
    <w:rsid w:val="000C2BED"/>
    <w:rsid w:val="000C33BE"/>
    <w:rsid w:val="000C4224"/>
    <w:rsid w:val="000C43EA"/>
    <w:rsid w:val="000C4424"/>
    <w:rsid w:val="000C4665"/>
    <w:rsid w:val="000C46C8"/>
    <w:rsid w:val="000C5218"/>
    <w:rsid w:val="000C53F1"/>
    <w:rsid w:val="000C54C7"/>
    <w:rsid w:val="000C5C91"/>
    <w:rsid w:val="000C6B53"/>
    <w:rsid w:val="000C6C96"/>
    <w:rsid w:val="000C730A"/>
    <w:rsid w:val="000C7926"/>
    <w:rsid w:val="000C799F"/>
    <w:rsid w:val="000D03AF"/>
    <w:rsid w:val="000D08F9"/>
    <w:rsid w:val="000D0BD3"/>
    <w:rsid w:val="000D0EAF"/>
    <w:rsid w:val="000D1A25"/>
    <w:rsid w:val="000D2229"/>
    <w:rsid w:val="000D2E04"/>
    <w:rsid w:val="000D3399"/>
    <w:rsid w:val="000D349A"/>
    <w:rsid w:val="000D3B38"/>
    <w:rsid w:val="000D477F"/>
    <w:rsid w:val="000D49C5"/>
    <w:rsid w:val="000D4F9F"/>
    <w:rsid w:val="000D52EA"/>
    <w:rsid w:val="000D59E9"/>
    <w:rsid w:val="000D62FD"/>
    <w:rsid w:val="000D6508"/>
    <w:rsid w:val="000D66B5"/>
    <w:rsid w:val="000D6B82"/>
    <w:rsid w:val="000D6C59"/>
    <w:rsid w:val="000D7247"/>
    <w:rsid w:val="000E03D0"/>
    <w:rsid w:val="000E0658"/>
    <w:rsid w:val="000E07CF"/>
    <w:rsid w:val="000E0AAF"/>
    <w:rsid w:val="000E16C6"/>
    <w:rsid w:val="000E192D"/>
    <w:rsid w:val="000E1DE5"/>
    <w:rsid w:val="000E239D"/>
    <w:rsid w:val="000E26BF"/>
    <w:rsid w:val="000E2EE7"/>
    <w:rsid w:val="000E2F81"/>
    <w:rsid w:val="000E3765"/>
    <w:rsid w:val="000E3E85"/>
    <w:rsid w:val="000E4FDB"/>
    <w:rsid w:val="000E5087"/>
    <w:rsid w:val="000E54D1"/>
    <w:rsid w:val="000E5E2E"/>
    <w:rsid w:val="000E5FFC"/>
    <w:rsid w:val="000E606B"/>
    <w:rsid w:val="000E60D6"/>
    <w:rsid w:val="000E6159"/>
    <w:rsid w:val="000E61E2"/>
    <w:rsid w:val="000E6389"/>
    <w:rsid w:val="000E65A6"/>
    <w:rsid w:val="000E6685"/>
    <w:rsid w:val="000E68AB"/>
    <w:rsid w:val="000E6DF6"/>
    <w:rsid w:val="000E7482"/>
    <w:rsid w:val="000E76EE"/>
    <w:rsid w:val="000F0EA1"/>
    <w:rsid w:val="000F1700"/>
    <w:rsid w:val="000F1CA2"/>
    <w:rsid w:val="000F229E"/>
    <w:rsid w:val="000F2562"/>
    <w:rsid w:val="000F25FF"/>
    <w:rsid w:val="000F2A6A"/>
    <w:rsid w:val="000F2D00"/>
    <w:rsid w:val="000F2E8D"/>
    <w:rsid w:val="000F343F"/>
    <w:rsid w:val="000F3662"/>
    <w:rsid w:val="000F43A9"/>
    <w:rsid w:val="000F43D0"/>
    <w:rsid w:val="000F4518"/>
    <w:rsid w:val="000F4580"/>
    <w:rsid w:val="000F45D3"/>
    <w:rsid w:val="000F4CF8"/>
    <w:rsid w:val="000F50B3"/>
    <w:rsid w:val="000F580F"/>
    <w:rsid w:val="000F6459"/>
    <w:rsid w:val="000F6557"/>
    <w:rsid w:val="000F65CF"/>
    <w:rsid w:val="000F6748"/>
    <w:rsid w:val="000F67CB"/>
    <w:rsid w:val="000F6922"/>
    <w:rsid w:val="000F727F"/>
    <w:rsid w:val="000F7AEA"/>
    <w:rsid w:val="000F7B25"/>
    <w:rsid w:val="000F7DDF"/>
    <w:rsid w:val="000F7EAF"/>
    <w:rsid w:val="00100B84"/>
    <w:rsid w:val="00101826"/>
    <w:rsid w:val="00101C7F"/>
    <w:rsid w:val="00101CD1"/>
    <w:rsid w:val="00102293"/>
    <w:rsid w:val="00102D77"/>
    <w:rsid w:val="00102DC3"/>
    <w:rsid w:val="00102FE5"/>
    <w:rsid w:val="00103262"/>
    <w:rsid w:val="00103541"/>
    <w:rsid w:val="00103EBF"/>
    <w:rsid w:val="001042DE"/>
    <w:rsid w:val="00104B2A"/>
    <w:rsid w:val="001058AF"/>
    <w:rsid w:val="00106196"/>
    <w:rsid w:val="00106834"/>
    <w:rsid w:val="00106948"/>
    <w:rsid w:val="001069B8"/>
    <w:rsid w:val="001077FC"/>
    <w:rsid w:val="00110C13"/>
    <w:rsid w:val="001112AA"/>
    <w:rsid w:val="001115A2"/>
    <w:rsid w:val="00112464"/>
    <w:rsid w:val="00112865"/>
    <w:rsid w:val="00112BEA"/>
    <w:rsid w:val="00112CEA"/>
    <w:rsid w:val="00112DD2"/>
    <w:rsid w:val="00112E65"/>
    <w:rsid w:val="001130ED"/>
    <w:rsid w:val="00113358"/>
    <w:rsid w:val="0011376F"/>
    <w:rsid w:val="00113992"/>
    <w:rsid w:val="00113BCA"/>
    <w:rsid w:val="00113C7E"/>
    <w:rsid w:val="00114336"/>
    <w:rsid w:val="001143AB"/>
    <w:rsid w:val="001145D3"/>
    <w:rsid w:val="00114D3E"/>
    <w:rsid w:val="00114DF5"/>
    <w:rsid w:val="001151C5"/>
    <w:rsid w:val="0011594B"/>
    <w:rsid w:val="00115961"/>
    <w:rsid w:val="00116A3D"/>
    <w:rsid w:val="00116B7F"/>
    <w:rsid w:val="00116CBF"/>
    <w:rsid w:val="00116D46"/>
    <w:rsid w:val="0011713E"/>
    <w:rsid w:val="0011774D"/>
    <w:rsid w:val="00117769"/>
    <w:rsid w:val="001179CC"/>
    <w:rsid w:val="00117C06"/>
    <w:rsid w:val="001200CB"/>
    <w:rsid w:val="0012027F"/>
    <w:rsid w:val="001207A5"/>
    <w:rsid w:val="00120BA3"/>
    <w:rsid w:val="00121415"/>
    <w:rsid w:val="001214BE"/>
    <w:rsid w:val="00122369"/>
    <w:rsid w:val="00122615"/>
    <w:rsid w:val="00122E91"/>
    <w:rsid w:val="00122FBE"/>
    <w:rsid w:val="00123418"/>
    <w:rsid w:val="00124156"/>
    <w:rsid w:val="0012442A"/>
    <w:rsid w:val="0012460D"/>
    <w:rsid w:val="00124C5B"/>
    <w:rsid w:val="00124C66"/>
    <w:rsid w:val="00124D09"/>
    <w:rsid w:val="001257EA"/>
    <w:rsid w:val="00125951"/>
    <w:rsid w:val="00125A3A"/>
    <w:rsid w:val="00126740"/>
    <w:rsid w:val="001269BE"/>
    <w:rsid w:val="00127070"/>
    <w:rsid w:val="00127AB3"/>
    <w:rsid w:val="00130160"/>
    <w:rsid w:val="001308CF"/>
    <w:rsid w:val="00130DBC"/>
    <w:rsid w:val="00131028"/>
    <w:rsid w:val="00132076"/>
    <w:rsid w:val="001321D5"/>
    <w:rsid w:val="0013252E"/>
    <w:rsid w:val="00132942"/>
    <w:rsid w:val="00132CFB"/>
    <w:rsid w:val="001338CE"/>
    <w:rsid w:val="00133A60"/>
    <w:rsid w:val="00134051"/>
    <w:rsid w:val="00134B3D"/>
    <w:rsid w:val="001355F6"/>
    <w:rsid w:val="00135A36"/>
    <w:rsid w:val="0013677C"/>
    <w:rsid w:val="001367D9"/>
    <w:rsid w:val="001368D4"/>
    <w:rsid w:val="00137A39"/>
    <w:rsid w:val="00137BF5"/>
    <w:rsid w:val="00137C43"/>
    <w:rsid w:val="001400D1"/>
    <w:rsid w:val="0014052C"/>
    <w:rsid w:val="0014079B"/>
    <w:rsid w:val="00141139"/>
    <w:rsid w:val="00141308"/>
    <w:rsid w:val="00141F23"/>
    <w:rsid w:val="00141F39"/>
    <w:rsid w:val="00142031"/>
    <w:rsid w:val="00142077"/>
    <w:rsid w:val="0014240C"/>
    <w:rsid w:val="001426D5"/>
    <w:rsid w:val="0014296B"/>
    <w:rsid w:val="00142D78"/>
    <w:rsid w:val="00142E15"/>
    <w:rsid w:val="00143372"/>
    <w:rsid w:val="00143633"/>
    <w:rsid w:val="0014399E"/>
    <w:rsid w:val="00143A29"/>
    <w:rsid w:val="00143ED4"/>
    <w:rsid w:val="001448FD"/>
    <w:rsid w:val="001454F0"/>
    <w:rsid w:val="00146A84"/>
    <w:rsid w:val="00146B2E"/>
    <w:rsid w:val="0014702F"/>
    <w:rsid w:val="00147044"/>
    <w:rsid w:val="0014731A"/>
    <w:rsid w:val="00147BA5"/>
    <w:rsid w:val="001509CE"/>
    <w:rsid w:val="001509F4"/>
    <w:rsid w:val="00150DF5"/>
    <w:rsid w:val="0015170B"/>
    <w:rsid w:val="00151857"/>
    <w:rsid w:val="00151ADA"/>
    <w:rsid w:val="0015253C"/>
    <w:rsid w:val="00152735"/>
    <w:rsid w:val="001528F2"/>
    <w:rsid w:val="0015319E"/>
    <w:rsid w:val="00153E05"/>
    <w:rsid w:val="00154C95"/>
    <w:rsid w:val="00154F03"/>
    <w:rsid w:val="00155406"/>
    <w:rsid w:val="00156068"/>
    <w:rsid w:val="00156E37"/>
    <w:rsid w:val="0015721E"/>
    <w:rsid w:val="001576E2"/>
    <w:rsid w:val="001576E9"/>
    <w:rsid w:val="0015785C"/>
    <w:rsid w:val="001578CB"/>
    <w:rsid w:val="00157C03"/>
    <w:rsid w:val="001604D6"/>
    <w:rsid w:val="00160C57"/>
    <w:rsid w:val="00160C95"/>
    <w:rsid w:val="00160F64"/>
    <w:rsid w:val="001611E1"/>
    <w:rsid w:val="0016158C"/>
    <w:rsid w:val="001618BB"/>
    <w:rsid w:val="00161B0F"/>
    <w:rsid w:val="00161D97"/>
    <w:rsid w:val="001629C1"/>
    <w:rsid w:val="00162A2A"/>
    <w:rsid w:val="00162C50"/>
    <w:rsid w:val="00162EE7"/>
    <w:rsid w:val="00162FD5"/>
    <w:rsid w:val="00163396"/>
    <w:rsid w:val="00163720"/>
    <w:rsid w:val="00163F6A"/>
    <w:rsid w:val="00164751"/>
    <w:rsid w:val="001653DE"/>
    <w:rsid w:val="001660AE"/>
    <w:rsid w:val="00166298"/>
    <w:rsid w:val="0016671F"/>
    <w:rsid w:val="00166A61"/>
    <w:rsid w:val="00166C97"/>
    <w:rsid w:val="00167852"/>
    <w:rsid w:val="001678A5"/>
    <w:rsid w:val="00167936"/>
    <w:rsid w:val="00167B0E"/>
    <w:rsid w:val="0017003B"/>
    <w:rsid w:val="001700B9"/>
    <w:rsid w:val="001707D4"/>
    <w:rsid w:val="00170C16"/>
    <w:rsid w:val="00170F8C"/>
    <w:rsid w:val="001710F6"/>
    <w:rsid w:val="00171484"/>
    <w:rsid w:val="00172634"/>
    <w:rsid w:val="00172A94"/>
    <w:rsid w:val="001731BF"/>
    <w:rsid w:val="001734DC"/>
    <w:rsid w:val="00173711"/>
    <w:rsid w:val="001737B5"/>
    <w:rsid w:val="0017414D"/>
    <w:rsid w:val="001743A0"/>
    <w:rsid w:val="00174490"/>
    <w:rsid w:val="0017469F"/>
    <w:rsid w:val="00174868"/>
    <w:rsid w:val="001748EB"/>
    <w:rsid w:val="001749B7"/>
    <w:rsid w:val="00174D72"/>
    <w:rsid w:val="00175EBE"/>
    <w:rsid w:val="00175F24"/>
    <w:rsid w:val="00175FEF"/>
    <w:rsid w:val="00176441"/>
    <w:rsid w:val="00176528"/>
    <w:rsid w:val="00176599"/>
    <w:rsid w:val="001774C5"/>
    <w:rsid w:val="00177C46"/>
    <w:rsid w:val="00177C7A"/>
    <w:rsid w:val="00177F65"/>
    <w:rsid w:val="001805C8"/>
    <w:rsid w:val="00180A17"/>
    <w:rsid w:val="00180FDB"/>
    <w:rsid w:val="00181DB0"/>
    <w:rsid w:val="00182233"/>
    <w:rsid w:val="00182716"/>
    <w:rsid w:val="00182738"/>
    <w:rsid w:val="00182774"/>
    <w:rsid w:val="00183046"/>
    <w:rsid w:val="00183315"/>
    <w:rsid w:val="00183820"/>
    <w:rsid w:val="00183C5A"/>
    <w:rsid w:val="0018405C"/>
    <w:rsid w:val="0018416A"/>
    <w:rsid w:val="00184AF8"/>
    <w:rsid w:val="00185010"/>
    <w:rsid w:val="00185AEE"/>
    <w:rsid w:val="00185E9E"/>
    <w:rsid w:val="0018626A"/>
    <w:rsid w:val="00186294"/>
    <w:rsid w:val="00186584"/>
    <w:rsid w:val="00186829"/>
    <w:rsid w:val="00186B2F"/>
    <w:rsid w:val="00186CB8"/>
    <w:rsid w:val="00186D27"/>
    <w:rsid w:val="00190345"/>
    <w:rsid w:val="00190602"/>
    <w:rsid w:val="00190EE7"/>
    <w:rsid w:val="001918F5"/>
    <w:rsid w:val="00191B83"/>
    <w:rsid w:val="00191C13"/>
    <w:rsid w:val="00191DF5"/>
    <w:rsid w:val="00191EF4"/>
    <w:rsid w:val="001922DC"/>
    <w:rsid w:val="001922F9"/>
    <w:rsid w:val="0019275B"/>
    <w:rsid w:val="00192CF8"/>
    <w:rsid w:val="001932A0"/>
    <w:rsid w:val="001932F3"/>
    <w:rsid w:val="0019366F"/>
    <w:rsid w:val="00194197"/>
    <w:rsid w:val="001947C2"/>
    <w:rsid w:val="00194C98"/>
    <w:rsid w:val="00194DBA"/>
    <w:rsid w:val="001956AB"/>
    <w:rsid w:val="001957B1"/>
    <w:rsid w:val="001968F2"/>
    <w:rsid w:val="00196962"/>
    <w:rsid w:val="00196C5B"/>
    <w:rsid w:val="00196E6F"/>
    <w:rsid w:val="0019702C"/>
    <w:rsid w:val="00197A27"/>
    <w:rsid w:val="001A0638"/>
    <w:rsid w:val="001A0B90"/>
    <w:rsid w:val="001A1506"/>
    <w:rsid w:val="001A1690"/>
    <w:rsid w:val="001A2D78"/>
    <w:rsid w:val="001A2D95"/>
    <w:rsid w:val="001A32A6"/>
    <w:rsid w:val="001A41E1"/>
    <w:rsid w:val="001A46EC"/>
    <w:rsid w:val="001A4E09"/>
    <w:rsid w:val="001A52E7"/>
    <w:rsid w:val="001A52F4"/>
    <w:rsid w:val="001A67D0"/>
    <w:rsid w:val="001A6AA3"/>
    <w:rsid w:val="001A709D"/>
    <w:rsid w:val="001A737C"/>
    <w:rsid w:val="001A782D"/>
    <w:rsid w:val="001A7B3F"/>
    <w:rsid w:val="001B004A"/>
    <w:rsid w:val="001B03CE"/>
    <w:rsid w:val="001B0F63"/>
    <w:rsid w:val="001B1091"/>
    <w:rsid w:val="001B1144"/>
    <w:rsid w:val="001B135A"/>
    <w:rsid w:val="001B18AE"/>
    <w:rsid w:val="001B1A31"/>
    <w:rsid w:val="001B2518"/>
    <w:rsid w:val="001B2559"/>
    <w:rsid w:val="001B2B51"/>
    <w:rsid w:val="001B3309"/>
    <w:rsid w:val="001B39E5"/>
    <w:rsid w:val="001B3CC3"/>
    <w:rsid w:val="001B3D11"/>
    <w:rsid w:val="001B4107"/>
    <w:rsid w:val="001B4156"/>
    <w:rsid w:val="001B486F"/>
    <w:rsid w:val="001B4D4D"/>
    <w:rsid w:val="001B4FA4"/>
    <w:rsid w:val="001B558F"/>
    <w:rsid w:val="001B55BD"/>
    <w:rsid w:val="001B6096"/>
    <w:rsid w:val="001B6159"/>
    <w:rsid w:val="001B720E"/>
    <w:rsid w:val="001B72EC"/>
    <w:rsid w:val="001B76B7"/>
    <w:rsid w:val="001B7FE1"/>
    <w:rsid w:val="001C0212"/>
    <w:rsid w:val="001C0497"/>
    <w:rsid w:val="001C1B1E"/>
    <w:rsid w:val="001C24ED"/>
    <w:rsid w:val="001C2889"/>
    <w:rsid w:val="001C3290"/>
    <w:rsid w:val="001C34E8"/>
    <w:rsid w:val="001C3604"/>
    <w:rsid w:val="001C36CE"/>
    <w:rsid w:val="001C36E9"/>
    <w:rsid w:val="001C41BD"/>
    <w:rsid w:val="001C4510"/>
    <w:rsid w:val="001C4736"/>
    <w:rsid w:val="001C5307"/>
    <w:rsid w:val="001C53B3"/>
    <w:rsid w:val="001C57D2"/>
    <w:rsid w:val="001C5D0A"/>
    <w:rsid w:val="001C5DDE"/>
    <w:rsid w:val="001C632D"/>
    <w:rsid w:val="001C69D5"/>
    <w:rsid w:val="001C7114"/>
    <w:rsid w:val="001C7DF6"/>
    <w:rsid w:val="001D006D"/>
    <w:rsid w:val="001D05DF"/>
    <w:rsid w:val="001D07F6"/>
    <w:rsid w:val="001D0BEA"/>
    <w:rsid w:val="001D0E01"/>
    <w:rsid w:val="001D1640"/>
    <w:rsid w:val="001D1FCF"/>
    <w:rsid w:val="001D2001"/>
    <w:rsid w:val="001D2A46"/>
    <w:rsid w:val="001D2AD2"/>
    <w:rsid w:val="001D2CB1"/>
    <w:rsid w:val="001D2D8E"/>
    <w:rsid w:val="001D3AEC"/>
    <w:rsid w:val="001D3EFE"/>
    <w:rsid w:val="001D407B"/>
    <w:rsid w:val="001D45FC"/>
    <w:rsid w:val="001D481C"/>
    <w:rsid w:val="001D4FFA"/>
    <w:rsid w:val="001D509E"/>
    <w:rsid w:val="001D5BD6"/>
    <w:rsid w:val="001D5FF5"/>
    <w:rsid w:val="001D68B3"/>
    <w:rsid w:val="001D7102"/>
    <w:rsid w:val="001D75EC"/>
    <w:rsid w:val="001D79B7"/>
    <w:rsid w:val="001D7F59"/>
    <w:rsid w:val="001E033E"/>
    <w:rsid w:val="001E08AF"/>
    <w:rsid w:val="001E08FE"/>
    <w:rsid w:val="001E0A09"/>
    <w:rsid w:val="001E0ED6"/>
    <w:rsid w:val="001E1F29"/>
    <w:rsid w:val="001E1FEC"/>
    <w:rsid w:val="001E214C"/>
    <w:rsid w:val="001E25BF"/>
    <w:rsid w:val="001E2878"/>
    <w:rsid w:val="001E2D7E"/>
    <w:rsid w:val="001E378F"/>
    <w:rsid w:val="001E37C2"/>
    <w:rsid w:val="001E4839"/>
    <w:rsid w:val="001E4883"/>
    <w:rsid w:val="001E4CDC"/>
    <w:rsid w:val="001E4D4B"/>
    <w:rsid w:val="001E518E"/>
    <w:rsid w:val="001E568E"/>
    <w:rsid w:val="001E5E79"/>
    <w:rsid w:val="001E621E"/>
    <w:rsid w:val="001E63DB"/>
    <w:rsid w:val="001E6B02"/>
    <w:rsid w:val="001E7039"/>
    <w:rsid w:val="001E7578"/>
    <w:rsid w:val="001E7804"/>
    <w:rsid w:val="001E7A66"/>
    <w:rsid w:val="001E7C17"/>
    <w:rsid w:val="001F0811"/>
    <w:rsid w:val="001F0923"/>
    <w:rsid w:val="001F0988"/>
    <w:rsid w:val="001F1988"/>
    <w:rsid w:val="001F227C"/>
    <w:rsid w:val="001F2A40"/>
    <w:rsid w:val="001F2B40"/>
    <w:rsid w:val="001F315C"/>
    <w:rsid w:val="001F3A08"/>
    <w:rsid w:val="001F3F6B"/>
    <w:rsid w:val="001F4827"/>
    <w:rsid w:val="001F4BB3"/>
    <w:rsid w:val="001F588D"/>
    <w:rsid w:val="001F6C9D"/>
    <w:rsid w:val="001F6CB2"/>
    <w:rsid w:val="001F729B"/>
    <w:rsid w:val="001F7387"/>
    <w:rsid w:val="001F73EC"/>
    <w:rsid w:val="001F7445"/>
    <w:rsid w:val="001F744F"/>
    <w:rsid w:val="001F76C2"/>
    <w:rsid w:val="001F76F4"/>
    <w:rsid w:val="001F78BC"/>
    <w:rsid w:val="00200233"/>
    <w:rsid w:val="00200630"/>
    <w:rsid w:val="00201FD6"/>
    <w:rsid w:val="00202026"/>
    <w:rsid w:val="00202324"/>
    <w:rsid w:val="00202534"/>
    <w:rsid w:val="0020271F"/>
    <w:rsid w:val="0020287C"/>
    <w:rsid w:val="00202A67"/>
    <w:rsid w:val="0020384F"/>
    <w:rsid w:val="00203B29"/>
    <w:rsid w:val="00203F11"/>
    <w:rsid w:val="00204829"/>
    <w:rsid w:val="00204E8C"/>
    <w:rsid w:val="002050B1"/>
    <w:rsid w:val="002055B4"/>
    <w:rsid w:val="00205AFB"/>
    <w:rsid w:val="00205CE0"/>
    <w:rsid w:val="00206449"/>
    <w:rsid w:val="002066B5"/>
    <w:rsid w:val="00206EC0"/>
    <w:rsid w:val="00207738"/>
    <w:rsid w:val="00207C06"/>
    <w:rsid w:val="00210314"/>
    <w:rsid w:val="0021032E"/>
    <w:rsid w:val="002106EA"/>
    <w:rsid w:val="00210883"/>
    <w:rsid w:val="00210B52"/>
    <w:rsid w:val="00210C1C"/>
    <w:rsid w:val="00210C60"/>
    <w:rsid w:val="00210CCA"/>
    <w:rsid w:val="002112A1"/>
    <w:rsid w:val="002112E3"/>
    <w:rsid w:val="00211E6E"/>
    <w:rsid w:val="0021245D"/>
    <w:rsid w:val="002132C2"/>
    <w:rsid w:val="0021391C"/>
    <w:rsid w:val="002150BE"/>
    <w:rsid w:val="002155C7"/>
    <w:rsid w:val="0021583C"/>
    <w:rsid w:val="00215C35"/>
    <w:rsid w:val="00215C48"/>
    <w:rsid w:val="00215E0B"/>
    <w:rsid w:val="00215FFC"/>
    <w:rsid w:val="0021638F"/>
    <w:rsid w:val="002168B0"/>
    <w:rsid w:val="002170AA"/>
    <w:rsid w:val="002179D0"/>
    <w:rsid w:val="00217CB1"/>
    <w:rsid w:val="00217EA5"/>
    <w:rsid w:val="00220083"/>
    <w:rsid w:val="002208DA"/>
    <w:rsid w:val="00221734"/>
    <w:rsid w:val="00222077"/>
    <w:rsid w:val="00222DA5"/>
    <w:rsid w:val="00222DC5"/>
    <w:rsid w:val="00223B58"/>
    <w:rsid w:val="00223E53"/>
    <w:rsid w:val="002240DC"/>
    <w:rsid w:val="00224272"/>
    <w:rsid w:val="002265C0"/>
    <w:rsid w:val="002267F1"/>
    <w:rsid w:val="00226E33"/>
    <w:rsid w:val="002275AF"/>
    <w:rsid w:val="002278D1"/>
    <w:rsid w:val="002279BA"/>
    <w:rsid w:val="00227A0C"/>
    <w:rsid w:val="00227E59"/>
    <w:rsid w:val="00230B94"/>
    <w:rsid w:val="002314D5"/>
    <w:rsid w:val="002316EF"/>
    <w:rsid w:val="00231E28"/>
    <w:rsid w:val="0023218C"/>
    <w:rsid w:val="002329C7"/>
    <w:rsid w:val="00232AC3"/>
    <w:rsid w:val="00232CDF"/>
    <w:rsid w:val="00232ECD"/>
    <w:rsid w:val="002330DD"/>
    <w:rsid w:val="002332E0"/>
    <w:rsid w:val="002335D1"/>
    <w:rsid w:val="00233ACE"/>
    <w:rsid w:val="00234858"/>
    <w:rsid w:val="00234DA4"/>
    <w:rsid w:val="0023573C"/>
    <w:rsid w:val="00235929"/>
    <w:rsid w:val="002363B6"/>
    <w:rsid w:val="0023662C"/>
    <w:rsid w:val="00236C2D"/>
    <w:rsid w:val="0023700F"/>
    <w:rsid w:val="002379B7"/>
    <w:rsid w:val="00237D6E"/>
    <w:rsid w:val="00237DDB"/>
    <w:rsid w:val="00237E3B"/>
    <w:rsid w:val="0024047E"/>
    <w:rsid w:val="00240793"/>
    <w:rsid w:val="002408C0"/>
    <w:rsid w:val="0024094B"/>
    <w:rsid w:val="00240F7D"/>
    <w:rsid w:val="002414A0"/>
    <w:rsid w:val="00241E32"/>
    <w:rsid w:val="002421F6"/>
    <w:rsid w:val="002424C2"/>
    <w:rsid w:val="00242B9A"/>
    <w:rsid w:val="00242BA5"/>
    <w:rsid w:val="00242E0F"/>
    <w:rsid w:val="00242FFA"/>
    <w:rsid w:val="00243FB3"/>
    <w:rsid w:val="00244142"/>
    <w:rsid w:val="002441B9"/>
    <w:rsid w:val="0024462A"/>
    <w:rsid w:val="002464EA"/>
    <w:rsid w:val="0024681A"/>
    <w:rsid w:val="00246982"/>
    <w:rsid w:val="00247337"/>
    <w:rsid w:val="002474C2"/>
    <w:rsid w:val="00247959"/>
    <w:rsid w:val="00247A3A"/>
    <w:rsid w:val="002502A9"/>
    <w:rsid w:val="00250320"/>
    <w:rsid w:val="00250330"/>
    <w:rsid w:val="0025050F"/>
    <w:rsid w:val="002509F5"/>
    <w:rsid w:val="00250A13"/>
    <w:rsid w:val="002516B6"/>
    <w:rsid w:val="00251FDC"/>
    <w:rsid w:val="00252540"/>
    <w:rsid w:val="0025294E"/>
    <w:rsid w:val="002529C9"/>
    <w:rsid w:val="00252B3F"/>
    <w:rsid w:val="00252E36"/>
    <w:rsid w:val="00252E80"/>
    <w:rsid w:val="002535E9"/>
    <w:rsid w:val="0025366A"/>
    <w:rsid w:val="00253E4E"/>
    <w:rsid w:val="00253E83"/>
    <w:rsid w:val="00253EEF"/>
    <w:rsid w:val="002541A0"/>
    <w:rsid w:val="002550C1"/>
    <w:rsid w:val="002551FE"/>
    <w:rsid w:val="0025525D"/>
    <w:rsid w:val="002553D0"/>
    <w:rsid w:val="00255BB5"/>
    <w:rsid w:val="00255D88"/>
    <w:rsid w:val="00256350"/>
    <w:rsid w:val="00256800"/>
    <w:rsid w:val="0025682A"/>
    <w:rsid w:val="002569E8"/>
    <w:rsid w:val="00256E1A"/>
    <w:rsid w:val="002573E6"/>
    <w:rsid w:val="002579F1"/>
    <w:rsid w:val="00260598"/>
    <w:rsid w:val="002607DC"/>
    <w:rsid w:val="00261486"/>
    <w:rsid w:val="002617BE"/>
    <w:rsid w:val="002626C6"/>
    <w:rsid w:val="002626F8"/>
    <w:rsid w:val="00262CE7"/>
    <w:rsid w:val="002634A6"/>
    <w:rsid w:val="002644E1"/>
    <w:rsid w:val="0026453A"/>
    <w:rsid w:val="00264B27"/>
    <w:rsid w:val="002658A7"/>
    <w:rsid w:val="00265C84"/>
    <w:rsid w:val="00266A9D"/>
    <w:rsid w:val="00266DA2"/>
    <w:rsid w:val="00266DD1"/>
    <w:rsid w:val="00270C35"/>
    <w:rsid w:val="002717F6"/>
    <w:rsid w:val="00271A92"/>
    <w:rsid w:val="00271B29"/>
    <w:rsid w:val="00272060"/>
    <w:rsid w:val="0027237E"/>
    <w:rsid w:val="002725D0"/>
    <w:rsid w:val="002726FF"/>
    <w:rsid w:val="00272AE5"/>
    <w:rsid w:val="00272C3F"/>
    <w:rsid w:val="00273803"/>
    <w:rsid w:val="00273F30"/>
    <w:rsid w:val="002741A7"/>
    <w:rsid w:val="00274303"/>
    <w:rsid w:val="00274C0E"/>
    <w:rsid w:val="00274FAF"/>
    <w:rsid w:val="002752D9"/>
    <w:rsid w:val="002752F8"/>
    <w:rsid w:val="00276401"/>
    <w:rsid w:val="0027662A"/>
    <w:rsid w:val="002818E2"/>
    <w:rsid w:val="00281E47"/>
    <w:rsid w:val="0028227E"/>
    <w:rsid w:val="002826AA"/>
    <w:rsid w:val="002827A2"/>
    <w:rsid w:val="00283239"/>
    <w:rsid w:val="002833A3"/>
    <w:rsid w:val="002835E5"/>
    <w:rsid w:val="00283BA4"/>
    <w:rsid w:val="00283E33"/>
    <w:rsid w:val="00283F45"/>
    <w:rsid w:val="002847A5"/>
    <w:rsid w:val="0028482F"/>
    <w:rsid w:val="00285864"/>
    <w:rsid w:val="0028665B"/>
    <w:rsid w:val="00286FA8"/>
    <w:rsid w:val="002872A4"/>
    <w:rsid w:val="002877D2"/>
    <w:rsid w:val="00287DDB"/>
    <w:rsid w:val="002900E2"/>
    <w:rsid w:val="0029011D"/>
    <w:rsid w:val="00290233"/>
    <w:rsid w:val="00290EF5"/>
    <w:rsid w:val="00291B31"/>
    <w:rsid w:val="002920B6"/>
    <w:rsid w:val="002926BA"/>
    <w:rsid w:val="00292FD3"/>
    <w:rsid w:val="002936E1"/>
    <w:rsid w:val="00293757"/>
    <w:rsid w:val="00293B1C"/>
    <w:rsid w:val="002942F6"/>
    <w:rsid w:val="00294F9C"/>
    <w:rsid w:val="00295D58"/>
    <w:rsid w:val="00296143"/>
    <w:rsid w:val="00296843"/>
    <w:rsid w:val="00296C4C"/>
    <w:rsid w:val="0029721B"/>
    <w:rsid w:val="00297B75"/>
    <w:rsid w:val="002A0240"/>
    <w:rsid w:val="002A026B"/>
    <w:rsid w:val="002A02DA"/>
    <w:rsid w:val="002A0A0D"/>
    <w:rsid w:val="002A149A"/>
    <w:rsid w:val="002A1E94"/>
    <w:rsid w:val="002A2A8C"/>
    <w:rsid w:val="002A2AC6"/>
    <w:rsid w:val="002A432B"/>
    <w:rsid w:val="002A4588"/>
    <w:rsid w:val="002A4A96"/>
    <w:rsid w:val="002A4AA8"/>
    <w:rsid w:val="002A5266"/>
    <w:rsid w:val="002A54B6"/>
    <w:rsid w:val="002A64EA"/>
    <w:rsid w:val="002A656A"/>
    <w:rsid w:val="002A7330"/>
    <w:rsid w:val="002A7457"/>
    <w:rsid w:val="002B08C3"/>
    <w:rsid w:val="002B0B82"/>
    <w:rsid w:val="002B0C3A"/>
    <w:rsid w:val="002B0F5F"/>
    <w:rsid w:val="002B1473"/>
    <w:rsid w:val="002B1A62"/>
    <w:rsid w:val="002B292B"/>
    <w:rsid w:val="002B2D87"/>
    <w:rsid w:val="002B3C2A"/>
    <w:rsid w:val="002B3C76"/>
    <w:rsid w:val="002B41A8"/>
    <w:rsid w:val="002B4384"/>
    <w:rsid w:val="002B43BD"/>
    <w:rsid w:val="002B5310"/>
    <w:rsid w:val="002B5444"/>
    <w:rsid w:val="002B5805"/>
    <w:rsid w:val="002B5AA8"/>
    <w:rsid w:val="002B5C15"/>
    <w:rsid w:val="002B6189"/>
    <w:rsid w:val="002B6536"/>
    <w:rsid w:val="002B6F30"/>
    <w:rsid w:val="002B702D"/>
    <w:rsid w:val="002B731B"/>
    <w:rsid w:val="002B7DE4"/>
    <w:rsid w:val="002C0583"/>
    <w:rsid w:val="002C0770"/>
    <w:rsid w:val="002C09DD"/>
    <w:rsid w:val="002C0BB6"/>
    <w:rsid w:val="002C0C08"/>
    <w:rsid w:val="002C15DD"/>
    <w:rsid w:val="002C1A41"/>
    <w:rsid w:val="002C226A"/>
    <w:rsid w:val="002C28AE"/>
    <w:rsid w:val="002C29E2"/>
    <w:rsid w:val="002C2C1F"/>
    <w:rsid w:val="002C2EA5"/>
    <w:rsid w:val="002C2EAD"/>
    <w:rsid w:val="002C39F3"/>
    <w:rsid w:val="002C3CFC"/>
    <w:rsid w:val="002C4609"/>
    <w:rsid w:val="002C4C05"/>
    <w:rsid w:val="002C4C1B"/>
    <w:rsid w:val="002C4E88"/>
    <w:rsid w:val="002C4EF5"/>
    <w:rsid w:val="002C550D"/>
    <w:rsid w:val="002C5677"/>
    <w:rsid w:val="002C5DA1"/>
    <w:rsid w:val="002C5EB3"/>
    <w:rsid w:val="002C64A9"/>
    <w:rsid w:val="002C67E5"/>
    <w:rsid w:val="002C767A"/>
    <w:rsid w:val="002D0681"/>
    <w:rsid w:val="002D09FD"/>
    <w:rsid w:val="002D0DB1"/>
    <w:rsid w:val="002D14B3"/>
    <w:rsid w:val="002D14F9"/>
    <w:rsid w:val="002D170C"/>
    <w:rsid w:val="002D1953"/>
    <w:rsid w:val="002D19A6"/>
    <w:rsid w:val="002D25DD"/>
    <w:rsid w:val="002D2FCB"/>
    <w:rsid w:val="002D3B2E"/>
    <w:rsid w:val="002D4C00"/>
    <w:rsid w:val="002D4CDE"/>
    <w:rsid w:val="002D568F"/>
    <w:rsid w:val="002D5793"/>
    <w:rsid w:val="002D5904"/>
    <w:rsid w:val="002D59E9"/>
    <w:rsid w:val="002D6C19"/>
    <w:rsid w:val="002D6F5E"/>
    <w:rsid w:val="002D7297"/>
    <w:rsid w:val="002D7470"/>
    <w:rsid w:val="002D7D63"/>
    <w:rsid w:val="002E0187"/>
    <w:rsid w:val="002E07AA"/>
    <w:rsid w:val="002E11CE"/>
    <w:rsid w:val="002E138F"/>
    <w:rsid w:val="002E1DA9"/>
    <w:rsid w:val="002E2201"/>
    <w:rsid w:val="002E24D7"/>
    <w:rsid w:val="002E2554"/>
    <w:rsid w:val="002E3BB3"/>
    <w:rsid w:val="002E3BED"/>
    <w:rsid w:val="002E3D70"/>
    <w:rsid w:val="002E43EA"/>
    <w:rsid w:val="002E47C7"/>
    <w:rsid w:val="002E4C6B"/>
    <w:rsid w:val="002E5B0B"/>
    <w:rsid w:val="002E5BB5"/>
    <w:rsid w:val="002E5C88"/>
    <w:rsid w:val="002E5D59"/>
    <w:rsid w:val="002E610A"/>
    <w:rsid w:val="002E6210"/>
    <w:rsid w:val="002E64D9"/>
    <w:rsid w:val="002E6A21"/>
    <w:rsid w:val="002E715D"/>
    <w:rsid w:val="002E7178"/>
    <w:rsid w:val="002F029D"/>
    <w:rsid w:val="002F0554"/>
    <w:rsid w:val="002F05F6"/>
    <w:rsid w:val="002F0B78"/>
    <w:rsid w:val="002F0CDD"/>
    <w:rsid w:val="002F0E93"/>
    <w:rsid w:val="002F121E"/>
    <w:rsid w:val="002F146A"/>
    <w:rsid w:val="002F15F6"/>
    <w:rsid w:val="002F1612"/>
    <w:rsid w:val="002F1E97"/>
    <w:rsid w:val="002F1F1A"/>
    <w:rsid w:val="002F1F24"/>
    <w:rsid w:val="002F22BA"/>
    <w:rsid w:val="002F2BEC"/>
    <w:rsid w:val="002F35FC"/>
    <w:rsid w:val="002F4109"/>
    <w:rsid w:val="002F41A1"/>
    <w:rsid w:val="002F4421"/>
    <w:rsid w:val="002F4943"/>
    <w:rsid w:val="002F4BBB"/>
    <w:rsid w:val="002F4C9C"/>
    <w:rsid w:val="002F4D9C"/>
    <w:rsid w:val="002F5E2E"/>
    <w:rsid w:val="002F66D2"/>
    <w:rsid w:val="002F6863"/>
    <w:rsid w:val="002F6B66"/>
    <w:rsid w:val="002F6D93"/>
    <w:rsid w:val="002F7070"/>
    <w:rsid w:val="002F777C"/>
    <w:rsid w:val="003007EA"/>
    <w:rsid w:val="00300CA8"/>
    <w:rsid w:val="003014F4"/>
    <w:rsid w:val="00302338"/>
    <w:rsid w:val="003024C9"/>
    <w:rsid w:val="00302589"/>
    <w:rsid w:val="0030281A"/>
    <w:rsid w:val="00302CBD"/>
    <w:rsid w:val="0030323F"/>
    <w:rsid w:val="00303442"/>
    <w:rsid w:val="00303D39"/>
    <w:rsid w:val="00303E8D"/>
    <w:rsid w:val="00304188"/>
    <w:rsid w:val="003045D0"/>
    <w:rsid w:val="003049A1"/>
    <w:rsid w:val="00304AD4"/>
    <w:rsid w:val="00304F6F"/>
    <w:rsid w:val="0030575D"/>
    <w:rsid w:val="00305927"/>
    <w:rsid w:val="00305D06"/>
    <w:rsid w:val="003069F1"/>
    <w:rsid w:val="00306DBC"/>
    <w:rsid w:val="0030707D"/>
    <w:rsid w:val="003079B5"/>
    <w:rsid w:val="003102C5"/>
    <w:rsid w:val="003104D6"/>
    <w:rsid w:val="00310EBF"/>
    <w:rsid w:val="003113E2"/>
    <w:rsid w:val="003118FD"/>
    <w:rsid w:val="003122AC"/>
    <w:rsid w:val="00312720"/>
    <w:rsid w:val="00312A85"/>
    <w:rsid w:val="00312C2C"/>
    <w:rsid w:val="00312EC2"/>
    <w:rsid w:val="003134D0"/>
    <w:rsid w:val="0031394B"/>
    <w:rsid w:val="00313ADE"/>
    <w:rsid w:val="00314AFD"/>
    <w:rsid w:val="00314CDD"/>
    <w:rsid w:val="00314D76"/>
    <w:rsid w:val="00314F7E"/>
    <w:rsid w:val="0031536A"/>
    <w:rsid w:val="003154B5"/>
    <w:rsid w:val="00315C32"/>
    <w:rsid w:val="003168EA"/>
    <w:rsid w:val="003169B3"/>
    <w:rsid w:val="003170DD"/>
    <w:rsid w:val="00317437"/>
    <w:rsid w:val="00317905"/>
    <w:rsid w:val="00317BD1"/>
    <w:rsid w:val="00320080"/>
    <w:rsid w:val="003200A9"/>
    <w:rsid w:val="003202BB"/>
    <w:rsid w:val="00320EC0"/>
    <w:rsid w:val="00321127"/>
    <w:rsid w:val="003212BA"/>
    <w:rsid w:val="003217F8"/>
    <w:rsid w:val="0032193F"/>
    <w:rsid w:val="00321D36"/>
    <w:rsid w:val="00321D6F"/>
    <w:rsid w:val="003220B7"/>
    <w:rsid w:val="00322310"/>
    <w:rsid w:val="00322781"/>
    <w:rsid w:val="00322A15"/>
    <w:rsid w:val="003232A2"/>
    <w:rsid w:val="0032415B"/>
    <w:rsid w:val="0032455B"/>
    <w:rsid w:val="003248E2"/>
    <w:rsid w:val="00324A5B"/>
    <w:rsid w:val="00324E07"/>
    <w:rsid w:val="003251A5"/>
    <w:rsid w:val="00325B41"/>
    <w:rsid w:val="0032635D"/>
    <w:rsid w:val="00327202"/>
    <w:rsid w:val="00327B7A"/>
    <w:rsid w:val="0033047D"/>
    <w:rsid w:val="00330889"/>
    <w:rsid w:val="00332538"/>
    <w:rsid w:val="00332774"/>
    <w:rsid w:val="0033295D"/>
    <w:rsid w:val="00332DC2"/>
    <w:rsid w:val="00333415"/>
    <w:rsid w:val="00333651"/>
    <w:rsid w:val="00333768"/>
    <w:rsid w:val="00333A5F"/>
    <w:rsid w:val="00333B1A"/>
    <w:rsid w:val="00333C0C"/>
    <w:rsid w:val="00333F86"/>
    <w:rsid w:val="00334721"/>
    <w:rsid w:val="003347E1"/>
    <w:rsid w:val="00334800"/>
    <w:rsid w:val="00335B07"/>
    <w:rsid w:val="003366F5"/>
    <w:rsid w:val="00336F2B"/>
    <w:rsid w:val="003370B1"/>
    <w:rsid w:val="003374CE"/>
    <w:rsid w:val="00337EC8"/>
    <w:rsid w:val="003400F5"/>
    <w:rsid w:val="00340567"/>
    <w:rsid w:val="00341144"/>
    <w:rsid w:val="00341348"/>
    <w:rsid w:val="00341513"/>
    <w:rsid w:val="0034194F"/>
    <w:rsid w:val="00341A16"/>
    <w:rsid w:val="00341D08"/>
    <w:rsid w:val="0034263E"/>
    <w:rsid w:val="00344C15"/>
    <w:rsid w:val="003456DC"/>
    <w:rsid w:val="003458B7"/>
    <w:rsid w:val="003459D7"/>
    <w:rsid w:val="00345BE7"/>
    <w:rsid w:val="00346633"/>
    <w:rsid w:val="00346BDC"/>
    <w:rsid w:val="003474BC"/>
    <w:rsid w:val="00347845"/>
    <w:rsid w:val="00347A1D"/>
    <w:rsid w:val="00347FA5"/>
    <w:rsid w:val="003506F0"/>
    <w:rsid w:val="00351158"/>
    <w:rsid w:val="00351636"/>
    <w:rsid w:val="00351DEB"/>
    <w:rsid w:val="00352592"/>
    <w:rsid w:val="00353169"/>
    <w:rsid w:val="00353C75"/>
    <w:rsid w:val="003545CE"/>
    <w:rsid w:val="00354AB2"/>
    <w:rsid w:val="00354B1C"/>
    <w:rsid w:val="00354D4C"/>
    <w:rsid w:val="003553A4"/>
    <w:rsid w:val="00355D65"/>
    <w:rsid w:val="00356178"/>
    <w:rsid w:val="003571DB"/>
    <w:rsid w:val="003571E7"/>
    <w:rsid w:val="00357997"/>
    <w:rsid w:val="003579D4"/>
    <w:rsid w:val="00357F34"/>
    <w:rsid w:val="00360301"/>
    <w:rsid w:val="003605DD"/>
    <w:rsid w:val="00360C9D"/>
    <w:rsid w:val="00360DFF"/>
    <w:rsid w:val="0036158E"/>
    <w:rsid w:val="003618D2"/>
    <w:rsid w:val="00361946"/>
    <w:rsid w:val="00362A35"/>
    <w:rsid w:val="00363247"/>
    <w:rsid w:val="00364641"/>
    <w:rsid w:val="003654FE"/>
    <w:rsid w:val="0036603E"/>
    <w:rsid w:val="003660FA"/>
    <w:rsid w:val="00366A0F"/>
    <w:rsid w:val="00367CF1"/>
    <w:rsid w:val="00367F5D"/>
    <w:rsid w:val="003710F2"/>
    <w:rsid w:val="0037134A"/>
    <w:rsid w:val="003713DA"/>
    <w:rsid w:val="00371CC1"/>
    <w:rsid w:val="003721B2"/>
    <w:rsid w:val="003724BF"/>
    <w:rsid w:val="003725A6"/>
    <w:rsid w:val="00372756"/>
    <w:rsid w:val="00372A9B"/>
    <w:rsid w:val="00372CC1"/>
    <w:rsid w:val="003731E3"/>
    <w:rsid w:val="00373236"/>
    <w:rsid w:val="003732A4"/>
    <w:rsid w:val="0037403B"/>
    <w:rsid w:val="00374383"/>
    <w:rsid w:val="00375096"/>
    <w:rsid w:val="00375365"/>
    <w:rsid w:val="00375879"/>
    <w:rsid w:val="00375F2E"/>
    <w:rsid w:val="00376037"/>
    <w:rsid w:val="00376423"/>
    <w:rsid w:val="003768A9"/>
    <w:rsid w:val="00376CB2"/>
    <w:rsid w:val="00377D51"/>
    <w:rsid w:val="00377EC3"/>
    <w:rsid w:val="0038044A"/>
    <w:rsid w:val="003809B7"/>
    <w:rsid w:val="00380F55"/>
    <w:rsid w:val="0038152C"/>
    <w:rsid w:val="00381923"/>
    <w:rsid w:val="00381DDD"/>
    <w:rsid w:val="00381F1A"/>
    <w:rsid w:val="003823D7"/>
    <w:rsid w:val="0038249C"/>
    <w:rsid w:val="00382730"/>
    <w:rsid w:val="003828F6"/>
    <w:rsid w:val="00382998"/>
    <w:rsid w:val="00382EB9"/>
    <w:rsid w:val="003830F1"/>
    <w:rsid w:val="00383311"/>
    <w:rsid w:val="003837F9"/>
    <w:rsid w:val="00383B36"/>
    <w:rsid w:val="00383DA3"/>
    <w:rsid w:val="00386C8E"/>
    <w:rsid w:val="00386E80"/>
    <w:rsid w:val="00387004"/>
    <w:rsid w:val="00387425"/>
    <w:rsid w:val="00387444"/>
    <w:rsid w:val="003875BD"/>
    <w:rsid w:val="00387DB5"/>
    <w:rsid w:val="00390824"/>
    <w:rsid w:val="0039092E"/>
    <w:rsid w:val="00390C58"/>
    <w:rsid w:val="00391196"/>
    <w:rsid w:val="0039141B"/>
    <w:rsid w:val="003914DD"/>
    <w:rsid w:val="00391E3D"/>
    <w:rsid w:val="00391F9D"/>
    <w:rsid w:val="003920D4"/>
    <w:rsid w:val="0039293E"/>
    <w:rsid w:val="003935AD"/>
    <w:rsid w:val="0039374D"/>
    <w:rsid w:val="00394569"/>
    <w:rsid w:val="003946DE"/>
    <w:rsid w:val="00394C04"/>
    <w:rsid w:val="00394C99"/>
    <w:rsid w:val="0039543F"/>
    <w:rsid w:val="0039630E"/>
    <w:rsid w:val="003967DD"/>
    <w:rsid w:val="00396D33"/>
    <w:rsid w:val="003978C9"/>
    <w:rsid w:val="003A0762"/>
    <w:rsid w:val="003A08C1"/>
    <w:rsid w:val="003A0A59"/>
    <w:rsid w:val="003A0BE0"/>
    <w:rsid w:val="003A0F2B"/>
    <w:rsid w:val="003A1923"/>
    <w:rsid w:val="003A1AFE"/>
    <w:rsid w:val="003A20A7"/>
    <w:rsid w:val="003A20C7"/>
    <w:rsid w:val="003A23CF"/>
    <w:rsid w:val="003A2894"/>
    <w:rsid w:val="003A2B19"/>
    <w:rsid w:val="003A2EE9"/>
    <w:rsid w:val="003A35C4"/>
    <w:rsid w:val="003A37F5"/>
    <w:rsid w:val="003A3974"/>
    <w:rsid w:val="003A3CEC"/>
    <w:rsid w:val="003A4260"/>
    <w:rsid w:val="003A44AC"/>
    <w:rsid w:val="003A4926"/>
    <w:rsid w:val="003A4EAA"/>
    <w:rsid w:val="003A5A85"/>
    <w:rsid w:val="003A5EFE"/>
    <w:rsid w:val="003A626E"/>
    <w:rsid w:val="003A65FB"/>
    <w:rsid w:val="003A688C"/>
    <w:rsid w:val="003A7718"/>
    <w:rsid w:val="003A783F"/>
    <w:rsid w:val="003A797F"/>
    <w:rsid w:val="003A7D4B"/>
    <w:rsid w:val="003B00DB"/>
    <w:rsid w:val="003B071B"/>
    <w:rsid w:val="003B07FE"/>
    <w:rsid w:val="003B0FC9"/>
    <w:rsid w:val="003B1042"/>
    <w:rsid w:val="003B196C"/>
    <w:rsid w:val="003B1B71"/>
    <w:rsid w:val="003B26DA"/>
    <w:rsid w:val="003B3575"/>
    <w:rsid w:val="003B42B7"/>
    <w:rsid w:val="003B499B"/>
    <w:rsid w:val="003B57B1"/>
    <w:rsid w:val="003B5A59"/>
    <w:rsid w:val="003B64A1"/>
    <w:rsid w:val="003B7347"/>
    <w:rsid w:val="003B7833"/>
    <w:rsid w:val="003B7BD5"/>
    <w:rsid w:val="003B7C2D"/>
    <w:rsid w:val="003C0253"/>
    <w:rsid w:val="003C06A4"/>
    <w:rsid w:val="003C0988"/>
    <w:rsid w:val="003C0CED"/>
    <w:rsid w:val="003C1050"/>
    <w:rsid w:val="003C156B"/>
    <w:rsid w:val="003C1C40"/>
    <w:rsid w:val="003C1E78"/>
    <w:rsid w:val="003C258B"/>
    <w:rsid w:val="003C261E"/>
    <w:rsid w:val="003C2798"/>
    <w:rsid w:val="003C29FD"/>
    <w:rsid w:val="003C2C12"/>
    <w:rsid w:val="003C3644"/>
    <w:rsid w:val="003C36FC"/>
    <w:rsid w:val="003C3B8E"/>
    <w:rsid w:val="003C4459"/>
    <w:rsid w:val="003C4BF5"/>
    <w:rsid w:val="003C513B"/>
    <w:rsid w:val="003C5255"/>
    <w:rsid w:val="003C5618"/>
    <w:rsid w:val="003C56DE"/>
    <w:rsid w:val="003C594B"/>
    <w:rsid w:val="003C6402"/>
    <w:rsid w:val="003C6E8E"/>
    <w:rsid w:val="003C6F9F"/>
    <w:rsid w:val="003C7A20"/>
    <w:rsid w:val="003C7AEF"/>
    <w:rsid w:val="003C7C0F"/>
    <w:rsid w:val="003D0160"/>
    <w:rsid w:val="003D0495"/>
    <w:rsid w:val="003D0602"/>
    <w:rsid w:val="003D098C"/>
    <w:rsid w:val="003D0BA2"/>
    <w:rsid w:val="003D14D1"/>
    <w:rsid w:val="003D15D7"/>
    <w:rsid w:val="003D1806"/>
    <w:rsid w:val="003D1A08"/>
    <w:rsid w:val="003D1E49"/>
    <w:rsid w:val="003D2152"/>
    <w:rsid w:val="003D2410"/>
    <w:rsid w:val="003D28AB"/>
    <w:rsid w:val="003D3062"/>
    <w:rsid w:val="003D3152"/>
    <w:rsid w:val="003D33AB"/>
    <w:rsid w:val="003D3712"/>
    <w:rsid w:val="003D450F"/>
    <w:rsid w:val="003D464C"/>
    <w:rsid w:val="003D4A87"/>
    <w:rsid w:val="003D4F4E"/>
    <w:rsid w:val="003D69A5"/>
    <w:rsid w:val="003D6CD4"/>
    <w:rsid w:val="003D6D72"/>
    <w:rsid w:val="003D6E74"/>
    <w:rsid w:val="003D6FE8"/>
    <w:rsid w:val="003D717C"/>
    <w:rsid w:val="003D773D"/>
    <w:rsid w:val="003D79FD"/>
    <w:rsid w:val="003E03D1"/>
    <w:rsid w:val="003E070F"/>
    <w:rsid w:val="003E076B"/>
    <w:rsid w:val="003E0B75"/>
    <w:rsid w:val="003E1342"/>
    <w:rsid w:val="003E151C"/>
    <w:rsid w:val="003E212F"/>
    <w:rsid w:val="003E217B"/>
    <w:rsid w:val="003E2334"/>
    <w:rsid w:val="003E247A"/>
    <w:rsid w:val="003E2B7E"/>
    <w:rsid w:val="003E2E75"/>
    <w:rsid w:val="003E2ECA"/>
    <w:rsid w:val="003E2FE8"/>
    <w:rsid w:val="003E30FE"/>
    <w:rsid w:val="003E3417"/>
    <w:rsid w:val="003E3F69"/>
    <w:rsid w:val="003E4502"/>
    <w:rsid w:val="003E4667"/>
    <w:rsid w:val="003E4FEA"/>
    <w:rsid w:val="003E5216"/>
    <w:rsid w:val="003E521A"/>
    <w:rsid w:val="003E54A4"/>
    <w:rsid w:val="003E5B5E"/>
    <w:rsid w:val="003E68C4"/>
    <w:rsid w:val="003E6C67"/>
    <w:rsid w:val="003E6EE9"/>
    <w:rsid w:val="003E7742"/>
    <w:rsid w:val="003E7CC8"/>
    <w:rsid w:val="003E7D7C"/>
    <w:rsid w:val="003F042E"/>
    <w:rsid w:val="003F152A"/>
    <w:rsid w:val="003F1545"/>
    <w:rsid w:val="003F17CF"/>
    <w:rsid w:val="003F4ACD"/>
    <w:rsid w:val="003F52BA"/>
    <w:rsid w:val="003F61E0"/>
    <w:rsid w:val="003F6459"/>
    <w:rsid w:val="003F67A3"/>
    <w:rsid w:val="003F6B17"/>
    <w:rsid w:val="003F70CC"/>
    <w:rsid w:val="00400695"/>
    <w:rsid w:val="004017C7"/>
    <w:rsid w:val="0040188E"/>
    <w:rsid w:val="00401E60"/>
    <w:rsid w:val="004020C1"/>
    <w:rsid w:val="00402182"/>
    <w:rsid w:val="0040263C"/>
    <w:rsid w:val="00402AAB"/>
    <w:rsid w:val="00402B97"/>
    <w:rsid w:val="004036B5"/>
    <w:rsid w:val="0040376C"/>
    <w:rsid w:val="0040395E"/>
    <w:rsid w:val="00403DE0"/>
    <w:rsid w:val="0040437F"/>
    <w:rsid w:val="004052D9"/>
    <w:rsid w:val="0040555C"/>
    <w:rsid w:val="0040584C"/>
    <w:rsid w:val="00405F81"/>
    <w:rsid w:val="00406200"/>
    <w:rsid w:val="00406C85"/>
    <w:rsid w:val="00406EE5"/>
    <w:rsid w:val="00406FCD"/>
    <w:rsid w:val="00407CE9"/>
    <w:rsid w:val="00407E64"/>
    <w:rsid w:val="00410162"/>
    <w:rsid w:val="00410990"/>
    <w:rsid w:val="00410D98"/>
    <w:rsid w:val="00411094"/>
    <w:rsid w:val="00411383"/>
    <w:rsid w:val="00411B93"/>
    <w:rsid w:val="00411F76"/>
    <w:rsid w:val="004120F3"/>
    <w:rsid w:val="004128F4"/>
    <w:rsid w:val="00412BCE"/>
    <w:rsid w:val="00413050"/>
    <w:rsid w:val="0041462E"/>
    <w:rsid w:val="00414717"/>
    <w:rsid w:val="00414831"/>
    <w:rsid w:val="00415286"/>
    <w:rsid w:val="00415872"/>
    <w:rsid w:val="0041599E"/>
    <w:rsid w:val="00416EB5"/>
    <w:rsid w:val="00417339"/>
    <w:rsid w:val="004176DC"/>
    <w:rsid w:val="004176DD"/>
    <w:rsid w:val="004202BF"/>
    <w:rsid w:val="004204BE"/>
    <w:rsid w:val="00420AC2"/>
    <w:rsid w:val="00421022"/>
    <w:rsid w:val="0042113C"/>
    <w:rsid w:val="004212FF"/>
    <w:rsid w:val="00421B04"/>
    <w:rsid w:val="0042200C"/>
    <w:rsid w:val="00422169"/>
    <w:rsid w:val="00423220"/>
    <w:rsid w:val="004236E2"/>
    <w:rsid w:val="004239D7"/>
    <w:rsid w:val="00423AB2"/>
    <w:rsid w:val="00423BE9"/>
    <w:rsid w:val="00424497"/>
    <w:rsid w:val="00424836"/>
    <w:rsid w:val="004250BC"/>
    <w:rsid w:val="00425720"/>
    <w:rsid w:val="00426D25"/>
    <w:rsid w:val="00426F24"/>
    <w:rsid w:val="0042761F"/>
    <w:rsid w:val="00427B86"/>
    <w:rsid w:val="0043009F"/>
    <w:rsid w:val="00430A5F"/>
    <w:rsid w:val="00430F69"/>
    <w:rsid w:val="00431089"/>
    <w:rsid w:val="004313FF"/>
    <w:rsid w:val="004314D2"/>
    <w:rsid w:val="00431E35"/>
    <w:rsid w:val="00431FBC"/>
    <w:rsid w:val="00431FD9"/>
    <w:rsid w:val="00432420"/>
    <w:rsid w:val="004326A0"/>
    <w:rsid w:val="0043327C"/>
    <w:rsid w:val="004332BE"/>
    <w:rsid w:val="00434884"/>
    <w:rsid w:val="00434B48"/>
    <w:rsid w:val="00435373"/>
    <w:rsid w:val="00435DC6"/>
    <w:rsid w:val="004361CA"/>
    <w:rsid w:val="00436559"/>
    <w:rsid w:val="004366B5"/>
    <w:rsid w:val="00436AE9"/>
    <w:rsid w:val="00436EF3"/>
    <w:rsid w:val="00437CF1"/>
    <w:rsid w:val="00440176"/>
    <w:rsid w:val="00441BAE"/>
    <w:rsid w:val="004423E5"/>
    <w:rsid w:val="00442A0F"/>
    <w:rsid w:val="00442BC5"/>
    <w:rsid w:val="00442EB0"/>
    <w:rsid w:val="00443240"/>
    <w:rsid w:val="0044397B"/>
    <w:rsid w:val="00444159"/>
    <w:rsid w:val="00444A5A"/>
    <w:rsid w:val="00444A76"/>
    <w:rsid w:val="00444D8C"/>
    <w:rsid w:val="0044559D"/>
    <w:rsid w:val="00445969"/>
    <w:rsid w:val="00445C6C"/>
    <w:rsid w:val="00445D28"/>
    <w:rsid w:val="00446916"/>
    <w:rsid w:val="004471DA"/>
    <w:rsid w:val="004472C0"/>
    <w:rsid w:val="004476B4"/>
    <w:rsid w:val="00447B62"/>
    <w:rsid w:val="00447E2E"/>
    <w:rsid w:val="00450346"/>
    <w:rsid w:val="004506E0"/>
    <w:rsid w:val="0045077E"/>
    <w:rsid w:val="00450811"/>
    <w:rsid w:val="00450D4D"/>
    <w:rsid w:val="00451054"/>
    <w:rsid w:val="00451D81"/>
    <w:rsid w:val="004527D9"/>
    <w:rsid w:val="004529F5"/>
    <w:rsid w:val="00452F5E"/>
    <w:rsid w:val="00453FC2"/>
    <w:rsid w:val="00454EDC"/>
    <w:rsid w:val="00455603"/>
    <w:rsid w:val="00455905"/>
    <w:rsid w:val="00455E44"/>
    <w:rsid w:val="004561C4"/>
    <w:rsid w:val="0045623E"/>
    <w:rsid w:val="0045663F"/>
    <w:rsid w:val="0045692B"/>
    <w:rsid w:val="00457895"/>
    <w:rsid w:val="004579ED"/>
    <w:rsid w:val="004601ED"/>
    <w:rsid w:val="00460288"/>
    <w:rsid w:val="004602DB"/>
    <w:rsid w:val="004602F8"/>
    <w:rsid w:val="00460AE6"/>
    <w:rsid w:val="0046132B"/>
    <w:rsid w:val="0046197B"/>
    <w:rsid w:val="00461CE1"/>
    <w:rsid w:val="00461E0D"/>
    <w:rsid w:val="004622DD"/>
    <w:rsid w:val="00462362"/>
    <w:rsid w:val="00462ABC"/>
    <w:rsid w:val="0046349D"/>
    <w:rsid w:val="0046443A"/>
    <w:rsid w:val="004647D6"/>
    <w:rsid w:val="00464E1F"/>
    <w:rsid w:val="004651F6"/>
    <w:rsid w:val="00465B92"/>
    <w:rsid w:val="004662D6"/>
    <w:rsid w:val="004667E1"/>
    <w:rsid w:val="0046758B"/>
    <w:rsid w:val="004677FB"/>
    <w:rsid w:val="00467831"/>
    <w:rsid w:val="00467C46"/>
    <w:rsid w:val="00467E58"/>
    <w:rsid w:val="0047047C"/>
    <w:rsid w:val="0047087A"/>
    <w:rsid w:val="00471588"/>
    <w:rsid w:val="0047209F"/>
    <w:rsid w:val="0047281D"/>
    <w:rsid w:val="00473151"/>
    <w:rsid w:val="004732A2"/>
    <w:rsid w:val="004736FC"/>
    <w:rsid w:val="004738BF"/>
    <w:rsid w:val="00473985"/>
    <w:rsid w:val="00473F25"/>
    <w:rsid w:val="0047412A"/>
    <w:rsid w:val="00474293"/>
    <w:rsid w:val="00474368"/>
    <w:rsid w:val="00474718"/>
    <w:rsid w:val="0047491E"/>
    <w:rsid w:val="0047499D"/>
    <w:rsid w:val="00475DCE"/>
    <w:rsid w:val="004768A1"/>
    <w:rsid w:val="00476E6F"/>
    <w:rsid w:val="004770E2"/>
    <w:rsid w:val="0047781C"/>
    <w:rsid w:val="00480231"/>
    <w:rsid w:val="00480670"/>
    <w:rsid w:val="00482241"/>
    <w:rsid w:val="00483369"/>
    <w:rsid w:val="004838C7"/>
    <w:rsid w:val="00483E1E"/>
    <w:rsid w:val="00484422"/>
    <w:rsid w:val="00484673"/>
    <w:rsid w:val="004848B6"/>
    <w:rsid w:val="00484FD5"/>
    <w:rsid w:val="0048564C"/>
    <w:rsid w:val="00486165"/>
    <w:rsid w:val="004866F6"/>
    <w:rsid w:val="00486A17"/>
    <w:rsid w:val="00486BC1"/>
    <w:rsid w:val="00487338"/>
    <w:rsid w:val="00487898"/>
    <w:rsid w:val="00487A09"/>
    <w:rsid w:val="00487DA4"/>
    <w:rsid w:val="00487E43"/>
    <w:rsid w:val="00487EA0"/>
    <w:rsid w:val="00487F7C"/>
    <w:rsid w:val="00487FAC"/>
    <w:rsid w:val="00490655"/>
    <w:rsid w:val="00490862"/>
    <w:rsid w:val="00490A02"/>
    <w:rsid w:val="00490BE4"/>
    <w:rsid w:val="00490D1E"/>
    <w:rsid w:val="004910F8"/>
    <w:rsid w:val="0049146D"/>
    <w:rsid w:val="00491C1F"/>
    <w:rsid w:val="0049295B"/>
    <w:rsid w:val="004929C0"/>
    <w:rsid w:val="00492A02"/>
    <w:rsid w:val="00493DA7"/>
    <w:rsid w:val="004941CB"/>
    <w:rsid w:val="00494C94"/>
    <w:rsid w:val="0049516A"/>
    <w:rsid w:val="004951A4"/>
    <w:rsid w:val="00495944"/>
    <w:rsid w:val="00495DA8"/>
    <w:rsid w:val="00495E96"/>
    <w:rsid w:val="004960E3"/>
    <w:rsid w:val="004963A2"/>
    <w:rsid w:val="004968BB"/>
    <w:rsid w:val="00497288"/>
    <w:rsid w:val="004972FD"/>
    <w:rsid w:val="0049769F"/>
    <w:rsid w:val="0049788A"/>
    <w:rsid w:val="00497C96"/>
    <w:rsid w:val="004A0033"/>
    <w:rsid w:val="004A046E"/>
    <w:rsid w:val="004A049A"/>
    <w:rsid w:val="004A1FE6"/>
    <w:rsid w:val="004A3151"/>
    <w:rsid w:val="004A356E"/>
    <w:rsid w:val="004A3711"/>
    <w:rsid w:val="004A386B"/>
    <w:rsid w:val="004A3A22"/>
    <w:rsid w:val="004A4693"/>
    <w:rsid w:val="004A4969"/>
    <w:rsid w:val="004A53B1"/>
    <w:rsid w:val="004A5F6C"/>
    <w:rsid w:val="004A684A"/>
    <w:rsid w:val="004A6CED"/>
    <w:rsid w:val="004A7382"/>
    <w:rsid w:val="004A769C"/>
    <w:rsid w:val="004B03D6"/>
    <w:rsid w:val="004B0E27"/>
    <w:rsid w:val="004B1AD7"/>
    <w:rsid w:val="004B3B62"/>
    <w:rsid w:val="004B470A"/>
    <w:rsid w:val="004B4819"/>
    <w:rsid w:val="004B578C"/>
    <w:rsid w:val="004B5B7F"/>
    <w:rsid w:val="004B6071"/>
    <w:rsid w:val="004B693A"/>
    <w:rsid w:val="004B6D76"/>
    <w:rsid w:val="004B6E29"/>
    <w:rsid w:val="004B7A57"/>
    <w:rsid w:val="004B7D23"/>
    <w:rsid w:val="004C01B2"/>
    <w:rsid w:val="004C04E3"/>
    <w:rsid w:val="004C0AAE"/>
    <w:rsid w:val="004C0F0F"/>
    <w:rsid w:val="004C173C"/>
    <w:rsid w:val="004C1AEB"/>
    <w:rsid w:val="004C2005"/>
    <w:rsid w:val="004C302D"/>
    <w:rsid w:val="004C3392"/>
    <w:rsid w:val="004C3A46"/>
    <w:rsid w:val="004C3C8F"/>
    <w:rsid w:val="004C3EA7"/>
    <w:rsid w:val="004C44D8"/>
    <w:rsid w:val="004C4D2A"/>
    <w:rsid w:val="004C4DD5"/>
    <w:rsid w:val="004C54A8"/>
    <w:rsid w:val="004C59ED"/>
    <w:rsid w:val="004C59F3"/>
    <w:rsid w:val="004C6252"/>
    <w:rsid w:val="004D0001"/>
    <w:rsid w:val="004D0230"/>
    <w:rsid w:val="004D06CA"/>
    <w:rsid w:val="004D0764"/>
    <w:rsid w:val="004D104C"/>
    <w:rsid w:val="004D1E95"/>
    <w:rsid w:val="004D272D"/>
    <w:rsid w:val="004D30F3"/>
    <w:rsid w:val="004D3285"/>
    <w:rsid w:val="004D35E6"/>
    <w:rsid w:val="004D3636"/>
    <w:rsid w:val="004D386D"/>
    <w:rsid w:val="004D38F6"/>
    <w:rsid w:val="004D3B76"/>
    <w:rsid w:val="004D3F8E"/>
    <w:rsid w:val="004D40DC"/>
    <w:rsid w:val="004D4673"/>
    <w:rsid w:val="004D4AE7"/>
    <w:rsid w:val="004D5012"/>
    <w:rsid w:val="004D5024"/>
    <w:rsid w:val="004D538B"/>
    <w:rsid w:val="004D5807"/>
    <w:rsid w:val="004D621D"/>
    <w:rsid w:val="004D66C0"/>
    <w:rsid w:val="004D6713"/>
    <w:rsid w:val="004D69A7"/>
    <w:rsid w:val="004D6A40"/>
    <w:rsid w:val="004D7BAC"/>
    <w:rsid w:val="004D7BD9"/>
    <w:rsid w:val="004D7E8D"/>
    <w:rsid w:val="004D7EC2"/>
    <w:rsid w:val="004E044A"/>
    <w:rsid w:val="004E0CB3"/>
    <w:rsid w:val="004E0E56"/>
    <w:rsid w:val="004E19E9"/>
    <w:rsid w:val="004E19ED"/>
    <w:rsid w:val="004E1B90"/>
    <w:rsid w:val="004E1C8D"/>
    <w:rsid w:val="004E1D98"/>
    <w:rsid w:val="004E20C9"/>
    <w:rsid w:val="004E20E5"/>
    <w:rsid w:val="004E32E0"/>
    <w:rsid w:val="004E3C21"/>
    <w:rsid w:val="004E3EC4"/>
    <w:rsid w:val="004E4386"/>
    <w:rsid w:val="004E4D45"/>
    <w:rsid w:val="004E5241"/>
    <w:rsid w:val="004E533F"/>
    <w:rsid w:val="004E56B6"/>
    <w:rsid w:val="004E577A"/>
    <w:rsid w:val="004E6245"/>
    <w:rsid w:val="004E6C85"/>
    <w:rsid w:val="004E6C99"/>
    <w:rsid w:val="004E7011"/>
    <w:rsid w:val="004E73F5"/>
    <w:rsid w:val="004E7781"/>
    <w:rsid w:val="004F05CB"/>
    <w:rsid w:val="004F0723"/>
    <w:rsid w:val="004F0ADD"/>
    <w:rsid w:val="004F150C"/>
    <w:rsid w:val="004F2256"/>
    <w:rsid w:val="004F27A7"/>
    <w:rsid w:val="004F28A2"/>
    <w:rsid w:val="004F3003"/>
    <w:rsid w:val="004F315F"/>
    <w:rsid w:val="004F3A70"/>
    <w:rsid w:val="004F3AC2"/>
    <w:rsid w:val="004F40EA"/>
    <w:rsid w:val="004F4260"/>
    <w:rsid w:val="004F450B"/>
    <w:rsid w:val="004F466B"/>
    <w:rsid w:val="004F46BF"/>
    <w:rsid w:val="004F4CFA"/>
    <w:rsid w:val="004F4F16"/>
    <w:rsid w:val="004F4FF0"/>
    <w:rsid w:val="004F504D"/>
    <w:rsid w:val="004F5375"/>
    <w:rsid w:val="004F5C1F"/>
    <w:rsid w:val="004F6281"/>
    <w:rsid w:val="004F62A7"/>
    <w:rsid w:val="004F66C3"/>
    <w:rsid w:val="004F6786"/>
    <w:rsid w:val="004F69EC"/>
    <w:rsid w:val="004F6A6D"/>
    <w:rsid w:val="004F6D1D"/>
    <w:rsid w:val="004F7811"/>
    <w:rsid w:val="004F7C91"/>
    <w:rsid w:val="004F7D49"/>
    <w:rsid w:val="005006D6"/>
    <w:rsid w:val="0050089F"/>
    <w:rsid w:val="0050100C"/>
    <w:rsid w:val="00501744"/>
    <w:rsid w:val="00501A15"/>
    <w:rsid w:val="00501D1C"/>
    <w:rsid w:val="00501DAC"/>
    <w:rsid w:val="00502651"/>
    <w:rsid w:val="00503840"/>
    <w:rsid w:val="0050390A"/>
    <w:rsid w:val="00504D41"/>
    <w:rsid w:val="0050535C"/>
    <w:rsid w:val="005054B0"/>
    <w:rsid w:val="00505A3A"/>
    <w:rsid w:val="005060F3"/>
    <w:rsid w:val="0050610D"/>
    <w:rsid w:val="005062C1"/>
    <w:rsid w:val="005065E4"/>
    <w:rsid w:val="00506D7A"/>
    <w:rsid w:val="005070FE"/>
    <w:rsid w:val="00507745"/>
    <w:rsid w:val="00507B60"/>
    <w:rsid w:val="00507BF6"/>
    <w:rsid w:val="0051037A"/>
    <w:rsid w:val="00510DEC"/>
    <w:rsid w:val="00510DF3"/>
    <w:rsid w:val="00511407"/>
    <w:rsid w:val="0051149E"/>
    <w:rsid w:val="0051159D"/>
    <w:rsid w:val="00511789"/>
    <w:rsid w:val="005118D6"/>
    <w:rsid w:val="00511A36"/>
    <w:rsid w:val="00511D7F"/>
    <w:rsid w:val="005124BE"/>
    <w:rsid w:val="00512A6E"/>
    <w:rsid w:val="0051302F"/>
    <w:rsid w:val="00513A58"/>
    <w:rsid w:val="00513B6F"/>
    <w:rsid w:val="005141AC"/>
    <w:rsid w:val="00514AB2"/>
    <w:rsid w:val="00514BD3"/>
    <w:rsid w:val="00514FC5"/>
    <w:rsid w:val="00515012"/>
    <w:rsid w:val="00516856"/>
    <w:rsid w:val="005171B7"/>
    <w:rsid w:val="00517256"/>
    <w:rsid w:val="005178CE"/>
    <w:rsid w:val="00517D33"/>
    <w:rsid w:val="0052000A"/>
    <w:rsid w:val="00520AA5"/>
    <w:rsid w:val="0052191E"/>
    <w:rsid w:val="00521A56"/>
    <w:rsid w:val="00521CAE"/>
    <w:rsid w:val="00522A97"/>
    <w:rsid w:val="00523033"/>
    <w:rsid w:val="00523308"/>
    <w:rsid w:val="00523A1F"/>
    <w:rsid w:val="00523A8D"/>
    <w:rsid w:val="00523DA9"/>
    <w:rsid w:val="00525031"/>
    <w:rsid w:val="005251CA"/>
    <w:rsid w:val="00525489"/>
    <w:rsid w:val="00525F59"/>
    <w:rsid w:val="00525FE1"/>
    <w:rsid w:val="00526415"/>
    <w:rsid w:val="005268EC"/>
    <w:rsid w:val="00526DAB"/>
    <w:rsid w:val="005271FD"/>
    <w:rsid w:val="00527571"/>
    <w:rsid w:val="00527E47"/>
    <w:rsid w:val="00530004"/>
    <w:rsid w:val="00530238"/>
    <w:rsid w:val="0053034A"/>
    <w:rsid w:val="00530528"/>
    <w:rsid w:val="00530582"/>
    <w:rsid w:val="00530F26"/>
    <w:rsid w:val="005311A3"/>
    <w:rsid w:val="00531586"/>
    <w:rsid w:val="00531A55"/>
    <w:rsid w:val="00531C4E"/>
    <w:rsid w:val="0053213F"/>
    <w:rsid w:val="005324A8"/>
    <w:rsid w:val="00532805"/>
    <w:rsid w:val="00533032"/>
    <w:rsid w:val="0053304F"/>
    <w:rsid w:val="00533F31"/>
    <w:rsid w:val="00533F8F"/>
    <w:rsid w:val="005340A1"/>
    <w:rsid w:val="0053415F"/>
    <w:rsid w:val="00534179"/>
    <w:rsid w:val="00534C06"/>
    <w:rsid w:val="00534CC2"/>
    <w:rsid w:val="00535544"/>
    <w:rsid w:val="00535D93"/>
    <w:rsid w:val="00536729"/>
    <w:rsid w:val="0053688E"/>
    <w:rsid w:val="00536ED3"/>
    <w:rsid w:val="00537211"/>
    <w:rsid w:val="00540226"/>
    <w:rsid w:val="005402F6"/>
    <w:rsid w:val="00540594"/>
    <w:rsid w:val="00540A88"/>
    <w:rsid w:val="00540AFD"/>
    <w:rsid w:val="005411DF"/>
    <w:rsid w:val="00541846"/>
    <w:rsid w:val="0054189C"/>
    <w:rsid w:val="00541927"/>
    <w:rsid w:val="00542CB1"/>
    <w:rsid w:val="00542E79"/>
    <w:rsid w:val="0054319D"/>
    <w:rsid w:val="00543C1E"/>
    <w:rsid w:val="00543E7C"/>
    <w:rsid w:val="00544F62"/>
    <w:rsid w:val="00544FD3"/>
    <w:rsid w:val="00545329"/>
    <w:rsid w:val="00545448"/>
    <w:rsid w:val="00545554"/>
    <w:rsid w:val="005459A5"/>
    <w:rsid w:val="00545B34"/>
    <w:rsid w:val="005463DB"/>
    <w:rsid w:val="005467A6"/>
    <w:rsid w:val="005479AC"/>
    <w:rsid w:val="00547C7A"/>
    <w:rsid w:val="00547F69"/>
    <w:rsid w:val="0055036D"/>
    <w:rsid w:val="0055086B"/>
    <w:rsid w:val="00550D01"/>
    <w:rsid w:val="00550E44"/>
    <w:rsid w:val="00551836"/>
    <w:rsid w:val="005524CB"/>
    <w:rsid w:val="005526D8"/>
    <w:rsid w:val="00553512"/>
    <w:rsid w:val="00553675"/>
    <w:rsid w:val="005539E3"/>
    <w:rsid w:val="00553D9E"/>
    <w:rsid w:val="00554189"/>
    <w:rsid w:val="005541E0"/>
    <w:rsid w:val="00554880"/>
    <w:rsid w:val="00554B9C"/>
    <w:rsid w:val="005550DD"/>
    <w:rsid w:val="00555301"/>
    <w:rsid w:val="00555C9D"/>
    <w:rsid w:val="00555D85"/>
    <w:rsid w:val="00555DB0"/>
    <w:rsid w:val="0055617B"/>
    <w:rsid w:val="00556376"/>
    <w:rsid w:val="0055703B"/>
    <w:rsid w:val="00557509"/>
    <w:rsid w:val="00560421"/>
    <w:rsid w:val="0056065D"/>
    <w:rsid w:val="0056077C"/>
    <w:rsid w:val="005607D3"/>
    <w:rsid w:val="00560903"/>
    <w:rsid w:val="00561C5F"/>
    <w:rsid w:val="00561D0F"/>
    <w:rsid w:val="005624AA"/>
    <w:rsid w:val="00562BF7"/>
    <w:rsid w:val="00562C5C"/>
    <w:rsid w:val="0056323A"/>
    <w:rsid w:val="005634B4"/>
    <w:rsid w:val="00563BF8"/>
    <w:rsid w:val="00563D5F"/>
    <w:rsid w:val="00563E8D"/>
    <w:rsid w:val="00564650"/>
    <w:rsid w:val="00564EAB"/>
    <w:rsid w:val="00565852"/>
    <w:rsid w:val="00565CA1"/>
    <w:rsid w:val="00566843"/>
    <w:rsid w:val="00566CD0"/>
    <w:rsid w:val="00567930"/>
    <w:rsid w:val="00567E2A"/>
    <w:rsid w:val="00570603"/>
    <w:rsid w:val="00570DC3"/>
    <w:rsid w:val="00571026"/>
    <w:rsid w:val="00572317"/>
    <w:rsid w:val="0057249C"/>
    <w:rsid w:val="00573109"/>
    <w:rsid w:val="005731CB"/>
    <w:rsid w:val="005733D5"/>
    <w:rsid w:val="005735A6"/>
    <w:rsid w:val="00573625"/>
    <w:rsid w:val="00573BDD"/>
    <w:rsid w:val="00574915"/>
    <w:rsid w:val="00574B59"/>
    <w:rsid w:val="00575205"/>
    <w:rsid w:val="0057528E"/>
    <w:rsid w:val="0057541B"/>
    <w:rsid w:val="005754F3"/>
    <w:rsid w:val="0057550E"/>
    <w:rsid w:val="00575555"/>
    <w:rsid w:val="00575789"/>
    <w:rsid w:val="005757B3"/>
    <w:rsid w:val="0057588C"/>
    <w:rsid w:val="00575F5E"/>
    <w:rsid w:val="00576988"/>
    <w:rsid w:val="00576BC9"/>
    <w:rsid w:val="00576E32"/>
    <w:rsid w:val="0057729E"/>
    <w:rsid w:val="00577512"/>
    <w:rsid w:val="00577B6C"/>
    <w:rsid w:val="00577C59"/>
    <w:rsid w:val="00580920"/>
    <w:rsid w:val="005816BC"/>
    <w:rsid w:val="00581788"/>
    <w:rsid w:val="00581871"/>
    <w:rsid w:val="00581B8C"/>
    <w:rsid w:val="00581EC0"/>
    <w:rsid w:val="00582F2A"/>
    <w:rsid w:val="005834FD"/>
    <w:rsid w:val="00583B1F"/>
    <w:rsid w:val="00583C44"/>
    <w:rsid w:val="00583C4F"/>
    <w:rsid w:val="00584366"/>
    <w:rsid w:val="005845AB"/>
    <w:rsid w:val="00584B43"/>
    <w:rsid w:val="00584CAF"/>
    <w:rsid w:val="00584D23"/>
    <w:rsid w:val="005855A0"/>
    <w:rsid w:val="0058576F"/>
    <w:rsid w:val="00585A3E"/>
    <w:rsid w:val="0058604C"/>
    <w:rsid w:val="00586241"/>
    <w:rsid w:val="005864B5"/>
    <w:rsid w:val="005867FB"/>
    <w:rsid w:val="005876BF"/>
    <w:rsid w:val="00590358"/>
    <w:rsid w:val="005911EC"/>
    <w:rsid w:val="005912B0"/>
    <w:rsid w:val="0059170C"/>
    <w:rsid w:val="00592AB0"/>
    <w:rsid w:val="00592DAF"/>
    <w:rsid w:val="0059319D"/>
    <w:rsid w:val="005933F0"/>
    <w:rsid w:val="00593F70"/>
    <w:rsid w:val="005947DC"/>
    <w:rsid w:val="00594891"/>
    <w:rsid w:val="005953DC"/>
    <w:rsid w:val="0059552B"/>
    <w:rsid w:val="0059558C"/>
    <w:rsid w:val="00595877"/>
    <w:rsid w:val="00595BDF"/>
    <w:rsid w:val="00596282"/>
    <w:rsid w:val="005964DC"/>
    <w:rsid w:val="00596AC3"/>
    <w:rsid w:val="005971FB"/>
    <w:rsid w:val="00597A16"/>
    <w:rsid w:val="005A0C3E"/>
    <w:rsid w:val="005A1383"/>
    <w:rsid w:val="005A18DE"/>
    <w:rsid w:val="005A1C34"/>
    <w:rsid w:val="005A1FA6"/>
    <w:rsid w:val="005A225B"/>
    <w:rsid w:val="005A27B6"/>
    <w:rsid w:val="005A2A7B"/>
    <w:rsid w:val="005A2B4A"/>
    <w:rsid w:val="005A2C1F"/>
    <w:rsid w:val="005A2DA6"/>
    <w:rsid w:val="005A3A5F"/>
    <w:rsid w:val="005A44A1"/>
    <w:rsid w:val="005A5606"/>
    <w:rsid w:val="005A6006"/>
    <w:rsid w:val="005A6261"/>
    <w:rsid w:val="005A63A1"/>
    <w:rsid w:val="005A66AC"/>
    <w:rsid w:val="005A6789"/>
    <w:rsid w:val="005A68D3"/>
    <w:rsid w:val="005A6FD1"/>
    <w:rsid w:val="005A73CB"/>
    <w:rsid w:val="005A7806"/>
    <w:rsid w:val="005A7FC4"/>
    <w:rsid w:val="005B00C5"/>
    <w:rsid w:val="005B062B"/>
    <w:rsid w:val="005B0645"/>
    <w:rsid w:val="005B0DC9"/>
    <w:rsid w:val="005B165C"/>
    <w:rsid w:val="005B1B6A"/>
    <w:rsid w:val="005B2158"/>
    <w:rsid w:val="005B2504"/>
    <w:rsid w:val="005B3514"/>
    <w:rsid w:val="005B3772"/>
    <w:rsid w:val="005B3CA9"/>
    <w:rsid w:val="005B3DD0"/>
    <w:rsid w:val="005B41B1"/>
    <w:rsid w:val="005B42DD"/>
    <w:rsid w:val="005B4D82"/>
    <w:rsid w:val="005B50BB"/>
    <w:rsid w:val="005B5194"/>
    <w:rsid w:val="005B57D7"/>
    <w:rsid w:val="005B5825"/>
    <w:rsid w:val="005B5A7F"/>
    <w:rsid w:val="005B5F7A"/>
    <w:rsid w:val="005B610E"/>
    <w:rsid w:val="005B63E2"/>
    <w:rsid w:val="005B6400"/>
    <w:rsid w:val="005B66C5"/>
    <w:rsid w:val="005B66FC"/>
    <w:rsid w:val="005B6941"/>
    <w:rsid w:val="005B7C78"/>
    <w:rsid w:val="005C000D"/>
    <w:rsid w:val="005C1199"/>
    <w:rsid w:val="005C11E2"/>
    <w:rsid w:val="005C155B"/>
    <w:rsid w:val="005C1659"/>
    <w:rsid w:val="005C1C01"/>
    <w:rsid w:val="005C1CF3"/>
    <w:rsid w:val="005C2070"/>
    <w:rsid w:val="005C23AD"/>
    <w:rsid w:val="005C24F8"/>
    <w:rsid w:val="005C39ED"/>
    <w:rsid w:val="005C3AB5"/>
    <w:rsid w:val="005C3DF3"/>
    <w:rsid w:val="005C3E76"/>
    <w:rsid w:val="005C3F87"/>
    <w:rsid w:val="005C40C0"/>
    <w:rsid w:val="005C450D"/>
    <w:rsid w:val="005C48C6"/>
    <w:rsid w:val="005C49B9"/>
    <w:rsid w:val="005C4C79"/>
    <w:rsid w:val="005C4F92"/>
    <w:rsid w:val="005C5310"/>
    <w:rsid w:val="005C5908"/>
    <w:rsid w:val="005C5EF3"/>
    <w:rsid w:val="005C64C8"/>
    <w:rsid w:val="005C6501"/>
    <w:rsid w:val="005C6969"/>
    <w:rsid w:val="005C69BC"/>
    <w:rsid w:val="005C6BF3"/>
    <w:rsid w:val="005C711B"/>
    <w:rsid w:val="005C7177"/>
    <w:rsid w:val="005D01DB"/>
    <w:rsid w:val="005D0808"/>
    <w:rsid w:val="005D1EAA"/>
    <w:rsid w:val="005D231B"/>
    <w:rsid w:val="005D2878"/>
    <w:rsid w:val="005D2A25"/>
    <w:rsid w:val="005D2C96"/>
    <w:rsid w:val="005D35DF"/>
    <w:rsid w:val="005D3F31"/>
    <w:rsid w:val="005D44FF"/>
    <w:rsid w:val="005D512B"/>
    <w:rsid w:val="005D5320"/>
    <w:rsid w:val="005D561B"/>
    <w:rsid w:val="005D5875"/>
    <w:rsid w:val="005D5A9E"/>
    <w:rsid w:val="005D6ADD"/>
    <w:rsid w:val="005D7388"/>
    <w:rsid w:val="005D7781"/>
    <w:rsid w:val="005E0568"/>
    <w:rsid w:val="005E0B0E"/>
    <w:rsid w:val="005E1697"/>
    <w:rsid w:val="005E1863"/>
    <w:rsid w:val="005E21A7"/>
    <w:rsid w:val="005E2988"/>
    <w:rsid w:val="005E2D46"/>
    <w:rsid w:val="005E3217"/>
    <w:rsid w:val="005E3230"/>
    <w:rsid w:val="005E35C9"/>
    <w:rsid w:val="005E38B9"/>
    <w:rsid w:val="005E3996"/>
    <w:rsid w:val="005E4B78"/>
    <w:rsid w:val="005E6CC2"/>
    <w:rsid w:val="005E6CF4"/>
    <w:rsid w:val="005E7F41"/>
    <w:rsid w:val="005F0DB7"/>
    <w:rsid w:val="005F16B7"/>
    <w:rsid w:val="005F1747"/>
    <w:rsid w:val="005F1CD6"/>
    <w:rsid w:val="005F1EDD"/>
    <w:rsid w:val="005F303D"/>
    <w:rsid w:val="005F328B"/>
    <w:rsid w:val="005F3882"/>
    <w:rsid w:val="005F390D"/>
    <w:rsid w:val="005F3C4E"/>
    <w:rsid w:val="005F440C"/>
    <w:rsid w:val="005F47AF"/>
    <w:rsid w:val="005F549F"/>
    <w:rsid w:val="005F5921"/>
    <w:rsid w:val="005F5A16"/>
    <w:rsid w:val="005F5C3D"/>
    <w:rsid w:val="005F5D9D"/>
    <w:rsid w:val="005F5E75"/>
    <w:rsid w:val="005F5EC0"/>
    <w:rsid w:val="005F6052"/>
    <w:rsid w:val="005F6B44"/>
    <w:rsid w:val="005F6E82"/>
    <w:rsid w:val="005F6EDC"/>
    <w:rsid w:val="005F6F2D"/>
    <w:rsid w:val="005F7EE0"/>
    <w:rsid w:val="00600E73"/>
    <w:rsid w:val="006015C1"/>
    <w:rsid w:val="00601D9A"/>
    <w:rsid w:val="006021D9"/>
    <w:rsid w:val="0060252A"/>
    <w:rsid w:val="00602CD8"/>
    <w:rsid w:val="00602E4A"/>
    <w:rsid w:val="006035F8"/>
    <w:rsid w:val="00604172"/>
    <w:rsid w:val="006041CF"/>
    <w:rsid w:val="00604C1A"/>
    <w:rsid w:val="006051D0"/>
    <w:rsid w:val="00605585"/>
    <w:rsid w:val="00605DA6"/>
    <w:rsid w:val="00605F45"/>
    <w:rsid w:val="006068EE"/>
    <w:rsid w:val="006068FC"/>
    <w:rsid w:val="00606F33"/>
    <w:rsid w:val="0060787F"/>
    <w:rsid w:val="00607B04"/>
    <w:rsid w:val="00607B84"/>
    <w:rsid w:val="00607C07"/>
    <w:rsid w:val="00607E14"/>
    <w:rsid w:val="00607FD3"/>
    <w:rsid w:val="006103BB"/>
    <w:rsid w:val="00610580"/>
    <w:rsid w:val="00610B4C"/>
    <w:rsid w:val="00610B9B"/>
    <w:rsid w:val="00610BEA"/>
    <w:rsid w:val="00610C78"/>
    <w:rsid w:val="00610E01"/>
    <w:rsid w:val="00611790"/>
    <w:rsid w:val="006118A7"/>
    <w:rsid w:val="006120F2"/>
    <w:rsid w:val="0061279B"/>
    <w:rsid w:val="006129CE"/>
    <w:rsid w:val="00612BD6"/>
    <w:rsid w:val="00612C80"/>
    <w:rsid w:val="0061350B"/>
    <w:rsid w:val="006135DB"/>
    <w:rsid w:val="00613BAA"/>
    <w:rsid w:val="00613E82"/>
    <w:rsid w:val="006140AF"/>
    <w:rsid w:val="00615BCB"/>
    <w:rsid w:val="0061601F"/>
    <w:rsid w:val="006161A9"/>
    <w:rsid w:val="00616310"/>
    <w:rsid w:val="006164C9"/>
    <w:rsid w:val="00616823"/>
    <w:rsid w:val="00616848"/>
    <w:rsid w:val="00616B78"/>
    <w:rsid w:val="00617927"/>
    <w:rsid w:val="00617D92"/>
    <w:rsid w:val="00620290"/>
    <w:rsid w:val="00620697"/>
    <w:rsid w:val="00620B19"/>
    <w:rsid w:val="0062148F"/>
    <w:rsid w:val="00621528"/>
    <w:rsid w:val="00621632"/>
    <w:rsid w:val="00621ED0"/>
    <w:rsid w:val="00622828"/>
    <w:rsid w:val="00623338"/>
    <w:rsid w:val="00623551"/>
    <w:rsid w:val="00623930"/>
    <w:rsid w:val="00624539"/>
    <w:rsid w:val="006246BE"/>
    <w:rsid w:val="00624A55"/>
    <w:rsid w:val="0062551D"/>
    <w:rsid w:val="0062561F"/>
    <w:rsid w:val="006257BD"/>
    <w:rsid w:val="0062594F"/>
    <w:rsid w:val="00625C59"/>
    <w:rsid w:val="00627572"/>
    <w:rsid w:val="0062758A"/>
    <w:rsid w:val="0063023A"/>
    <w:rsid w:val="00630260"/>
    <w:rsid w:val="00630492"/>
    <w:rsid w:val="006304FE"/>
    <w:rsid w:val="006320E1"/>
    <w:rsid w:val="00632722"/>
    <w:rsid w:val="0063277C"/>
    <w:rsid w:val="00632E90"/>
    <w:rsid w:val="006332AE"/>
    <w:rsid w:val="00633930"/>
    <w:rsid w:val="00633C66"/>
    <w:rsid w:val="006348A2"/>
    <w:rsid w:val="00634D5F"/>
    <w:rsid w:val="00634F28"/>
    <w:rsid w:val="0063559A"/>
    <w:rsid w:val="0063594D"/>
    <w:rsid w:val="00635EB7"/>
    <w:rsid w:val="00636140"/>
    <w:rsid w:val="00637166"/>
    <w:rsid w:val="00637372"/>
    <w:rsid w:val="006373A3"/>
    <w:rsid w:val="0064011F"/>
    <w:rsid w:val="0064036D"/>
    <w:rsid w:val="006403B9"/>
    <w:rsid w:val="00640AD2"/>
    <w:rsid w:val="00641434"/>
    <w:rsid w:val="00641976"/>
    <w:rsid w:val="00641E7A"/>
    <w:rsid w:val="00642466"/>
    <w:rsid w:val="006424FD"/>
    <w:rsid w:val="006426C5"/>
    <w:rsid w:val="00642C3D"/>
    <w:rsid w:val="00642DF8"/>
    <w:rsid w:val="00645581"/>
    <w:rsid w:val="00645684"/>
    <w:rsid w:val="00646F3D"/>
    <w:rsid w:val="006474F6"/>
    <w:rsid w:val="00647B1D"/>
    <w:rsid w:val="00647DCE"/>
    <w:rsid w:val="0065008B"/>
    <w:rsid w:val="006502DD"/>
    <w:rsid w:val="00650BAA"/>
    <w:rsid w:val="00652232"/>
    <w:rsid w:val="00652520"/>
    <w:rsid w:val="006527F2"/>
    <w:rsid w:val="006528B1"/>
    <w:rsid w:val="00652B5E"/>
    <w:rsid w:val="00652DE5"/>
    <w:rsid w:val="00653150"/>
    <w:rsid w:val="0065316D"/>
    <w:rsid w:val="00653364"/>
    <w:rsid w:val="006541E6"/>
    <w:rsid w:val="00654A26"/>
    <w:rsid w:val="00654CF2"/>
    <w:rsid w:val="0065566E"/>
    <w:rsid w:val="00656315"/>
    <w:rsid w:val="00656B71"/>
    <w:rsid w:val="006574F9"/>
    <w:rsid w:val="006600D7"/>
    <w:rsid w:val="00661762"/>
    <w:rsid w:val="0066239B"/>
    <w:rsid w:val="00662518"/>
    <w:rsid w:val="00662940"/>
    <w:rsid w:val="00662EBF"/>
    <w:rsid w:val="006634E0"/>
    <w:rsid w:val="0066379A"/>
    <w:rsid w:val="006637AA"/>
    <w:rsid w:val="00664033"/>
    <w:rsid w:val="0066456D"/>
    <w:rsid w:val="006649C3"/>
    <w:rsid w:val="00664E0A"/>
    <w:rsid w:val="00665034"/>
    <w:rsid w:val="006651F7"/>
    <w:rsid w:val="00665C1F"/>
    <w:rsid w:val="00665DAB"/>
    <w:rsid w:val="00666101"/>
    <w:rsid w:val="006664DD"/>
    <w:rsid w:val="006665EA"/>
    <w:rsid w:val="00666DAF"/>
    <w:rsid w:val="00666DFD"/>
    <w:rsid w:val="006670DF"/>
    <w:rsid w:val="006676D4"/>
    <w:rsid w:val="00667A18"/>
    <w:rsid w:val="00667B2E"/>
    <w:rsid w:val="00667EAB"/>
    <w:rsid w:val="00667F84"/>
    <w:rsid w:val="00670419"/>
    <w:rsid w:val="00670524"/>
    <w:rsid w:val="0067163B"/>
    <w:rsid w:val="0067198F"/>
    <w:rsid w:val="00671E47"/>
    <w:rsid w:val="00672073"/>
    <w:rsid w:val="006721BC"/>
    <w:rsid w:val="006723A6"/>
    <w:rsid w:val="0067248A"/>
    <w:rsid w:val="00672809"/>
    <w:rsid w:val="0067297E"/>
    <w:rsid w:val="00672D84"/>
    <w:rsid w:val="00672F32"/>
    <w:rsid w:val="00672F6E"/>
    <w:rsid w:val="006734D1"/>
    <w:rsid w:val="006735ED"/>
    <w:rsid w:val="00673B04"/>
    <w:rsid w:val="00674370"/>
    <w:rsid w:val="006752CB"/>
    <w:rsid w:val="006753F5"/>
    <w:rsid w:val="0067570B"/>
    <w:rsid w:val="0067577E"/>
    <w:rsid w:val="006757AB"/>
    <w:rsid w:val="00675B0A"/>
    <w:rsid w:val="00676DE6"/>
    <w:rsid w:val="00676FB5"/>
    <w:rsid w:val="0067727B"/>
    <w:rsid w:val="006774BB"/>
    <w:rsid w:val="00677D20"/>
    <w:rsid w:val="00680F4C"/>
    <w:rsid w:val="0068120D"/>
    <w:rsid w:val="00681A67"/>
    <w:rsid w:val="0068213B"/>
    <w:rsid w:val="00682E01"/>
    <w:rsid w:val="00682ECA"/>
    <w:rsid w:val="00683138"/>
    <w:rsid w:val="00683272"/>
    <w:rsid w:val="00683630"/>
    <w:rsid w:val="006836AA"/>
    <w:rsid w:val="006837BF"/>
    <w:rsid w:val="00683DB7"/>
    <w:rsid w:val="00684296"/>
    <w:rsid w:val="00684783"/>
    <w:rsid w:val="006848E0"/>
    <w:rsid w:val="006849D0"/>
    <w:rsid w:val="00685957"/>
    <w:rsid w:val="00686143"/>
    <w:rsid w:val="00686E3C"/>
    <w:rsid w:val="006870EF"/>
    <w:rsid w:val="006879B8"/>
    <w:rsid w:val="00687CC4"/>
    <w:rsid w:val="006906A1"/>
    <w:rsid w:val="006911F8"/>
    <w:rsid w:val="006915A5"/>
    <w:rsid w:val="00691FC7"/>
    <w:rsid w:val="0069257A"/>
    <w:rsid w:val="00692BA0"/>
    <w:rsid w:val="00692BD5"/>
    <w:rsid w:val="0069382F"/>
    <w:rsid w:val="00693C7C"/>
    <w:rsid w:val="00693DAD"/>
    <w:rsid w:val="006940AD"/>
    <w:rsid w:val="006944D7"/>
    <w:rsid w:val="00694D4E"/>
    <w:rsid w:val="00694DC1"/>
    <w:rsid w:val="00695119"/>
    <w:rsid w:val="0069554C"/>
    <w:rsid w:val="006957F3"/>
    <w:rsid w:val="00695D31"/>
    <w:rsid w:val="00696444"/>
    <w:rsid w:val="00696653"/>
    <w:rsid w:val="00696EEB"/>
    <w:rsid w:val="006974B5"/>
    <w:rsid w:val="006974F0"/>
    <w:rsid w:val="00697900"/>
    <w:rsid w:val="006A0457"/>
    <w:rsid w:val="006A0ED1"/>
    <w:rsid w:val="006A1544"/>
    <w:rsid w:val="006A1A5C"/>
    <w:rsid w:val="006A25AC"/>
    <w:rsid w:val="006A2B03"/>
    <w:rsid w:val="006A3BF4"/>
    <w:rsid w:val="006A3DA2"/>
    <w:rsid w:val="006A3F1D"/>
    <w:rsid w:val="006A4052"/>
    <w:rsid w:val="006A46DA"/>
    <w:rsid w:val="006A4BD2"/>
    <w:rsid w:val="006A4D33"/>
    <w:rsid w:val="006A515F"/>
    <w:rsid w:val="006A5A13"/>
    <w:rsid w:val="006A5A98"/>
    <w:rsid w:val="006A5C5D"/>
    <w:rsid w:val="006A62BF"/>
    <w:rsid w:val="006A73B4"/>
    <w:rsid w:val="006B0097"/>
    <w:rsid w:val="006B06D5"/>
    <w:rsid w:val="006B087B"/>
    <w:rsid w:val="006B1106"/>
    <w:rsid w:val="006B1199"/>
    <w:rsid w:val="006B127B"/>
    <w:rsid w:val="006B15E5"/>
    <w:rsid w:val="006B2C14"/>
    <w:rsid w:val="006B32B6"/>
    <w:rsid w:val="006B34A8"/>
    <w:rsid w:val="006B37B7"/>
    <w:rsid w:val="006B3F4E"/>
    <w:rsid w:val="006B3F4F"/>
    <w:rsid w:val="006B4095"/>
    <w:rsid w:val="006B41D0"/>
    <w:rsid w:val="006B428C"/>
    <w:rsid w:val="006B43E3"/>
    <w:rsid w:val="006B45C2"/>
    <w:rsid w:val="006B4FB4"/>
    <w:rsid w:val="006B5933"/>
    <w:rsid w:val="006B5DE5"/>
    <w:rsid w:val="006B64BC"/>
    <w:rsid w:val="006B6E86"/>
    <w:rsid w:val="006B6F0B"/>
    <w:rsid w:val="006B7010"/>
    <w:rsid w:val="006B723D"/>
    <w:rsid w:val="006B7808"/>
    <w:rsid w:val="006B7EAE"/>
    <w:rsid w:val="006C010E"/>
    <w:rsid w:val="006C09AD"/>
    <w:rsid w:val="006C1BB9"/>
    <w:rsid w:val="006C283E"/>
    <w:rsid w:val="006C2F3B"/>
    <w:rsid w:val="006C3096"/>
    <w:rsid w:val="006C367C"/>
    <w:rsid w:val="006C4705"/>
    <w:rsid w:val="006C47DE"/>
    <w:rsid w:val="006C4B46"/>
    <w:rsid w:val="006C4C7B"/>
    <w:rsid w:val="006C502A"/>
    <w:rsid w:val="006C51EE"/>
    <w:rsid w:val="006C55A4"/>
    <w:rsid w:val="006C59DA"/>
    <w:rsid w:val="006C65C8"/>
    <w:rsid w:val="006C6CC5"/>
    <w:rsid w:val="006C76C8"/>
    <w:rsid w:val="006C7AC4"/>
    <w:rsid w:val="006D06FF"/>
    <w:rsid w:val="006D0DD6"/>
    <w:rsid w:val="006D1761"/>
    <w:rsid w:val="006D1A74"/>
    <w:rsid w:val="006D1D20"/>
    <w:rsid w:val="006D2EF8"/>
    <w:rsid w:val="006D328D"/>
    <w:rsid w:val="006D336B"/>
    <w:rsid w:val="006D3881"/>
    <w:rsid w:val="006D452F"/>
    <w:rsid w:val="006D479B"/>
    <w:rsid w:val="006D4FEC"/>
    <w:rsid w:val="006D50C9"/>
    <w:rsid w:val="006D5784"/>
    <w:rsid w:val="006D5896"/>
    <w:rsid w:val="006D5D7B"/>
    <w:rsid w:val="006D641D"/>
    <w:rsid w:val="006D6A48"/>
    <w:rsid w:val="006D6A96"/>
    <w:rsid w:val="006D74D3"/>
    <w:rsid w:val="006D7B14"/>
    <w:rsid w:val="006D7DEE"/>
    <w:rsid w:val="006E0704"/>
    <w:rsid w:val="006E0C1D"/>
    <w:rsid w:val="006E0C99"/>
    <w:rsid w:val="006E1A2C"/>
    <w:rsid w:val="006E1F9E"/>
    <w:rsid w:val="006E2826"/>
    <w:rsid w:val="006E2869"/>
    <w:rsid w:val="006E2CC2"/>
    <w:rsid w:val="006E2CEF"/>
    <w:rsid w:val="006E30EE"/>
    <w:rsid w:val="006E3169"/>
    <w:rsid w:val="006E3B5F"/>
    <w:rsid w:val="006E3CB3"/>
    <w:rsid w:val="006E4F27"/>
    <w:rsid w:val="006E5034"/>
    <w:rsid w:val="006E5341"/>
    <w:rsid w:val="006E5E56"/>
    <w:rsid w:val="006E6583"/>
    <w:rsid w:val="006E69AD"/>
    <w:rsid w:val="006E6BF9"/>
    <w:rsid w:val="006E6D6B"/>
    <w:rsid w:val="006E70F3"/>
    <w:rsid w:val="006E7232"/>
    <w:rsid w:val="006E78B2"/>
    <w:rsid w:val="006E7E22"/>
    <w:rsid w:val="006F04DF"/>
    <w:rsid w:val="006F075F"/>
    <w:rsid w:val="006F134A"/>
    <w:rsid w:val="006F1645"/>
    <w:rsid w:val="006F18B9"/>
    <w:rsid w:val="006F2253"/>
    <w:rsid w:val="006F29E0"/>
    <w:rsid w:val="006F32BD"/>
    <w:rsid w:val="006F3332"/>
    <w:rsid w:val="006F335F"/>
    <w:rsid w:val="006F3405"/>
    <w:rsid w:val="006F3800"/>
    <w:rsid w:val="006F3B42"/>
    <w:rsid w:val="006F4B22"/>
    <w:rsid w:val="006F4B9B"/>
    <w:rsid w:val="006F5406"/>
    <w:rsid w:val="006F5762"/>
    <w:rsid w:val="006F5E38"/>
    <w:rsid w:val="006F5F79"/>
    <w:rsid w:val="006F6107"/>
    <w:rsid w:val="006F6240"/>
    <w:rsid w:val="006F679F"/>
    <w:rsid w:val="006F6A68"/>
    <w:rsid w:val="006F76E5"/>
    <w:rsid w:val="006F7D20"/>
    <w:rsid w:val="0070055F"/>
    <w:rsid w:val="007013F6"/>
    <w:rsid w:val="0070181F"/>
    <w:rsid w:val="007018CE"/>
    <w:rsid w:val="00701D82"/>
    <w:rsid w:val="00702229"/>
    <w:rsid w:val="00702D4F"/>
    <w:rsid w:val="0070320C"/>
    <w:rsid w:val="00703E20"/>
    <w:rsid w:val="00704311"/>
    <w:rsid w:val="007043F8"/>
    <w:rsid w:val="007045E4"/>
    <w:rsid w:val="00705273"/>
    <w:rsid w:val="007055F7"/>
    <w:rsid w:val="007058D6"/>
    <w:rsid w:val="00705BC9"/>
    <w:rsid w:val="00705C00"/>
    <w:rsid w:val="00706BE1"/>
    <w:rsid w:val="007075C9"/>
    <w:rsid w:val="00707739"/>
    <w:rsid w:val="007077A9"/>
    <w:rsid w:val="007079F5"/>
    <w:rsid w:val="00707B8C"/>
    <w:rsid w:val="0071039C"/>
    <w:rsid w:val="007108F5"/>
    <w:rsid w:val="00710C39"/>
    <w:rsid w:val="00711280"/>
    <w:rsid w:val="007113CC"/>
    <w:rsid w:val="007122EE"/>
    <w:rsid w:val="007123D3"/>
    <w:rsid w:val="0071412B"/>
    <w:rsid w:val="0071443E"/>
    <w:rsid w:val="007144F8"/>
    <w:rsid w:val="007154BD"/>
    <w:rsid w:val="00715675"/>
    <w:rsid w:val="00715BF9"/>
    <w:rsid w:val="00715C5C"/>
    <w:rsid w:val="00716A81"/>
    <w:rsid w:val="00716B81"/>
    <w:rsid w:val="00717259"/>
    <w:rsid w:val="007173B7"/>
    <w:rsid w:val="0071771D"/>
    <w:rsid w:val="00717B5A"/>
    <w:rsid w:val="00721259"/>
    <w:rsid w:val="007218CD"/>
    <w:rsid w:val="00721A25"/>
    <w:rsid w:val="00722F8C"/>
    <w:rsid w:val="00723140"/>
    <w:rsid w:val="00723463"/>
    <w:rsid w:val="007234DE"/>
    <w:rsid w:val="007236B2"/>
    <w:rsid w:val="0072382A"/>
    <w:rsid w:val="0072389E"/>
    <w:rsid w:val="00723A84"/>
    <w:rsid w:val="00723E73"/>
    <w:rsid w:val="007244E3"/>
    <w:rsid w:val="007248FD"/>
    <w:rsid w:val="0072539A"/>
    <w:rsid w:val="007253A7"/>
    <w:rsid w:val="007254B3"/>
    <w:rsid w:val="0072623C"/>
    <w:rsid w:val="007262DA"/>
    <w:rsid w:val="00726372"/>
    <w:rsid w:val="00726B38"/>
    <w:rsid w:val="0072711E"/>
    <w:rsid w:val="00727175"/>
    <w:rsid w:val="007272A2"/>
    <w:rsid w:val="0072783E"/>
    <w:rsid w:val="007279D1"/>
    <w:rsid w:val="00727E78"/>
    <w:rsid w:val="00727EBE"/>
    <w:rsid w:val="007304F3"/>
    <w:rsid w:val="007305F6"/>
    <w:rsid w:val="00730B1F"/>
    <w:rsid w:val="0073129D"/>
    <w:rsid w:val="00731C8C"/>
    <w:rsid w:val="00731CDC"/>
    <w:rsid w:val="00732005"/>
    <w:rsid w:val="00732995"/>
    <w:rsid w:val="007335E8"/>
    <w:rsid w:val="00733694"/>
    <w:rsid w:val="00733830"/>
    <w:rsid w:val="0073424F"/>
    <w:rsid w:val="00734663"/>
    <w:rsid w:val="0073470C"/>
    <w:rsid w:val="00734711"/>
    <w:rsid w:val="00734F55"/>
    <w:rsid w:val="0073543E"/>
    <w:rsid w:val="0073572F"/>
    <w:rsid w:val="00735B39"/>
    <w:rsid w:val="00735BF3"/>
    <w:rsid w:val="00736270"/>
    <w:rsid w:val="00736BFD"/>
    <w:rsid w:val="00736FB0"/>
    <w:rsid w:val="00737544"/>
    <w:rsid w:val="00737B47"/>
    <w:rsid w:val="0074017C"/>
    <w:rsid w:val="0074041D"/>
    <w:rsid w:val="00741582"/>
    <w:rsid w:val="00741EEA"/>
    <w:rsid w:val="00742B70"/>
    <w:rsid w:val="00742F5F"/>
    <w:rsid w:val="0074377E"/>
    <w:rsid w:val="00743BBE"/>
    <w:rsid w:val="00744692"/>
    <w:rsid w:val="0074473F"/>
    <w:rsid w:val="007448A0"/>
    <w:rsid w:val="00744DBE"/>
    <w:rsid w:val="00744E46"/>
    <w:rsid w:val="007454CD"/>
    <w:rsid w:val="0074570B"/>
    <w:rsid w:val="00745E65"/>
    <w:rsid w:val="00746DCA"/>
    <w:rsid w:val="00747510"/>
    <w:rsid w:val="00747572"/>
    <w:rsid w:val="00747C76"/>
    <w:rsid w:val="00750806"/>
    <w:rsid w:val="00750D83"/>
    <w:rsid w:val="00750FF4"/>
    <w:rsid w:val="0075160B"/>
    <w:rsid w:val="00751DB9"/>
    <w:rsid w:val="007526C8"/>
    <w:rsid w:val="00753582"/>
    <w:rsid w:val="00753E54"/>
    <w:rsid w:val="007540AA"/>
    <w:rsid w:val="0075460E"/>
    <w:rsid w:val="00754935"/>
    <w:rsid w:val="00754AEA"/>
    <w:rsid w:val="00754B97"/>
    <w:rsid w:val="00754FCA"/>
    <w:rsid w:val="00754FD6"/>
    <w:rsid w:val="00755232"/>
    <w:rsid w:val="007557A6"/>
    <w:rsid w:val="0075593F"/>
    <w:rsid w:val="007567F6"/>
    <w:rsid w:val="007568B2"/>
    <w:rsid w:val="007568DC"/>
    <w:rsid w:val="0076000C"/>
    <w:rsid w:val="0076006D"/>
    <w:rsid w:val="007607BF"/>
    <w:rsid w:val="00760CB9"/>
    <w:rsid w:val="007611A9"/>
    <w:rsid w:val="007611FA"/>
    <w:rsid w:val="00761577"/>
    <w:rsid w:val="00761E66"/>
    <w:rsid w:val="00762365"/>
    <w:rsid w:val="00762ABF"/>
    <w:rsid w:val="00763CBE"/>
    <w:rsid w:val="00763D56"/>
    <w:rsid w:val="00763DEA"/>
    <w:rsid w:val="00764466"/>
    <w:rsid w:val="0076497A"/>
    <w:rsid w:val="00764D5C"/>
    <w:rsid w:val="00765284"/>
    <w:rsid w:val="00765405"/>
    <w:rsid w:val="00765A31"/>
    <w:rsid w:val="00765A76"/>
    <w:rsid w:val="00765E5A"/>
    <w:rsid w:val="00765F0A"/>
    <w:rsid w:val="00766295"/>
    <w:rsid w:val="007666CD"/>
    <w:rsid w:val="00766953"/>
    <w:rsid w:val="00767395"/>
    <w:rsid w:val="00767456"/>
    <w:rsid w:val="00767543"/>
    <w:rsid w:val="007677B1"/>
    <w:rsid w:val="0076780A"/>
    <w:rsid w:val="00770355"/>
    <w:rsid w:val="0077073A"/>
    <w:rsid w:val="00770B8A"/>
    <w:rsid w:val="00770CD7"/>
    <w:rsid w:val="00770F53"/>
    <w:rsid w:val="007716C9"/>
    <w:rsid w:val="00771AAA"/>
    <w:rsid w:val="007721A7"/>
    <w:rsid w:val="00772B60"/>
    <w:rsid w:val="007738DA"/>
    <w:rsid w:val="00774233"/>
    <w:rsid w:val="007747D8"/>
    <w:rsid w:val="00774DF8"/>
    <w:rsid w:val="00776335"/>
    <w:rsid w:val="007771E2"/>
    <w:rsid w:val="00777931"/>
    <w:rsid w:val="007779A6"/>
    <w:rsid w:val="00777CF1"/>
    <w:rsid w:val="007803BE"/>
    <w:rsid w:val="0078150A"/>
    <w:rsid w:val="00781707"/>
    <w:rsid w:val="00781884"/>
    <w:rsid w:val="00782092"/>
    <w:rsid w:val="00782491"/>
    <w:rsid w:val="00782D69"/>
    <w:rsid w:val="00782F6A"/>
    <w:rsid w:val="00782F92"/>
    <w:rsid w:val="00782FBE"/>
    <w:rsid w:val="00783119"/>
    <w:rsid w:val="007838B2"/>
    <w:rsid w:val="00783F7D"/>
    <w:rsid w:val="0078405A"/>
    <w:rsid w:val="00784958"/>
    <w:rsid w:val="00785B61"/>
    <w:rsid w:val="00785CFA"/>
    <w:rsid w:val="00786213"/>
    <w:rsid w:val="0078673D"/>
    <w:rsid w:val="00786DB9"/>
    <w:rsid w:val="00786E3E"/>
    <w:rsid w:val="00787313"/>
    <w:rsid w:val="007879EA"/>
    <w:rsid w:val="00787D4E"/>
    <w:rsid w:val="0079005B"/>
    <w:rsid w:val="007906E3"/>
    <w:rsid w:val="00790A63"/>
    <w:rsid w:val="0079101B"/>
    <w:rsid w:val="007925DC"/>
    <w:rsid w:val="00792705"/>
    <w:rsid w:val="0079406E"/>
    <w:rsid w:val="0079425B"/>
    <w:rsid w:val="007944D2"/>
    <w:rsid w:val="00794FEE"/>
    <w:rsid w:val="007957D9"/>
    <w:rsid w:val="00795800"/>
    <w:rsid w:val="00795872"/>
    <w:rsid w:val="00795EE2"/>
    <w:rsid w:val="007960C0"/>
    <w:rsid w:val="00796190"/>
    <w:rsid w:val="007966DB"/>
    <w:rsid w:val="007974EC"/>
    <w:rsid w:val="00797D53"/>
    <w:rsid w:val="007A011C"/>
    <w:rsid w:val="007A01F2"/>
    <w:rsid w:val="007A043F"/>
    <w:rsid w:val="007A0479"/>
    <w:rsid w:val="007A0D2D"/>
    <w:rsid w:val="007A118A"/>
    <w:rsid w:val="007A16C8"/>
    <w:rsid w:val="007A21F7"/>
    <w:rsid w:val="007A2285"/>
    <w:rsid w:val="007A2864"/>
    <w:rsid w:val="007A2E43"/>
    <w:rsid w:val="007A3888"/>
    <w:rsid w:val="007A3AAD"/>
    <w:rsid w:val="007A409C"/>
    <w:rsid w:val="007A41F2"/>
    <w:rsid w:val="007A420B"/>
    <w:rsid w:val="007A4862"/>
    <w:rsid w:val="007A533B"/>
    <w:rsid w:val="007A604C"/>
    <w:rsid w:val="007A65A7"/>
    <w:rsid w:val="007A6A8D"/>
    <w:rsid w:val="007A6B91"/>
    <w:rsid w:val="007A6BF7"/>
    <w:rsid w:val="007A7140"/>
    <w:rsid w:val="007A75A1"/>
    <w:rsid w:val="007A76A5"/>
    <w:rsid w:val="007A77B8"/>
    <w:rsid w:val="007B0DC0"/>
    <w:rsid w:val="007B1017"/>
    <w:rsid w:val="007B1775"/>
    <w:rsid w:val="007B1CCE"/>
    <w:rsid w:val="007B2554"/>
    <w:rsid w:val="007B2829"/>
    <w:rsid w:val="007B2F2D"/>
    <w:rsid w:val="007B311A"/>
    <w:rsid w:val="007B3202"/>
    <w:rsid w:val="007B3BDE"/>
    <w:rsid w:val="007B4189"/>
    <w:rsid w:val="007B4328"/>
    <w:rsid w:val="007B4F61"/>
    <w:rsid w:val="007B556E"/>
    <w:rsid w:val="007B5B13"/>
    <w:rsid w:val="007B5C6D"/>
    <w:rsid w:val="007B5F6F"/>
    <w:rsid w:val="007B61CA"/>
    <w:rsid w:val="007B6604"/>
    <w:rsid w:val="007B663A"/>
    <w:rsid w:val="007B6898"/>
    <w:rsid w:val="007B6A42"/>
    <w:rsid w:val="007B6AAA"/>
    <w:rsid w:val="007B6C1F"/>
    <w:rsid w:val="007B6EB3"/>
    <w:rsid w:val="007B711E"/>
    <w:rsid w:val="007C01A1"/>
    <w:rsid w:val="007C0F6C"/>
    <w:rsid w:val="007C12F8"/>
    <w:rsid w:val="007C14A0"/>
    <w:rsid w:val="007C1B5B"/>
    <w:rsid w:val="007C21CF"/>
    <w:rsid w:val="007C30BD"/>
    <w:rsid w:val="007C408E"/>
    <w:rsid w:val="007C43E5"/>
    <w:rsid w:val="007C56F8"/>
    <w:rsid w:val="007C58FF"/>
    <w:rsid w:val="007C59AD"/>
    <w:rsid w:val="007C5ABA"/>
    <w:rsid w:val="007C5DDC"/>
    <w:rsid w:val="007C68F2"/>
    <w:rsid w:val="007C70A3"/>
    <w:rsid w:val="007C75EB"/>
    <w:rsid w:val="007C7A2D"/>
    <w:rsid w:val="007C7BD5"/>
    <w:rsid w:val="007C7C2C"/>
    <w:rsid w:val="007D012E"/>
    <w:rsid w:val="007D0DF6"/>
    <w:rsid w:val="007D1369"/>
    <w:rsid w:val="007D14A2"/>
    <w:rsid w:val="007D1855"/>
    <w:rsid w:val="007D1907"/>
    <w:rsid w:val="007D1959"/>
    <w:rsid w:val="007D1DD7"/>
    <w:rsid w:val="007D1F89"/>
    <w:rsid w:val="007D220E"/>
    <w:rsid w:val="007D22AC"/>
    <w:rsid w:val="007D237F"/>
    <w:rsid w:val="007D2B2A"/>
    <w:rsid w:val="007D2FB0"/>
    <w:rsid w:val="007D3258"/>
    <w:rsid w:val="007D3BBF"/>
    <w:rsid w:val="007D3BF6"/>
    <w:rsid w:val="007D3E38"/>
    <w:rsid w:val="007D46DE"/>
    <w:rsid w:val="007D4AF0"/>
    <w:rsid w:val="007D58A1"/>
    <w:rsid w:val="007D5F3A"/>
    <w:rsid w:val="007D6C5E"/>
    <w:rsid w:val="007D711D"/>
    <w:rsid w:val="007D7361"/>
    <w:rsid w:val="007D7B75"/>
    <w:rsid w:val="007D7DCB"/>
    <w:rsid w:val="007E0362"/>
    <w:rsid w:val="007E0D98"/>
    <w:rsid w:val="007E0E80"/>
    <w:rsid w:val="007E1331"/>
    <w:rsid w:val="007E19B8"/>
    <w:rsid w:val="007E1B29"/>
    <w:rsid w:val="007E1C07"/>
    <w:rsid w:val="007E2080"/>
    <w:rsid w:val="007E2513"/>
    <w:rsid w:val="007E280F"/>
    <w:rsid w:val="007E2D8C"/>
    <w:rsid w:val="007E30C1"/>
    <w:rsid w:val="007E3242"/>
    <w:rsid w:val="007E37A4"/>
    <w:rsid w:val="007E3C24"/>
    <w:rsid w:val="007E3DE7"/>
    <w:rsid w:val="007E4675"/>
    <w:rsid w:val="007E4773"/>
    <w:rsid w:val="007E4784"/>
    <w:rsid w:val="007E4AAC"/>
    <w:rsid w:val="007E58B7"/>
    <w:rsid w:val="007E6861"/>
    <w:rsid w:val="007E6BB6"/>
    <w:rsid w:val="007E6DA4"/>
    <w:rsid w:val="007E6E47"/>
    <w:rsid w:val="007E7016"/>
    <w:rsid w:val="007E72E2"/>
    <w:rsid w:val="007E74CE"/>
    <w:rsid w:val="007F01B7"/>
    <w:rsid w:val="007F03A9"/>
    <w:rsid w:val="007F05B5"/>
    <w:rsid w:val="007F0B36"/>
    <w:rsid w:val="007F0F97"/>
    <w:rsid w:val="007F125D"/>
    <w:rsid w:val="007F1C4A"/>
    <w:rsid w:val="007F1D15"/>
    <w:rsid w:val="007F286A"/>
    <w:rsid w:val="007F289B"/>
    <w:rsid w:val="007F2A6E"/>
    <w:rsid w:val="007F3822"/>
    <w:rsid w:val="007F433A"/>
    <w:rsid w:val="007F484A"/>
    <w:rsid w:val="007F4C1E"/>
    <w:rsid w:val="007F5773"/>
    <w:rsid w:val="007F5A8D"/>
    <w:rsid w:val="007F5AB5"/>
    <w:rsid w:val="007F5B13"/>
    <w:rsid w:val="007F6167"/>
    <w:rsid w:val="007F6556"/>
    <w:rsid w:val="007F65A9"/>
    <w:rsid w:val="007F7770"/>
    <w:rsid w:val="007F7D5A"/>
    <w:rsid w:val="0080034B"/>
    <w:rsid w:val="008007A8"/>
    <w:rsid w:val="00801649"/>
    <w:rsid w:val="00801A25"/>
    <w:rsid w:val="00801E15"/>
    <w:rsid w:val="0080230F"/>
    <w:rsid w:val="008025CD"/>
    <w:rsid w:val="00803976"/>
    <w:rsid w:val="008042A9"/>
    <w:rsid w:val="008042DC"/>
    <w:rsid w:val="00804B11"/>
    <w:rsid w:val="00805116"/>
    <w:rsid w:val="0080719B"/>
    <w:rsid w:val="00807F73"/>
    <w:rsid w:val="00810C6F"/>
    <w:rsid w:val="0081105E"/>
    <w:rsid w:val="00811EA7"/>
    <w:rsid w:val="00811EC7"/>
    <w:rsid w:val="0081236F"/>
    <w:rsid w:val="0081271F"/>
    <w:rsid w:val="00813174"/>
    <w:rsid w:val="00814031"/>
    <w:rsid w:val="0081428C"/>
    <w:rsid w:val="00814AB2"/>
    <w:rsid w:val="00815409"/>
    <w:rsid w:val="00815C4A"/>
    <w:rsid w:val="00816E14"/>
    <w:rsid w:val="00817021"/>
    <w:rsid w:val="0081732B"/>
    <w:rsid w:val="00817FF1"/>
    <w:rsid w:val="008201ED"/>
    <w:rsid w:val="008206ED"/>
    <w:rsid w:val="00820B30"/>
    <w:rsid w:val="0082105F"/>
    <w:rsid w:val="00821DF6"/>
    <w:rsid w:val="008227EA"/>
    <w:rsid w:val="00822BB4"/>
    <w:rsid w:val="008230B2"/>
    <w:rsid w:val="00823A36"/>
    <w:rsid w:val="00823B45"/>
    <w:rsid w:val="00823FC1"/>
    <w:rsid w:val="008243DC"/>
    <w:rsid w:val="00825050"/>
    <w:rsid w:val="008253CB"/>
    <w:rsid w:val="00825D8A"/>
    <w:rsid w:val="00825F6D"/>
    <w:rsid w:val="008265BD"/>
    <w:rsid w:val="0082671E"/>
    <w:rsid w:val="00826971"/>
    <w:rsid w:val="00826C4B"/>
    <w:rsid w:val="0083009D"/>
    <w:rsid w:val="00830848"/>
    <w:rsid w:val="00831047"/>
    <w:rsid w:val="00831D56"/>
    <w:rsid w:val="00832BAE"/>
    <w:rsid w:val="00832DC0"/>
    <w:rsid w:val="00833254"/>
    <w:rsid w:val="0083329E"/>
    <w:rsid w:val="0083342E"/>
    <w:rsid w:val="008337EC"/>
    <w:rsid w:val="00833F8C"/>
    <w:rsid w:val="00833F91"/>
    <w:rsid w:val="00834AB0"/>
    <w:rsid w:val="00834BCB"/>
    <w:rsid w:val="00835755"/>
    <w:rsid w:val="00835AFF"/>
    <w:rsid w:val="0083610A"/>
    <w:rsid w:val="0083640A"/>
    <w:rsid w:val="00836773"/>
    <w:rsid w:val="0083728E"/>
    <w:rsid w:val="0083742C"/>
    <w:rsid w:val="0083770C"/>
    <w:rsid w:val="00840389"/>
    <w:rsid w:val="0084095A"/>
    <w:rsid w:val="00840960"/>
    <w:rsid w:val="00840982"/>
    <w:rsid w:val="008409CD"/>
    <w:rsid w:val="00840F25"/>
    <w:rsid w:val="00841283"/>
    <w:rsid w:val="008414A4"/>
    <w:rsid w:val="008415BB"/>
    <w:rsid w:val="00841F5C"/>
    <w:rsid w:val="00842000"/>
    <w:rsid w:val="00842340"/>
    <w:rsid w:val="0084244D"/>
    <w:rsid w:val="00842A43"/>
    <w:rsid w:val="00842FBF"/>
    <w:rsid w:val="00843088"/>
    <w:rsid w:val="008430DC"/>
    <w:rsid w:val="008433B0"/>
    <w:rsid w:val="0084341A"/>
    <w:rsid w:val="00843821"/>
    <w:rsid w:val="00843A0A"/>
    <w:rsid w:val="00843E0D"/>
    <w:rsid w:val="00843F00"/>
    <w:rsid w:val="00844BA5"/>
    <w:rsid w:val="008452C2"/>
    <w:rsid w:val="00845337"/>
    <w:rsid w:val="008455AD"/>
    <w:rsid w:val="00845691"/>
    <w:rsid w:val="00845EB1"/>
    <w:rsid w:val="00846F83"/>
    <w:rsid w:val="00846F8B"/>
    <w:rsid w:val="00847223"/>
    <w:rsid w:val="00847551"/>
    <w:rsid w:val="008477CB"/>
    <w:rsid w:val="00850303"/>
    <w:rsid w:val="00850FC4"/>
    <w:rsid w:val="00851280"/>
    <w:rsid w:val="00851B91"/>
    <w:rsid w:val="00851BC7"/>
    <w:rsid w:val="00851D57"/>
    <w:rsid w:val="00851E93"/>
    <w:rsid w:val="00852080"/>
    <w:rsid w:val="008522CC"/>
    <w:rsid w:val="00852486"/>
    <w:rsid w:val="00853129"/>
    <w:rsid w:val="0085355A"/>
    <w:rsid w:val="008537BE"/>
    <w:rsid w:val="00853A8B"/>
    <w:rsid w:val="00853BEE"/>
    <w:rsid w:val="00853E19"/>
    <w:rsid w:val="0085484F"/>
    <w:rsid w:val="00854E93"/>
    <w:rsid w:val="00855244"/>
    <w:rsid w:val="0085543D"/>
    <w:rsid w:val="00856908"/>
    <w:rsid w:val="00856D03"/>
    <w:rsid w:val="00856F08"/>
    <w:rsid w:val="008573AD"/>
    <w:rsid w:val="00857F4A"/>
    <w:rsid w:val="0086018D"/>
    <w:rsid w:val="0086024A"/>
    <w:rsid w:val="00860AFE"/>
    <w:rsid w:val="00860FED"/>
    <w:rsid w:val="00861407"/>
    <w:rsid w:val="00861BB6"/>
    <w:rsid w:val="00861F9E"/>
    <w:rsid w:val="0086216E"/>
    <w:rsid w:val="00862508"/>
    <w:rsid w:val="00862811"/>
    <w:rsid w:val="00862829"/>
    <w:rsid w:val="00863031"/>
    <w:rsid w:val="0086312F"/>
    <w:rsid w:val="0086325F"/>
    <w:rsid w:val="00863484"/>
    <w:rsid w:val="00863B77"/>
    <w:rsid w:val="00863C00"/>
    <w:rsid w:val="00863D6B"/>
    <w:rsid w:val="008641E4"/>
    <w:rsid w:val="00864BE7"/>
    <w:rsid w:val="00865291"/>
    <w:rsid w:val="00865B0D"/>
    <w:rsid w:val="008662CE"/>
    <w:rsid w:val="00866A9E"/>
    <w:rsid w:val="00866E70"/>
    <w:rsid w:val="00867380"/>
    <w:rsid w:val="00867B1F"/>
    <w:rsid w:val="00867D7B"/>
    <w:rsid w:val="00871303"/>
    <w:rsid w:val="00871372"/>
    <w:rsid w:val="008722E4"/>
    <w:rsid w:val="00872431"/>
    <w:rsid w:val="00872976"/>
    <w:rsid w:val="00872CD8"/>
    <w:rsid w:val="008739AF"/>
    <w:rsid w:val="00873D35"/>
    <w:rsid w:val="00873E99"/>
    <w:rsid w:val="008745D3"/>
    <w:rsid w:val="00874C10"/>
    <w:rsid w:val="00874F3C"/>
    <w:rsid w:val="00875747"/>
    <w:rsid w:val="0087582C"/>
    <w:rsid w:val="008759C0"/>
    <w:rsid w:val="0087622B"/>
    <w:rsid w:val="0087660A"/>
    <w:rsid w:val="0087729D"/>
    <w:rsid w:val="008776AE"/>
    <w:rsid w:val="0087773B"/>
    <w:rsid w:val="008779ED"/>
    <w:rsid w:val="00877A37"/>
    <w:rsid w:val="00877ADA"/>
    <w:rsid w:val="00877F74"/>
    <w:rsid w:val="008808B6"/>
    <w:rsid w:val="00880A0B"/>
    <w:rsid w:val="00880FC2"/>
    <w:rsid w:val="00881090"/>
    <w:rsid w:val="00881625"/>
    <w:rsid w:val="00881AB1"/>
    <w:rsid w:val="00881BFE"/>
    <w:rsid w:val="00882275"/>
    <w:rsid w:val="0088239F"/>
    <w:rsid w:val="008826FF"/>
    <w:rsid w:val="00882A1A"/>
    <w:rsid w:val="00882D2B"/>
    <w:rsid w:val="008835E6"/>
    <w:rsid w:val="00883804"/>
    <w:rsid w:val="00883B93"/>
    <w:rsid w:val="00883CC0"/>
    <w:rsid w:val="00883EFC"/>
    <w:rsid w:val="00883FED"/>
    <w:rsid w:val="00884159"/>
    <w:rsid w:val="0088437B"/>
    <w:rsid w:val="00884A5B"/>
    <w:rsid w:val="008854B7"/>
    <w:rsid w:val="0088556B"/>
    <w:rsid w:val="0088570B"/>
    <w:rsid w:val="00885D90"/>
    <w:rsid w:val="00886269"/>
    <w:rsid w:val="008865A4"/>
    <w:rsid w:val="008867C3"/>
    <w:rsid w:val="00887263"/>
    <w:rsid w:val="00887661"/>
    <w:rsid w:val="00887978"/>
    <w:rsid w:val="00887979"/>
    <w:rsid w:val="00887A5E"/>
    <w:rsid w:val="00887C3B"/>
    <w:rsid w:val="00890500"/>
    <w:rsid w:val="008907E6"/>
    <w:rsid w:val="008908B5"/>
    <w:rsid w:val="00890C7B"/>
    <w:rsid w:val="00890E97"/>
    <w:rsid w:val="00890F57"/>
    <w:rsid w:val="00891949"/>
    <w:rsid w:val="00891D92"/>
    <w:rsid w:val="00892B78"/>
    <w:rsid w:val="00892F3F"/>
    <w:rsid w:val="00893197"/>
    <w:rsid w:val="00893799"/>
    <w:rsid w:val="00893F6A"/>
    <w:rsid w:val="00894246"/>
    <w:rsid w:val="008944B4"/>
    <w:rsid w:val="00895498"/>
    <w:rsid w:val="00896733"/>
    <w:rsid w:val="00896941"/>
    <w:rsid w:val="00896C76"/>
    <w:rsid w:val="00897B8B"/>
    <w:rsid w:val="008A025C"/>
    <w:rsid w:val="008A057F"/>
    <w:rsid w:val="008A0E0A"/>
    <w:rsid w:val="008A0F58"/>
    <w:rsid w:val="008A1096"/>
    <w:rsid w:val="008A141F"/>
    <w:rsid w:val="008A1F34"/>
    <w:rsid w:val="008A2172"/>
    <w:rsid w:val="008A2571"/>
    <w:rsid w:val="008A30A5"/>
    <w:rsid w:val="008A3146"/>
    <w:rsid w:val="008A3166"/>
    <w:rsid w:val="008A3CF8"/>
    <w:rsid w:val="008A4BAC"/>
    <w:rsid w:val="008A4BE6"/>
    <w:rsid w:val="008A4D8E"/>
    <w:rsid w:val="008A5002"/>
    <w:rsid w:val="008A5035"/>
    <w:rsid w:val="008A50B5"/>
    <w:rsid w:val="008A5AA3"/>
    <w:rsid w:val="008A5B78"/>
    <w:rsid w:val="008A61F0"/>
    <w:rsid w:val="008A6ABC"/>
    <w:rsid w:val="008A70B4"/>
    <w:rsid w:val="008A71D7"/>
    <w:rsid w:val="008A786A"/>
    <w:rsid w:val="008A7CEE"/>
    <w:rsid w:val="008B001A"/>
    <w:rsid w:val="008B0064"/>
    <w:rsid w:val="008B036A"/>
    <w:rsid w:val="008B07CC"/>
    <w:rsid w:val="008B080B"/>
    <w:rsid w:val="008B0A84"/>
    <w:rsid w:val="008B0C7E"/>
    <w:rsid w:val="008B1526"/>
    <w:rsid w:val="008B1A6E"/>
    <w:rsid w:val="008B1BF0"/>
    <w:rsid w:val="008B2148"/>
    <w:rsid w:val="008B2253"/>
    <w:rsid w:val="008B2576"/>
    <w:rsid w:val="008B391F"/>
    <w:rsid w:val="008B4316"/>
    <w:rsid w:val="008B4F48"/>
    <w:rsid w:val="008B552B"/>
    <w:rsid w:val="008B5A95"/>
    <w:rsid w:val="008B5ADF"/>
    <w:rsid w:val="008B5E60"/>
    <w:rsid w:val="008B6297"/>
    <w:rsid w:val="008B638F"/>
    <w:rsid w:val="008B6437"/>
    <w:rsid w:val="008B6D27"/>
    <w:rsid w:val="008B7078"/>
    <w:rsid w:val="008B740D"/>
    <w:rsid w:val="008B7CC8"/>
    <w:rsid w:val="008B7DC8"/>
    <w:rsid w:val="008C00CF"/>
    <w:rsid w:val="008C0116"/>
    <w:rsid w:val="008C2063"/>
    <w:rsid w:val="008C2EBA"/>
    <w:rsid w:val="008C3187"/>
    <w:rsid w:val="008C3A94"/>
    <w:rsid w:val="008C4065"/>
    <w:rsid w:val="008C454E"/>
    <w:rsid w:val="008C47BB"/>
    <w:rsid w:val="008C4B6C"/>
    <w:rsid w:val="008C507F"/>
    <w:rsid w:val="008C51D0"/>
    <w:rsid w:val="008C58F5"/>
    <w:rsid w:val="008C6F7C"/>
    <w:rsid w:val="008C7BA6"/>
    <w:rsid w:val="008D00D7"/>
    <w:rsid w:val="008D0D41"/>
    <w:rsid w:val="008D0F30"/>
    <w:rsid w:val="008D16B9"/>
    <w:rsid w:val="008D16E7"/>
    <w:rsid w:val="008D190A"/>
    <w:rsid w:val="008D1B12"/>
    <w:rsid w:val="008D2796"/>
    <w:rsid w:val="008D2B5F"/>
    <w:rsid w:val="008D2BAE"/>
    <w:rsid w:val="008D2D7A"/>
    <w:rsid w:val="008D2F26"/>
    <w:rsid w:val="008D2F76"/>
    <w:rsid w:val="008D31B7"/>
    <w:rsid w:val="008D3B91"/>
    <w:rsid w:val="008D3C63"/>
    <w:rsid w:val="008D3E1E"/>
    <w:rsid w:val="008D3F6F"/>
    <w:rsid w:val="008D41C8"/>
    <w:rsid w:val="008D4BCB"/>
    <w:rsid w:val="008D4C64"/>
    <w:rsid w:val="008D5077"/>
    <w:rsid w:val="008D508F"/>
    <w:rsid w:val="008D548E"/>
    <w:rsid w:val="008D5B3F"/>
    <w:rsid w:val="008D62C5"/>
    <w:rsid w:val="008D6D85"/>
    <w:rsid w:val="008D772D"/>
    <w:rsid w:val="008D7880"/>
    <w:rsid w:val="008D79F9"/>
    <w:rsid w:val="008D7DA1"/>
    <w:rsid w:val="008D7E4C"/>
    <w:rsid w:val="008E0106"/>
    <w:rsid w:val="008E0A51"/>
    <w:rsid w:val="008E0EE3"/>
    <w:rsid w:val="008E11A8"/>
    <w:rsid w:val="008E1F26"/>
    <w:rsid w:val="008E2276"/>
    <w:rsid w:val="008E2B88"/>
    <w:rsid w:val="008E2D99"/>
    <w:rsid w:val="008E2E2C"/>
    <w:rsid w:val="008E3116"/>
    <w:rsid w:val="008E334D"/>
    <w:rsid w:val="008E35EB"/>
    <w:rsid w:val="008E37B1"/>
    <w:rsid w:val="008E42A0"/>
    <w:rsid w:val="008E46EC"/>
    <w:rsid w:val="008E4B91"/>
    <w:rsid w:val="008E50B3"/>
    <w:rsid w:val="008E5648"/>
    <w:rsid w:val="008E5792"/>
    <w:rsid w:val="008E5877"/>
    <w:rsid w:val="008E65E8"/>
    <w:rsid w:val="008E6BC0"/>
    <w:rsid w:val="008E6C26"/>
    <w:rsid w:val="008E6E19"/>
    <w:rsid w:val="008E77AD"/>
    <w:rsid w:val="008E7AB5"/>
    <w:rsid w:val="008E7BFE"/>
    <w:rsid w:val="008E7C3E"/>
    <w:rsid w:val="008E7E51"/>
    <w:rsid w:val="008F0598"/>
    <w:rsid w:val="008F08B9"/>
    <w:rsid w:val="008F0F49"/>
    <w:rsid w:val="008F0F76"/>
    <w:rsid w:val="008F12A0"/>
    <w:rsid w:val="008F15B7"/>
    <w:rsid w:val="008F1DBF"/>
    <w:rsid w:val="008F230F"/>
    <w:rsid w:val="008F2760"/>
    <w:rsid w:val="008F2C4D"/>
    <w:rsid w:val="008F40D9"/>
    <w:rsid w:val="008F42B9"/>
    <w:rsid w:val="008F4422"/>
    <w:rsid w:val="008F4E5D"/>
    <w:rsid w:val="008F5106"/>
    <w:rsid w:val="008F529D"/>
    <w:rsid w:val="008F5AC4"/>
    <w:rsid w:val="008F5B94"/>
    <w:rsid w:val="008F6293"/>
    <w:rsid w:val="008F6993"/>
    <w:rsid w:val="008F69AC"/>
    <w:rsid w:val="008F6C4B"/>
    <w:rsid w:val="008F6CF0"/>
    <w:rsid w:val="008F7B40"/>
    <w:rsid w:val="00900E94"/>
    <w:rsid w:val="00900FCA"/>
    <w:rsid w:val="00901142"/>
    <w:rsid w:val="0090143A"/>
    <w:rsid w:val="009014A6"/>
    <w:rsid w:val="009015C4"/>
    <w:rsid w:val="009021AC"/>
    <w:rsid w:val="009021CE"/>
    <w:rsid w:val="009023F5"/>
    <w:rsid w:val="009024EC"/>
    <w:rsid w:val="00902E0B"/>
    <w:rsid w:val="00902FFB"/>
    <w:rsid w:val="00903547"/>
    <w:rsid w:val="00903872"/>
    <w:rsid w:val="00903EB5"/>
    <w:rsid w:val="00904068"/>
    <w:rsid w:val="009045EB"/>
    <w:rsid w:val="009048B4"/>
    <w:rsid w:val="00904CCD"/>
    <w:rsid w:val="00905098"/>
    <w:rsid w:val="009050A0"/>
    <w:rsid w:val="009052B8"/>
    <w:rsid w:val="00905538"/>
    <w:rsid w:val="00905982"/>
    <w:rsid w:val="00905A16"/>
    <w:rsid w:val="00905D0D"/>
    <w:rsid w:val="00905D20"/>
    <w:rsid w:val="0090652C"/>
    <w:rsid w:val="00906DCC"/>
    <w:rsid w:val="00906FDE"/>
    <w:rsid w:val="009073F0"/>
    <w:rsid w:val="009078EE"/>
    <w:rsid w:val="0091068A"/>
    <w:rsid w:val="009110F8"/>
    <w:rsid w:val="00911404"/>
    <w:rsid w:val="00911576"/>
    <w:rsid w:val="00911D15"/>
    <w:rsid w:val="00911EC1"/>
    <w:rsid w:val="00911EF5"/>
    <w:rsid w:val="00911F7C"/>
    <w:rsid w:val="009120F6"/>
    <w:rsid w:val="00912115"/>
    <w:rsid w:val="00912D84"/>
    <w:rsid w:val="00913867"/>
    <w:rsid w:val="00914688"/>
    <w:rsid w:val="00914B7E"/>
    <w:rsid w:val="0091515D"/>
    <w:rsid w:val="00915221"/>
    <w:rsid w:val="0091575E"/>
    <w:rsid w:val="009158CD"/>
    <w:rsid w:val="0091602F"/>
    <w:rsid w:val="00916172"/>
    <w:rsid w:val="0091631C"/>
    <w:rsid w:val="009163C0"/>
    <w:rsid w:val="009169D1"/>
    <w:rsid w:val="00917144"/>
    <w:rsid w:val="009174FB"/>
    <w:rsid w:val="0091757A"/>
    <w:rsid w:val="00917720"/>
    <w:rsid w:val="009179B5"/>
    <w:rsid w:val="00917A50"/>
    <w:rsid w:val="00917D37"/>
    <w:rsid w:val="00917D84"/>
    <w:rsid w:val="0092040C"/>
    <w:rsid w:val="009204AC"/>
    <w:rsid w:val="00921C55"/>
    <w:rsid w:val="00922250"/>
    <w:rsid w:val="00922412"/>
    <w:rsid w:val="00922517"/>
    <w:rsid w:val="00922919"/>
    <w:rsid w:val="0092291F"/>
    <w:rsid w:val="00922AFB"/>
    <w:rsid w:val="00922E24"/>
    <w:rsid w:val="00922E47"/>
    <w:rsid w:val="00924447"/>
    <w:rsid w:val="009247D4"/>
    <w:rsid w:val="00924C59"/>
    <w:rsid w:val="0092575A"/>
    <w:rsid w:val="00925E90"/>
    <w:rsid w:val="0092606E"/>
    <w:rsid w:val="009261A8"/>
    <w:rsid w:val="009264FC"/>
    <w:rsid w:val="00926C91"/>
    <w:rsid w:val="00927248"/>
    <w:rsid w:val="00927C96"/>
    <w:rsid w:val="009301A1"/>
    <w:rsid w:val="009302BA"/>
    <w:rsid w:val="009305F4"/>
    <w:rsid w:val="009306AC"/>
    <w:rsid w:val="00930EF5"/>
    <w:rsid w:val="00931892"/>
    <w:rsid w:val="00932179"/>
    <w:rsid w:val="00932543"/>
    <w:rsid w:val="00932E4C"/>
    <w:rsid w:val="00933881"/>
    <w:rsid w:val="00933AB6"/>
    <w:rsid w:val="00933AE1"/>
    <w:rsid w:val="00933E68"/>
    <w:rsid w:val="00933EB3"/>
    <w:rsid w:val="00934D44"/>
    <w:rsid w:val="0093520B"/>
    <w:rsid w:val="00935E1A"/>
    <w:rsid w:val="00936372"/>
    <w:rsid w:val="0093646B"/>
    <w:rsid w:val="00936634"/>
    <w:rsid w:val="009367D3"/>
    <w:rsid w:val="00936CFB"/>
    <w:rsid w:val="0093783F"/>
    <w:rsid w:val="009400B9"/>
    <w:rsid w:val="009404AF"/>
    <w:rsid w:val="00940C8D"/>
    <w:rsid w:val="00940CDC"/>
    <w:rsid w:val="00940F8B"/>
    <w:rsid w:val="00941133"/>
    <w:rsid w:val="0094117A"/>
    <w:rsid w:val="00941893"/>
    <w:rsid w:val="00942756"/>
    <w:rsid w:val="00942B9E"/>
    <w:rsid w:val="00942FAB"/>
    <w:rsid w:val="00943482"/>
    <w:rsid w:val="009434BB"/>
    <w:rsid w:val="0094384F"/>
    <w:rsid w:val="009446A5"/>
    <w:rsid w:val="009447EC"/>
    <w:rsid w:val="00945024"/>
    <w:rsid w:val="00945026"/>
    <w:rsid w:val="00945850"/>
    <w:rsid w:val="0094586E"/>
    <w:rsid w:val="00945D4C"/>
    <w:rsid w:val="00946059"/>
    <w:rsid w:val="00946466"/>
    <w:rsid w:val="009476D4"/>
    <w:rsid w:val="009477BB"/>
    <w:rsid w:val="009479D2"/>
    <w:rsid w:val="00947AB4"/>
    <w:rsid w:val="00950869"/>
    <w:rsid w:val="009511E1"/>
    <w:rsid w:val="009514E7"/>
    <w:rsid w:val="009518E3"/>
    <w:rsid w:val="00951907"/>
    <w:rsid w:val="00951A87"/>
    <w:rsid w:val="00951F59"/>
    <w:rsid w:val="00951FA3"/>
    <w:rsid w:val="00952429"/>
    <w:rsid w:val="00952846"/>
    <w:rsid w:val="00953000"/>
    <w:rsid w:val="00953EA1"/>
    <w:rsid w:val="0095404E"/>
    <w:rsid w:val="00954358"/>
    <w:rsid w:val="0095487C"/>
    <w:rsid w:val="00954FE0"/>
    <w:rsid w:val="009550B8"/>
    <w:rsid w:val="00955936"/>
    <w:rsid w:val="00955BAC"/>
    <w:rsid w:val="00955C28"/>
    <w:rsid w:val="009565EE"/>
    <w:rsid w:val="009566D4"/>
    <w:rsid w:val="0095671B"/>
    <w:rsid w:val="00956B2C"/>
    <w:rsid w:val="00956B39"/>
    <w:rsid w:val="00956C1B"/>
    <w:rsid w:val="00956C95"/>
    <w:rsid w:val="009570A2"/>
    <w:rsid w:val="009570A9"/>
    <w:rsid w:val="0095732E"/>
    <w:rsid w:val="00957CA5"/>
    <w:rsid w:val="00957D1A"/>
    <w:rsid w:val="00957EB2"/>
    <w:rsid w:val="00960300"/>
    <w:rsid w:val="009604FD"/>
    <w:rsid w:val="009605BE"/>
    <w:rsid w:val="00960780"/>
    <w:rsid w:val="00960A04"/>
    <w:rsid w:val="00961329"/>
    <w:rsid w:val="009615C8"/>
    <w:rsid w:val="00962863"/>
    <w:rsid w:val="009628B9"/>
    <w:rsid w:val="00963665"/>
    <w:rsid w:val="0096399B"/>
    <w:rsid w:val="009647A9"/>
    <w:rsid w:val="00964D2A"/>
    <w:rsid w:val="00966502"/>
    <w:rsid w:val="0096674C"/>
    <w:rsid w:val="00966CB3"/>
    <w:rsid w:val="00966D01"/>
    <w:rsid w:val="00966F0B"/>
    <w:rsid w:val="0096708F"/>
    <w:rsid w:val="009672A5"/>
    <w:rsid w:val="009675E9"/>
    <w:rsid w:val="009677F1"/>
    <w:rsid w:val="00967B8D"/>
    <w:rsid w:val="00967F1C"/>
    <w:rsid w:val="00967F2B"/>
    <w:rsid w:val="00970563"/>
    <w:rsid w:val="00970740"/>
    <w:rsid w:val="00970924"/>
    <w:rsid w:val="009709A1"/>
    <w:rsid w:val="00971D13"/>
    <w:rsid w:val="00972101"/>
    <w:rsid w:val="0097278C"/>
    <w:rsid w:val="009728A8"/>
    <w:rsid w:val="00972C04"/>
    <w:rsid w:val="00972F14"/>
    <w:rsid w:val="0097398A"/>
    <w:rsid w:val="00973DEA"/>
    <w:rsid w:val="00974397"/>
    <w:rsid w:val="009747B9"/>
    <w:rsid w:val="00974C1B"/>
    <w:rsid w:val="00974D41"/>
    <w:rsid w:val="00974D89"/>
    <w:rsid w:val="00974E73"/>
    <w:rsid w:val="009756FA"/>
    <w:rsid w:val="00975710"/>
    <w:rsid w:val="009757F0"/>
    <w:rsid w:val="0097780B"/>
    <w:rsid w:val="009804AF"/>
    <w:rsid w:val="0098066B"/>
    <w:rsid w:val="00980A5A"/>
    <w:rsid w:val="0098149D"/>
    <w:rsid w:val="009815DE"/>
    <w:rsid w:val="0098178E"/>
    <w:rsid w:val="00981920"/>
    <w:rsid w:val="00981A30"/>
    <w:rsid w:val="00981EDE"/>
    <w:rsid w:val="009822A8"/>
    <w:rsid w:val="009824A1"/>
    <w:rsid w:val="00983146"/>
    <w:rsid w:val="009832F3"/>
    <w:rsid w:val="0098393F"/>
    <w:rsid w:val="00983A6F"/>
    <w:rsid w:val="00983E6C"/>
    <w:rsid w:val="00984AB0"/>
    <w:rsid w:val="00985714"/>
    <w:rsid w:val="0098574B"/>
    <w:rsid w:val="00987219"/>
    <w:rsid w:val="009908F7"/>
    <w:rsid w:val="00990C55"/>
    <w:rsid w:val="00990DCA"/>
    <w:rsid w:val="00990ED3"/>
    <w:rsid w:val="00990F60"/>
    <w:rsid w:val="00990FA2"/>
    <w:rsid w:val="0099135F"/>
    <w:rsid w:val="00991880"/>
    <w:rsid w:val="00992433"/>
    <w:rsid w:val="0099302B"/>
    <w:rsid w:val="0099343B"/>
    <w:rsid w:val="00996326"/>
    <w:rsid w:val="009965BE"/>
    <w:rsid w:val="0099662E"/>
    <w:rsid w:val="00996B65"/>
    <w:rsid w:val="00996E28"/>
    <w:rsid w:val="00996F24"/>
    <w:rsid w:val="009971FC"/>
    <w:rsid w:val="00997659"/>
    <w:rsid w:val="00997B9A"/>
    <w:rsid w:val="00997DA8"/>
    <w:rsid w:val="009A01D2"/>
    <w:rsid w:val="009A0437"/>
    <w:rsid w:val="009A0F15"/>
    <w:rsid w:val="009A0FF6"/>
    <w:rsid w:val="009A14B3"/>
    <w:rsid w:val="009A16F2"/>
    <w:rsid w:val="009A1B7C"/>
    <w:rsid w:val="009A1F4B"/>
    <w:rsid w:val="009A2A98"/>
    <w:rsid w:val="009A2C52"/>
    <w:rsid w:val="009A34D8"/>
    <w:rsid w:val="009A363A"/>
    <w:rsid w:val="009A385D"/>
    <w:rsid w:val="009A3A1A"/>
    <w:rsid w:val="009A3C30"/>
    <w:rsid w:val="009A42D4"/>
    <w:rsid w:val="009A4627"/>
    <w:rsid w:val="009A46E0"/>
    <w:rsid w:val="009A47FD"/>
    <w:rsid w:val="009A4C09"/>
    <w:rsid w:val="009A4D5D"/>
    <w:rsid w:val="009A52CB"/>
    <w:rsid w:val="009A5988"/>
    <w:rsid w:val="009A637C"/>
    <w:rsid w:val="009A6CD1"/>
    <w:rsid w:val="009A72FA"/>
    <w:rsid w:val="009A7972"/>
    <w:rsid w:val="009A7C1D"/>
    <w:rsid w:val="009A7C88"/>
    <w:rsid w:val="009A7F64"/>
    <w:rsid w:val="009B0750"/>
    <w:rsid w:val="009B1CB0"/>
    <w:rsid w:val="009B2172"/>
    <w:rsid w:val="009B2623"/>
    <w:rsid w:val="009B2692"/>
    <w:rsid w:val="009B285A"/>
    <w:rsid w:val="009B29F4"/>
    <w:rsid w:val="009B38CA"/>
    <w:rsid w:val="009B3C99"/>
    <w:rsid w:val="009B47E9"/>
    <w:rsid w:val="009B5150"/>
    <w:rsid w:val="009B519E"/>
    <w:rsid w:val="009B51A3"/>
    <w:rsid w:val="009B5863"/>
    <w:rsid w:val="009B5B7A"/>
    <w:rsid w:val="009B6022"/>
    <w:rsid w:val="009B6068"/>
    <w:rsid w:val="009B69A3"/>
    <w:rsid w:val="009B6EEC"/>
    <w:rsid w:val="009B71AD"/>
    <w:rsid w:val="009B71E4"/>
    <w:rsid w:val="009C0BFE"/>
    <w:rsid w:val="009C0D98"/>
    <w:rsid w:val="009C18C5"/>
    <w:rsid w:val="009C1DC6"/>
    <w:rsid w:val="009C2E18"/>
    <w:rsid w:val="009C3383"/>
    <w:rsid w:val="009C38D4"/>
    <w:rsid w:val="009C39C5"/>
    <w:rsid w:val="009C3A88"/>
    <w:rsid w:val="009C3C21"/>
    <w:rsid w:val="009C3D65"/>
    <w:rsid w:val="009C40AB"/>
    <w:rsid w:val="009C434B"/>
    <w:rsid w:val="009C43EA"/>
    <w:rsid w:val="009C462C"/>
    <w:rsid w:val="009C4B75"/>
    <w:rsid w:val="009C594E"/>
    <w:rsid w:val="009C5A19"/>
    <w:rsid w:val="009C5BEE"/>
    <w:rsid w:val="009C6139"/>
    <w:rsid w:val="009D07D3"/>
    <w:rsid w:val="009D0919"/>
    <w:rsid w:val="009D0C3A"/>
    <w:rsid w:val="009D0C72"/>
    <w:rsid w:val="009D0FE3"/>
    <w:rsid w:val="009D1DBE"/>
    <w:rsid w:val="009D2B67"/>
    <w:rsid w:val="009D3395"/>
    <w:rsid w:val="009D3476"/>
    <w:rsid w:val="009D34C2"/>
    <w:rsid w:val="009D372B"/>
    <w:rsid w:val="009D3F41"/>
    <w:rsid w:val="009D4639"/>
    <w:rsid w:val="009D4E8D"/>
    <w:rsid w:val="009D4F44"/>
    <w:rsid w:val="009D516B"/>
    <w:rsid w:val="009D517E"/>
    <w:rsid w:val="009D51AF"/>
    <w:rsid w:val="009D562C"/>
    <w:rsid w:val="009D598C"/>
    <w:rsid w:val="009D60B2"/>
    <w:rsid w:val="009D6374"/>
    <w:rsid w:val="009D63B9"/>
    <w:rsid w:val="009D6699"/>
    <w:rsid w:val="009D6B51"/>
    <w:rsid w:val="009D72BF"/>
    <w:rsid w:val="009D77A1"/>
    <w:rsid w:val="009D7D81"/>
    <w:rsid w:val="009E0370"/>
    <w:rsid w:val="009E080D"/>
    <w:rsid w:val="009E0A1A"/>
    <w:rsid w:val="009E0D9A"/>
    <w:rsid w:val="009E1148"/>
    <w:rsid w:val="009E16FF"/>
    <w:rsid w:val="009E1772"/>
    <w:rsid w:val="009E188D"/>
    <w:rsid w:val="009E19FA"/>
    <w:rsid w:val="009E1D4E"/>
    <w:rsid w:val="009E1E39"/>
    <w:rsid w:val="009E215C"/>
    <w:rsid w:val="009E219D"/>
    <w:rsid w:val="009E21FD"/>
    <w:rsid w:val="009E2321"/>
    <w:rsid w:val="009E2490"/>
    <w:rsid w:val="009E2857"/>
    <w:rsid w:val="009E2F65"/>
    <w:rsid w:val="009E3A79"/>
    <w:rsid w:val="009E3BAB"/>
    <w:rsid w:val="009E4068"/>
    <w:rsid w:val="009E542E"/>
    <w:rsid w:val="009E6593"/>
    <w:rsid w:val="009E6E51"/>
    <w:rsid w:val="009E6EF4"/>
    <w:rsid w:val="009E71E4"/>
    <w:rsid w:val="009F02E1"/>
    <w:rsid w:val="009F0595"/>
    <w:rsid w:val="009F08B2"/>
    <w:rsid w:val="009F093C"/>
    <w:rsid w:val="009F0B04"/>
    <w:rsid w:val="009F0F0A"/>
    <w:rsid w:val="009F1028"/>
    <w:rsid w:val="009F10F0"/>
    <w:rsid w:val="009F1CB6"/>
    <w:rsid w:val="009F200F"/>
    <w:rsid w:val="009F2114"/>
    <w:rsid w:val="009F225E"/>
    <w:rsid w:val="009F32C3"/>
    <w:rsid w:val="009F33C6"/>
    <w:rsid w:val="009F3DD4"/>
    <w:rsid w:val="009F4726"/>
    <w:rsid w:val="009F5472"/>
    <w:rsid w:val="009F5C88"/>
    <w:rsid w:val="009F5F74"/>
    <w:rsid w:val="009F62D6"/>
    <w:rsid w:val="009F6467"/>
    <w:rsid w:val="009F65D4"/>
    <w:rsid w:val="009F6734"/>
    <w:rsid w:val="009F6B68"/>
    <w:rsid w:val="009F6BA7"/>
    <w:rsid w:val="009F793A"/>
    <w:rsid w:val="00A000C1"/>
    <w:rsid w:val="00A00569"/>
    <w:rsid w:val="00A00640"/>
    <w:rsid w:val="00A00C45"/>
    <w:rsid w:val="00A01184"/>
    <w:rsid w:val="00A01275"/>
    <w:rsid w:val="00A01755"/>
    <w:rsid w:val="00A01D46"/>
    <w:rsid w:val="00A02628"/>
    <w:rsid w:val="00A02E88"/>
    <w:rsid w:val="00A02F6D"/>
    <w:rsid w:val="00A03506"/>
    <w:rsid w:val="00A03D48"/>
    <w:rsid w:val="00A044C3"/>
    <w:rsid w:val="00A04BDE"/>
    <w:rsid w:val="00A05F2A"/>
    <w:rsid w:val="00A05F54"/>
    <w:rsid w:val="00A06038"/>
    <w:rsid w:val="00A0674C"/>
    <w:rsid w:val="00A06830"/>
    <w:rsid w:val="00A06CD3"/>
    <w:rsid w:val="00A06D00"/>
    <w:rsid w:val="00A0757A"/>
    <w:rsid w:val="00A078A5"/>
    <w:rsid w:val="00A07E7D"/>
    <w:rsid w:val="00A07FC3"/>
    <w:rsid w:val="00A1073A"/>
    <w:rsid w:val="00A10E87"/>
    <w:rsid w:val="00A1105C"/>
    <w:rsid w:val="00A11346"/>
    <w:rsid w:val="00A1179A"/>
    <w:rsid w:val="00A11CC6"/>
    <w:rsid w:val="00A1205C"/>
    <w:rsid w:val="00A124EF"/>
    <w:rsid w:val="00A12846"/>
    <w:rsid w:val="00A129AE"/>
    <w:rsid w:val="00A12CB3"/>
    <w:rsid w:val="00A138C6"/>
    <w:rsid w:val="00A13DEC"/>
    <w:rsid w:val="00A14023"/>
    <w:rsid w:val="00A1418C"/>
    <w:rsid w:val="00A1450E"/>
    <w:rsid w:val="00A14540"/>
    <w:rsid w:val="00A14A14"/>
    <w:rsid w:val="00A154BE"/>
    <w:rsid w:val="00A1737B"/>
    <w:rsid w:val="00A1766E"/>
    <w:rsid w:val="00A17B51"/>
    <w:rsid w:val="00A20FF8"/>
    <w:rsid w:val="00A21766"/>
    <w:rsid w:val="00A21B51"/>
    <w:rsid w:val="00A2205A"/>
    <w:rsid w:val="00A22731"/>
    <w:rsid w:val="00A22923"/>
    <w:rsid w:val="00A22CDB"/>
    <w:rsid w:val="00A2307A"/>
    <w:rsid w:val="00A23CF4"/>
    <w:rsid w:val="00A24542"/>
    <w:rsid w:val="00A24627"/>
    <w:rsid w:val="00A24B2A"/>
    <w:rsid w:val="00A2587F"/>
    <w:rsid w:val="00A25B8C"/>
    <w:rsid w:val="00A264A4"/>
    <w:rsid w:val="00A26F2F"/>
    <w:rsid w:val="00A26F9F"/>
    <w:rsid w:val="00A27D8A"/>
    <w:rsid w:val="00A27E2C"/>
    <w:rsid w:val="00A30296"/>
    <w:rsid w:val="00A30512"/>
    <w:rsid w:val="00A31926"/>
    <w:rsid w:val="00A31A6A"/>
    <w:rsid w:val="00A31CD9"/>
    <w:rsid w:val="00A31F5A"/>
    <w:rsid w:val="00A3224F"/>
    <w:rsid w:val="00A32677"/>
    <w:rsid w:val="00A32A14"/>
    <w:rsid w:val="00A32AA3"/>
    <w:rsid w:val="00A3370A"/>
    <w:rsid w:val="00A33BA0"/>
    <w:rsid w:val="00A347DD"/>
    <w:rsid w:val="00A34EA5"/>
    <w:rsid w:val="00A3506B"/>
    <w:rsid w:val="00A3672A"/>
    <w:rsid w:val="00A36954"/>
    <w:rsid w:val="00A36A9E"/>
    <w:rsid w:val="00A36AA5"/>
    <w:rsid w:val="00A3727E"/>
    <w:rsid w:val="00A373CE"/>
    <w:rsid w:val="00A37465"/>
    <w:rsid w:val="00A37838"/>
    <w:rsid w:val="00A41BB9"/>
    <w:rsid w:val="00A42650"/>
    <w:rsid w:val="00A43508"/>
    <w:rsid w:val="00A43D96"/>
    <w:rsid w:val="00A43DEA"/>
    <w:rsid w:val="00A44331"/>
    <w:rsid w:val="00A445E1"/>
    <w:rsid w:val="00A446A2"/>
    <w:rsid w:val="00A446C3"/>
    <w:rsid w:val="00A449E5"/>
    <w:rsid w:val="00A44AA5"/>
    <w:rsid w:val="00A456DC"/>
    <w:rsid w:val="00A47425"/>
    <w:rsid w:val="00A4759A"/>
    <w:rsid w:val="00A479B6"/>
    <w:rsid w:val="00A47D11"/>
    <w:rsid w:val="00A510AE"/>
    <w:rsid w:val="00A52038"/>
    <w:rsid w:val="00A52059"/>
    <w:rsid w:val="00A523B6"/>
    <w:rsid w:val="00A52B2F"/>
    <w:rsid w:val="00A52B50"/>
    <w:rsid w:val="00A5377B"/>
    <w:rsid w:val="00A54411"/>
    <w:rsid w:val="00A545D2"/>
    <w:rsid w:val="00A54C3B"/>
    <w:rsid w:val="00A54C45"/>
    <w:rsid w:val="00A54C83"/>
    <w:rsid w:val="00A56142"/>
    <w:rsid w:val="00A569DB"/>
    <w:rsid w:val="00A5700A"/>
    <w:rsid w:val="00A602D8"/>
    <w:rsid w:val="00A6051C"/>
    <w:rsid w:val="00A605CB"/>
    <w:rsid w:val="00A60DBA"/>
    <w:rsid w:val="00A61877"/>
    <w:rsid w:val="00A619AA"/>
    <w:rsid w:val="00A61D52"/>
    <w:rsid w:val="00A623B6"/>
    <w:rsid w:val="00A6279D"/>
    <w:rsid w:val="00A6286B"/>
    <w:rsid w:val="00A6296F"/>
    <w:rsid w:val="00A6335C"/>
    <w:rsid w:val="00A635AA"/>
    <w:rsid w:val="00A63629"/>
    <w:rsid w:val="00A63D55"/>
    <w:rsid w:val="00A647E5"/>
    <w:rsid w:val="00A653DD"/>
    <w:rsid w:val="00A6561E"/>
    <w:rsid w:val="00A65ECB"/>
    <w:rsid w:val="00A66124"/>
    <w:rsid w:val="00A661D7"/>
    <w:rsid w:val="00A66CEE"/>
    <w:rsid w:val="00A66D78"/>
    <w:rsid w:val="00A66D8E"/>
    <w:rsid w:val="00A66DA6"/>
    <w:rsid w:val="00A66F66"/>
    <w:rsid w:val="00A675FC"/>
    <w:rsid w:val="00A6763F"/>
    <w:rsid w:val="00A678EE"/>
    <w:rsid w:val="00A67CE6"/>
    <w:rsid w:val="00A70521"/>
    <w:rsid w:val="00A70845"/>
    <w:rsid w:val="00A708CC"/>
    <w:rsid w:val="00A70A7B"/>
    <w:rsid w:val="00A70FD7"/>
    <w:rsid w:val="00A71103"/>
    <w:rsid w:val="00A7259E"/>
    <w:rsid w:val="00A72CA1"/>
    <w:rsid w:val="00A72F7B"/>
    <w:rsid w:val="00A7440C"/>
    <w:rsid w:val="00A7461A"/>
    <w:rsid w:val="00A74AED"/>
    <w:rsid w:val="00A74D27"/>
    <w:rsid w:val="00A74ED7"/>
    <w:rsid w:val="00A75994"/>
    <w:rsid w:val="00A75D83"/>
    <w:rsid w:val="00A7649E"/>
    <w:rsid w:val="00A76B05"/>
    <w:rsid w:val="00A77837"/>
    <w:rsid w:val="00A778F7"/>
    <w:rsid w:val="00A77EA0"/>
    <w:rsid w:val="00A805D6"/>
    <w:rsid w:val="00A80652"/>
    <w:rsid w:val="00A80D30"/>
    <w:rsid w:val="00A813F1"/>
    <w:rsid w:val="00A81505"/>
    <w:rsid w:val="00A82ADF"/>
    <w:rsid w:val="00A84377"/>
    <w:rsid w:val="00A84E01"/>
    <w:rsid w:val="00A84F4A"/>
    <w:rsid w:val="00A85201"/>
    <w:rsid w:val="00A85588"/>
    <w:rsid w:val="00A85975"/>
    <w:rsid w:val="00A85AD1"/>
    <w:rsid w:val="00A87867"/>
    <w:rsid w:val="00A878A6"/>
    <w:rsid w:val="00A87A95"/>
    <w:rsid w:val="00A906A8"/>
    <w:rsid w:val="00A906BC"/>
    <w:rsid w:val="00A90C61"/>
    <w:rsid w:val="00A91695"/>
    <w:rsid w:val="00A91E9C"/>
    <w:rsid w:val="00A933B8"/>
    <w:rsid w:val="00A93795"/>
    <w:rsid w:val="00A93CB7"/>
    <w:rsid w:val="00A93CC9"/>
    <w:rsid w:val="00A93CD2"/>
    <w:rsid w:val="00A944E4"/>
    <w:rsid w:val="00A95107"/>
    <w:rsid w:val="00A9512C"/>
    <w:rsid w:val="00A9574A"/>
    <w:rsid w:val="00A9574C"/>
    <w:rsid w:val="00A96848"/>
    <w:rsid w:val="00A97183"/>
    <w:rsid w:val="00A974AF"/>
    <w:rsid w:val="00A974DE"/>
    <w:rsid w:val="00A974FC"/>
    <w:rsid w:val="00A97989"/>
    <w:rsid w:val="00A97AB9"/>
    <w:rsid w:val="00A97AD2"/>
    <w:rsid w:val="00A97DD7"/>
    <w:rsid w:val="00A97E26"/>
    <w:rsid w:val="00AA05DB"/>
    <w:rsid w:val="00AA0893"/>
    <w:rsid w:val="00AA0B0A"/>
    <w:rsid w:val="00AA0EEE"/>
    <w:rsid w:val="00AA1E3C"/>
    <w:rsid w:val="00AA2360"/>
    <w:rsid w:val="00AA26F2"/>
    <w:rsid w:val="00AA280A"/>
    <w:rsid w:val="00AA390A"/>
    <w:rsid w:val="00AA394D"/>
    <w:rsid w:val="00AA400E"/>
    <w:rsid w:val="00AA41BC"/>
    <w:rsid w:val="00AA4CDD"/>
    <w:rsid w:val="00AA586D"/>
    <w:rsid w:val="00AA61EB"/>
    <w:rsid w:val="00AA63F1"/>
    <w:rsid w:val="00AA6D14"/>
    <w:rsid w:val="00AA6D5B"/>
    <w:rsid w:val="00AA6F03"/>
    <w:rsid w:val="00AA722D"/>
    <w:rsid w:val="00AA7555"/>
    <w:rsid w:val="00AA7AFE"/>
    <w:rsid w:val="00AA7CEB"/>
    <w:rsid w:val="00AB063B"/>
    <w:rsid w:val="00AB0724"/>
    <w:rsid w:val="00AB0894"/>
    <w:rsid w:val="00AB0E7F"/>
    <w:rsid w:val="00AB10FA"/>
    <w:rsid w:val="00AB18C8"/>
    <w:rsid w:val="00AB1907"/>
    <w:rsid w:val="00AB19A6"/>
    <w:rsid w:val="00AB24FA"/>
    <w:rsid w:val="00AB25E1"/>
    <w:rsid w:val="00AB2B11"/>
    <w:rsid w:val="00AB2E18"/>
    <w:rsid w:val="00AB376C"/>
    <w:rsid w:val="00AB3F9A"/>
    <w:rsid w:val="00AB417F"/>
    <w:rsid w:val="00AB45A5"/>
    <w:rsid w:val="00AB45FD"/>
    <w:rsid w:val="00AB4CFE"/>
    <w:rsid w:val="00AB5629"/>
    <w:rsid w:val="00AB59B2"/>
    <w:rsid w:val="00AB5B00"/>
    <w:rsid w:val="00AB5B7C"/>
    <w:rsid w:val="00AB5D2C"/>
    <w:rsid w:val="00AB677A"/>
    <w:rsid w:val="00AB73D0"/>
    <w:rsid w:val="00AB7D2E"/>
    <w:rsid w:val="00AC026D"/>
    <w:rsid w:val="00AC0464"/>
    <w:rsid w:val="00AC0772"/>
    <w:rsid w:val="00AC1ABA"/>
    <w:rsid w:val="00AC21B4"/>
    <w:rsid w:val="00AC254A"/>
    <w:rsid w:val="00AC277A"/>
    <w:rsid w:val="00AC281F"/>
    <w:rsid w:val="00AC2C97"/>
    <w:rsid w:val="00AC3194"/>
    <w:rsid w:val="00AC366C"/>
    <w:rsid w:val="00AC3916"/>
    <w:rsid w:val="00AC3BE4"/>
    <w:rsid w:val="00AC3C60"/>
    <w:rsid w:val="00AC473B"/>
    <w:rsid w:val="00AC48B5"/>
    <w:rsid w:val="00AC54BB"/>
    <w:rsid w:val="00AC5CF3"/>
    <w:rsid w:val="00AC66AB"/>
    <w:rsid w:val="00AC7070"/>
    <w:rsid w:val="00AC7262"/>
    <w:rsid w:val="00AC7C55"/>
    <w:rsid w:val="00AD0285"/>
    <w:rsid w:val="00AD071C"/>
    <w:rsid w:val="00AD09A5"/>
    <w:rsid w:val="00AD0AB3"/>
    <w:rsid w:val="00AD0AC2"/>
    <w:rsid w:val="00AD0EE5"/>
    <w:rsid w:val="00AD1116"/>
    <w:rsid w:val="00AD1361"/>
    <w:rsid w:val="00AD136A"/>
    <w:rsid w:val="00AD149D"/>
    <w:rsid w:val="00AD198B"/>
    <w:rsid w:val="00AD24C0"/>
    <w:rsid w:val="00AD2E37"/>
    <w:rsid w:val="00AD2EB2"/>
    <w:rsid w:val="00AD3286"/>
    <w:rsid w:val="00AD3994"/>
    <w:rsid w:val="00AD3C97"/>
    <w:rsid w:val="00AD3C9B"/>
    <w:rsid w:val="00AD4074"/>
    <w:rsid w:val="00AD40F2"/>
    <w:rsid w:val="00AD434F"/>
    <w:rsid w:val="00AD473B"/>
    <w:rsid w:val="00AD4B91"/>
    <w:rsid w:val="00AD4CBB"/>
    <w:rsid w:val="00AD5026"/>
    <w:rsid w:val="00AD5038"/>
    <w:rsid w:val="00AD5464"/>
    <w:rsid w:val="00AD54A7"/>
    <w:rsid w:val="00AD5675"/>
    <w:rsid w:val="00AD5721"/>
    <w:rsid w:val="00AD5857"/>
    <w:rsid w:val="00AD587F"/>
    <w:rsid w:val="00AD69DC"/>
    <w:rsid w:val="00AD6F35"/>
    <w:rsid w:val="00AD6F96"/>
    <w:rsid w:val="00AD731B"/>
    <w:rsid w:val="00AD78B4"/>
    <w:rsid w:val="00AD7D49"/>
    <w:rsid w:val="00AD7F42"/>
    <w:rsid w:val="00AE0B13"/>
    <w:rsid w:val="00AE0DC1"/>
    <w:rsid w:val="00AE0FFA"/>
    <w:rsid w:val="00AE1011"/>
    <w:rsid w:val="00AE141E"/>
    <w:rsid w:val="00AE26C2"/>
    <w:rsid w:val="00AE2A85"/>
    <w:rsid w:val="00AE2EC7"/>
    <w:rsid w:val="00AE50C6"/>
    <w:rsid w:val="00AE5453"/>
    <w:rsid w:val="00AE57EB"/>
    <w:rsid w:val="00AE5DC6"/>
    <w:rsid w:val="00AE600A"/>
    <w:rsid w:val="00AE6213"/>
    <w:rsid w:val="00AE699A"/>
    <w:rsid w:val="00AE6BAA"/>
    <w:rsid w:val="00AE7959"/>
    <w:rsid w:val="00AE7972"/>
    <w:rsid w:val="00AE7EA9"/>
    <w:rsid w:val="00AF03C1"/>
    <w:rsid w:val="00AF0452"/>
    <w:rsid w:val="00AF073A"/>
    <w:rsid w:val="00AF0872"/>
    <w:rsid w:val="00AF0C85"/>
    <w:rsid w:val="00AF1061"/>
    <w:rsid w:val="00AF11D4"/>
    <w:rsid w:val="00AF1CD8"/>
    <w:rsid w:val="00AF1D42"/>
    <w:rsid w:val="00AF2704"/>
    <w:rsid w:val="00AF2CAF"/>
    <w:rsid w:val="00AF3398"/>
    <w:rsid w:val="00AF409C"/>
    <w:rsid w:val="00AF42E4"/>
    <w:rsid w:val="00AF4399"/>
    <w:rsid w:val="00AF4815"/>
    <w:rsid w:val="00AF4DD7"/>
    <w:rsid w:val="00AF520F"/>
    <w:rsid w:val="00AF52CC"/>
    <w:rsid w:val="00AF564F"/>
    <w:rsid w:val="00AF5BD2"/>
    <w:rsid w:val="00AF7C51"/>
    <w:rsid w:val="00B0021C"/>
    <w:rsid w:val="00B005FC"/>
    <w:rsid w:val="00B00AEF"/>
    <w:rsid w:val="00B01527"/>
    <w:rsid w:val="00B017ED"/>
    <w:rsid w:val="00B01D20"/>
    <w:rsid w:val="00B01EA2"/>
    <w:rsid w:val="00B0247C"/>
    <w:rsid w:val="00B02495"/>
    <w:rsid w:val="00B03714"/>
    <w:rsid w:val="00B03A92"/>
    <w:rsid w:val="00B03BB6"/>
    <w:rsid w:val="00B044DA"/>
    <w:rsid w:val="00B04AAC"/>
    <w:rsid w:val="00B05E28"/>
    <w:rsid w:val="00B06841"/>
    <w:rsid w:val="00B06976"/>
    <w:rsid w:val="00B06A52"/>
    <w:rsid w:val="00B07DA5"/>
    <w:rsid w:val="00B109FE"/>
    <w:rsid w:val="00B115B4"/>
    <w:rsid w:val="00B11680"/>
    <w:rsid w:val="00B11794"/>
    <w:rsid w:val="00B11AC1"/>
    <w:rsid w:val="00B11BB3"/>
    <w:rsid w:val="00B11F91"/>
    <w:rsid w:val="00B11FC0"/>
    <w:rsid w:val="00B127C7"/>
    <w:rsid w:val="00B129E1"/>
    <w:rsid w:val="00B132F9"/>
    <w:rsid w:val="00B13E81"/>
    <w:rsid w:val="00B13FC5"/>
    <w:rsid w:val="00B141BF"/>
    <w:rsid w:val="00B156C4"/>
    <w:rsid w:val="00B15C03"/>
    <w:rsid w:val="00B15F58"/>
    <w:rsid w:val="00B16AB3"/>
    <w:rsid w:val="00B16FBF"/>
    <w:rsid w:val="00B17632"/>
    <w:rsid w:val="00B200B4"/>
    <w:rsid w:val="00B20434"/>
    <w:rsid w:val="00B20A7B"/>
    <w:rsid w:val="00B20A86"/>
    <w:rsid w:val="00B20C7D"/>
    <w:rsid w:val="00B211E6"/>
    <w:rsid w:val="00B2147F"/>
    <w:rsid w:val="00B2155A"/>
    <w:rsid w:val="00B228F6"/>
    <w:rsid w:val="00B22F92"/>
    <w:rsid w:val="00B23467"/>
    <w:rsid w:val="00B25393"/>
    <w:rsid w:val="00B253C2"/>
    <w:rsid w:val="00B25CBB"/>
    <w:rsid w:val="00B25F65"/>
    <w:rsid w:val="00B26021"/>
    <w:rsid w:val="00B26444"/>
    <w:rsid w:val="00B26819"/>
    <w:rsid w:val="00B26C0B"/>
    <w:rsid w:val="00B27455"/>
    <w:rsid w:val="00B27665"/>
    <w:rsid w:val="00B27A9B"/>
    <w:rsid w:val="00B27BEC"/>
    <w:rsid w:val="00B27E1D"/>
    <w:rsid w:val="00B27E90"/>
    <w:rsid w:val="00B30584"/>
    <w:rsid w:val="00B30F53"/>
    <w:rsid w:val="00B3116C"/>
    <w:rsid w:val="00B313C3"/>
    <w:rsid w:val="00B31F49"/>
    <w:rsid w:val="00B320A1"/>
    <w:rsid w:val="00B3233E"/>
    <w:rsid w:val="00B32B5A"/>
    <w:rsid w:val="00B32E36"/>
    <w:rsid w:val="00B3345A"/>
    <w:rsid w:val="00B338EB"/>
    <w:rsid w:val="00B33A69"/>
    <w:rsid w:val="00B33B64"/>
    <w:rsid w:val="00B33C23"/>
    <w:rsid w:val="00B33E7D"/>
    <w:rsid w:val="00B341C6"/>
    <w:rsid w:val="00B34296"/>
    <w:rsid w:val="00B34547"/>
    <w:rsid w:val="00B34860"/>
    <w:rsid w:val="00B34C97"/>
    <w:rsid w:val="00B34E5D"/>
    <w:rsid w:val="00B35B1A"/>
    <w:rsid w:val="00B3607F"/>
    <w:rsid w:val="00B36586"/>
    <w:rsid w:val="00B36804"/>
    <w:rsid w:val="00B36E52"/>
    <w:rsid w:val="00B372E6"/>
    <w:rsid w:val="00B3775B"/>
    <w:rsid w:val="00B37A55"/>
    <w:rsid w:val="00B37EFC"/>
    <w:rsid w:val="00B40120"/>
    <w:rsid w:val="00B40803"/>
    <w:rsid w:val="00B40FDD"/>
    <w:rsid w:val="00B414E9"/>
    <w:rsid w:val="00B41837"/>
    <w:rsid w:val="00B41A42"/>
    <w:rsid w:val="00B42E19"/>
    <w:rsid w:val="00B4455B"/>
    <w:rsid w:val="00B44C3B"/>
    <w:rsid w:val="00B450D6"/>
    <w:rsid w:val="00B45C4D"/>
    <w:rsid w:val="00B45FA2"/>
    <w:rsid w:val="00B46256"/>
    <w:rsid w:val="00B4715C"/>
    <w:rsid w:val="00B50257"/>
    <w:rsid w:val="00B506DD"/>
    <w:rsid w:val="00B50777"/>
    <w:rsid w:val="00B5091C"/>
    <w:rsid w:val="00B50C98"/>
    <w:rsid w:val="00B50E5D"/>
    <w:rsid w:val="00B51167"/>
    <w:rsid w:val="00B51A5E"/>
    <w:rsid w:val="00B5206B"/>
    <w:rsid w:val="00B52232"/>
    <w:rsid w:val="00B52784"/>
    <w:rsid w:val="00B535BB"/>
    <w:rsid w:val="00B53FEB"/>
    <w:rsid w:val="00B54262"/>
    <w:rsid w:val="00B543FA"/>
    <w:rsid w:val="00B545D5"/>
    <w:rsid w:val="00B54988"/>
    <w:rsid w:val="00B55044"/>
    <w:rsid w:val="00B55D96"/>
    <w:rsid w:val="00B55E5E"/>
    <w:rsid w:val="00B55F47"/>
    <w:rsid w:val="00B5639A"/>
    <w:rsid w:val="00B56435"/>
    <w:rsid w:val="00B577EA"/>
    <w:rsid w:val="00B57D31"/>
    <w:rsid w:val="00B602D3"/>
    <w:rsid w:val="00B60721"/>
    <w:rsid w:val="00B607E2"/>
    <w:rsid w:val="00B6085C"/>
    <w:rsid w:val="00B617B1"/>
    <w:rsid w:val="00B617EB"/>
    <w:rsid w:val="00B61E1F"/>
    <w:rsid w:val="00B624AC"/>
    <w:rsid w:val="00B62CCA"/>
    <w:rsid w:val="00B62DFC"/>
    <w:rsid w:val="00B62F42"/>
    <w:rsid w:val="00B63109"/>
    <w:rsid w:val="00B636D9"/>
    <w:rsid w:val="00B63786"/>
    <w:rsid w:val="00B63A4A"/>
    <w:rsid w:val="00B64443"/>
    <w:rsid w:val="00B645AE"/>
    <w:rsid w:val="00B64BE5"/>
    <w:rsid w:val="00B65774"/>
    <w:rsid w:val="00B65C19"/>
    <w:rsid w:val="00B65D00"/>
    <w:rsid w:val="00B66A03"/>
    <w:rsid w:val="00B66B17"/>
    <w:rsid w:val="00B67096"/>
    <w:rsid w:val="00B7056E"/>
    <w:rsid w:val="00B7080A"/>
    <w:rsid w:val="00B70CCA"/>
    <w:rsid w:val="00B70F93"/>
    <w:rsid w:val="00B71005"/>
    <w:rsid w:val="00B7111F"/>
    <w:rsid w:val="00B71193"/>
    <w:rsid w:val="00B712FF"/>
    <w:rsid w:val="00B716D6"/>
    <w:rsid w:val="00B72068"/>
    <w:rsid w:val="00B7215D"/>
    <w:rsid w:val="00B729F1"/>
    <w:rsid w:val="00B72CDB"/>
    <w:rsid w:val="00B731C8"/>
    <w:rsid w:val="00B73441"/>
    <w:rsid w:val="00B74858"/>
    <w:rsid w:val="00B74E09"/>
    <w:rsid w:val="00B75712"/>
    <w:rsid w:val="00B759E2"/>
    <w:rsid w:val="00B75B41"/>
    <w:rsid w:val="00B764AC"/>
    <w:rsid w:val="00B76980"/>
    <w:rsid w:val="00B779BD"/>
    <w:rsid w:val="00B77B18"/>
    <w:rsid w:val="00B80B90"/>
    <w:rsid w:val="00B80CEC"/>
    <w:rsid w:val="00B81869"/>
    <w:rsid w:val="00B819F6"/>
    <w:rsid w:val="00B81FC2"/>
    <w:rsid w:val="00B8205B"/>
    <w:rsid w:val="00B823F0"/>
    <w:rsid w:val="00B82BCC"/>
    <w:rsid w:val="00B82CF4"/>
    <w:rsid w:val="00B83259"/>
    <w:rsid w:val="00B83747"/>
    <w:rsid w:val="00B837DE"/>
    <w:rsid w:val="00B83F8B"/>
    <w:rsid w:val="00B841E4"/>
    <w:rsid w:val="00B84221"/>
    <w:rsid w:val="00B8425D"/>
    <w:rsid w:val="00B844CE"/>
    <w:rsid w:val="00B84C3A"/>
    <w:rsid w:val="00B84CE2"/>
    <w:rsid w:val="00B85C12"/>
    <w:rsid w:val="00B85E1B"/>
    <w:rsid w:val="00B85EC7"/>
    <w:rsid w:val="00B85F95"/>
    <w:rsid w:val="00B86327"/>
    <w:rsid w:val="00B863CE"/>
    <w:rsid w:val="00B86A51"/>
    <w:rsid w:val="00B86E6B"/>
    <w:rsid w:val="00B86EAD"/>
    <w:rsid w:val="00B878D1"/>
    <w:rsid w:val="00B9026C"/>
    <w:rsid w:val="00B9073F"/>
    <w:rsid w:val="00B9083B"/>
    <w:rsid w:val="00B90BB6"/>
    <w:rsid w:val="00B9112F"/>
    <w:rsid w:val="00B913C6"/>
    <w:rsid w:val="00B914CB"/>
    <w:rsid w:val="00B914E5"/>
    <w:rsid w:val="00B9313B"/>
    <w:rsid w:val="00B933DC"/>
    <w:rsid w:val="00B935E8"/>
    <w:rsid w:val="00B936B9"/>
    <w:rsid w:val="00B93E36"/>
    <w:rsid w:val="00B949CC"/>
    <w:rsid w:val="00B95617"/>
    <w:rsid w:val="00B9638A"/>
    <w:rsid w:val="00B967EB"/>
    <w:rsid w:val="00B9684B"/>
    <w:rsid w:val="00B96BA8"/>
    <w:rsid w:val="00B96C2E"/>
    <w:rsid w:val="00B96DAD"/>
    <w:rsid w:val="00B96FB5"/>
    <w:rsid w:val="00B97255"/>
    <w:rsid w:val="00B973F7"/>
    <w:rsid w:val="00BA0484"/>
    <w:rsid w:val="00BA072D"/>
    <w:rsid w:val="00BA0FAC"/>
    <w:rsid w:val="00BA1304"/>
    <w:rsid w:val="00BA1432"/>
    <w:rsid w:val="00BA1745"/>
    <w:rsid w:val="00BA23F7"/>
    <w:rsid w:val="00BA26EE"/>
    <w:rsid w:val="00BA36AE"/>
    <w:rsid w:val="00BA419C"/>
    <w:rsid w:val="00BA48A6"/>
    <w:rsid w:val="00BA51CA"/>
    <w:rsid w:val="00BA54F7"/>
    <w:rsid w:val="00BA5BB1"/>
    <w:rsid w:val="00BA6157"/>
    <w:rsid w:val="00BA6206"/>
    <w:rsid w:val="00BA63FC"/>
    <w:rsid w:val="00BA6C5A"/>
    <w:rsid w:val="00BA6D36"/>
    <w:rsid w:val="00BA6D87"/>
    <w:rsid w:val="00BA7542"/>
    <w:rsid w:val="00BA7607"/>
    <w:rsid w:val="00BA77BC"/>
    <w:rsid w:val="00BA7B83"/>
    <w:rsid w:val="00BA7DA9"/>
    <w:rsid w:val="00BA7DB3"/>
    <w:rsid w:val="00BB0341"/>
    <w:rsid w:val="00BB079F"/>
    <w:rsid w:val="00BB07B6"/>
    <w:rsid w:val="00BB1222"/>
    <w:rsid w:val="00BB1BCD"/>
    <w:rsid w:val="00BB32EE"/>
    <w:rsid w:val="00BB3364"/>
    <w:rsid w:val="00BB3365"/>
    <w:rsid w:val="00BB3629"/>
    <w:rsid w:val="00BB3A42"/>
    <w:rsid w:val="00BB3AD0"/>
    <w:rsid w:val="00BB436F"/>
    <w:rsid w:val="00BB479E"/>
    <w:rsid w:val="00BB485C"/>
    <w:rsid w:val="00BB560A"/>
    <w:rsid w:val="00BB6338"/>
    <w:rsid w:val="00BB6751"/>
    <w:rsid w:val="00BB6B96"/>
    <w:rsid w:val="00BB742C"/>
    <w:rsid w:val="00BB799F"/>
    <w:rsid w:val="00BB7BD7"/>
    <w:rsid w:val="00BC08C9"/>
    <w:rsid w:val="00BC0BD3"/>
    <w:rsid w:val="00BC0D28"/>
    <w:rsid w:val="00BC0D4C"/>
    <w:rsid w:val="00BC118E"/>
    <w:rsid w:val="00BC119B"/>
    <w:rsid w:val="00BC12FA"/>
    <w:rsid w:val="00BC23C7"/>
    <w:rsid w:val="00BC2A2A"/>
    <w:rsid w:val="00BC2DB7"/>
    <w:rsid w:val="00BC3B26"/>
    <w:rsid w:val="00BC3DCE"/>
    <w:rsid w:val="00BC3E80"/>
    <w:rsid w:val="00BC4839"/>
    <w:rsid w:val="00BC4928"/>
    <w:rsid w:val="00BC50EF"/>
    <w:rsid w:val="00BC5183"/>
    <w:rsid w:val="00BC525E"/>
    <w:rsid w:val="00BC52F3"/>
    <w:rsid w:val="00BC548F"/>
    <w:rsid w:val="00BC54B9"/>
    <w:rsid w:val="00BC5984"/>
    <w:rsid w:val="00BC5D15"/>
    <w:rsid w:val="00BC5EDF"/>
    <w:rsid w:val="00BC5F01"/>
    <w:rsid w:val="00BC6470"/>
    <w:rsid w:val="00BC66DB"/>
    <w:rsid w:val="00BC7065"/>
    <w:rsid w:val="00BC7297"/>
    <w:rsid w:val="00BC7EA5"/>
    <w:rsid w:val="00BD0A67"/>
    <w:rsid w:val="00BD0AA9"/>
    <w:rsid w:val="00BD0D00"/>
    <w:rsid w:val="00BD11F4"/>
    <w:rsid w:val="00BD1A91"/>
    <w:rsid w:val="00BD1E7B"/>
    <w:rsid w:val="00BD2102"/>
    <w:rsid w:val="00BD23FE"/>
    <w:rsid w:val="00BD24F9"/>
    <w:rsid w:val="00BD26B9"/>
    <w:rsid w:val="00BD2C01"/>
    <w:rsid w:val="00BD33EE"/>
    <w:rsid w:val="00BD3D5A"/>
    <w:rsid w:val="00BD3EEF"/>
    <w:rsid w:val="00BD3F32"/>
    <w:rsid w:val="00BD3F61"/>
    <w:rsid w:val="00BD41B8"/>
    <w:rsid w:val="00BD441C"/>
    <w:rsid w:val="00BD4496"/>
    <w:rsid w:val="00BD5126"/>
    <w:rsid w:val="00BD5635"/>
    <w:rsid w:val="00BD5DEF"/>
    <w:rsid w:val="00BD5E9B"/>
    <w:rsid w:val="00BD630D"/>
    <w:rsid w:val="00BD693D"/>
    <w:rsid w:val="00BD7652"/>
    <w:rsid w:val="00BD7B69"/>
    <w:rsid w:val="00BE0181"/>
    <w:rsid w:val="00BE0729"/>
    <w:rsid w:val="00BE09F7"/>
    <w:rsid w:val="00BE11EA"/>
    <w:rsid w:val="00BE1343"/>
    <w:rsid w:val="00BE1702"/>
    <w:rsid w:val="00BE187D"/>
    <w:rsid w:val="00BE1C80"/>
    <w:rsid w:val="00BE1C8F"/>
    <w:rsid w:val="00BE1ED0"/>
    <w:rsid w:val="00BE2166"/>
    <w:rsid w:val="00BE217C"/>
    <w:rsid w:val="00BE22FA"/>
    <w:rsid w:val="00BE2AFA"/>
    <w:rsid w:val="00BE2E31"/>
    <w:rsid w:val="00BE2F96"/>
    <w:rsid w:val="00BE3225"/>
    <w:rsid w:val="00BE38AA"/>
    <w:rsid w:val="00BE3AD7"/>
    <w:rsid w:val="00BE3BEC"/>
    <w:rsid w:val="00BE40C7"/>
    <w:rsid w:val="00BE40DC"/>
    <w:rsid w:val="00BE4228"/>
    <w:rsid w:val="00BE46BD"/>
    <w:rsid w:val="00BE4E85"/>
    <w:rsid w:val="00BE5657"/>
    <w:rsid w:val="00BE580E"/>
    <w:rsid w:val="00BE59ED"/>
    <w:rsid w:val="00BE5A50"/>
    <w:rsid w:val="00BE5D2D"/>
    <w:rsid w:val="00BE5EF1"/>
    <w:rsid w:val="00BE5F00"/>
    <w:rsid w:val="00BE6028"/>
    <w:rsid w:val="00BE687A"/>
    <w:rsid w:val="00BE694A"/>
    <w:rsid w:val="00BE7060"/>
    <w:rsid w:val="00BE77C5"/>
    <w:rsid w:val="00BE7841"/>
    <w:rsid w:val="00BE7C1B"/>
    <w:rsid w:val="00BF0026"/>
    <w:rsid w:val="00BF0070"/>
    <w:rsid w:val="00BF0DF6"/>
    <w:rsid w:val="00BF114A"/>
    <w:rsid w:val="00BF13CE"/>
    <w:rsid w:val="00BF1445"/>
    <w:rsid w:val="00BF1552"/>
    <w:rsid w:val="00BF243A"/>
    <w:rsid w:val="00BF33C9"/>
    <w:rsid w:val="00BF3733"/>
    <w:rsid w:val="00BF3956"/>
    <w:rsid w:val="00BF40F9"/>
    <w:rsid w:val="00BF48B9"/>
    <w:rsid w:val="00BF4B6D"/>
    <w:rsid w:val="00BF5999"/>
    <w:rsid w:val="00BF5F22"/>
    <w:rsid w:val="00BF60A0"/>
    <w:rsid w:val="00BF62B5"/>
    <w:rsid w:val="00BF65DB"/>
    <w:rsid w:val="00BF6613"/>
    <w:rsid w:val="00BF68B3"/>
    <w:rsid w:val="00BF6FFF"/>
    <w:rsid w:val="00BF70D3"/>
    <w:rsid w:val="00BF7FEB"/>
    <w:rsid w:val="00C0017B"/>
    <w:rsid w:val="00C001A4"/>
    <w:rsid w:val="00C00797"/>
    <w:rsid w:val="00C008A3"/>
    <w:rsid w:val="00C00C8D"/>
    <w:rsid w:val="00C00F4C"/>
    <w:rsid w:val="00C02024"/>
    <w:rsid w:val="00C02386"/>
    <w:rsid w:val="00C02800"/>
    <w:rsid w:val="00C02A9A"/>
    <w:rsid w:val="00C02E4E"/>
    <w:rsid w:val="00C0367D"/>
    <w:rsid w:val="00C03CBB"/>
    <w:rsid w:val="00C03D2C"/>
    <w:rsid w:val="00C03D4C"/>
    <w:rsid w:val="00C03DCE"/>
    <w:rsid w:val="00C04955"/>
    <w:rsid w:val="00C0588D"/>
    <w:rsid w:val="00C062EC"/>
    <w:rsid w:val="00C06627"/>
    <w:rsid w:val="00C06E4B"/>
    <w:rsid w:val="00C0716F"/>
    <w:rsid w:val="00C0731A"/>
    <w:rsid w:val="00C0760F"/>
    <w:rsid w:val="00C076B7"/>
    <w:rsid w:val="00C07BD2"/>
    <w:rsid w:val="00C07FE8"/>
    <w:rsid w:val="00C102B3"/>
    <w:rsid w:val="00C1070E"/>
    <w:rsid w:val="00C10D10"/>
    <w:rsid w:val="00C11123"/>
    <w:rsid w:val="00C11EED"/>
    <w:rsid w:val="00C12F03"/>
    <w:rsid w:val="00C14893"/>
    <w:rsid w:val="00C14AB8"/>
    <w:rsid w:val="00C14B2B"/>
    <w:rsid w:val="00C1518C"/>
    <w:rsid w:val="00C157FA"/>
    <w:rsid w:val="00C15857"/>
    <w:rsid w:val="00C15A17"/>
    <w:rsid w:val="00C15B9A"/>
    <w:rsid w:val="00C15FF7"/>
    <w:rsid w:val="00C16557"/>
    <w:rsid w:val="00C167BF"/>
    <w:rsid w:val="00C1697B"/>
    <w:rsid w:val="00C16A0E"/>
    <w:rsid w:val="00C17788"/>
    <w:rsid w:val="00C17C43"/>
    <w:rsid w:val="00C203A0"/>
    <w:rsid w:val="00C204D4"/>
    <w:rsid w:val="00C20588"/>
    <w:rsid w:val="00C2076B"/>
    <w:rsid w:val="00C208B5"/>
    <w:rsid w:val="00C20CF5"/>
    <w:rsid w:val="00C217F1"/>
    <w:rsid w:val="00C218B4"/>
    <w:rsid w:val="00C21F49"/>
    <w:rsid w:val="00C222DD"/>
    <w:rsid w:val="00C22A8F"/>
    <w:rsid w:val="00C22F23"/>
    <w:rsid w:val="00C239E0"/>
    <w:rsid w:val="00C23DEA"/>
    <w:rsid w:val="00C2426E"/>
    <w:rsid w:val="00C2527F"/>
    <w:rsid w:val="00C255E5"/>
    <w:rsid w:val="00C25848"/>
    <w:rsid w:val="00C2586E"/>
    <w:rsid w:val="00C25F4E"/>
    <w:rsid w:val="00C2613D"/>
    <w:rsid w:val="00C263C1"/>
    <w:rsid w:val="00C264EE"/>
    <w:rsid w:val="00C26C93"/>
    <w:rsid w:val="00C2709E"/>
    <w:rsid w:val="00C27408"/>
    <w:rsid w:val="00C274F0"/>
    <w:rsid w:val="00C27E14"/>
    <w:rsid w:val="00C30C09"/>
    <w:rsid w:val="00C30CB1"/>
    <w:rsid w:val="00C31098"/>
    <w:rsid w:val="00C31449"/>
    <w:rsid w:val="00C31629"/>
    <w:rsid w:val="00C31B52"/>
    <w:rsid w:val="00C31F30"/>
    <w:rsid w:val="00C32A69"/>
    <w:rsid w:val="00C32E59"/>
    <w:rsid w:val="00C33067"/>
    <w:rsid w:val="00C3352B"/>
    <w:rsid w:val="00C3359C"/>
    <w:rsid w:val="00C3368F"/>
    <w:rsid w:val="00C33932"/>
    <w:rsid w:val="00C344A0"/>
    <w:rsid w:val="00C34BE9"/>
    <w:rsid w:val="00C3614D"/>
    <w:rsid w:val="00C36BA3"/>
    <w:rsid w:val="00C36C5E"/>
    <w:rsid w:val="00C36F6E"/>
    <w:rsid w:val="00C36FA6"/>
    <w:rsid w:val="00C37070"/>
    <w:rsid w:val="00C37123"/>
    <w:rsid w:val="00C3726F"/>
    <w:rsid w:val="00C3765D"/>
    <w:rsid w:val="00C37711"/>
    <w:rsid w:val="00C3787D"/>
    <w:rsid w:val="00C37DA9"/>
    <w:rsid w:val="00C37F97"/>
    <w:rsid w:val="00C40868"/>
    <w:rsid w:val="00C4088C"/>
    <w:rsid w:val="00C40B7C"/>
    <w:rsid w:val="00C40E7F"/>
    <w:rsid w:val="00C41309"/>
    <w:rsid w:val="00C41426"/>
    <w:rsid w:val="00C4301A"/>
    <w:rsid w:val="00C439E1"/>
    <w:rsid w:val="00C43A57"/>
    <w:rsid w:val="00C440CB"/>
    <w:rsid w:val="00C44150"/>
    <w:rsid w:val="00C443ED"/>
    <w:rsid w:val="00C4454D"/>
    <w:rsid w:val="00C44C58"/>
    <w:rsid w:val="00C453A2"/>
    <w:rsid w:val="00C45516"/>
    <w:rsid w:val="00C45801"/>
    <w:rsid w:val="00C45B54"/>
    <w:rsid w:val="00C45FAA"/>
    <w:rsid w:val="00C46625"/>
    <w:rsid w:val="00C47438"/>
    <w:rsid w:val="00C4759A"/>
    <w:rsid w:val="00C479A3"/>
    <w:rsid w:val="00C47A4A"/>
    <w:rsid w:val="00C5018A"/>
    <w:rsid w:val="00C5062B"/>
    <w:rsid w:val="00C50833"/>
    <w:rsid w:val="00C50B20"/>
    <w:rsid w:val="00C52109"/>
    <w:rsid w:val="00C528B4"/>
    <w:rsid w:val="00C52E65"/>
    <w:rsid w:val="00C5373A"/>
    <w:rsid w:val="00C53FB3"/>
    <w:rsid w:val="00C54D7A"/>
    <w:rsid w:val="00C55700"/>
    <w:rsid w:val="00C55EC7"/>
    <w:rsid w:val="00C56B97"/>
    <w:rsid w:val="00C56D25"/>
    <w:rsid w:val="00C57329"/>
    <w:rsid w:val="00C57E4C"/>
    <w:rsid w:val="00C60267"/>
    <w:rsid w:val="00C61CFE"/>
    <w:rsid w:val="00C62422"/>
    <w:rsid w:val="00C627FC"/>
    <w:rsid w:val="00C628D9"/>
    <w:rsid w:val="00C62A4C"/>
    <w:rsid w:val="00C62B2E"/>
    <w:rsid w:val="00C6311C"/>
    <w:rsid w:val="00C6371C"/>
    <w:rsid w:val="00C637EC"/>
    <w:rsid w:val="00C63D08"/>
    <w:rsid w:val="00C64438"/>
    <w:rsid w:val="00C647E7"/>
    <w:rsid w:val="00C64AAB"/>
    <w:rsid w:val="00C65985"/>
    <w:rsid w:val="00C65A09"/>
    <w:rsid w:val="00C65B3A"/>
    <w:rsid w:val="00C65DA0"/>
    <w:rsid w:val="00C661AD"/>
    <w:rsid w:val="00C66784"/>
    <w:rsid w:val="00C678A6"/>
    <w:rsid w:val="00C678F5"/>
    <w:rsid w:val="00C67F5D"/>
    <w:rsid w:val="00C70283"/>
    <w:rsid w:val="00C702A1"/>
    <w:rsid w:val="00C703E7"/>
    <w:rsid w:val="00C70B7B"/>
    <w:rsid w:val="00C72294"/>
    <w:rsid w:val="00C724A9"/>
    <w:rsid w:val="00C72C2C"/>
    <w:rsid w:val="00C731A2"/>
    <w:rsid w:val="00C73375"/>
    <w:rsid w:val="00C733F3"/>
    <w:rsid w:val="00C7413B"/>
    <w:rsid w:val="00C747F6"/>
    <w:rsid w:val="00C74A73"/>
    <w:rsid w:val="00C760BC"/>
    <w:rsid w:val="00C7674B"/>
    <w:rsid w:val="00C767D3"/>
    <w:rsid w:val="00C76BAC"/>
    <w:rsid w:val="00C76D8C"/>
    <w:rsid w:val="00C76ECD"/>
    <w:rsid w:val="00C7722E"/>
    <w:rsid w:val="00C777B9"/>
    <w:rsid w:val="00C802E5"/>
    <w:rsid w:val="00C819E6"/>
    <w:rsid w:val="00C81AA0"/>
    <w:rsid w:val="00C826B9"/>
    <w:rsid w:val="00C83668"/>
    <w:rsid w:val="00C83A96"/>
    <w:rsid w:val="00C83DCC"/>
    <w:rsid w:val="00C83F44"/>
    <w:rsid w:val="00C842C8"/>
    <w:rsid w:val="00C84898"/>
    <w:rsid w:val="00C84B4E"/>
    <w:rsid w:val="00C85599"/>
    <w:rsid w:val="00C856BF"/>
    <w:rsid w:val="00C861D5"/>
    <w:rsid w:val="00C864AB"/>
    <w:rsid w:val="00C86DAF"/>
    <w:rsid w:val="00C8793F"/>
    <w:rsid w:val="00C87D10"/>
    <w:rsid w:val="00C87D39"/>
    <w:rsid w:val="00C90853"/>
    <w:rsid w:val="00C90D33"/>
    <w:rsid w:val="00C9129C"/>
    <w:rsid w:val="00C91458"/>
    <w:rsid w:val="00C91972"/>
    <w:rsid w:val="00C919DA"/>
    <w:rsid w:val="00C91A94"/>
    <w:rsid w:val="00C92793"/>
    <w:rsid w:val="00C93053"/>
    <w:rsid w:val="00C93640"/>
    <w:rsid w:val="00C93B72"/>
    <w:rsid w:val="00C9409C"/>
    <w:rsid w:val="00C948D4"/>
    <w:rsid w:val="00C94ACF"/>
    <w:rsid w:val="00C94B26"/>
    <w:rsid w:val="00C94C11"/>
    <w:rsid w:val="00C94D2A"/>
    <w:rsid w:val="00C95073"/>
    <w:rsid w:val="00C95967"/>
    <w:rsid w:val="00C9603E"/>
    <w:rsid w:val="00C96721"/>
    <w:rsid w:val="00C96EE4"/>
    <w:rsid w:val="00C97208"/>
    <w:rsid w:val="00C97938"/>
    <w:rsid w:val="00CA08E6"/>
    <w:rsid w:val="00CA0941"/>
    <w:rsid w:val="00CA0F0B"/>
    <w:rsid w:val="00CA1143"/>
    <w:rsid w:val="00CA155E"/>
    <w:rsid w:val="00CA156F"/>
    <w:rsid w:val="00CA1B5F"/>
    <w:rsid w:val="00CA21C7"/>
    <w:rsid w:val="00CA2330"/>
    <w:rsid w:val="00CA2A1F"/>
    <w:rsid w:val="00CA2D8E"/>
    <w:rsid w:val="00CA2EB8"/>
    <w:rsid w:val="00CA39B1"/>
    <w:rsid w:val="00CA4286"/>
    <w:rsid w:val="00CA53BB"/>
    <w:rsid w:val="00CA5B20"/>
    <w:rsid w:val="00CA5C02"/>
    <w:rsid w:val="00CA6F2F"/>
    <w:rsid w:val="00CA707B"/>
    <w:rsid w:val="00CA7211"/>
    <w:rsid w:val="00CA76AD"/>
    <w:rsid w:val="00CA7AAF"/>
    <w:rsid w:val="00CA7ABA"/>
    <w:rsid w:val="00CA7AE5"/>
    <w:rsid w:val="00CB05C0"/>
    <w:rsid w:val="00CB1776"/>
    <w:rsid w:val="00CB1A8B"/>
    <w:rsid w:val="00CB1D5E"/>
    <w:rsid w:val="00CB1D8B"/>
    <w:rsid w:val="00CB2284"/>
    <w:rsid w:val="00CB22EE"/>
    <w:rsid w:val="00CB2501"/>
    <w:rsid w:val="00CB2724"/>
    <w:rsid w:val="00CB2956"/>
    <w:rsid w:val="00CB2A66"/>
    <w:rsid w:val="00CB2B8E"/>
    <w:rsid w:val="00CB33D7"/>
    <w:rsid w:val="00CB34F6"/>
    <w:rsid w:val="00CB355C"/>
    <w:rsid w:val="00CB3A5D"/>
    <w:rsid w:val="00CB3BA2"/>
    <w:rsid w:val="00CB3FEF"/>
    <w:rsid w:val="00CB46AF"/>
    <w:rsid w:val="00CB470F"/>
    <w:rsid w:val="00CB59B3"/>
    <w:rsid w:val="00CB5DCC"/>
    <w:rsid w:val="00CB5FBA"/>
    <w:rsid w:val="00CB6247"/>
    <w:rsid w:val="00CB6591"/>
    <w:rsid w:val="00CB6617"/>
    <w:rsid w:val="00CB6632"/>
    <w:rsid w:val="00CB6BBB"/>
    <w:rsid w:val="00CB6D9D"/>
    <w:rsid w:val="00CB7131"/>
    <w:rsid w:val="00CB745D"/>
    <w:rsid w:val="00CB79DA"/>
    <w:rsid w:val="00CC0064"/>
    <w:rsid w:val="00CC143D"/>
    <w:rsid w:val="00CC1524"/>
    <w:rsid w:val="00CC19A0"/>
    <w:rsid w:val="00CC1F10"/>
    <w:rsid w:val="00CC2083"/>
    <w:rsid w:val="00CC2425"/>
    <w:rsid w:val="00CC256A"/>
    <w:rsid w:val="00CC3336"/>
    <w:rsid w:val="00CC3978"/>
    <w:rsid w:val="00CC3CDB"/>
    <w:rsid w:val="00CC40E1"/>
    <w:rsid w:val="00CC45BD"/>
    <w:rsid w:val="00CC4962"/>
    <w:rsid w:val="00CC517B"/>
    <w:rsid w:val="00CC5261"/>
    <w:rsid w:val="00CC5A07"/>
    <w:rsid w:val="00CC6294"/>
    <w:rsid w:val="00CC645A"/>
    <w:rsid w:val="00CC742B"/>
    <w:rsid w:val="00CC7675"/>
    <w:rsid w:val="00CD0509"/>
    <w:rsid w:val="00CD07EE"/>
    <w:rsid w:val="00CD0ACF"/>
    <w:rsid w:val="00CD0B45"/>
    <w:rsid w:val="00CD0ECE"/>
    <w:rsid w:val="00CD1007"/>
    <w:rsid w:val="00CD1A8A"/>
    <w:rsid w:val="00CD1CF7"/>
    <w:rsid w:val="00CD2372"/>
    <w:rsid w:val="00CD23CA"/>
    <w:rsid w:val="00CD252F"/>
    <w:rsid w:val="00CD26B5"/>
    <w:rsid w:val="00CD29D3"/>
    <w:rsid w:val="00CD3201"/>
    <w:rsid w:val="00CD3627"/>
    <w:rsid w:val="00CD3773"/>
    <w:rsid w:val="00CD3C6B"/>
    <w:rsid w:val="00CD466B"/>
    <w:rsid w:val="00CD4967"/>
    <w:rsid w:val="00CD5137"/>
    <w:rsid w:val="00CD5C6D"/>
    <w:rsid w:val="00CD5CC2"/>
    <w:rsid w:val="00CD673A"/>
    <w:rsid w:val="00CD6A39"/>
    <w:rsid w:val="00CD6AE8"/>
    <w:rsid w:val="00CD6BCF"/>
    <w:rsid w:val="00CD6DE2"/>
    <w:rsid w:val="00CD7468"/>
    <w:rsid w:val="00CD7E96"/>
    <w:rsid w:val="00CE0468"/>
    <w:rsid w:val="00CE0542"/>
    <w:rsid w:val="00CE0691"/>
    <w:rsid w:val="00CE0CED"/>
    <w:rsid w:val="00CE0F0F"/>
    <w:rsid w:val="00CE1C9D"/>
    <w:rsid w:val="00CE2157"/>
    <w:rsid w:val="00CE21CE"/>
    <w:rsid w:val="00CE2372"/>
    <w:rsid w:val="00CE2438"/>
    <w:rsid w:val="00CE2683"/>
    <w:rsid w:val="00CE284F"/>
    <w:rsid w:val="00CE2A90"/>
    <w:rsid w:val="00CE2D02"/>
    <w:rsid w:val="00CE3019"/>
    <w:rsid w:val="00CE3964"/>
    <w:rsid w:val="00CE3CA7"/>
    <w:rsid w:val="00CE3F75"/>
    <w:rsid w:val="00CE4619"/>
    <w:rsid w:val="00CE4678"/>
    <w:rsid w:val="00CE4830"/>
    <w:rsid w:val="00CE6A8A"/>
    <w:rsid w:val="00CE74CA"/>
    <w:rsid w:val="00CE7C9B"/>
    <w:rsid w:val="00CE7D94"/>
    <w:rsid w:val="00CF082E"/>
    <w:rsid w:val="00CF0A4D"/>
    <w:rsid w:val="00CF0E86"/>
    <w:rsid w:val="00CF2478"/>
    <w:rsid w:val="00CF28F9"/>
    <w:rsid w:val="00CF355C"/>
    <w:rsid w:val="00CF37AB"/>
    <w:rsid w:val="00CF3D2D"/>
    <w:rsid w:val="00CF3F6A"/>
    <w:rsid w:val="00CF406E"/>
    <w:rsid w:val="00CF47C7"/>
    <w:rsid w:val="00CF4B76"/>
    <w:rsid w:val="00CF5A3D"/>
    <w:rsid w:val="00CF5D82"/>
    <w:rsid w:val="00CF6521"/>
    <w:rsid w:val="00CF679E"/>
    <w:rsid w:val="00CF6B0D"/>
    <w:rsid w:val="00CF6C5B"/>
    <w:rsid w:val="00D000D5"/>
    <w:rsid w:val="00D000F0"/>
    <w:rsid w:val="00D00C46"/>
    <w:rsid w:val="00D00DB1"/>
    <w:rsid w:val="00D011C7"/>
    <w:rsid w:val="00D013E1"/>
    <w:rsid w:val="00D01FB4"/>
    <w:rsid w:val="00D022F7"/>
    <w:rsid w:val="00D02710"/>
    <w:rsid w:val="00D02A51"/>
    <w:rsid w:val="00D02B47"/>
    <w:rsid w:val="00D02B6A"/>
    <w:rsid w:val="00D02FD7"/>
    <w:rsid w:val="00D0342C"/>
    <w:rsid w:val="00D0372B"/>
    <w:rsid w:val="00D037D4"/>
    <w:rsid w:val="00D04E9D"/>
    <w:rsid w:val="00D0525F"/>
    <w:rsid w:val="00D058AD"/>
    <w:rsid w:val="00D05DD4"/>
    <w:rsid w:val="00D05EB0"/>
    <w:rsid w:val="00D062E7"/>
    <w:rsid w:val="00D06914"/>
    <w:rsid w:val="00D06972"/>
    <w:rsid w:val="00D06B3B"/>
    <w:rsid w:val="00D06D86"/>
    <w:rsid w:val="00D07450"/>
    <w:rsid w:val="00D076D9"/>
    <w:rsid w:val="00D1016D"/>
    <w:rsid w:val="00D101BD"/>
    <w:rsid w:val="00D10432"/>
    <w:rsid w:val="00D10848"/>
    <w:rsid w:val="00D11234"/>
    <w:rsid w:val="00D1161F"/>
    <w:rsid w:val="00D12A48"/>
    <w:rsid w:val="00D1312B"/>
    <w:rsid w:val="00D13177"/>
    <w:rsid w:val="00D13565"/>
    <w:rsid w:val="00D13A98"/>
    <w:rsid w:val="00D13C6A"/>
    <w:rsid w:val="00D1440D"/>
    <w:rsid w:val="00D150ED"/>
    <w:rsid w:val="00D16097"/>
    <w:rsid w:val="00D170BE"/>
    <w:rsid w:val="00D17939"/>
    <w:rsid w:val="00D17956"/>
    <w:rsid w:val="00D20309"/>
    <w:rsid w:val="00D20378"/>
    <w:rsid w:val="00D2073D"/>
    <w:rsid w:val="00D21151"/>
    <w:rsid w:val="00D211A7"/>
    <w:rsid w:val="00D21345"/>
    <w:rsid w:val="00D21647"/>
    <w:rsid w:val="00D21813"/>
    <w:rsid w:val="00D2199F"/>
    <w:rsid w:val="00D21FE8"/>
    <w:rsid w:val="00D21FEC"/>
    <w:rsid w:val="00D220F5"/>
    <w:rsid w:val="00D224E4"/>
    <w:rsid w:val="00D229E1"/>
    <w:rsid w:val="00D22C3F"/>
    <w:rsid w:val="00D22E79"/>
    <w:rsid w:val="00D236C2"/>
    <w:rsid w:val="00D239C4"/>
    <w:rsid w:val="00D23E71"/>
    <w:rsid w:val="00D2471B"/>
    <w:rsid w:val="00D24CA0"/>
    <w:rsid w:val="00D24CB9"/>
    <w:rsid w:val="00D24E39"/>
    <w:rsid w:val="00D25428"/>
    <w:rsid w:val="00D25D27"/>
    <w:rsid w:val="00D264DC"/>
    <w:rsid w:val="00D268C7"/>
    <w:rsid w:val="00D27E7C"/>
    <w:rsid w:val="00D300F4"/>
    <w:rsid w:val="00D30429"/>
    <w:rsid w:val="00D305AC"/>
    <w:rsid w:val="00D30A41"/>
    <w:rsid w:val="00D30B62"/>
    <w:rsid w:val="00D30C3C"/>
    <w:rsid w:val="00D3142A"/>
    <w:rsid w:val="00D315A9"/>
    <w:rsid w:val="00D315AF"/>
    <w:rsid w:val="00D3187A"/>
    <w:rsid w:val="00D31F74"/>
    <w:rsid w:val="00D331B2"/>
    <w:rsid w:val="00D3352C"/>
    <w:rsid w:val="00D34084"/>
    <w:rsid w:val="00D345BF"/>
    <w:rsid w:val="00D349A3"/>
    <w:rsid w:val="00D34C8C"/>
    <w:rsid w:val="00D3534E"/>
    <w:rsid w:val="00D353F5"/>
    <w:rsid w:val="00D362AC"/>
    <w:rsid w:val="00D363FB"/>
    <w:rsid w:val="00D36FE3"/>
    <w:rsid w:val="00D37941"/>
    <w:rsid w:val="00D40EF4"/>
    <w:rsid w:val="00D419CC"/>
    <w:rsid w:val="00D41B89"/>
    <w:rsid w:val="00D42370"/>
    <w:rsid w:val="00D42495"/>
    <w:rsid w:val="00D42A70"/>
    <w:rsid w:val="00D42C81"/>
    <w:rsid w:val="00D42CC4"/>
    <w:rsid w:val="00D44003"/>
    <w:rsid w:val="00D44730"/>
    <w:rsid w:val="00D45B88"/>
    <w:rsid w:val="00D45C1E"/>
    <w:rsid w:val="00D45F58"/>
    <w:rsid w:val="00D46242"/>
    <w:rsid w:val="00D472C7"/>
    <w:rsid w:val="00D47870"/>
    <w:rsid w:val="00D50A08"/>
    <w:rsid w:val="00D50A5F"/>
    <w:rsid w:val="00D50F6C"/>
    <w:rsid w:val="00D51411"/>
    <w:rsid w:val="00D515CD"/>
    <w:rsid w:val="00D518B5"/>
    <w:rsid w:val="00D51939"/>
    <w:rsid w:val="00D51D8C"/>
    <w:rsid w:val="00D524C5"/>
    <w:rsid w:val="00D526DC"/>
    <w:rsid w:val="00D528F6"/>
    <w:rsid w:val="00D52E81"/>
    <w:rsid w:val="00D5311E"/>
    <w:rsid w:val="00D5336C"/>
    <w:rsid w:val="00D544A9"/>
    <w:rsid w:val="00D54E62"/>
    <w:rsid w:val="00D55F65"/>
    <w:rsid w:val="00D56013"/>
    <w:rsid w:val="00D56053"/>
    <w:rsid w:val="00D560C4"/>
    <w:rsid w:val="00D56163"/>
    <w:rsid w:val="00D562A8"/>
    <w:rsid w:val="00D56899"/>
    <w:rsid w:val="00D579C7"/>
    <w:rsid w:val="00D60087"/>
    <w:rsid w:val="00D60800"/>
    <w:rsid w:val="00D60F98"/>
    <w:rsid w:val="00D62EA3"/>
    <w:rsid w:val="00D632B2"/>
    <w:rsid w:val="00D635BC"/>
    <w:rsid w:val="00D639C8"/>
    <w:rsid w:val="00D63CC5"/>
    <w:rsid w:val="00D63EC2"/>
    <w:rsid w:val="00D645A8"/>
    <w:rsid w:val="00D64824"/>
    <w:rsid w:val="00D64E81"/>
    <w:rsid w:val="00D65079"/>
    <w:rsid w:val="00D66385"/>
    <w:rsid w:val="00D66768"/>
    <w:rsid w:val="00D6697D"/>
    <w:rsid w:val="00D66CA5"/>
    <w:rsid w:val="00D672A0"/>
    <w:rsid w:val="00D672D0"/>
    <w:rsid w:val="00D6743E"/>
    <w:rsid w:val="00D67CC4"/>
    <w:rsid w:val="00D702AB"/>
    <w:rsid w:val="00D7048D"/>
    <w:rsid w:val="00D70767"/>
    <w:rsid w:val="00D70D16"/>
    <w:rsid w:val="00D71150"/>
    <w:rsid w:val="00D714CC"/>
    <w:rsid w:val="00D72D50"/>
    <w:rsid w:val="00D72D66"/>
    <w:rsid w:val="00D73882"/>
    <w:rsid w:val="00D73FAE"/>
    <w:rsid w:val="00D750A1"/>
    <w:rsid w:val="00D75660"/>
    <w:rsid w:val="00D76542"/>
    <w:rsid w:val="00D76B55"/>
    <w:rsid w:val="00D7731B"/>
    <w:rsid w:val="00D8042B"/>
    <w:rsid w:val="00D80487"/>
    <w:rsid w:val="00D812B9"/>
    <w:rsid w:val="00D81C66"/>
    <w:rsid w:val="00D823A6"/>
    <w:rsid w:val="00D82837"/>
    <w:rsid w:val="00D82DC3"/>
    <w:rsid w:val="00D83326"/>
    <w:rsid w:val="00D83639"/>
    <w:rsid w:val="00D8367B"/>
    <w:rsid w:val="00D83D3A"/>
    <w:rsid w:val="00D84928"/>
    <w:rsid w:val="00D84FC5"/>
    <w:rsid w:val="00D8531E"/>
    <w:rsid w:val="00D85DAD"/>
    <w:rsid w:val="00D85E9E"/>
    <w:rsid w:val="00D86506"/>
    <w:rsid w:val="00D865D3"/>
    <w:rsid w:val="00D86680"/>
    <w:rsid w:val="00D86734"/>
    <w:rsid w:val="00D86A4B"/>
    <w:rsid w:val="00D86BEF"/>
    <w:rsid w:val="00D86C43"/>
    <w:rsid w:val="00D87525"/>
    <w:rsid w:val="00D87A01"/>
    <w:rsid w:val="00D87B2E"/>
    <w:rsid w:val="00D902A5"/>
    <w:rsid w:val="00D90919"/>
    <w:rsid w:val="00D912B4"/>
    <w:rsid w:val="00D912D3"/>
    <w:rsid w:val="00D915F1"/>
    <w:rsid w:val="00D91687"/>
    <w:rsid w:val="00D91EEF"/>
    <w:rsid w:val="00D92263"/>
    <w:rsid w:val="00D923AB"/>
    <w:rsid w:val="00D925D4"/>
    <w:rsid w:val="00D92D3C"/>
    <w:rsid w:val="00D92D7A"/>
    <w:rsid w:val="00D92DAA"/>
    <w:rsid w:val="00D93372"/>
    <w:rsid w:val="00D94E6B"/>
    <w:rsid w:val="00D96372"/>
    <w:rsid w:val="00D96B9E"/>
    <w:rsid w:val="00D97433"/>
    <w:rsid w:val="00DA05C4"/>
    <w:rsid w:val="00DA062B"/>
    <w:rsid w:val="00DA1035"/>
    <w:rsid w:val="00DA1569"/>
    <w:rsid w:val="00DA18EE"/>
    <w:rsid w:val="00DA27F5"/>
    <w:rsid w:val="00DA2928"/>
    <w:rsid w:val="00DA29D4"/>
    <w:rsid w:val="00DA2BEF"/>
    <w:rsid w:val="00DA2C74"/>
    <w:rsid w:val="00DA2F3C"/>
    <w:rsid w:val="00DA3218"/>
    <w:rsid w:val="00DA326B"/>
    <w:rsid w:val="00DA55D4"/>
    <w:rsid w:val="00DA6BCC"/>
    <w:rsid w:val="00DA756C"/>
    <w:rsid w:val="00DA7657"/>
    <w:rsid w:val="00DA7B2D"/>
    <w:rsid w:val="00DA7E61"/>
    <w:rsid w:val="00DB0FDC"/>
    <w:rsid w:val="00DB1A89"/>
    <w:rsid w:val="00DB201A"/>
    <w:rsid w:val="00DB2680"/>
    <w:rsid w:val="00DB3323"/>
    <w:rsid w:val="00DB36E2"/>
    <w:rsid w:val="00DB3795"/>
    <w:rsid w:val="00DB37E3"/>
    <w:rsid w:val="00DB3AD4"/>
    <w:rsid w:val="00DB411F"/>
    <w:rsid w:val="00DB469B"/>
    <w:rsid w:val="00DB4E08"/>
    <w:rsid w:val="00DB5085"/>
    <w:rsid w:val="00DB5305"/>
    <w:rsid w:val="00DB59E1"/>
    <w:rsid w:val="00DB5AFE"/>
    <w:rsid w:val="00DB5B1E"/>
    <w:rsid w:val="00DB6012"/>
    <w:rsid w:val="00DB61D3"/>
    <w:rsid w:val="00DB6702"/>
    <w:rsid w:val="00DB6DEA"/>
    <w:rsid w:val="00DB7396"/>
    <w:rsid w:val="00DB74D5"/>
    <w:rsid w:val="00DB7CA6"/>
    <w:rsid w:val="00DB7EFB"/>
    <w:rsid w:val="00DC0116"/>
    <w:rsid w:val="00DC0185"/>
    <w:rsid w:val="00DC019E"/>
    <w:rsid w:val="00DC01EB"/>
    <w:rsid w:val="00DC0413"/>
    <w:rsid w:val="00DC051D"/>
    <w:rsid w:val="00DC1011"/>
    <w:rsid w:val="00DC12EF"/>
    <w:rsid w:val="00DC138C"/>
    <w:rsid w:val="00DC13B7"/>
    <w:rsid w:val="00DC167C"/>
    <w:rsid w:val="00DC16D2"/>
    <w:rsid w:val="00DC189D"/>
    <w:rsid w:val="00DC1C5D"/>
    <w:rsid w:val="00DC1C66"/>
    <w:rsid w:val="00DC1FB4"/>
    <w:rsid w:val="00DC20EA"/>
    <w:rsid w:val="00DC2748"/>
    <w:rsid w:val="00DC2D6E"/>
    <w:rsid w:val="00DC3000"/>
    <w:rsid w:val="00DC31CE"/>
    <w:rsid w:val="00DC372E"/>
    <w:rsid w:val="00DC40E1"/>
    <w:rsid w:val="00DC485F"/>
    <w:rsid w:val="00DC4E72"/>
    <w:rsid w:val="00DC5515"/>
    <w:rsid w:val="00DC56D9"/>
    <w:rsid w:val="00DC5A31"/>
    <w:rsid w:val="00DC5AE5"/>
    <w:rsid w:val="00DC678A"/>
    <w:rsid w:val="00DC69E9"/>
    <w:rsid w:val="00DC7614"/>
    <w:rsid w:val="00DD00F0"/>
    <w:rsid w:val="00DD05F3"/>
    <w:rsid w:val="00DD0AE9"/>
    <w:rsid w:val="00DD0F28"/>
    <w:rsid w:val="00DD1A85"/>
    <w:rsid w:val="00DD1D69"/>
    <w:rsid w:val="00DD1EA4"/>
    <w:rsid w:val="00DD24D6"/>
    <w:rsid w:val="00DD29A0"/>
    <w:rsid w:val="00DD2AE7"/>
    <w:rsid w:val="00DD313F"/>
    <w:rsid w:val="00DD3B30"/>
    <w:rsid w:val="00DD49F2"/>
    <w:rsid w:val="00DD57EA"/>
    <w:rsid w:val="00DD59CA"/>
    <w:rsid w:val="00DD5A3D"/>
    <w:rsid w:val="00DD5F02"/>
    <w:rsid w:val="00DD682C"/>
    <w:rsid w:val="00DD744C"/>
    <w:rsid w:val="00DD7C2B"/>
    <w:rsid w:val="00DD7F6E"/>
    <w:rsid w:val="00DE05A2"/>
    <w:rsid w:val="00DE077F"/>
    <w:rsid w:val="00DE093D"/>
    <w:rsid w:val="00DE0C84"/>
    <w:rsid w:val="00DE0F14"/>
    <w:rsid w:val="00DE1341"/>
    <w:rsid w:val="00DE18D3"/>
    <w:rsid w:val="00DE19D5"/>
    <w:rsid w:val="00DE1C15"/>
    <w:rsid w:val="00DE1DED"/>
    <w:rsid w:val="00DE25A7"/>
    <w:rsid w:val="00DE25B1"/>
    <w:rsid w:val="00DE2A36"/>
    <w:rsid w:val="00DE2DEE"/>
    <w:rsid w:val="00DE2F2E"/>
    <w:rsid w:val="00DE3713"/>
    <w:rsid w:val="00DE39B6"/>
    <w:rsid w:val="00DE3BAF"/>
    <w:rsid w:val="00DE3C9A"/>
    <w:rsid w:val="00DE4B39"/>
    <w:rsid w:val="00DE552A"/>
    <w:rsid w:val="00DE56EB"/>
    <w:rsid w:val="00DE5727"/>
    <w:rsid w:val="00DE59AC"/>
    <w:rsid w:val="00DE5DE9"/>
    <w:rsid w:val="00DE66CB"/>
    <w:rsid w:val="00DE6868"/>
    <w:rsid w:val="00DE7CFF"/>
    <w:rsid w:val="00DE7DC5"/>
    <w:rsid w:val="00DF09D5"/>
    <w:rsid w:val="00DF09F2"/>
    <w:rsid w:val="00DF0AFB"/>
    <w:rsid w:val="00DF19B4"/>
    <w:rsid w:val="00DF1D6B"/>
    <w:rsid w:val="00DF2632"/>
    <w:rsid w:val="00DF2777"/>
    <w:rsid w:val="00DF2DC5"/>
    <w:rsid w:val="00DF361B"/>
    <w:rsid w:val="00DF381C"/>
    <w:rsid w:val="00DF3B42"/>
    <w:rsid w:val="00DF424E"/>
    <w:rsid w:val="00DF490A"/>
    <w:rsid w:val="00DF543A"/>
    <w:rsid w:val="00DF5AF2"/>
    <w:rsid w:val="00DF63C3"/>
    <w:rsid w:val="00DF6CCD"/>
    <w:rsid w:val="00DF6DAA"/>
    <w:rsid w:val="00DF7477"/>
    <w:rsid w:val="00DF766D"/>
    <w:rsid w:val="00E0024A"/>
    <w:rsid w:val="00E010CE"/>
    <w:rsid w:val="00E0112C"/>
    <w:rsid w:val="00E011A6"/>
    <w:rsid w:val="00E02689"/>
    <w:rsid w:val="00E03720"/>
    <w:rsid w:val="00E0479B"/>
    <w:rsid w:val="00E049AB"/>
    <w:rsid w:val="00E04A22"/>
    <w:rsid w:val="00E04E67"/>
    <w:rsid w:val="00E05620"/>
    <w:rsid w:val="00E0589F"/>
    <w:rsid w:val="00E067A9"/>
    <w:rsid w:val="00E06F23"/>
    <w:rsid w:val="00E070ED"/>
    <w:rsid w:val="00E07A55"/>
    <w:rsid w:val="00E07D5B"/>
    <w:rsid w:val="00E1009F"/>
    <w:rsid w:val="00E10209"/>
    <w:rsid w:val="00E10232"/>
    <w:rsid w:val="00E10CD5"/>
    <w:rsid w:val="00E11C9E"/>
    <w:rsid w:val="00E1215A"/>
    <w:rsid w:val="00E122F5"/>
    <w:rsid w:val="00E126B9"/>
    <w:rsid w:val="00E12C74"/>
    <w:rsid w:val="00E13161"/>
    <w:rsid w:val="00E13C23"/>
    <w:rsid w:val="00E14A71"/>
    <w:rsid w:val="00E15099"/>
    <w:rsid w:val="00E150E3"/>
    <w:rsid w:val="00E1562B"/>
    <w:rsid w:val="00E15BFB"/>
    <w:rsid w:val="00E161E4"/>
    <w:rsid w:val="00E16530"/>
    <w:rsid w:val="00E16C5A"/>
    <w:rsid w:val="00E1718E"/>
    <w:rsid w:val="00E1735D"/>
    <w:rsid w:val="00E17BC2"/>
    <w:rsid w:val="00E17FE1"/>
    <w:rsid w:val="00E2009A"/>
    <w:rsid w:val="00E20C5B"/>
    <w:rsid w:val="00E21247"/>
    <w:rsid w:val="00E21509"/>
    <w:rsid w:val="00E2165A"/>
    <w:rsid w:val="00E21B95"/>
    <w:rsid w:val="00E21BE9"/>
    <w:rsid w:val="00E226A9"/>
    <w:rsid w:val="00E234B6"/>
    <w:rsid w:val="00E23989"/>
    <w:rsid w:val="00E24289"/>
    <w:rsid w:val="00E248FD"/>
    <w:rsid w:val="00E24C74"/>
    <w:rsid w:val="00E24F5F"/>
    <w:rsid w:val="00E25182"/>
    <w:rsid w:val="00E25D45"/>
    <w:rsid w:val="00E2779A"/>
    <w:rsid w:val="00E27F6B"/>
    <w:rsid w:val="00E3033C"/>
    <w:rsid w:val="00E30708"/>
    <w:rsid w:val="00E30725"/>
    <w:rsid w:val="00E30817"/>
    <w:rsid w:val="00E30D95"/>
    <w:rsid w:val="00E318B7"/>
    <w:rsid w:val="00E31CB1"/>
    <w:rsid w:val="00E31D19"/>
    <w:rsid w:val="00E32EC7"/>
    <w:rsid w:val="00E33700"/>
    <w:rsid w:val="00E33935"/>
    <w:rsid w:val="00E33C20"/>
    <w:rsid w:val="00E343B9"/>
    <w:rsid w:val="00E34A8E"/>
    <w:rsid w:val="00E34BBD"/>
    <w:rsid w:val="00E34DDC"/>
    <w:rsid w:val="00E3541F"/>
    <w:rsid w:val="00E3569D"/>
    <w:rsid w:val="00E35B1B"/>
    <w:rsid w:val="00E35FE5"/>
    <w:rsid w:val="00E36016"/>
    <w:rsid w:val="00E366E2"/>
    <w:rsid w:val="00E36C36"/>
    <w:rsid w:val="00E3713C"/>
    <w:rsid w:val="00E37273"/>
    <w:rsid w:val="00E375D1"/>
    <w:rsid w:val="00E37808"/>
    <w:rsid w:val="00E40059"/>
    <w:rsid w:val="00E400BE"/>
    <w:rsid w:val="00E402C6"/>
    <w:rsid w:val="00E4075A"/>
    <w:rsid w:val="00E411A7"/>
    <w:rsid w:val="00E411C2"/>
    <w:rsid w:val="00E41218"/>
    <w:rsid w:val="00E41364"/>
    <w:rsid w:val="00E41A11"/>
    <w:rsid w:val="00E41D6B"/>
    <w:rsid w:val="00E41DAA"/>
    <w:rsid w:val="00E42382"/>
    <w:rsid w:val="00E42C52"/>
    <w:rsid w:val="00E43391"/>
    <w:rsid w:val="00E434FC"/>
    <w:rsid w:val="00E44070"/>
    <w:rsid w:val="00E44C56"/>
    <w:rsid w:val="00E44D60"/>
    <w:rsid w:val="00E45D7B"/>
    <w:rsid w:val="00E465D7"/>
    <w:rsid w:val="00E46ECC"/>
    <w:rsid w:val="00E46F10"/>
    <w:rsid w:val="00E470EF"/>
    <w:rsid w:val="00E474D0"/>
    <w:rsid w:val="00E47932"/>
    <w:rsid w:val="00E47EDA"/>
    <w:rsid w:val="00E513A1"/>
    <w:rsid w:val="00E51991"/>
    <w:rsid w:val="00E52868"/>
    <w:rsid w:val="00E52AB9"/>
    <w:rsid w:val="00E52BAE"/>
    <w:rsid w:val="00E52DB3"/>
    <w:rsid w:val="00E530FC"/>
    <w:rsid w:val="00E53134"/>
    <w:rsid w:val="00E5393C"/>
    <w:rsid w:val="00E53AC4"/>
    <w:rsid w:val="00E544C7"/>
    <w:rsid w:val="00E54C32"/>
    <w:rsid w:val="00E54FB7"/>
    <w:rsid w:val="00E5526A"/>
    <w:rsid w:val="00E55872"/>
    <w:rsid w:val="00E56739"/>
    <w:rsid w:val="00E60099"/>
    <w:rsid w:val="00E600AE"/>
    <w:rsid w:val="00E6064C"/>
    <w:rsid w:val="00E60C90"/>
    <w:rsid w:val="00E61332"/>
    <w:rsid w:val="00E61384"/>
    <w:rsid w:val="00E6168D"/>
    <w:rsid w:val="00E61814"/>
    <w:rsid w:val="00E618D2"/>
    <w:rsid w:val="00E61956"/>
    <w:rsid w:val="00E61AA4"/>
    <w:rsid w:val="00E62519"/>
    <w:rsid w:val="00E62724"/>
    <w:rsid w:val="00E63456"/>
    <w:rsid w:val="00E635D4"/>
    <w:rsid w:val="00E63DA8"/>
    <w:rsid w:val="00E63F5F"/>
    <w:rsid w:val="00E64452"/>
    <w:rsid w:val="00E6463A"/>
    <w:rsid w:val="00E6465C"/>
    <w:rsid w:val="00E649A7"/>
    <w:rsid w:val="00E64B47"/>
    <w:rsid w:val="00E64C52"/>
    <w:rsid w:val="00E64D2D"/>
    <w:rsid w:val="00E65137"/>
    <w:rsid w:val="00E65486"/>
    <w:rsid w:val="00E65A69"/>
    <w:rsid w:val="00E667AD"/>
    <w:rsid w:val="00E66C3A"/>
    <w:rsid w:val="00E66F5B"/>
    <w:rsid w:val="00E66F60"/>
    <w:rsid w:val="00E67C33"/>
    <w:rsid w:val="00E7009C"/>
    <w:rsid w:val="00E70DEE"/>
    <w:rsid w:val="00E70FF6"/>
    <w:rsid w:val="00E71807"/>
    <w:rsid w:val="00E722B3"/>
    <w:rsid w:val="00E724B9"/>
    <w:rsid w:val="00E726EC"/>
    <w:rsid w:val="00E72A20"/>
    <w:rsid w:val="00E72EFF"/>
    <w:rsid w:val="00E7353E"/>
    <w:rsid w:val="00E73A1B"/>
    <w:rsid w:val="00E73CAA"/>
    <w:rsid w:val="00E73D8E"/>
    <w:rsid w:val="00E73F17"/>
    <w:rsid w:val="00E74193"/>
    <w:rsid w:val="00E74D44"/>
    <w:rsid w:val="00E74E11"/>
    <w:rsid w:val="00E754CE"/>
    <w:rsid w:val="00E75B29"/>
    <w:rsid w:val="00E75DA4"/>
    <w:rsid w:val="00E75EF7"/>
    <w:rsid w:val="00E75FA8"/>
    <w:rsid w:val="00E76C9E"/>
    <w:rsid w:val="00E76EC9"/>
    <w:rsid w:val="00E77134"/>
    <w:rsid w:val="00E7753E"/>
    <w:rsid w:val="00E775C6"/>
    <w:rsid w:val="00E7777E"/>
    <w:rsid w:val="00E77CEB"/>
    <w:rsid w:val="00E80367"/>
    <w:rsid w:val="00E80375"/>
    <w:rsid w:val="00E80D57"/>
    <w:rsid w:val="00E813FB"/>
    <w:rsid w:val="00E81B00"/>
    <w:rsid w:val="00E821AE"/>
    <w:rsid w:val="00E823E9"/>
    <w:rsid w:val="00E83491"/>
    <w:rsid w:val="00E846EA"/>
    <w:rsid w:val="00E8588E"/>
    <w:rsid w:val="00E8634F"/>
    <w:rsid w:val="00E866FA"/>
    <w:rsid w:val="00E869D2"/>
    <w:rsid w:val="00E86BF1"/>
    <w:rsid w:val="00E86DDE"/>
    <w:rsid w:val="00E8717C"/>
    <w:rsid w:val="00E874B7"/>
    <w:rsid w:val="00E87519"/>
    <w:rsid w:val="00E900FE"/>
    <w:rsid w:val="00E9062E"/>
    <w:rsid w:val="00E90F0B"/>
    <w:rsid w:val="00E910BE"/>
    <w:rsid w:val="00E91B0B"/>
    <w:rsid w:val="00E91F3C"/>
    <w:rsid w:val="00E92359"/>
    <w:rsid w:val="00E92A6C"/>
    <w:rsid w:val="00E93010"/>
    <w:rsid w:val="00E93ADD"/>
    <w:rsid w:val="00E940AF"/>
    <w:rsid w:val="00E9411D"/>
    <w:rsid w:val="00E94689"/>
    <w:rsid w:val="00E950A2"/>
    <w:rsid w:val="00E95C4A"/>
    <w:rsid w:val="00E96820"/>
    <w:rsid w:val="00E96C1E"/>
    <w:rsid w:val="00E96F4E"/>
    <w:rsid w:val="00E96F9F"/>
    <w:rsid w:val="00E97F2A"/>
    <w:rsid w:val="00EA02E3"/>
    <w:rsid w:val="00EA0641"/>
    <w:rsid w:val="00EA0A14"/>
    <w:rsid w:val="00EA0C04"/>
    <w:rsid w:val="00EA13A1"/>
    <w:rsid w:val="00EA1546"/>
    <w:rsid w:val="00EA165D"/>
    <w:rsid w:val="00EA175C"/>
    <w:rsid w:val="00EA1AE7"/>
    <w:rsid w:val="00EA2956"/>
    <w:rsid w:val="00EA2DEB"/>
    <w:rsid w:val="00EA3471"/>
    <w:rsid w:val="00EA34B4"/>
    <w:rsid w:val="00EA3B07"/>
    <w:rsid w:val="00EA3CD2"/>
    <w:rsid w:val="00EA441F"/>
    <w:rsid w:val="00EA4C3C"/>
    <w:rsid w:val="00EA5119"/>
    <w:rsid w:val="00EA55FA"/>
    <w:rsid w:val="00EA5DE8"/>
    <w:rsid w:val="00EA63A6"/>
    <w:rsid w:val="00EA69B6"/>
    <w:rsid w:val="00EA69FF"/>
    <w:rsid w:val="00EA6C14"/>
    <w:rsid w:val="00EA7784"/>
    <w:rsid w:val="00EA7AAF"/>
    <w:rsid w:val="00EB03ED"/>
    <w:rsid w:val="00EB0CDD"/>
    <w:rsid w:val="00EB1406"/>
    <w:rsid w:val="00EB1417"/>
    <w:rsid w:val="00EB1660"/>
    <w:rsid w:val="00EB19B8"/>
    <w:rsid w:val="00EB25CA"/>
    <w:rsid w:val="00EB266D"/>
    <w:rsid w:val="00EB26C3"/>
    <w:rsid w:val="00EB2715"/>
    <w:rsid w:val="00EB29D0"/>
    <w:rsid w:val="00EB2CAB"/>
    <w:rsid w:val="00EB2EBB"/>
    <w:rsid w:val="00EB3C70"/>
    <w:rsid w:val="00EB5470"/>
    <w:rsid w:val="00EB5B72"/>
    <w:rsid w:val="00EB5FB8"/>
    <w:rsid w:val="00EB6234"/>
    <w:rsid w:val="00EB7039"/>
    <w:rsid w:val="00EC102E"/>
    <w:rsid w:val="00EC13CE"/>
    <w:rsid w:val="00EC14B6"/>
    <w:rsid w:val="00EC159D"/>
    <w:rsid w:val="00EC2107"/>
    <w:rsid w:val="00EC2A0E"/>
    <w:rsid w:val="00EC2ADD"/>
    <w:rsid w:val="00EC2DF8"/>
    <w:rsid w:val="00EC3747"/>
    <w:rsid w:val="00EC37DE"/>
    <w:rsid w:val="00EC4069"/>
    <w:rsid w:val="00EC420F"/>
    <w:rsid w:val="00EC481F"/>
    <w:rsid w:val="00EC49D5"/>
    <w:rsid w:val="00EC49F2"/>
    <w:rsid w:val="00EC4B89"/>
    <w:rsid w:val="00EC50FA"/>
    <w:rsid w:val="00EC52B5"/>
    <w:rsid w:val="00EC5C72"/>
    <w:rsid w:val="00EC5EAD"/>
    <w:rsid w:val="00EC70A1"/>
    <w:rsid w:val="00EC712C"/>
    <w:rsid w:val="00EC7338"/>
    <w:rsid w:val="00EC7DA9"/>
    <w:rsid w:val="00ED019A"/>
    <w:rsid w:val="00ED01F0"/>
    <w:rsid w:val="00ED03E1"/>
    <w:rsid w:val="00ED0BF3"/>
    <w:rsid w:val="00ED16FE"/>
    <w:rsid w:val="00ED208C"/>
    <w:rsid w:val="00ED283D"/>
    <w:rsid w:val="00ED2926"/>
    <w:rsid w:val="00ED2CBF"/>
    <w:rsid w:val="00ED2D0C"/>
    <w:rsid w:val="00ED3A55"/>
    <w:rsid w:val="00ED3E10"/>
    <w:rsid w:val="00ED487D"/>
    <w:rsid w:val="00ED4D6A"/>
    <w:rsid w:val="00ED4E33"/>
    <w:rsid w:val="00ED5B82"/>
    <w:rsid w:val="00ED72B6"/>
    <w:rsid w:val="00ED77C5"/>
    <w:rsid w:val="00EE0C5F"/>
    <w:rsid w:val="00EE0CFC"/>
    <w:rsid w:val="00EE0EAB"/>
    <w:rsid w:val="00EE1061"/>
    <w:rsid w:val="00EE1895"/>
    <w:rsid w:val="00EE1F9E"/>
    <w:rsid w:val="00EE31A0"/>
    <w:rsid w:val="00EE321A"/>
    <w:rsid w:val="00EE34FA"/>
    <w:rsid w:val="00EE35C6"/>
    <w:rsid w:val="00EE3B21"/>
    <w:rsid w:val="00EE46F2"/>
    <w:rsid w:val="00EE4CE0"/>
    <w:rsid w:val="00EE4D37"/>
    <w:rsid w:val="00EE4E35"/>
    <w:rsid w:val="00EE4EC9"/>
    <w:rsid w:val="00EE4F89"/>
    <w:rsid w:val="00EE6136"/>
    <w:rsid w:val="00EE65E6"/>
    <w:rsid w:val="00EE66B1"/>
    <w:rsid w:val="00EE6B8B"/>
    <w:rsid w:val="00EF042E"/>
    <w:rsid w:val="00EF0A45"/>
    <w:rsid w:val="00EF10B2"/>
    <w:rsid w:val="00EF1544"/>
    <w:rsid w:val="00EF27E0"/>
    <w:rsid w:val="00EF3133"/>
    <w:rsid w:val="00EF332D"/>
    <w:rsid w:val="00EF336D"/>
    <w:rsid w:val="00EF3614"/>
    <w:rsid w:val="00EF413D"/>
    <w:rsid w:val="00EF5052"/>
    <w:rsid w:val="00EF536C"/>
    <w:rsid w:val="00EF54D0"/>
    <w:rsid w:val="00EF638E"/>
    <w:rsid w:val="00EF667C"/>
    <w:rsid w:val="00EF6711"/>
    <w:rsid w:val="00EF6AF4"/>
    <w:rsid w:val="00EF7351"/>
    <w:rsid w:val="00EF79D6"/>
    <w:rsid w:val="00EF7AA6"/>
    <w:rsid w:val="00F001F0"/>
    <w:rsid w:val="00F007A6"/>
    <w:rsid w:val="00F0083D"/>
    <w:rsid w:val="00F00992"/>
    <w:rsid w:val="00F016BE"/>
    <w:rsid w:val="00F017B7"/>
    <w:rsid w:val="00F01F6C"/>
    <w:rsid w:val="00F024B8"/>
    <w:rsid w:val="00F02EFC"/>
    <w:rsid w:val="00F03B30"/>
    <w:rsid w:val="00F03B7B"/>
    <w:rsid w:val="00F03F0D"/>
    <w:rsid w:val="00F044D7"/>
    <w:rsid w:val="00F0466D"/>
    <w:rsid w:val="00F04959"/>
    <w:rsid w:val="00F05982"/>
    <w:rsid w:val="00F05C4F"/>
    <w:rsid w:val="00F06382"/>
    <w:rsid w:val="00F0687C"/>
    <w:rsid w:val="00F06CBA"/>
    <w:rsid w:val="00F06E2F"/>
    <w:rsid w:val="00F0736D"/>
    <w:rsid w:val="00F07689"/>
    <w:rsid w:val="00F077ED"/>
    <w:rsid w:val="00F116AF"/>
    <w:rsid w:val="00F117F5"/>
    <w:rsid w:val="00F119CD"/>
    <w:rsid w:val="00F11A0B"/>
    <w:rsid w:val="00F11C56"/>
    <w:rsid w:val="00F12355"/>
    <w:rsid w:val="00F12553"/>
    <w:rsid w:val="00F12692"/>
    <w:rsid w:val="00F12762"/>
    <w:rsid w:val="00F1334D"/>
    <w:rsid w:val="00F1335F"/>
    <w:rsid w:val="00F1338F"/>
    <w:rsid w:val="00F134B8"/>
    <w:rsid w:val="00F1354F"/>
    <w:rsid w:val="00F13674"/>
    <w:rsid w:val="00F1516C"/>
    <w:rsid w:val="00F161F2"/>
    <w:rsid w:val="00F161F5"/>
    <w:rsid w:val="00F168B9"/>
    <w:rsid w:val="00F16BFE"/>
    <w:rsid w:val="00F16C34"/>
    <w:rsid w:val="00F1762B"/>
    <w:rsid w:val="00F176C9"/>
    <w:rsid w:val="00F17885"/>
    <w:rsid w:val="00F17F1D"/>
    <w:rsid w:val="00F206C8"/>
    <w:rsid w:val="00F21344"/>
    <w:rsid w:val="00F22274"/>
    <w:rsid w:val="00F22FFC"/>
    <w:rsid w:val="00F230F3"/>
    <w:rsid w:val="00F24204"/>
    <w:rsid w:val="00F24A26"/>
    <w:rsid w:val="00F25400"/>
    <w:rsid w:val="00F25560"/>
    <w:rsid w:val="00F25906"/>
    <w:rsid w:val="00F25CC6"/>
    <w:rsid w:val="00F25D74"/>
    <w:rsid w:val="00F2675C"/>
    <w:rsid w:val="00F26B55"/>
    <w:rsid w:val="00F27426"/>
    <w:rsid w:val="00F276B2"/>
    <w:rsid w:val="00F2794D"/>
    <w:rsid w:val="00F27D81"/>
    <w:rsid w:val="00F27E40"/>
    <w:rsid w:val="00F27FFC"/>
    <w:rsid w:val="00F30A87"/>
    <w:rsid w:val="00F30B34"/>
    <w:rsid w:val="00F30E68"/>
    <w:rsid w:val="00F31310"/>
    <w:rsid w:val="00F315A1"/>
    <w:rsid w:val="00F31B21"/>
    <w:rsid w:val="00F31D2C"/>
    <w:rsid w:val="00F31DDC"/>
    <w:rsid w:val="00F324CC"/>
    <w:rsid w:val="00F325C5"/>
    <w:rsid w:val="00F32BF7"/>
    <w:rsid w:val="00F33D11"/>
    <w:rsid w:val="00F33F6A"/>
    <w:rsid w:val="00F34073"/>
    <w:rsid w:val="00F34838"/>
    <w:rsid w:val="00F34CAE"/>
    <w:rsid w:val="00F34CFA"/>
    <w:rsid w:val="00F35532"/>
    <w:rsid w:val="00F3643F"/>
    <w:rsid w:val="00F3664A"/>
    <w:rsid w:val="00F367D3"/>
    <w:rsid w:val="00F371E8"/>
    <w:rsid w:val="00F3749C"/>
    <w:rsid w:val="00F37514"/>
    <w:rsid w:val="00F37920"/>
    <w:rsid w:val="00F37BDA"/>
    <w:rsid w:val="00F401AE"/>
    <w:rsid w:val="00F403DB"/>
    <w:rsid w:val="00F40560"/>
    <w:rsid w:val="00F40F4F"/>
    <w:rsid w:val="00F414B0"/>
    <w:rsid w:val="00F41569"/>
    <w:rsid w:val="00F4247E"/>
    <w:rsid w:val="00F424A7"/>
    <w:rsid w:val="00F42946"/>
    <w:rsid w:val="00F42BDE"/>
    <w:rsid w:val="00F43505"/>
    <w:rsid w:val="00F4370F"/>
    <w:rsid w:val="00F43F70"/>
    <w:rsid w:val="00F4442E"/>
    <w:rsid w:val="00F451B2"/>
    <w:rsid w:val="00F462B5"/>
    <w:rsid w:val="00F462D0"/>
    <w:rsid w:val="00F4745C"/>
    <w:rsid w:val="00F476CC"/>
    <w:rsid w:val="00F47AE7"/>
    <w:rsid w:val="00F47E55"/>
    <w:rsid w:val="00F503BE"/>
    <w:rsid w:val="00F5041C"/>
    <w:rsid w:val="00F50754"/>
    <w:rsid w:val="00F50871"/>
    <w:rsid w:val="00F50AE4"/>
    <w:rsid w:val="00F50B6E"/>
    <w:rsid w:val="00F51319"/>
    <w:rsid w:val="00F518C3"/>
    <w:rsid w:val="00F52C5A"/>
    <w:rsid w:val="00F52DFA"/>
    <w:rsid w:val="00F52FE5"/>
    <w:rsid w:val="00F53763"/>
    <w:rsid w:val="00F53BDC"/>
    <w:rsid w:val="00F53FB1"/>
    <w:rsid w:val="00F54209"/>
    <w:rsid w:val="00F54412"/>
    <w:rsid w:val="00F54593"/>
    <w:rsid w:val="00F54B14"/>
    <w:rsid w:val="00F5587A"/>
    <w:rsid w:val="00F55C5D"/>
    <w:rsid w:val="00F5675A"/>
    <w:rsid w:val="00F56DFA"/>
    <w:rsid w:val="00F578F6"/>
    <w:rsid w:val="00F57919"/>
    <w:rsid w:val="00F57B27"/>
    <w:rsid w:val="00F57F03"/>
    <w:rsid w:val="00F601E1"/>
    <w:rsid w:val="00F6033F"/>
    <w:rsid w:val="00F6057C"/>
    <w:rsid w:val="00F60582"/>
    <w:rsid w:val="00F6081B"/>
    <w:rsid w:val="00F60BEA"/>
    <w:rsid w:val="00F60DFC"/>
    <w:rsid w:val="00F60E56"/>
    <w:rsid w:val="00F61024"/>
    <w:rsid w:val="00F61426"/>
    <w:rsid w:val="00F614E9"/>
    <w:rsid w:val="00F615C9"/>
    <w:rsid w:val="00F6164A"/>
    <w:rsid w:val="00F61F0F"/>
    <w:rsid w:val="00F6211D"/>
    <w:rsid w:val="00F62768"/>
    <w:rsid w:val="00F627A0"/>
    <w:rsid w:val="00F62B9F"/>
    <w:rsid w:val="00F62D21"/>
    <w:rsid w:val="00F634C6"/>
    <w:rsid w:val="00F634DA"/>
    <w:rsid w:val="00F63576"/>
    <w:rsid w:val="00F63D61"/>
    <w:rsid w:val="00F6410B"/>
    <w:rsid w:val="00F641AA"/>
    <w:rsid w:val="00F649ED"/>
    <w:rsid w:val="00F64B39"/>
    <w:rsid w:val="00F64CE5"/>
    <w:rsid w:val="00F64ED8"/>
    <w:rsid w:val="00F64F69"/>
    <w:rsid w:val="00F650DC"/>
    <w:rsid w:val="00F655E8"/>
    <w:rsid w:val="00F66205"/>
    <w:rsid w:val="00F6621E"/>
    <w:rsid w:val="00F6640D"/>
    <w:rsid w:val="00F66645"/>
    <w:rsid w:val="00F669D7"/>
    <w:rsid w:val="00F67116"/>
    <w:rsid w:val="00F70630"/>
    <w:rsid w:val="00F707EE"/>
    <w:rsid w:val="00F7098D"/>
    <w:rsid w:val="00F70C9A"/>
    <w:rsid w:val="00F70E8D"/>
    <w:rsid w:val="00F711D4"/>
    <w:rsid w:val="00F71218"/>
    <w:rsid w:val="00F716CF"/>
    <w:rsid w:val="00F72500"/>
    <w:rsid w:val="00F72697"/>
    <w:rsid w:val="00F7297A"/>
    <w:rsid w:val="00F72A94"/>
    <w:rsid w:val="00F73EEE"/>
    <w:rsid w:val="00F73F39"/>
    <w:rsid w:val="00F73F71"/>
    <w:rsid w:val="00F74D58"/>
    <w:rsid w:val="00F7509D"/>
    <w:rsid w:val="00F7513C"/>
    <w:rsid w:val="00F75303"/>
    <w:rsid w:val="00F76539"/>
    <w:rsid w:val="00F7673F"/>
    <w:rsid w:val="00F76CC1"/>
    <w:rsid w:val="00F76EAF"/>
    <w:rsid w:val="00F77039"/>
    <w:rsid w:val="00F7774E"/>
    <w:rsid w:val="00F800BE"/>
    <w:rsid w:val="00F80A85"/>
    <w:rsid w:val="00F80A93"/>
    <w:rsid w:val="00F80D6B"/>
    <w:rsid w:val="00F8217A"/>
    <w:rsid w:val="00F826F6"/>
    <w:rsid w:val="00F82BA4"/>
    <w:rsid w:val="00F82BE6"/>
    <w:rsid w:val="00F83194"/>
    <w:rsid w:val="00F8396C"/>
    <w:rsid w:val="00F83B5B"/>
    <w:rsid w:val="00F841C5"/>
    <w:rsid w:val="00F841EB"/>
    <w:rsid w:val="00F84252"/>
    <w:rsid w:val="00F846E9"/>
    <w:rsid w:val="00F84F2C"/>
    <w:rsid w:val="00F8539F"/>
    <w:rsid w:val="00F856C9"/>
    <w:rsid w:val="00F87018"/>
    <w:rsid w:val="00F87B4D"/>
    <w:rsid w:val="00F900B4"/>
    <w:rsid w:val="00F9037E"/>
    <w:rsid w:val="00F90EA8"/>
    <w:rsid w:val="00F916D5"/>
    <w:rsid w:val="00F91E4F"/>
    <w:rsid w:val="00F92164"/>
    <w:rsid w:val="00F923B8"/>
    <w:rsid w:val="00F923D3"/>
    <w:rsid w:val="00F924EC"/>
    <w:rsid w:val="00F93483"/>
    <w:rsid w:val="00F93A27"/>
    <w:rsid w:val="00F93CF2"/>
    <w:rsid w:val="00F948EB"/>
    <w:rsid w:val="00F9637F"/>
    <w:rsid w:val="00F96643"/>
    <w:rsid w:val="00F9697D"/>
    <w:rsid w:val="00F96B9B"/>
    <w:rsid w:val="00F9756B"/>
    <w:rsid w:val="00F97C63"/>
    <w:rsid w:val="00F97CE5"/>
    <w:rsid w:val="00FA018C"/>
    <w:rsid w:val="00FA0500"/>
    <w:rsid w:val="00FA0B64"/>
    <w:rsid w:val="00FA0DF1"/>
    <w:rsid w:val="00FA1BA6"/>
    <w:rsid w:val="00FA1EFD"/>
    <w:rsid w:val="00FA2381"/>
    <w:rsid w:val="00FA271D"/>
    <w:rsid w:val="00FA27D0"/>
    <w:rsid w:val="00FA29E7"/>
    <w:rsid w:val="00FA2B2C"/>
    <w:rsid w:val="00FA38A4"/>
    <w:rsid w:val="00FA3D85"/>
    <w:rsid w:val="00FA487B"/>
    <w:rsid w:val="00FA4E85"/>
    <w:rsid w:val="00FA6B04"/>
    <w:rsid w:val="00FA7969"/>
    <w:rsid w:val="00FA7FE0"/>
    <w:rsid w:val="00FB0116"/>
    <w:rsid w:val="00FB029F"/>
    <w:rsid w:val="00FB03F1"/>
    <w:rsid w:val="00FB06B3"/>
    <w:rsid w:val="00FB0CA3"/>
    <w:rsid w:val="00FB0E80"/>
    <w:rsid w:val="00FB1896"/>
    <w:rsid w:val="00FB1C7E"/>
    <w:rsid w:val="00FB20D3"/>
    <w:rsid w:val="00FB2475"/>
    <w:rsid w:val="00FB2D01"/>
    <w:rsid w:val="00FB2DA8"/>
    <w:rsid w:val="00FB30CF"/>
    <w:rsid w:val="00FB333D"/>
    <w:rsid w:val="00FB3E5C"/>
    <w:rsid w:val="00FB48F0"/>
    <w:rsid w:val="00FB5DA9"/>
    <w:rsid w:val="00FB6BD5"/>
    <w:rsid w:val="00FB754B"/>
    <w:rsid w:val="00FB7796"/>
    <w:rsid w:val="00FB7C7E"/>
    <w:rsid w:val="00FB7D66"/>
    <w:rsid w:val="00FC09A4"/>
    <w:rsid w:val="00FC0CE0"/>
    <w:rsid w:val="00FC13C6"/>
    <w:rsid w:val="00FC20BA"/>
    <w:rsid w:val="00FC2357"/>
    <w:rsid w:val="00FC265E"/>
    <w:rsid w:val="00FC2664"/>
    <w:rsid w:val="00FC2974"/>
    <w:rsid w:val="00FC2E97"/>
    <w:rsid w:val="00FC2F89"/>
    <w:rsid w:val="00FC34F8"/>
    <w:rsid w:val="00FC3614"/>
    <w:rsid w:val="00FC3C14"/>
    <w:rsid w:val="00FC3E08"/>
    <w:rsid w:val="00FC3F9D"/>
    <w:rsid w:val="00FC426B"/>
    <w:rsid w:val="00FC456A"/>
    <w:rsid w:val="00FC4D3F"/>
    <w:rsid w:val="00FC4FF2"/>
    <w:rsid w:val="00FC515D"/>
    <w:rsid w:val="00FC559D"/>
    <w:rsid w:val="00FC59C0"/>
    <w:rsid w:val="00FC5EA7"/>
    <w:rsid w:val="00FC60EB"/>
    <w:rsid w:val="00FC687F"/>
    <w:rsid w:val="00FC71A0"/>
    <w:rsid w:val="00FC770D"/>
    <w:rsid w:val="00FC7776"/>
    <w:rsid w:val="00FD01DB"/>
    <w:rsid w:val="00FD0439"/>
    <w:rsid w:val="00FD08B2"/>
    <w:rsid w:val="00FD0C48"/>
    <w:rsid w:val="00FD0DDF"/>
    <w:rsid w:val="00FD1BD4"/>
    <w:rsid w:val="00FD1C11"/>
    <w:rsid w:val="00FD2608"/>
    <w:rsid w:val="00FD3ACE"/>
    <w:rsid w:val="00FD40FF"/>
    <w:rsid w:val="00FD494B"/>
    <w:rsid w:val="00FD4E94"/>
    <w:rsid w:val="00FD503B"/>
    <w:rsid w:val="00FD5DE6"/>
    <w:rsid w:val="00FD5E54"/>
    <w:rsid w:val="00FD6281"/>
    <w:rsid w:val="00FD6C2F"/>
    <w:rsid w:val="00FD6DF7"/>
    <w:rsid w:val="00FD70F9"/>
    <w:rsid w:val="00FD718B"/>
    <w:rsid w:val="00FD73FE"/>
    <w:rsid w:val="00FD75B8"/>
    <w:rsid w:val="00FD77AC"/>
    <w:rsid w:val="00FD7953"/>
    <w:rsid w:val="00FD7A7A"/>
    <w:rsid w:val="00FD7F23"/>
    <w:rsid w:val="00FE125F"/>
    <w:rsid w:val="00FE15D1"/>
    <w:rsid w:val="00FE1B76"/>
    <w:rsid w:val="00FE1F80"/>
    <w:rsid w:val="00FE28A8"/>
    <w:rsid w:val="00FE2900"/>
    <w:rsid w:val="00FE2CCC"/>
    <w:rsid w:val="00FE2DE6"/>
    <w:rsid w:val="00FE328C"/>
    <w:rsid w:val="00FE4285"/>
    <w:rsid w:val="00FE49DB"/>
    <w:rsid w:val="00FE55C9"/>
    <w:rsid w:val="00FE5B3A"/>
    <w:rsid w:val="00FE5BEB"/>
    <w:rsid w:val="00FE5D38"/>
    <w:rsid w:val="00FE5F5D"/>
    <w:rsid w:val="00FE6610"/>
    <w:rsid w:val="00FE6E1E"/>
    <w:rsid w:val="00FE7CF9"/>
    <w:rsid w:val="00FE7D89"/>
    <w:rsid w:val="00FE7F16"/>
    <w:rsid w:val="00FF012A"/>
    <w:rsid w:val="00FF022C"/>
    <w:rsid w:val="00FF0617"/>
    <w:rsid w:val="00FF096F"/>
    <w:rsid w:val="00FF1B07"/>
    <w:rsid w:val="00FF2245"/>
    <w:rsid w:val="00FF2940"/>
    <w:rsid w:val="00FF2F62"/>
    <w:rsid w:val="00FF349E"/>
    <w:rsid w:val="00FF3B51"/>
    <w:rsid w:val="00FF3F95"/>
    <w:rsid w:val="00FF3FF6"/>
    <w:rsid w:val="00FF40A2"/>
    <w:rsid w:val="00FF438E"/>
    <w:rsid w:val="00FF45FA"/>
    <w:rsid w:val="00FF4E37"/>
    <w:rsid w:val="00FF585D"/>
    <w:rsid w:val="00FF5D88"/>
    <w:rsid w:val="00FF68A4"/>
    <w:rsid w:val="00FF6919"/>
    <w:rsid w:val="00FF6B3F"/>
    <w:rsid w:val="00FF7675"/>
    <w:rsid w:val="00FF794D"/>
    <w:rsid w:val="00FF7EB7"/>
    <w:rsid w:val="01A3F2DB"/>
    <w:rsid w:val="0423CD98"/>
    <w:rsid w:val="055315F9"/>
    <w:rsid w:val="06970F1C"/>
    <w:rsid w:val="099EA8E3"/>
    <w:rsid w:val="0AFFCCC0"/>
    <w:rsid w:val="0B1D25B2"/>
    <w:rsid w:val="0BBA1BBC"/>
    <w:rsid w:val="0C898FC4"/>
    <w:rsid w:val="0D725C6B"/>
    <w:rsid w:val="0D88DEE7"/>
    <w:rsid w:val="0DB31C13"/>
    <w:rsid w:val="0EBD0542"/>
    <w:rsid w:val="0F55082F"/>
    <w:rsid w:val="108F7E35"/>
    <w:rsid w:val="10F640C8"/>
    <w:rsid w:val="136A2E9B"/>
    <w:rsid w:val="13D51CCE"/>
    <w:rsid w:val="1512CFED"/>
    <w:rsid w:val="15251D91"/>
    <w:rsid w:val="157AC86F"/>
    <w:rsid w:val="16475057"/>
    <w:rsid w:val="16729C34"/>
    <w:rsid w:val="178B7961"/>
    <w:rsid w:val="17EDA20E"/>
    <w:rsid w:val="1871D430"/>
    <w:rsid w:val="193A8D3F"/>
    <w:rsid w:val="199BA450"/>
    <w:rsid w:val="1C7F034D"/>
    <w:rsid w:val="1EB2DD72"/>
    <w:rsid w:val="1ECAE1CD"/>
    <w:rsid w:val="20C6F2FB"/>
    <w:rsid w:val="217F56AB"/>
    <w:rsid w:val="219406CD"/>
    <w:rsid w:val="2303E05E"/>
    <w:rsid w:val="2346FDE0"/>
    <w:rsid w:val="24364989"/>
    <w:rsid w:val="2436EB99"/>
    <w:rsid w:val="27BBE145"/>
    <w:rsid w:val="28C2ABBC"/>
    <w:rsid w:val="295F9263"/>
    <w:rsid w:val="2A822569"/>
    <w:rsid w:val="2CEFA516"/>
    <w:rsid w:val="2D694913"/>
    <w:rsid w:val="2E19DB29"/>
    <w:rsid w:val="30535BB8"/>
    <w:rsid w:val="311AB8A1"/>
    <w:rsid w:val="32212B01"/>
    <w:rsid w:val="32B48686"/>
    <w:rsid w:val="3332A8DD"/>
    <w:rsid w:val="3351CF10"/>
    <w:rsid w:val="352E7B79"/>
    <w:rsid w:val="35E45748"/>
    <w:rsid w:val="38CFCA96"/>
    <w:rsid w:val="3BD6F707"/>
    <w:rsid w:val="3C6F9968"/>
    <w:rsid w:val="3CAB3664"/>
    <w:rsid w:val="3E84C415"/>
    <w:rsid w:val="426DE0BB"/>
    <w:rsid w:val="42AAF62E"/>
    <w:rsid w:val="42BF0D4A"/>
    <w:rsid w:val="45DCC79E"/>
    <w:rsid w:val="4642FE5E"/>
    <w:rsid w:val="479FBFED"/>
    <w:rsid w:val="47DECEBF"/>
    <w:rsid w:val="4863EE08"/>
    <w:rsid w:val="4924C769"/>
    <w:rsid w:val="4948E394"/>
    <w:rsid w:val="4A4E4A80"/>
    <w:rsid w:val="4BD0D5DE"/>
    <w:rsid w:val="4D92A458"/>
    <w:rsid w:val="4DDDD162"/>
    <w:rsid w:val="4F3277A1"/>
    <w:rsid w:val="4F33B32B"/>
    <w:rsid w:val="4F364F43"/>
    <w:rsid w:val="51619C2D"/>
    <w:rsid w:val="52EBCD10"/>
    <w:rsid w:val="538CCFC0"/>
    <w:rsid w:val="53EA8ABC"/>
    <w:rsid w:val="54E47A57"/>
    <w:rsid w:val="55FA2F5B"/>
    <w:rsid w:val="56A47C8F"/>
    <w:rsid w:val="5A3F5185"/>
    <w:rsid w:val="5A84530C"/>
    <w:rsid w:val="5B73780D"/>
    <w:rsid w:val="5BD59A4F"/>
    <w:rsid w:val="605EC17D"/>
    <w:rsid w:val="610F95DA"/>
    <w:rsid w:val="63049182"/>
    <w:rsid w:val="6355DD1C"/>
    <w:rsid w:val="63DF44BF"/>
    <w:rsid w:val="64123FC6"/>
    <w:rsid w:val="65C8B7C6"/>
    <w:rsid w:val="661978D3"/>
    <w:rsid w:val="669E6FA6"/>
    <w:rsid w:val="67A5C44E"/>
    <w:rsid w:val="683DA37B"/>
    <w:rsid w:val="6CADFF55"/>
    <w:rsid w:val="6D10E1CD"/>
    <w:rsid w:val="6E047C73"/>
    <w:rsid w:val="701F66A7"/>
    <w:rsid w:val="71CB5D64"/>
    <w:rsid w:val="72E91A2F"/>
    <w:rsid w:val="74B11003"/>
    <w:rsid w:val="74ECDC24"/>
    <w:rsid w:val="75740DD9"/>
    <w:rsid w:val="769ECE87"/>
    <w:rsid w:val="76F85EF1"/>
    <w:rsid w:val="77AA1AAD"/>
    <w:rsid w:val="7A32C6B0"/>
    <w:rsid w:val="7A7A7C65"/>
    <w:rsid w:val="7C3CBCA6"/>
    <w:rsid w:val="7C57A9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AE2D46E2-1F44-4E12-84B5-85C35FD1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F466B"/>
    <w:pPr>
      <w:spacing w:after="120"/>
    </w:pPr>
    <w:rPr>
      <w:sz w:val="22"/>
    </w:rPr>
  </w:style>
  <w:style w:type="paragraph" w:styleId="Heading1">
    <w:name w:val="heading 1"/>
    <w:basedOn w:val="Normal"/>
    <w:next w:val="Normal"/>
    <w:link w:val="Heading1Char"/>
    <w:uiPriority w:val="9"/>
    <w:qFormat/>
    <w:rsid w:val="00D86680"/>
    <w:pPr>
      <w:keepNext/>
      <w:keepLines/>
      <w:numPr>
        <w:numId w:val="9"/>
      </w:numPr>
      <w:spacing w:before="240"/>
      <w:outlineLvl w:val="0"/>
    </w:pPr>
    <w:rPr>
      <w:rFonts w:asciiTheme="majorHAnsi" w:eastAsiaTheme="majorEastAsia" w:hAnsiTheme="majorHAnsi" w:cs="Times New Roman (Headings CS)"/>
      <w:b/>
      <w:sz w:val="36"/>
      <w:szCs w:val="32"/>
    </w:rPr>
  </w:style>
  <w:style w:type="paragraph" w:styleId="Heading2">
    <w:name w:val="heading 2"/>
    <w:basedOn w:val="Normal"/>
    <w:next w:val="Normal"/>
    <w:link w:val="Heading2Char"/>
    <w:uiPriority w:val="9"/>
    <w:unhideWhenUsed/>
    <w:qFormat/>
    <w:rsid w:val="00122615"/>
    <w:pPr>
      <w:keepNext/>
      <w:keepLines/>
      <w:spacing w:before="400"/>
      <w:outlineLvl w:val="1"/>
    </w:pPr>
    <w:rPr>
      <w:rFonts w:asciiTheme="majorHAnsi" w:eastAsiaTheme="majorEastAsia" w:hAnsiTheme="majorHAnsi" w:cs="Times New Roman (Headings CS)"/>
      <w:b/>
      <w:color w:val="E57100" w:themeColor="accent1"/>
      <w:sz w:val="30"/>
      <w:szCs w:val="26"/>
    </w:rPr>
  </w:style>
  <w:style w:type="paragraph" w:styleId="Heading3">
    <w:name w:val="heading 3"/>
    <w:basedOn w:val="Normal"/>
    <w:next w:val="Normal"/>
    <w:link w:val="Heading3Char"/>
    <w:uiPriority w:val="9"/>
    <w:unhideWhenUsed/>
    <w:qFormat/>
    <w:rsid w:val="00D86680"/>
    <w:pPr>
      <w:keepNext/>
      <w:keepLines/>
      <w:spacing w:before="2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FB0E80"/>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530004"/>
    <w:pPr>
      <w:keepNext/>
      <w:keepLines/>
      <w:spacing w:before="120"/>
      <w:outlineLvl w:val="4"/>
    </w:pPr>
    <w:rPr>
      <w:rFonts w:asciiTheme="majorHAnsi" w:eastAsiaTheme="majorEastAsia" w:hAnsiTheme="majorHAnsi" w:cstheme="majorBidi"/>
      <w:color w:val="AB53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86680"/>
    <w:rPr>
      <w:rFonts w:asciiTheme="majorHAnsi" w:eastAsiaTheme="majorEastAsia" w:hAnsiTheme="majorHAnsi" w:cs="Times New Roman (Headings CS)"/>
      <w:b/>
      <w:sz w:val="36"/>
      <w:szCs w:val="32"/>
    </w:rPr>
  </w:style>
  <w:style w:type="paragraph" w:customStyle="1" w:styleId="Intro">
    <w:name w:val="Intro"/>
    <w:basedOn w:val="Normal"/>
    <w:qFormat/>
    <w:rsid w:val="00624A55"/>
    <w:pPr>
      <w:pBdr>
        <w:top w:val="single" w:sz="4" w:space="1" w:color="E57100" w:themeColor="accent1"/>
      </w:pBdr>
    </w:pPr>
    <w:rPr>
      <w:color w:val="E57100" w:themeColor="accent1"/>
      <w:lang w:val="en-AU"/>
    </w:rPr>
  </w:style>
  <w:style w:type="character" w:customStyle="1" w:styleId="Heading2Char">
    <w:name w:val="Heading 2 Char"/>
    <w:basedOn w:val="DefaultParagraphFont"/>
    <w:link w:val="Heading2"/>
    <w:uiPriority w:val="9"/>
    <w:rsid w:val="00122615"/>
    <w:rPr>
      <w:rFonts w:asciiTheme="majorHAnsi" w:eastAsiaTheme="majorEastAsia" w:hAnsiTheme="majorHAnsi" w:cs="Times New Roman (Headings CS)"/>
      <w:b/>
      <w:color w:val="E57100" w:themeColor="accent1"/>
      <w:sz w:val="30"/>
      <w:szCs w:val="26"/>
    </w:rPr>
  </w:style>
  <w:style w:type="character" w:customStyle="1" w:styleId="Heading3Char">
    <w:name w:val="Heading 3 Char"/>
    <w:basedOn w:val="DefaultParagraphFont"/>
    <w:link w:val="Heading3"/>
    <w:uiPriority w:val="9"/>
    <w:rsid w:val="00D86680"/>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025EA1"/>
    <w:pPr>
      <w:numPr>
        <w:numId w:val="1"/>
      </w:numPr>
    </w:pPr>
    <w:rPr>
      <w:lang w:val="en-AU"/>
    </w:rPr>
  </w:style>
  <w:style w:type="paragraph" w:customStyle="1" w:styleId="Bullet2">
    <w:name w:val="Bullet 2"/>
    <w:basedOn w:val="Bullet1"/>
    <w:uiPriority w:val="2"/>
    <w:qFormat/>
    <w:rsid w:val="000F580F"/>
    <w:pPr>
      <w:numPr>
        <w:ilvl w:val="1"/>
        <w:numId w:val="9"/>
      </w:numPr>
    </w:pPr>
  </w:style>
  <w:style w:type="paragraph" w:customStyle="1" w:styleId="Numberlist">
    <w:name w:val="Number list"/>
    <w:basedOn w:val="Normal"/>
    <w:next w:val="Normal"/>
    <w:qFormat/>
    <w:rsid w:val="002E3BED"/>
    <w:pPr>
      <w:numPr>
        <w:ilvl w:val="2"/>
        <w:numId w:val="9"/>
      </w:numPr>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E57100" w:themeFill="accent1"/>
      </w:tcPr>
    </w:tblStylePr>
    <w:tblStylePr w:type="firstCol">
      <w:rPr>
        <w:color w:val="E57100"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64E0A"/>
    <w:pPr>
      <w:tabs>
        <w:tab w:val="right" w:leader="dot" w:pos="9622"/>
      </w:tabs>
      <w:spacing w:after="0"/>
      <w:ind w:left="440"/>
    </w:pPr>
    <w:rPr>
      <w:rFonts w:asciiTheme="majorHAnsi" w:eastAsiaTheme="majorEastAsia" w:hAnsiTheme="majorHAnsi" w:cstheme="majorBidi"/>
      <w:noProof/>
      <w:szCs w:val="22"/>
    </w:rPr>
  </w:style>
  <w:style w:type="paragraph" w:styleId="TOC1">
    <w:name w:val="toc 1"/>
    <w:basedOn w:val="Normal"/>
    <w:next w:val="Normal"/>
    <w:autoRedefine/>
    <w:uiPriority w:val="39"/>
    <w:unhideWhenUsed/>
    <w:rsid w:val="00F6081B"/>
    <w:pPr>
      <w:tabs>
        <w:tab w:val="left" w:pos="440"/>
        <w:tab w:val="right" w:leader="dot" w:pos="9622"/>
      </w:tabs>
      <w:spacing w:before="120" w:after="0"/>
    </w:pPr>
    <w:rPr>
      <w:rFonts w:cs="Arial (Body)"/>
      <w:b/>
      <w:bCs/>
      <w:iCs/>
      <w:noProof/>
      <w:sz w:val="24"/>
    </w:rPr>
  </w:style>
  <w:style w:type="paragraph" w:styleId="TOC2">
    <w:name w:val="toc 2"/>
    <w:basedOn w:val="Normal"/>
    <w:next w:val="Normal"/>
    <w:autoRedefine/>
    <w:uiPriority w:val="39"/>
    <w:unhideWhenUsed/>
    <w:rsid w:val="00EB25CA"/>
    <w:pPr>
      <w:tabs>
        <w:tab w:val="left" w:pos="880"/>
        <w:tab w:val="right" w:leader="dot" w:pos="9622"/>
      </w:tabs>
      <w:spacing w:before="100" w:after="0"/>
      <w:ind w:left="221"/>
    </w:pPr>
    <w:rPr>
      <w:rFonts w:cs="Arial (Body)"/>
      <w:bCs/>
      <w:szCs w:val="22"/>
    </w:rPr>
  </w:style>
  <w:style w:type="paragraph" w:customStyle="1" w:styleId="Figuretitle">
    <w:name w:val="Figure title"/>
    <w:basedOn w:val="Normal"/>
    <w:qFormat/>
    <w:rsid w:val="00141F23"/>
    <w:rPr>
      <w:b/>
      <w:color w:val="E57100"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9B47E9"/>
    <w:pPr>
      <w:spacing w:after="180"/>
    </w:pPr>
    <w:rPr>
      <w:b/>
      <w:color w:val="004C97" w:themeColor="accent5"/>
      <w:sz w:val="44"/>
      <w:lang w:val="en-AU"/>
    </w:rPr>
  </w:style>
  <w:style w:type="paragraph" w:customStyle="1" w:styleId="Coversubtitle">
    <w:name w:val="Cover subtitle"/>
    <w:basedOn w:val="Covertitle"/>
    <w:qFormat/>
    <w:rsid w:val="000A1A3A"/>
    <w:rPr>
      <w:b w:val="0"/>
      <w:color w:val="000000" w:themeColor="text2"/>
      <w:sz w:val="36"/>
    </w:rPr>
  </w:style>
  <w:style w:type="paragraph" w:customStyle="1" w:styleId="Alphabetlist">
    <w:name w:val="Alphabet list"/>
    <w:basedOn w:val="Normal"/>
    <w:qFormat/>
    <w:rsid w:val="00877F74"/>
    <w:pPr>
      <w:numPr>
        <w:numId w:val="4"/>
      </w:numPr>
      <w:ind w:left="284" w:hanging="284"/>
    </w:pPr>
    <w:rPr>
      <w:lang w:val="en-AU"/>
    </w:rPr>
  </w:style>
  <w:style w:type="character" w:styleId="Hyperlink">
    <w:name w:val="Hyperlink"/>
    <w:basedOn w:val="DefaultParagraphFont"/>
    <w:uiPriority w:val="99"/>
    <w:unhideWhenUsed/>
    <w:rsid w:val="00E65137"/>
    <w:rPr>
      <w:color w:val="0090DA"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unhideWhenUsed/>
    <w:rsid w:val="00B70F93"/>
    <w:rPr>
      <w:sz w:val="20"/>
      <w:szCs w:val="20"/>
    </w:rPr>
  </w:style>
  <w:style w:type="character" w:customStyle="1" w:styleId="CommentTextChar">
    <w:name w:val="Comment Text Char"/>
    <w:basedOn w:val="DefaultParagraphFont"/>
    <w:link w:val="CommentText"/>
    <w:uiPriority w:val="99"/>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004C96" w:themeColor="followedHyperlink"/>
      <w:u w:val="single"/>
    </w:rPr>
  </w:style>
  <w:style w:type="character" w:styleId="UnresolvedMention">
    <w:name w:val="Unresolved Mention"/>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E57100" w:themeColor="accent1"/>
    </w:rPr>
  </w:style>
  <w:style w:type="character" w:styleId="IntenseReference">
    <w:name w:val="Intense Reference"/>
    <w:basedOn w:val="DefaultParagraphFont"/>
    <w:uiPriority w:val="32"/>
    <w:qFormat/>
    <w:rsid w:val="00652B5E"/>
    <w:rPr>
      <w:b/>
      <w:bCs/>
      <w:smallCaps/>
      <w:color w:val="E57100" w:themeColor="accent1"/>
      <w:spacing w:val="5"/>
    </w:rPr>
  </w:style>
  <w:style w:type="paragraph" w:customStyle="1" w:styleId="bullet1afteralpha">
    <w:name w:val="bullet 1 after alpha"/>
    <w:basedOn w:val="Bullet1"/>
    <w:qFormat/>
    <w:rsid w:val="003C1050"/>
    <w:pPr>
      <w:numPr>
        <w:numId w:val="2"/>
      </w:numPr>
      <w:ind w:left="568" w:hanging="284"/>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9B47E9"/>
    <w:pPr>
      <w:numPr>
        <w:numId w:val="0"/>
      </w:numPr>
      <w:spacing w:before="480" w:after="0" w:line="276" w:lineRule="auto"/>
      <w:outlineLvl w:val="9"/>
    </w:pPr>
    <w:rPr>
      <w:rFonts w:cs="Arial (Headings CS)"/>
      <w:bCs/>
      <w:color w:val="004C97" w:themeColor="accent5"/>
      <w:sz w:val="44"/>
      <w:szCs w:val="28"/>
      <w:lang w:val="en-US"/>
    </w:rPr>
  </w:style>
  <w:style w:type="paragraph" w:styleId="TOC4">
    <w:name w:val="toc 4"/>
    <w:basedOn w:val="Normal"/>
    <w:next w:val="Normal"/>
    <w:autoRedefine/>
    <w:uiPriority w:val="39"/>
    <w:semiHidden/>
    <w:unhideWhenUsed/>
    <w:rsid w:val="000A1A3A"/>
    <w:pPr>
      <w:spacing w:after="0"/>
      <w:ind w:left="660"/>
    </w:pPr>
    <w:rPr>
      <w:rFonts w:cstheme="minorHAnsi"/>
      <w:sz w:val="20"/>
      <w:szCs w:val="20"/>
    </w:rPr>
  </w:style>
  <w:style w:type="paragraph" w:styleId="TOC5">
    <w:name w:val="toc 5"/>
    <w:basedOn w:val="Normal"/>
    <w:next w:val="Normal"/>
    <w:autoRedefine/>
    <w:uiPriority w:val="39"/>
    <w:semiHidden/>
    <w:unhideWhenUsed/>
    <w:rsid w:val="000A1A3A"/>
    <w:pPr>
      <w:spacing w:after="0"/>
      <w:ind w:left="880"/>
    </w:pPr>
    <w:rPr>
      <w:rFonts w:cstheme="minorHAnsi"/>
      <w:sz w:val="20"/>
      <w:szCs w:val="20"/>
    </w:rPr>
  </w:style>
  <w:style w:type="paragraph" w:styleId="TOC6">
    <w:name w:val="toc 6"/>
    <w:basedOn w:val="Normal"/>
    <w:next w:val="Normal"/>
    <w:autoRedefine/>
    <w:uiPriority w:val="39"/>
    <w:semiHidden/>
    <w:unhideWhenUsed/>
    <w:rsid w:val="000A1A3A"/>
    <w:pPr>
      <w:spacing w:after="0"/>
      <w:ind w:left="1100"/>
    </w:pPr>
    <w:rPr>
      <w:rFonts w:cstheme="minorHAnsi"/>
      <w:sz w:val="20"/>
      <w:szCs w:val="20"/>
    </w:rPr>
  </w:style>
  <w:style w:type="paragraph" w:styleId="TOC7">
    <w:name w:val="toc 7"/>
    <w:basedOn w:val="Normal"/>
    <w:next w:val="Normal"/>
    <w:autoRedefine/>
    <w:uiPriority w:val="39"/>
    <w:semiHidden/>
    <w:unhideWhenUsed/>
    <w:rsid w:val="000A1A3A"/>
    <w:pPr>
      <w:spacing w:after="0"/>
      <w:ind w:left="1320"/>
    </w:pPr>
    <w:rPr>
      <w:rFonts w:cstheme="minorHAnsi"/>
      <w:sz w:val="20"/>
      <w:szCs w:val="20"/>
    </w:rPr>
  </w:style>
  <w:style w:type="paragraph" w:styleId="TOC8">
    <w:name w:val="toc 8"/>
    <w:basedOn w:val="Normal"/>
    <w:next w:val="Normal"/>
    <w:autoRedefine/>
    <w:uiPriority w:val="39"/>
    <w:semiHidden/>
    <w:unhideWhenUsed/>
    <w:rsid w:val="000A1A3A"/>
    <w:pPr>
      <w:spacing w:after="0"/>
      <w:ind w:left="1540"/>
    </w:pPr>
    <w:rPr>
      <w:rFonts w:cstheme="minorHAnsi"/>
      <w:sz w:val="20"/>
      <w:szCs w:val="20"/>
    </w:rPr>
  </w:style>
  <w:style w:type="paragraph" w:styleId="TOC9">
    <w:name w:val="toc 9"/>
    <w:basedOn w:val="Normal"/>
    <w:next w:val="Normal"/>
    <w:autoRedefine/>
    <w:uiPriority w:val="39"/>
    <w:semiHidden/>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paragraph" w:customStyle="1" w:styleId="mld-paragraph">
    <w:name w:val="mld-paragraph"/>
    <w:basedOn w:val="Normal"/>
    <w:rsid w:val="0004521D"/>
    <w:pPr>
      <w:spacing w:before="100" w:beforeAutospacing="1" w:after="100" w:afterAutospacing="1"/>
    </w:pPr>
    <w:rPr>
      <w:rFonts w:ascii="Calibri" w:hAnsi="Calibri" w:cs="Calibri"/>
      <w:szCs w:val="22"/>
      <w:lang w:val="en-AU" w:eastAsia="en-AU"/>
    </w:rPr>
  </w:style>
  <w:style w:type="character" w:customStyle="1" w:styleId="Heading4Char">
    <w:name w:val="Heading 4 Char"/>
    <w:basedOn w:val="DefaultParagraphFont"/>
    <w:link w:val="Heading4"/>
    <w:uiPriority w:val="9"/>
    <w:rsid w:val="00FB0E80"/>
    <w:rPr>
      <w:rFonts w:asciiTheme="majorHAnsi" w:eastAsiaTheme="majorEastAsia" w:hAnsiTheme="majorHAnsi" w:cstheme="majorBidi"/>
      <w:b/>
      <w:iCs/>
      <w:sz w:val="22"/>
    </w:rPr>
  </w:style>
  <w:style w:type="table" w:customStyle="1" w:styleId="TableGridLight1">
    <w:name w:val="Table Grid Light1"/>
    <w:basedOn w:val="TableNormal"/>
    <w:next w:val="TableGridLight"/>
    <w:uiPriority w:val="40"/>
    <w:rsid w:val="00B602D3"/>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ld-heading2">
    <w:name w:val="mld-heading2"/>
    <w:basedOn w:val="Normal"/>
    <w:rsid w:val="005B2158"/>
    <w:pPr>
      <w:spacing w:before="100" w:beforeAutospacing="1" w:after="100" w:afterAutospacing="1"/>
    </w:pPr>
    <w:rPr>
      <w:rFonts w:ascii="Calibri" w:hAnsi="Calibri" w:cs="Calibri"/>
      <w:szCs w:val="22"/>
      <w:lang w:val="en-AU" w:eastAsia="en-AU"/>
    </w:rPr>
  </w:style>
  <w:style w:type="character" w:customStyle="1" w:styleId="mld-force-underline">
    <w:name w:val="mld-force-underline"/>
    <w:basedOn w:val="DefaultParagraphFont"/>
    <w:rsid w:val="005B2158"/>
  </w:style>
  <w:style w:type="character" w:customStyle="1" w:styleId="Heading5Char">
    <w:name w:val="Heading 5 Char"/>
    <w:basedOn w:val="DefaultParagraphFont"/>
    <w:link w:val="Heading5"/>
    <w:uiPriority w:val="9"/>
    <w:rsid w:val="00530004"/>
    <w:rPr>
      <w:rFonts w:asciiTheme="majorHAnsi" w:eastAsiaTheme="majorEastAsia" w:hAnsiTheme="majorHAnsi" w:cstheme="majorBidi"/>
      <w:color w:val="AB5300" w:themeColor="accent1" w:themeShade="BF"/>
      <w:sz w:val="22"/>
    </w:rPr>
  </w:style>
  <w:style w:type="character" w:customStyle="1" w:styleId="normaltextrun">
    <w:name w:val="normaltextrun"/>
    <w:basedOn w:val="DefaultParagraphFont"/>
    <w:rsid w:val="000C6C96"/>
  </w:style>
  <w:style w:type="character" w:customStyle="1" w:styleId="eop">
    <w:name w:val="eop"/>
    <w:basedOn w:val="DefaultParagraphFont"/>
    <w:rsid w:val="000C6C96"/>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0C6C96"/>
    <w:rPr>
      <w:sz w:val="22"/>
      <w:szCs w:val="22"/>
      <w:lang w:val="en-AU"/>
    </w:rPr>
  </w:style>
  <w:style w:type="paragraph" w:customStyle="1" w:styleId="xxxdefault">
    <w:name w:val="x_xxdefault"/>
    <w:basedOn w:val="Normal"/>
    <w:rsid w:val="00F84F2C"/>
    <w:pPr>
      <w:spacing w:before="100" w:beforeAutospacing="1" w:after="100" w:afterAutospacing="1"/>
    </w:pPr>
    <w:rPr>
      <w:rFonts w:ascii="Calibri" w:hAnsi="Calibri" w:cs="Calibri"/>
      <w:szCs w:val="22"/>
      <w:lang w:val="en-AU" w:eastAsia="en-AU"/>
    </w:rPr>
  </w:style>
  <w:style w:type="paragraph" w:styleId="NormalWeb">
    <w:name w:val="Normal (Web)"/>
    <w:basedOn w:val="Normal"/>
    <w:uiPriority w:val="99"/>
    <w:unhideWhenUsed/>
    <w:rsid w:val="00110C13"/>
    <w:pPr>
      <w:spacing w:before="100" w:beforeAutospacing="1" w:after="100" w:afterAutospacing="1"/>
    </w:pPr>
    <w:rPr>
      <w:rFonts w:ascii="Times New Roman" w:eastAsia="Times New Roman" w:hAnsi="Times New Roman" w:cs="Times New Roman"/>
      <w:sz w:val="24"/>
      <w:lang w:val="en-AU" w:eastAsia="en-AU"/>
    </w:rPr>
  </w:style>
  <w:style w:type="paragraph" w:customStyle="1" w:styleId="paragraph">
    <w:name w:val="paragraph"/>
    <w:basedOn w:val="Normal"/>
    <w:rsid w:val="004C01B2"/>
    <w:pPr>
      <w:spacing w:before="100" w:beforeAutospacing="1" w:after="100" w:afterAutospacing="1"/>
    </w:pPr>
    <w:rPr>
      <w:rFonts w:ascii="Calibri" w:hAnsi="Calibri" w:cs="Calibri"/>
      <w:szCs w:val="22"/>
      <w:lang w:val="en-AU" w:eastAsia="en-AU"/>
    </w:rPr>
  </w:style>
  <w:style w:type="paragraph" w:customStyle="1" w:styleId="xheading2numbered">
    <w:name w:val="x_heading2numbered"/>
    <w:basedOn w:val="Normal"/>
    <w:rsid w:val="00AF1061"/>
    <w:pPr>
      <w:keepNext/>
      <w:spacing w:before="40"/>
    </w:pPr>
    <w:rPr>
      <w:rFonts w:ascii="Calibri Light" w:hAnsi="Calibri Light" w:cs="Calibri Light"/>
      <w:b/>
      <w:bCs/>
      <w:color w:val="4472C4"/>
      <w:sz w:val="26"/>
      <w:szCs w:val="26"/>
      <w:lang w:val="en-AU" w:eastAsia="en-AU"/>
    </w:rPr>
  </w:style>
  <w:style w:type="character" w:styleId="SmartLink">
    <w:name w:val="Smart Link"/>
    <w:basedOn w:val="DefaultParagraphFont"/>
    <w:uiPriority w:val="99"/>
    <w:semiHidden/>
    <w:unhideWhenUsed/>
    <w:rsid w:val="00751DB9"/>
    <w:rPr>
      <w:color w:val="0000FF"/>
      <w:u w:val="single"/>
      <w:shd w:val="clear" w:color="auto" w:fill="F3F2F1"/>
    </w:rPr>
  </w:style>
  <w:style w:type="character" w:styleId="Mention">
    <w:name w:val="Mention"/>
    <w:basedOn w:val="DefaultParagraphFont"/>
    <w:uiPriority w:val="99"/>
    <w:unhideWhenUsed/>
    <w:rsid w:val="00951907"/>
    <w:rPr>
      <w:color w:val="2B579A"/>
      <w:shd w:val="clear" w:color="auto" w:fill="E1DFDD"/>
    </w:rPr>
  </w:style>
  <w:style w:type="character" w:customStyle="1" w:styleId="sizetag">
    <w:name w:val="sizetag"/>
    <w:basedOn w:val="DefaultParagraphFont"/>
    <w:rsid w:val="004602DB"/>
  </w:style>
  <w:style w:type="paragraph" w:customStyle="1" w:styleId="Numberedheading1">
    <w:name w:val="Numbered heading 1"/>
    <w:basedOn w:val="Heading2"/>
    <w:qFormat/>
    <w:rsid w:val="0003173C"/>
    <w:pPr>
      <w:numPr>
        <w:numId w:val="3"/>
      </w:numPr>
    </w:pPr>
  </w:style>
  <w:style w:type="paragraph" w:customStyle="1" w:styleId="ng-scope">
    <w:name w:val="ng-scope"/>
    <w:basedOn w:val="Normal"/>
    <w:rsid w:val="005E21A7"/>
    <w:pPr>
      <w:spacing w:before="100" w:beforeAutospacing="1" w:after="100" w:afterAutospacing="1"/>
    </w:pPr>
    <w:rPr>
      <w:rFonts w:ascii="Times New Roman" w:hAnsi="Times New Roman" w:cs="Times New Roman"/>
      <w:sz w:val="24"/>
      <w:lang w:val="en-AU" w:eastAsia="en-AU"/>
    </w:rPr>
  </w:style>
  <w:style w:type="paragraph" w:customStyle="1" w:styleId="xxmsonormal">
    <w:name w:val="x_xmsonormal"/>
    <w:basedOn w:val="Normal"/>
    <w:rsid w:val="003B57B1"/>
    <w:pPr>
      <w:spacing w:after="0"/>
    </w:pPr>
    <w:rPr>
      <w:rFonts w:ascii="Calibri" w:hAnsi="Calibri" w:cs="Calibri"/>
      <w:szCs w:val="22"/>
      <w:lang w:val="en-AU" w:eastAsia="en-AU"/>
    </w:rPr>
  </w:style>
  <w:style w:type="paragraph" w:customStyle="1" w:styleId="xmsolistparagraph">
    <w:name w:val="x_msolistparagraph"/>
    <w:basedOn w:val="Normal"/>
    <w:rsid w:val="00E07A55"/>
    <w:pPr>
      <w:spacing w:after="0"/>
      <w:ind w:left="720"/>
    </w:pPr>
    <w:rPr>
      <w:rFonts w:ascii="Calibri" w:hAnsi="Calibri" w:cs="Calibri"/>
      <w:szCs w:val="22"/>
      <w:lang w:val="en-AU" w:eastAsia="en-AU"/>
    </w:rPr>
  </w:style>
  <w:style w:type="paragraph" w:customStyle="1" w:styleId="Paranonumber">
    <w:name w:val="Para (no number)"/>
    <w:basedOn w:val="Normal"/>
    <w:qFormat/>
    <w:rsid w:val="007666CD"/>
    <w:pPr>
      <w:tabs>
        <w:tab w:val="left" w:pos="567"/>
      </w:tabs>
      <w:spacing w:before="120" w:line="280" w:lineRule="exact"/>
      <w:ind w:left="567" w:right="521"/>
      <w:jc w:val="both"/>
    </w:pPr>
    <w:rPr>
      <w:rFonts w:ascii="Arial" w:eastAsia="Calibri" w:hAnsi="Arial" w:cs="Arial"/>
      <w:szCs w:val="22"/>
      <w:lang w:val="en"/>
    </w:rPr>
  </w:style>
  <w:style w:type="paragraph" w:customStyle="1" w:styleId="Para1">
    <w:name w:val="Para (1)"/>
    <w:basedOn w:val="Normal"/>
    <w:uiPriority w:val="5"/>
    <w:qFormat/>
    <w:rsid w:val="007666CD"/>
    <w:pPr>
      <w:tabs>
        <w:tab w:val="left" w:pos="1134"/>
      </w:tabs>
      <w:spacing w:before="120" w:line="280" w:lineRule="exact"/>
      <w:ind w:left="709" w:right="567" w:hanging="567"/>
      <w:jc w:val="both"/>
    </w:pPr>
    <w:rPr>
      <w:rFonts w:ascii="Arial" w:eastAsia="Times New Roman" w:hAnsi="Arial" w:cs="Arial"/>
      <w:kern w:val="20"/>
      <w:lang w:val="en-AU" w:eastAsia="en-AU"/>
    </w:rPr>
  </w:style>
  <w:style w:type="paragraph" w:customStyle="1" w:styleId="Paraa">
    <w:name w:val="Para (a)"/>
    <w:basedOn w:val="Para1"/>
    <w:qFormat/>
    <w:rsid w:val="007666CD"/>
    <w:pPr>
      <w:tabs>
        <w:tab w:val="clear" w:pos="1134"/>
        <w:tab w:val="left" w:pos="1701"/>
      </w:tabs>
      <w:ind w:left="1702"/>
    </w:pPr>
  </w:style>
  <w:style w:type="numbering" w:customStyle="1" w:styleId="ZZNumberslowerroman">
    <w:name w:val="ZZ Numbers lower roman"/>
    <w:basedOn w:val="NoList"/>
    <w:uiPriority w:val="99"/>
    <w:rsid w:val="007666CD"/>
    <w:pPr>
      <w:numPr>
        <w:numId w:val="8"/>
      </w:numPr>
    </w:pPr>
  </w:style>
  <w:style w:type="paragraph" w:styleId="Caption">
    <w:name w:val="caption"/>
    <w:basedOn w:val="Normal"/>
    <w:next w:val="Normal"/>
    <w:uiPriority w:val="35"/>
    <w:unhideWhenUsed/>
    <w:qFormat/>
    <w:rsid w:val="00735BF3"/>
    <w:pPr>
      <w:spacing w:after="200"/>
    </w:pPr>
    <w:rPr>
      <w:i/>
      <w:iCs/>
      <w:color w:val="000000" w:themeColor="text2"/>
      <w:sz w:val="18"/>
      <w:szCs w:val="18"/>
    </w:rPr>
  </w:style>
  <w:style w:type="numbering" w:customStyle="1" w:styleId="CurrentList1">
    <w:name w:val="Current List1"/>
    <w:uiPriority w:val="99"/>
    <w:rsid w:val="009B47E9"/>
    <w:pPr>
      <w:numPr>
        <w:numId w:val="18"/>
      </w:numPr>
    </w:pPr>
  </w:style>
  <w:style w:type="paragraph" w:customStyle="1" w:styleId="BodyA">
    <w:name w:val="Body A"/>
    <w:rsid w:val="001D509E"/>
    <w:pPr>
      <w:pBdr>
        <w:top w:val="nil"/>
        <w:left w:val="nil"/>
        <w:bottom w:val="nil"/>
        <w:right w:val="nil"/>
        <w:between w:val="nil"/>
        <w:bar w:val="nil"/>
      </w:pBdr>
      <w:spacing w:after="120"/>
    </w:pPr>
    <w:rPr>
      <w:rFonts w:ascii="Calibri" w:eastAsia="Calibri" w:hAnsi="Calibri" w:cs="Calibri"/>
      <w:color w:val="000000"/>
      <w:sz w:val="28"/>
      <w:szCs w:val="28"/>
      <w:u w:color="000000"/>
      <w:bdr w:val="nil"/>
      <w:lang w:val="en-US" w:eastAsia="en-AU"/>
    </w:rPr>
  </w:style>
  <w:style w:type="paragraph" w:customStyle="1" w:styleId="Parai">
    <w:name w:val="Para (i)"/>
    <w:basedOn w:val="Normal"/>
    <w:rsid w:val="005B0DC9"/>
    <w:pPr>
      <w:spacing w:before="120" w:line="280" w:lineRule="exact"/>
      <w:ind w:left="2268" w:right="567" w:hanging="567"/>
      <w:jc w:val="both"/>
    </w:pPr>
    <w:rPr>
      <w:rFonts w:ascii="Arial" w:hAnsi="Arial" w:cs="Arial"/>
      <w:szCs w:val="22"/>
      <w:lang w:val="en-AU" w:eastAsia="en-AU"/>
    </w:rPr>
  </w:style>
  <w:style w:type="paragraph" w:customStyle="1" w:styleId="ParaA0">
    <w:name w:val="Para (A)"/>
    <w:basedOn w:val="Normal"/>
    <w:rsid w:val="005B0DC9"/>
    <w:pPr>
      <w:spacing w:before="120" w:line="280" w:lineRule="exact"/>
      <w:ind w:left="7939" w:right="567" w:hanging="567"/>
      <w:jc w:val="both"/>
    </w:pPr>
    <w:rPr>
      <w:rFonts w:ascii="Arial" w:hAnsi="Arial" w:cs="Arial"/>
      <w:szCs w:val="22"/>
      <w:lang w:val="en-AU" w:eastAsia="en-AU"/>
    </w:rPr>
  </w:style>
  <w:style w:type="paragraph" w:customStyle="1" w:styleId="Copyrighttext">
    <w:name w:val="Copyright text"/>
    <w:basedOn w:val="Normal"/>
    <w:qFormat/>
    <w:rsid w:val="00B20C7D"/>
    <w:pPr>
      <w:spacing w:after="40"/>
    </w:pPr>
    <w:rPr>
      <w:sz w:val="12"/>
      <w:szCs w:val="12"/>
    </w:rPr>
  </w:style>
  <w:style w:type="paragraph" w:customStyle="1" w:styleId="Default">
    <w:name w:val="Default"/>
    <w:rsid w:val="00EE31A0"/>
    <w:pPr>
      <w:autoSpaceDE w:val="0"/>
      <w:autoSpaceDN w:val="0"/>
      <w:adjustRightInd w:val="0"/>
    </w:pPr>
    <w:rPr>
      <w:rFonts w:ascii="Calibri" w:hAnsi="Calibri" w:cs="Calibri"/>
      <w:color w:val="000000"/>
      <w:lang w:val="en-AU"/>
    </w:rPr>
  </w:style>
  <w:style w:type="paragraph" w:customStyle="1" w:styleId="xxmsolistparagraph">
    <w:name w:val="x_x_msolistparagraph"/>
    <w:basedOn w:val="Normal"/>
    <w:rsid w:val="00634F28"/>
    <w:pPr>
      <w:spacing w:after="0"/>
      <w:ind w:left="720"/>
    </w:pPr>
    <w:rPr>
      <w:rFonts w:ascii="Calibri" w:hAnsi="Calibri" w:cs="Calibri"/>
      <w:szCs w:val="22"/>
      <w:lang w:val="en-AU" w:eastAsia="en-AU"/>
    </w:rPr>
  </w:style>
  <w:style w:type="paragraph" w:customStyle="1" w:styleId="Body">
    <w:name w:val="Body"/>
    <w:link w:val="BodyChar"/>
    <w:qFormat/>
    <w:rsid w:val="00634F28"/>
    <w:pPr>
      <w:spacing w:after="120" w:line="280" w:lineRule="atLeast"/>
    </w:pPr>
    <w:rPr>
      <w:rFonts w:ascii="Arial" w:eastAsia="Times" w:hAnsi="Arial" w:cs="Times New Roman"/>
      <w:sz w:val="21"/>
      <w:szCs w:val="20"/>
      <w:lang w:val="en-AU"/>
    </w:rPr>
  </w:style>
  <w:style w:type="character" w:customStyle="1" w:styleId="BodyChar">
    <w:name w:val="Body Char"/>
    <w:basedOn w:val="DefaultParagraphFont"/>
    <w:link w:val="Body"/>
    <w:rsid w:val="00634F28"/>
    <w:rPr>
      <w:rFonts w:ascii="Arial" w:eastAsia="Times" w:hAnsi="Arial" w:cs="Times New Roman"/>
      <w:sz w:val="21"/>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24">
      <w:bodyDiv w:val="1"/>
      <w:marLeft w:val="0"/>
      <w:marRight w:val="0"/>
      <w:marTop w:val="0"/>
      <w:marBottom w:val="0"/>
      <w:divBdr>
        <w:top w:val="none" w:sz="0" w:space="0" w:color="auto"/>
        <w:left w:val="none" w:sz="0" w:space="0" w:color="auto"/>
        <w:bottom w:val="none" w:sz="0" w:space="0" w:color="auto"/>
        <w:right w:val="none" w:sz="0" w:space="0" w:color="auto"/>
      </w:divBdr>
    </w:div>
    <w:div w:id="17241145">
      <w:bodyDiv w:val="1"/>
      <w:marLeft w:val="0"/>
      <w:marRight w:val="0"/>
      <w:marTop w:val="0"/>
      <w:marBottom w:val="0"/>
      <w:divBdr>
        <w:top w:val="none" w:sz="0" w:space="0" w:color="auto"/>
        <w:left w:val="none" w:sz="0" w:space="0" w:color="auto"/>
        <w:bottom w:val="none" w:sz="0" w:space="0" w:color="auto"/>
        <w:right w:val="none" w:sz="0" w:space="0" w:color="auto"/>
      </w:divBdr>
    </w:div>
    <w:div w:id="41442457">
      <w:bodyDiv w:val="1"/>
      <w:marLeft w:val="0"/>
      <w:marRight w:val="0"/>
      <w:marTop w:val="0"/>
      <w:marBottom w:val="0"/>
      <w:divBdr>
        <w:top w:val="none" w:sz="0" w:space="0" w:color="auto"/>
        <w:left w:val="none" w:sz="0" w:space="0" w:color="auto"/>
        <w:bottom w:val="none" w:sz="0" w:space="0" w:color="auto"/>
        <w:right w:val="none" w:sz="0" w:space="0" w:color="auto"/>
      </w:divBdr>
    </w:div>
    <w:div w:id="59250402">
      <w:bodyDiv w:val="1"/>
      <w:marLeft w:val="0"/>
      <w:marRight w:val="0"/>
      <w:marTop w:val="0"/>
      <w:marBottom w:val="0"/>
      <w:divBdr>
        <w:top w:val="none" w:sz="0" w:space="0" w:color="auto"/>
        <w:left w:val="none" w:sz="0" w:space="0" w:color="auto"/>
        <w:bottom w:val="none" w:sz="0" w:space="0" w:color="auto"/>
        <w:right w:val="none" w:sz="0" w:space="0" w:color="auto"/>
      </w:divBdr>
    </w:div>
    <w:div w:id="67650350">
      <w:bodyDiv w:val="1"/>
      <w:marLeft w:val="0"/>
      <w:marRight w:val="0"/>
      <w:marTop w:val="0"/>
      <w:marBottom w:val="0"/>
      <w:divBdr>
        <w:top w:val="none" w:sz="0" w:space="0" w:color="auto"/>
        <w:left w:val="none" w:sz="0" w:space="0" w:color="auto"/>
        <w:bottom w:val="none" w:sz="0" w:space="0" w:color="auto"/>
        <w:right w:val="none" w:sz="0" w:space="0" w:color="auto"/>
      </w:divBdr>
    </w:div>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71202955">
      <w:bodyDiv w:val="1"/>
      <w:marLeft w:val="0"/>
      <w:marRight w:val="0"/>
      <w:marTop w:val="0"/>
      <w:marBottom w:val="0"/>
      <w:divBdr>
        <w:top w:val="none" w:sz="0" w:space="0" w:color="auto"/>
        <w:left w:val="none" w:sz="0" w:space="0" w:color="auto"/>
        <w:bottom w:val="none" w:sz="0" w:space="0" w:color="auto"/>
        <w:right w:val="none" w:sz="0" w:space="0" w:color="auto"/>
      </w:divBdr>
    </w:div>
    <w:div w:id="82339324">
      <w:bodyDiv w:val="1"/>
      <w:marLeft w:val="0"/>
      <w:marRight w:val="0"/>
      <w:marTop w:val="0"/>
      <w:marBottom w:val="0"/>
      <w:divBdr>
        <w:top w:val="none" w:sz="0" w:space="0" w:color="auto"/>
        <w:left w:val="none" w:sz="0" w:space="0" w:color="auto"/>
        <w:bottom w:val="none" w:sz="0" w:space="0" w:color="auto"/>
        <w:right w:val="none" w:sz="0" w:space="0" w:color="auto"/>
      </w:divBdr>
    </w:div>
    <w:div w:id="120542555">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27092661">
      <w:bodyDiv w:val="1"/>
      <w:marLeft w:val="0"/>
      <w:marRight w:val="0"/>
      <w:marTop w:val="0"/>
      <w:marBottom w:val="0"/>
      <w:divBdr>
        <w:top w:val="none" w:sz="0" w:space="0" w:color="auto"/>
        <w:left w:val="none" w:sz="0" w:space="0" w:color="auto"/>
        <w:bottom w:val="none" w:sz="0" w:space="0" w:color="auto"/>
        <w:right w:val="none" w:sz="0" w:space="0" w:color="auto"/>
      </w:divBdr>
    </w:div>
    <w:div w:id="136578880">
      <w:bodyDiv w:val="1"/>
      <w:marLeft w:val="0"/>
      <w:marRight w:val="0"/>
      <w:marTop w:val="0"/>
      <w:marBottom w:val="0"/>
      <w:divBdr>
        <w:top w:val="none" w:sz="0" w:space="0" w:color="auto"/>
        <w:left w:val="none" w:sz="0" w:space="0" w:color="auto"/>
        <w:bottom w:val="none" w:sz="0" w:space="0" w:color="auto"/>
        <w:right w:val="none" w:sz="0" w:space="0" w:color="auto"/>
      </w:divBdr>
    </w:div>
    <w:div w:id="146022306">
      <w:bodyDiv w:val="1"/>
      <w:marLeft w:val="0"/>
      <w:marRight w:val="0"/>
      <w:marTop w:val="0"/>
      <w:marBottom w:val="0"/>
      <w:divBdr>
        <w:top w:val="none" w:sz="0" w:space="0" w:color="auto"/>
        <w:left w:val="none" w:sz="0" w:space="0" w:color="auto"/>
        <w:bottom w:val="none" w:sz="0" w:space="0" w:color="auto"/>
        <w:right w:val="none" w:sz="0" w:space="0" w:color="auto"/>
      </w:divBdr>
    </w:div>
    <w:div w:id="147862888">
      <w:bodyDiv w:val="1"/>
      <w:marLeft w:val="0"/>
      <w:marRight w:val="0"/>
      <w:marTop w:val="0"/>
      <w:marBottom w:val="0"/>
      <w:divBdr>
        <w:top w:val="none" w:sz="0" w:space="0" w:color="auto"/>
        <w:left w:val="none" w:sz="0" w:space="0" w:color="auto"/>
        <w:bottom w:val="none" w:sz="0" w:space="0" w:color="auto"/>
        <w:right w:val="none" w:sz="0" w:space="0" w:color="auto"/>
      </w:divBdr>
    </w:div>
    <w:div w:id="157116918">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169299099">
      <w:bodyDiv w:val="1"/>
      <w:marLeft w:val="0"/>
      <w:marRight w:val="0"/>
      <w:marTop w:val="0"/>
      <w:marBottom w:val="0"/>
      <w:divBdr>
        <w:top w:val="none" w:sz="0" w:space="0" w:color="auto"/>
        <w:left w:val="none" w:sz="0" w:space="0" w:color="auto"/>
        <w:bottom w:val="none" w:sz="0" w:space="0" w:color="auto"/>
        <w:right w:val="none" w:sz="0" w:space="0" w:color="auto"/>
      </w:divBdr>
      <w:divsChild>
        <w:div w:id="386297761">
          <w:marLeft w:val="274"/>
          <w:marRight w:val="0"/>
          <w:marTop w:val="0"/>
          <w:marBottom w:val="0"/>
          <w:divBdr>
            <w:top w:val="none" w:sz="0" w:space="0" w:color="auto"/>
            <w:left w:val="none" w:sz="0" w:space="0" w:color="auto"/>
            <w:bottom w:val="none" w:sz="0" w:space="0" w:color="auto"/>
            <w:right w:val="none" w:sz="0" w:space="0" w:color="auto"/>
          </w:divBdr>
        </w:div>
        <w:div w:id="1694844196">
          <w:marLeft w:val="274"/>
          <w:marRight w:val="0"/>
          <w:marTop w:val="0"/>
          <w:marBottom w:val="0"/>
          <w:divBdr>
            <w:top w:val="none" w:sz="0" w:space="0" w:color="auto"/>
            <w:left w:val="none" w:sz="0" w:space="0" w:color="auto"/>
            <w:bottom w:val="none" w:sz="0" w:space="0" w:color="auto"/>
            <w:right w:val="none" w:sz="0" w:space="0" w:color="auto"/>
          </w:divBdr>
        </w:div>
      </w:divsChild>
    </w:div>
    <w:div w:id="175536446">
      <w:bodyDiv w:val="1"/>
      <w:marLeft w:val="0"/>
      <w:marRight w:val="0"/>
      <w:marTop w:val="0"/>
      <w:marBottom w:val="0"/>
      <w:divBdr>
        <w:top w:val="none" w:sz="0" w:space="0" w:color="auto"/>
        <w:left w:val="none" w:sz="0" w:space="0" w:color="auto"/>
        <w:bottom w:val="none" w:sz="0" w:space="0" w:color="auto"/>
        <w:right w:val="none" w:sz="0" w:space="0" w:color="auto"/>
      </w:divBdr>
    </w:div>
    <w:div w:id="203566051">
      <w:bodyDiv w:val="1"/>
      <w:marLeft w:val="0"/>
      <w:marRight w:val="0"/>
      <w:marTop w:val="0"/>
      <w:marBottom w:val="0"/>
      <w:divBdr>
        <w:top w:val="none" w:sz="0" w:space="0" w:color="auto"/>
        <w:left w:val="none" w:sz="0" w:space="0" w:color="auto"/>
        <w:bottom w:val="none" w:sz="0" w:space="0" w:color="auto"/>
        <w:right w:val="none" w:sz="0" w:space="0" w:color="auto"/>
      </w:divBdr>
    </w:div>
    <w:div w:id="205604423">
      <w:bodyDiv w:val="1"/>
      <w:marLeft w:val="0"/>
      <w:marRight w:val="0"/>
      <w:marTop w:val="0"/>
      <w:marBottom w:val="0"/>
      <w:divBdr>
        <w:top w:val="none" w:sz="0" w:space="0" w:color="auto"/>
        <w:left w:val="none" w:sz="0" w:space="0" w:color="auto"/>
        <w:bottom w:val="none" w:sz="0" w:space="0" w:color="auto"/>
        <w:right w:val="none" w:sz="0" w:space="0" w:color="auto"/>
      </w:divBdr>
    </w:div>
    <w:div w:id="216279734">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41643755">
      <w:bodyDiv w:val="1"/>
      <w:marLeft w:val="0"/>
      <w:marRight w:val="0"/>
      <w:marTop w:val="0"/>
      <w:marBottom w:val="0"/>
      <w:divBdr>
        <w:top w:val="none" w:sz="0" w:space="0" w:color="auto"/>
        <w:left w:val="none" w:sz="0" w:space="0" w:color="auto"/>
        <w:bottom w:val="none" w:sz="0" w:space="0" w:color="auto"/>
        <w:right w:val="none" w:sz="0" w:space="0" w:color="auto"/>
      </w:divBdr>
    </w:div>
    <w:div w:id="249238758">
      <w:bodyDiv w:val="1"/>
      <w:marLeft w:val="0"/>
      <w:marRight w:val="0"/>
      <w:marTop w:val="0"/>
      <w:marBottom w:val="0"/>
      <w:divBdr>
        <w:top w:val="none" w:sz="0" w:space="0" w:color="auto"/>
        <w:left w:val="none" w:sz="0" w:space="0" w:color="auto"/>
        <w:bottom w:val="none" w:sz="0" w:space="0" w:color="auto"/>
        <w:right w:val="none" w:sz="0" w:space="0" w:color="auto"/>
      </w:divBdr>
    </w:div>
    <w:div w:id="250627686">
      <w:bodyDiv w:val="1"/>
      <w:marLeft w:val="0"/>
      <w:marRight w:val="0"/>
      <w:marTop w:val="0"/>
      <w:marBottom w:val="0"/>
      <w:divBdr>
        <w:top w:val="none" w:sz="0" w:space="0" w:color="auto"/>
        <w:left w:val="none" w:sz="0" w:space="0" w:color="auto"/>
        <w:bottom w:val="none" w:sz="0" w:space="0" w:color="auto"/>
        <w:right w:val="none" w:sz="0" w:space="0" w:color="auto"/>
      </w:divBdr>
    </w:div>
    <w:div w:id="258804782">
      <w:bodyDiv w:val="1"/>
      <w:marLeft w:val="0"/>
      <w:marRight w:val="0"/>
      <w:marTop w:val="0"/>
      <w:marBottom w:val="0"/>
      <w:divBdr>
        <w:top w:val="none" w:sz="0" w:space="0" w:color="auto"/>
        <w:left w:val="none" w:sz="0" w:space="0" w:color="auto"/>
        <w:bottom w:val="none" w:sz="0" w:space="0" w:color="auto"/>
        <w:right w:val="none" w:sz="0" w:space="0" w:color="auto"/>
      </w:divBdr>
    </w:div>
    <w:div w:id="268976315">
      <w:bodyDiv w:val="1"/>
      <w:marLeft w:val="0"/>
      <w:marRight w:val="0"/>
      <w:marTop w:val="0"/>
      <w:marBottom w:val="0"/>
      <w:divBdr>
        <w:top w:val="none" w:sz="0" w:space="0" w:color="auto"/>
        <w:left w:val="none" w:sz="0" w:space="0" w:color="auto"/>
        <w:bottom w:val="none" w:sz="0" w:space="0" w:color="auto"/>
        <w:right w:val="none" w:sz="0" w:space="0" w:color="auto"/>
      </w:divBdr>
    </w:div>
    <w:div w:id="276178137">
      <w:bodyDiv w:val="1"/>
      <w:marLeft w:val="0"/>
      <w:marRight w:val="0"/>
      <w:marTop w:val="0"/>
      <w:marBottom w:val="0"/>
      <w:divBdr>
        <w:top w:val="none" w:sz="0" w:space="0" w:color="auto"/>
        <w:left w:val="none" w:sz="0" w:space="0" w:color="auto"/>
        <w:bottom w:val="none" w:sz="0" w:space="0" w:color="auto"/>
        <w:right w:val="none" w:sz="0" w:space="0" w:color="auto"/>
      </w:divBdr>
    </w:div>
    <w:div w:id="281887611">
      <w:bodyDiv w:val="1"/>
      <w:marLeft w:val="0"/>
      <w:marRight w:val="0"/>
      <w:marTop w:val="0"/>
      <w:marBottom w:val="0"/>
      <w:divBdr>
        <w:top w:val="none" w:sz="0" w:space="0" w:color="auto"/>
        <w:left w:val="none" w:sz="0" w:space="0" w:color="auto"/>
        <w:bottom w:val="none" w:sz="0" w:space="0" w:color="auto"/>
        <w:right w:val="none" w:sz="0" w:space="0" w:color="auto"/>
      </w:divBdr>
    </w:div>
    <w:div w:id="319308978">
      <w:bodyDiv w:val="1"/>
      <w:marLeft w:val="0"/>
      <w:marRight w:val="0"/>
      <w:marTop w:val="0"/>
      <w:marBottom w:val="0"/>
      <w:divBdr>
        <w:top w:val="none" w:sz="0" w:space="0" w:color="auto"/>
        <w:left w:val="none" w:sz="0" w:space="0" w:color="auto"/>
        <w:bottom w:val="none" w:sz="0" w:space="0" w:color="auto"/>
        <w:right w:val="none" w:sz="0" w:space="0" w:color="auto"/>
      </w:divBdr>
    </w:div>
    <w:div w:id="319425357">
      <w:bodyDiv w:val="1"/>
      <w:marLeft w:val="0"/>
      <w:marRight w:val="0"/>
      <w:marTop w:val="0"/>
      <w:marBottom w:val="0"/>
      <w:divBdr>
        <w:top w:val="none" w:sz="0" w:space="0" w:color="auto"/>
        <w:left w:val="none" w:sz="0" w:space="0" w:color="auto"/>
        <w:bottom w:val="none" w:sz="0" w:space="0" w:color="auto"/>
        <w:right w:val="none" w:sz="0" w:space="0" w:color="auto"/>
      </w:divBdr>
    </w:div>
    <w:div w:id="329256901">
      <w:bodyDiv w:val="1"/>
      <w:marLeft w:val="0"/>
      <w:marRight w:val="0"/>
      <w:marTop w:val="0"/>
      <w:marBottom w:val="0"/>
      <w:divBdr>
        <w:top w:val="none" w:sz="0" w:space="0" w:color="auto"/>
        <w:left w:val="none" w:sz="0" w:space="0" w:color="auto"/>
        <w:bottom w:val="none" w:sz="0" w:space="0" w:color="auto"/>
        <w:right w:val="none" w:sz="0" w:space="0" w:color="auto"/>
      </w:divBdr>
    </w:div>
    <w:div w:id="335960831">
      <w:bodyDiv w:val="1"/>
      <w:marLeft w:val="0"/>
      <w:marRight w:val="0"/>
      <w:marTop w:val="0"/>
      <w:marBottom w:val="0"/>
      <w:divBdr>
        <w:top w:val="none" w:sz="0" w:space="0" w:color="auto"/>
        <w:left w:val="none" w:sz="0" w:space="0" w:color="auto"/>
        <w:bottom w:val="none" w:sz="0" w:space="0" w:color="auto"/>
        <w:right w:val="none" w:sz="0" w:space="0" w:color="auto"/>
      </w:divBdr>
    </w:div>
    <w:div w:id="344870804">
      <w:bodyDiv w:val="1"/>
      <w:marLeft w:val="0"/>
      <w:marRight w:val="0"/>
      <w:marTop w:val="0"/>
      <w:marBottom w:val="0"/>
      <w:divBdr>
        <w:top w:val="none" w:sz="0" w:space="0" w:color="auto"/>
        <w:left w:val="none" w:sz="0" w:space="0" w:color="auto"/>
        <w:bottom w:val="none" w:sz="0" w:space="0" w:color="auto"/>
        <w:right w:val="none" w:sz="0" w:space="0" w:color="auto"/>
      </w:divBdr>
    </w:div>
    <w:div w:id="349718233">
      <w:bodyDiv w:val="1"/>
      <w:marLeft w:val="0"/>
      <w:marRight w:val="0"/>
      <w:marTop w:val="0"/>
      <w:marBottom w:val="0"/>
      <w:divBdr>
        <w:top w:val="none" w:sz="0" w:space="0" w:color="auto"/>
        <w:left w:val="none" w:sz="0" w:space="0" w:color="auto"/>
        <w:bottom w:val="none" w:sz="0" w:space="0" w:color="auto"/>
        <w:right w:val="none" w:sz="0" w:space="0" w:color="auto"/>
      </w:divBdr>
    </w:div>
    <w:div w:id="353002696">
      <w:bodyDiv w:val="1"/>
      <w:marLeft w:val="0"/>
      <w:marRight w:val="0"/>
      <w:marTop w:val="0"/>
      <w:marBottom w:val="0"/>
      <w:divBdr>
        <w:top w:val="none" w:sz="0" w:space="0" w:color="auto"/>
        <w:left w:val="none" w:sz="0" w:space="0" w:color="auto"/>
        <w:bottom w:val="none" w:sz="0" w:space="0" w:color="auto"/>
        <w:right w:val="none" w:sz="0" w:space="0" w:color="auto"/>
      </w:divBdr>
    </w:div>
    <w:div w:id="364209924">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83725081">
      <w:bodyDiv w:val="1"/>
      <w:marLeft w:val="0"/>
      <w:marRight w:val="0"/>
      <w:marTop w:val="0"/>
      <w:marBottom w:val="0"/>
      <w:divBdr>
        <w:top w:val="none" w:sz="0" w:space="0" w:color="auto"/>
        <w:left w:val="none" w:sz="0" w:space="0" w:color="auto"/>
        <w:bottom w:val="none" w:sz="0" w:space="0" w:color="auto"/>
        <w:right w:val="none" w:sz="0" w:space="0" w:color="auto"/>
      </w:divBdr>
    </w:div>
    <w:div w:id="383942427">
      <w:bodyDiv w:val="1"/>
      <w:marLeft w:val="0"/>
      <w:marRight w:val="0"/>
      <w:marTop w:val="0"/>
      <w:marBottom w:val="0"/>
      <w:divBdr>
        <w:top w:val="none" w:sz="0" w:space="0" w:color="auto"/>
        <w:left w:val="none" w:sz="0" w:space="0" w:color="auto"/>
        <w:bottom w:val="none" w:sz="0" w:space="0" w:color="auto"/>
        <w:right w:val="none" w:sz="0" w:space="0" w:color="auto"/>
      </w:divBdr>
    </w:div>
    <w:div w:id="392697627">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400057563">
      <w:bodyDiv w:val="1"/>
      <w:marLeft w:val="0"/>
      <w:marRight w:val="0"/>
      <w:marTop w:val="0"/>
      <w:marBottom w:val="0"/>
      <w:divBdr>
        <w:top w:val="none" w:sz="0" w:space="0" w:color="auto"/>
        <w:left w:val="none" w:sz="0" w:space="0" w:color="auto"/>
        <w:bottom w:val="none" w:sz="0" w:space="0" w:color="auto"/>
        <w:right w:val="none" w:sz="0" w:space="0" w:color="auto"/>
      </w:divBdr>
    </w:div>
    <w:div w:id="401414488">
      <w:bodyDiv w:val="1"/>
      <w:marLeft w:val="0"/>
      <w:marRight w:val="0"/>
      <w:marTop w:val="0"/>
      <w:marBottom w:val="0"/>
      <w:divBdr>
        <w:top w:val="none" w:sz="0" w:space="0" w:color="auto"/>
        <w:left w:val="none" w:sz="0" w:space="0" w:color="auto"/>
        <w:bottom w:val="none" w:sz="0" w:space="0" w:color="auto"/>
        <w:right w:val="none" w:sz="0" w:space="0" w:color="auto"/>
      </w:divBdr>
    </w:div>
    <w:div w:id="407118711">
      <w:bodyDiv w:val="1"/>
      <w:marLeft w:val="0"/>
      <w:marRight w:val="0"/>
      <w:marTop w:val="0"/>
      <w:marBottom w:val="0"/>
      <w:divBdr>
        <w:top w:val="none" w:sz="0" w:space="0" w:color="auto"/>
        <w:left w:val="none" w:sz="0" w:space="0" w:color="auto"/>
        <w:bottom w:val="none" w:sz="0" w:space="0" w:color="auto"/>
        <w:right w:val="none" w:sz="0" w:space="0" w:color="auto"/>
      </w:divBdr>
      <w:divsChild>
        <w:div w:id="1844397227">
          <w:marLeft w:val="274"/>
          <w:marRight w:val="0"/>
          <w:marTop w:val="0"/>
          <w:marBottom w:val="0"/>
          <w:divBdr>
            <w:top w:val="none" w:sz="0" w:space="0" w:color="auto"/>
            <w:left w:val="none" w:sz="0" w:space="0" w:color="auto"/>
            <w:bottom w:val="none" w:sz="0" w:space="0" w:color="auto"/>
            <w:right w:val="none" w:sz="0" w:space="0" w:color="auto"/>
          </w:divBdr>
        </w:div>
        <w:div w:id="948052054">
          <w:marLeft w:val="274"/>
          <w:marRight w:val="0"/>
          <w:marTop w:val="0"/>
          <w:marBottom w:val="0"/>
          <w:divBdr>
            <w:top w:val="none" w:sz="0" w:space="0" w:color="auto"/>
            <w:left w:val="none" w:sz="0" w:space="0" w:color="auto"/>
            <w:bottom w:val="none" w:sz="0" w:space="0" w:color="auto"/>
            <w:right w:val="none" w:sz="0" w:space="0" w:color="auto"/>
          </w:divBdr>
        </w:div>
        <w:div w:id="1348286165">
          <w:marLeft w:val="274"/>
          <w:marRight w:val="0"/>
          <w:marTop w:val="0"/>
          <w:marBottom w:val="0"/>
          <w:divBdr>
            <w:top w:val="none" w:sz="0" w:space="0" w:color="auto"/>
            <w:left w:val="none" w:sz="0" w:space="0" w:color="auto"/>
            <w:bottom w:val="none" w:sz="0" w:space="0" w:color="auto"/>
            <w:right w:val="none" w:sz="0" w:space="0" w:color="auto"/>
          </w:divBdr>
        </w:div>
      </w:divsChild>
    </w:div>
    <w:div w:id="411632819">
      <w:bodyDiv w:val="1"/>
      <w:marLeft w:val="0"/>
      <w:marRight w:val="0"/>
      <w:marTop w:val="0"/>
      <w:marBottom w:val="0"/>
      <w:divBdr>
        <w:top w:val="none" w:sz="0" w:space="0" w:color="auto"/>
        <w:left w:val="none" w:sz="0" w:space="0" w:color="auto"/>
        <w:bottom w:val="none" w:sz="0" w:space="0" w:color="auto"/>
        <w:right w:val="none" w:sz="0" w:space="0" w:color="auto"/>
      </w:divBdr>
    </w:div>
    <w:div w:id="420034144">
      <w:bodyDiv w:val="1"/>
      <w:marLeft w:val="0"/>
      <w:marRight w:val="0"/>
      <w:marTop w:val="0"/>
      <w:marBottom w:val="0"/>
      <w:divBdr>
        <w:top w:val="none" w:sz="0" w:space="0" w:color="auto"/>
        <w:left w:val="none" w:sz="0" w:space="0" w:color="auto"/>
        <w:bottom w:val="none" w:sz="0" w:space="0" w:color="auto"/>
        <w:right w:val="none" w:sz="0" w:space="0" w:color="auto"/>
      </w:divBdr>
      <w:divsChild>
        <w:div w:id="1309869888">
          <w:marLeft w:val="274"/>
          <w:marRight w:val="0"/>
          <w:marTop w:val="0"/>
          <w:marBottom w:val="0"/>
          <w:divBdr>
            <w:top w:val="none" w:sz="0" w:space="0" w:color="auto"/>
            <w:left w:val="none" w:sz="0" w:space="0" w:color="auto"/>
            <w:bottom w:val="none" w:sz="0" w:space="0" w:color="auto"/>
            <w:right w:val="none" w:sz="0" w:space="0" w:color="auto"/>
          </w:divBdr>
        </w:div>
        <w:div w:id="724379673">
          <w:marLeft w:val="274"/>
          <w:marRight w:val="0"/>
          <w:marTop w:val="0"/>
          <w:marBottom w:val="0"/>
          <w:divBdr>
            <w:top w:val="none" w:sz="0" w:space="0" w:color="auto"/>
            <w:left w:val="none" w:sz="0" w:space="0" w:color="auto"/>
            <w:bottom w:val="none" w:sz="0" w:space="0" w:color="auto"/>
            <w:right w:val="none" w:sz="0" w:space="0" w:color="auto"/>
          </w:divBdr>
        </w:div>
        <w:div w:id="393627520">
          <w:marLeft w:val="274"/>
          <w:marRight w:val="0"/>
          <w:marTop w:val="0"/>
          <w:marBottom w:val="0"/>
          <w:divBdr>
            <w:top w:val="none" w:sz="0" w:space="0" w:color="auto"/>
            <w:left w:val="none" w:sz="0" w:space="0" w:color="auto"/>
            <w:bottom w:val="none" w:sz="0" w:space="0" w:color="auto"/>
            <w:right w:val="none" w:sz="0" w:space="0" w:color="auto"/>
          </w:divBdr>
        </w:div>
      </w:divsChild>
    </w:div>
    <w:div w:id="421341884">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588921">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55367945">
      <w:bodyDiv w:val="1"/>
      <w:marLeft w:val="0"/>
      <w:marRight w:val="0"/>
      <w:marTop w:val="0"/>
      <w:marBottom w:val="0"/>
      <w:divBdr>
        <w:top w:val="none" w:sz="0" w:space="0" w:color="auto"/>
        <w:left w:val="none" w:sz="0" w:space="0" w:color="auto"/>
        <w:bottom w:val="none" w:sz="0" w:space="0" w:color="auto"/>
        <w:right w:val="none" w:sz="0" w:space="0" w:color="auto"/>
      </w:divBdr>
    </w:div>
    <w:div w:id="458301366">
      <w:bodyDiv w:val="1"/>
      <w:marLeft w:val="0"/>
      <w:marRight w:val="0"/>
      <w:marTop w:val="0"/>
      <w:marBottom w:val="0"/>
      <w:divBdr>
        <w:top w:val="none" w:sz="0" w:space="0" w:color="auto"/>
        <w:left w:val="none" w:sz="0" w:space="0" w:color="auto"/>
        <w:bottom w:val="none" w:sz="0" w:space="0" w:color="auto"/>
        <w:right w:val="none" w:sz="0" w:space="0" w:color="auto"/>
      </w:divBdr>
    </w:div>
    <w:div w:id="459106412">
      <w:bodyDiv w:val="1"/>
      <w:marLeft w:val="0"/>
      <w:marRight w:val="0"/>
      <w:marTop w:val="0"/>
      <w:marBottom w:val="0"/>
      <w:divBdr>
        <w:top w:val="none" w:sz="0" w:space="0" w:color="auto"/>
        <w:left w:val="none" w:sz="0" w:space="0" w:color="auto"/>
        <w:bottom w:val="none" w:sz="0" w:space="0" w:color="auto"/>
        <w:right w:val="none" w:sz="0" w:space="0" w:color="auto"/>
      </w:divBdr>
    </w:div>
    <w:div w:id="463426784">
      <w:bodyDiv w:val="1"/>
      <w:marLeft w:val="0"/>
      <w:marRight w:val="0"/>
      <w:marTop w:val="0"/>
      <w:marBottom w:val="0"/>
      <w:divBdr>
        <w:top w:val="none" w:sz="0" w:space="0" w:color="auto"/>
        <w:left w:val="none" w:sz="0" w:space="0" w:color="auto"/>
        <w:bottom w:val="none" w:sz="0" w:space="0" w:color="auto"/>
        <w:right w:val="none" w:sz="0" w:space="0" w:color="auto"/>
      </w:divBdr>
    </w:div>
    <w:div w:id="472793302">
      <w:bodyDiv w:val="1"/>
      <w:marLeft w:val="0"/>
      <w:marRight w:val="0"/>
      <w:marTop w:val="0"/>
      <w:marBottom w:val="0"/>
      <w:divBdr>
        <w:top w:val="none" w:sz="0" w:space="0" w:color="auto"/>
        <w:left w:val="none" w:sz="0" w:space="0" w:color="auto"/>
        <w:bottom w:val="none" w:sz="0" w:space="0" w:color="auto"/>
        <w:right w:val="none" w:sz="0" w:space="0" w:color="auto"/>
      </w:divBdr>
    </w:div>
    <w:div w:id="474950076">
      <w:bodyDiv w:val="1"/>
      <w:marLeft w:val="0"/>
      <w:marRight w:val="0"/>
      <w:marTop w:val="0"/>
      <w:marBottom w:val="0"/>
      <w:divBdr>
        <w:top w:val="none" w:sz="0" w:space="0" w:color="auto"/>
        <w:left w:val="none" w:sz="0" w:space="0" w:color="auto"/>
        <w:bottom w:val="none" w:sz="0" w:space="0" w:color="auto"/>
        <w:right w:val="none" w:sz="0" w:space="0" w:color="auto"/>
      </w:divBdr>
    </w:div>
    <w:div w:id="480511165">
      <w:bodyDiv w:val="1"/>
      <w:marLeft w:val="0"/>
      <w:marRight w:val="0"/>
      <w:marTop w:val="0"/>
      <w:marBottom w:val="0"/>
      <w:divBdr>
        <w:top w:val="none" w:sz="0" w:space="0" w:color="auto"/>
        <w:left w:val="none" w:sz="0" w:space="0" w:color="auto"/>
        <w:bottom w:val="none" w:sz="0" w:space="0" w:color="auto"/>
        <w:right w:val="none" w:sz="0" w:space="0" w:color="auto"/>
      </w:divBdr>
    </w:div>
    <w:div w:id="490801924">
      <w:bodyDiv w:val="1"/>
      <w:marLeft w:val="0"/>
      <w:marRight w:val="0"/>
      <w:marTop w:val="0"/>
      <w:marBottom w:val="0"/>
      <w:divBdr>
        <w:top w:val="none" w:sz="0" w:space="0" w:color="auto"/>
        <w:left w:val="none" w:sz="0" w:space="0" w:color="auto"/>
        <w:bottom w:val="none" w:sz="0" w:space="0" w:color="auto"/>
        <w:right w:val="none" w:sz="0" w:space="0" w:color="auto"/>
      </w:divBdr>
    </w:div>
    <w:div w:id="502282643">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514880352">
      <w:bodyDiv w:val="1"/>
      <w:marLeft w:val="0"/>
      <w:marRight w:val="0"/>
      <w:marTop w:val="0"/>
      <w:marBottom w:val="0"/>
      <w:divBdr>
        <w:top w:val="none" w:sz="0" w:space="0" w:color="auto"/>
        <w:left w:val="none" w:sz="0" w:space="0" w:color="auto"/>
        <w:bottom w:val="none" w:sz="0" w:space="0" w:color="auto"/>
        <w:right w:val="none" w:sz="0" w:space="0" w:color="auto"/>
      </w:divBdr>
    </w:div>
    <w:div w:id="529882919">
      <w:bodyDiv w:val="1"/>
      <w:marLeft w:val="0"/>
      <w:marRight w:val="0"/>
      <w:marTop w:val="0"/>
      <w:marBottom w:val="0"/>
      <w:divBdr>
        <w:top w:val="none" w:sz="0" w:space="0" w:color="auto"/>
        <w:left w:val="none" w:sz="0" w:space="0" w:color="auto"/>
        <w:bottom w:val="none" w:sz="0" w:space="0" w:color="auto"/>
        <w:right w:val="none" w:sz="0" w:space="0" w:color="auto"/>
      </w:divBdr>
    </w:div>
    <w:div w:id="535191937">
      <w:bodyDiv w:val="1"/>
      <w:marLeft w:val="0"/>
      <w:marRight w:val="0"/>
      <w:marTop w:val="0"/>
      <w:marBottom w:val="0"/>
      <w:divBdr>
        <w:top w:val="none" w:sz="0" w:space="0" w:color="auto"/>
        <w:left w:val="none" w:sz="0" w:space="0" w:color="auto"/>
        <w:bottom w:val="none" w:sz="0" w:space="0" w:color="auto"/>
        <w:right w:val="none" w:sz="0" w:space="0" w:color="auto"/>
      </w:divBdr>
    </w:div>
    <w:div w:id="550196015">
      <w:bodyDiv w:val="1"/>
      <w:marLeft w:val="0"/>
      <w:marRight w:val="0"/>
      <w:marTop w:val="0"/>
      <w:marBottom w:val="0"/>
      <w:divBdr>
        <w:top w:val="none" w:sz="0" w:space="0" w:color="auto"/>
        <w:left w:val="none" w:sz="0" w:space="0" w:color="auto"/>
        <w:bottom w:val="none" w:sz="0" w:space="0" w:color="auto"/>
        <w:right w:val="none" w:sz="0" w:space="0" w:color="auto"/>
      </w:divBdr>
    </w:div>
    <w:div w:id="556553786">
      <w:bodyDiv w:val="1"/>
      <w:marLeft w:val="0"/>
      <w:marRight w:val="0"/>
      <w:marTop w:val="0"/>
      <w:marBottom w:val="0"/>
      <w:divBdr>
        <w:top w:val="none" w:sz="0" w:space="0" w:color="auto"/>
        <w:left w:val="none" w:sz="0" w:space="0" w:color="auto"/>
        <w:bottom w:val="none" w:sz="0" w:space="0" w:color="auto"/>
        <w:right w:val="none" w:sz="0" w:space="0" w:color="auto"/>
      </w:divBdr>
    </w:div>
    <w:div w:id="571697498">
      <w:bodyDiv w:val="1"/>
      <w:marLeft w:val="0"/>
      <w:marRight w:val="0"/>
      <w:marTop w:val="0"/>
      <w:marBottom w:val="0"/>
      <w:divBdr>
        <w:top w:val="none" w:sz="0" w:space="0" w:color="auto"/>
        <w:left w:val="none" w:sz="0" w:space="0" w:color="auto"/>
        <w:bottom w:val="none" w:sz="0" w:space="0" w:color="auto"/>
        <w:right w:val="none" w:sz="0" w:space="0" w:color="auto"/>
      </w:divBdr>
    </w:div>
    <w:div w:id="578370355">
      <w:bodyDiv w:val="1"/>
      <w:marLeft w:val="0"/>
      <w:marRight w:val="0"/>
      <w:marTop w:val="0"/>
      <w:marBottom w:val="0"/>
      <w:divBdr>
        <w:top w:val="none" w:sz="0" w:space="0" w:color="auto"/>
        <w:left w:val="none" w:sz="0" w:space="0" w:color="auto"/>
        <w:bottom w:val="none" w:sz="0" w:space="0" w:color="auto"/>
        <w:right w:val="none" w:sz="0" w:space="0" w:color="auto"/>
      </w:divBdr>
    </w:div>
    <w:div w:id="591621634">
      <w:bodyDiv w:val="1"/>
      <w:marLeft w:val="0"/>
      <w:marRight w:val="0"/>
      <w:marTop w:val="0"/>
      <w:marBottom w:val="0"/>
      <w:divBdr>
        <w:top w:val="none" w:sz="0" w:space="0" w:color="auto"/>
        <w:left w:val="none" w:sz="0" w:space="0" w:color="auto"/>
        <w:bottom w:val="none" w:sz="0" w:space="0" w:color="auto"/>
        <w:right w:val="none" w:sz="0" w:space="0" w:color="auto"/>
      </w:divBdr>
    </w:div>
    <w:div w:id="592318752">
      <w:bodyDiv w:val="1"/>
      <w:marLeft w:val="0"/>
      <w:marRight w:val="0"/>
      <w:marTop w:val="0"/>
      <w:marBottom w:val="0"/>
      <w:divBdr>
        <w:top w:val="none" w:sz="0" w:space="0" w:color="auto"/>
        <w:left w:val="none" w:sz="0" w:space="0" w:color="auto"/>
        <w:bottom w:val="none" w:sz="0" w:space="0" w:color="auto"/>
        <w:right w:val="none" w:sz="0" w:space="0" w:color="auto"/>
      </w:divBdr>
    </w:div>
    <w:div w:id="593245983">
      <w:bodyDiv w:val="1"/>
      <w:marLeft w:val="0"/>
      <w:marRight w:val="0"/>
      <w:marTop w:val="0"/>
      <w:marBottom w:val="0"/>
      <w:divBdr>
        <w:top w:val="none" w:sz="0" w:space="0" w:color="auto"/>
        <w:left w:val="none" w:sz="0" w:space="0" w:color="auto"/>
        <w:bottom w:val="none" w:sz="0" w:space="0" w:color="auto"/>
        <w:right w:val="none" w:sz="0" w:space="0" w:color="auto"/>
      </w:divBdr>
    </w:div>
    <w:div w:id="605356921">
      <w:bodyDiv w:val="1"/>
      <w:marLeft w:val="0"/>
      <w:marRight w:val="0"/>
      <w:marTop w:val="0"/>
      <w:marBottom w:val="0"/>
      <w:divBdr>
        <w:top w:val="none" w:sz="0" w:space="0" w:color="auto"/>
        <w:left w:val="none" w:sz="0" w:space="0" w:color="auto"/>
        <w:bottom w:val="none" w:sz="0" w:space="0" w:color="auto"/>
        <w:right w:val="none" w:sz="0" w:space="0" w:color="auto"/>
      </w:divBdr>
    </w:div>
    <w:div w:id="608657753">
      <w:bodyDiv w:val="1"/>
      <w:marLeft w:val="0"/>
      <w:marRight w:val="0"/>
      <w:marTop w:val="0"/>
      <w:marBottom w:val="0"/>
      <w:divBdr>
        <w:top w:val="none" w:sz="0" w:space="0" w:color="auto"/>
        <w:left w:val="none" w:sz="0" w:space="0" w:color="auto"/>
        <w:bottom w:val="none" w:sz="0" w:space="0" w:color="auto"/>
        <w:right w:val="none" w:sz="0" w:space="0" w:color="auto"/>
      </w:divBdr>
    </w:div>
    <w:div w:id="612639240">
      <w:bodyDiv w:val="1"/>
      <w:marLeft w:val="0"/>
      <w:marRight w:val="0"/>
      <w:marTop w:val="0"/>
      <w:marBottom w:val="0"/>
      <w:divBdr>
        <w:top w:val="none" w:sz="0" w:space="0" w:color="auto"/>
        <w:left w:val="none" w:sz="0" w:space="0" w:color="auto"/>
        <w:bottom w:val="none" w:sz="0" w:space="0" w:color="auto"/>
        <w:right w:val="none" w:sz="0" w:space="0" w:color="auto"/>
      </w:divBdr>
    </w:div>
    <w:div w:id="613875715">
      <w:bodyDiv w:val="1"/>
      <w:marLeft w:val="0"/>
      <w:marRight w:val="0"/>
      <w:marTop w:val="0"/>
      <w:marBottom w:val="0"/>
      <w:divBdr>
        <w:top w:val="none" w:sz="0" w:space="0" w:color="auto"/>
        <w:left w:val="none" w:sz="0" w:space="0" w:color="auto"/>
        <w:bottom w:val="none" w:sz="0" w:space="0" w:color="auto"/>
        <w:right w:val="none" w:sz="0" w:space="0" w:color="auto"/>
      </w:divBdr>
    </w:div>
    <w:div w:id="622735543">
      <w:bodyDiv w:val="1"/>
      <w:marLeft w:val="0"/>
      <w:marRight w:val="0"/>
      <w:marTop w:val="0"/>
      <w:marBottom w:val="0"/>
      <w:divBdr>
        <w:top w:val="none" w:sz="0" w:space="0" w:color="auto"/>
        <w:left w:val="none" w:sz="0" w:space="0" w:color="auto"/>
        <w:bottom w:val="none" w:sz="0" w:space="0" w:color="auto"/>
        <w:right w:val="none" w:sz="0" w:space="0" w:color="auto"/>
      </w:divBdr>
      <w:divsChild>
        <w:div w:id="1011881669">
          <w:marLeft w:val="274"/>
          <w:marRight w:val="0"/>
          <w:marTop w:val="0"/>
          <w:marBottom w:val="0"/>
          <w:divBdr>
            <w:top w:val="none" w:sz="0" w:space="0" w:color="auto"/>
            <w:left w:val="none" w:sz="0" w:space="0" w:color="auto"/>
            <w:bottom w:val="none" w:sz="0" w:space="0" w:color="auto"/>
            <w:right w:val="none" w:sz="0" w:space="0" w:color="auto"/>
          </w:divBdr>
        </w:div>
        <w:div w:id="533421149">
          <w:marLeft w:val="274"/>
          <w:marRight w:val="0"/>
          <w:marTop w:val="0"/>
          <w:marBottom w:val="0"/>
          <w:divBdr>
            <w:top w:val="none" w:sz="0" w:space="0" w:color="auto"/>
            <w:left w:val="none" w:sz="0" w:space="0" w:color="auto"/>
            <w:bottom w:val="none" w:sz="0" w:space="0" w:color="auto"/>
            <w:right w:val="none" w:sz="0" w:space="0" w:color="auto"/>
          </w:divBdr>
        </w:div>
        <w:div w:id="222176603">
          <w:marLeft w:val="274"/>
          <w:marRight w:val="0"/>
          <w:marTop w:val="0"/>
          <w:marBottom w:val="0"/>
          <w:divBdr>
            <w:top w:val="none" w:sz="0" w:space="0" w:color="auto"/>
            <w:left w:val="none" w:sz="0" w:space="0" w:color="auto"/>
            <w:bottom w:val="none" w:sz="0" w:space="0" w:color="auto"/>
            <w:right w:val="none" w:sz="0" w:space="0" w:color="auto"/>
          </w:divBdr>
        </w:div>
      </w:divsChild>
    </w:div>
    <w:div w:id="626467076">
      <w:bodyDiv w:val="1"/>
      <w:marLeft w:val="0"/>
      <w:marRight w:val="0"/>
      <w:marTop w:val="0"/>
      <w:marBottom w:val="0"/>
      <w:divBdr>
        <w:top w:val="none" w:sz="0" w:space="0" w:color="auto"/>
        <w:left w:val="none" w:sz="0" w:space="0" w:color="auto"/>
        <w:bottom w:val="none" w:sz="0" w:space="0" w:color="auto"/>
        <w:right w:val="none" w:sz="0" w:space="0" w:color="auto"/>
      </w:divBdr>
    </w:div>
    <w:div w:id="632447099">
      <w:bodyDiv w:val="1"/>
      <w:marLeft w:val="0"/>
      <w:marRight w:val="0"/>
      <w:marTop w:val="0"/>
      <w:marBottom w:val="0"/>
      <w:divBdr>
        <w:top w:val="none" w:sz="0" w:space="0" w:color="auto"/>
        <w:left w:val="none" w:sz="0" w:space="0" w:color="auto"/>
        <w:bottom w:val="none" w:sz="0" w:space="0" w:color="auto"/>
        <w:right w:val="none" w:sz="0" w:space="0" w:color="auto"/>
      </w:divBdr>
    </w:div>
    <w:div w:id="642582522">
      <w:bodyDiv w:val="1"/>
      <w:marLeft w:val="0"/>
      <w:marRight w:val="0"/>
      <w:marTop w:val="0"/>
      <w:marBottom w:val="0"/>
      <w:divBdr>
        <w:top w:val="none" w:sz="0" w:space="0" w:color="auto"/>
        <w:left w:val="none" w:sz="0" w:space="0" w:color="auto"/>
        <w:bottom w:val="none" w:sz="0" w:space="0" w:color="auto"/>
        <w:right w:val="none" w:sz="0" w:space="0" w:color="auto"/>
      </w:divBdr>
    </w:div>
    <w:div w:id="668563779">
      <w:bodyDiv w:val="1"/>
      <w:marLeft w:val="0"/>
      <w:marRight w:val="0"/>
      <w:marTop w:val="0"/>
      <w:marBottom w:val="0"/>
      <w:divBdr>
        <w:top w:val="none" w:sz="0" w:space="0" w:color="auto"/>
        <w:left w:val="none" w:sz="0" w:space="0" w:color="auto"/>
        <w:bottom w:val="none" w:sz="0" w:space="0" w:color="auto"/>
        <w:right w:val="none" w:sz="0" w:space="0" w:color="auto"/>
      </w:divBdr>
    </w:div>
    <w:div w:id="676007801">
      <w:bodyDiv w:val="1"/>
      <w:marLeft w:val="0"/>
      <w:marRight w:val="0"/>
      <w:marTop w:val="0"/>
      <w:marBottom w:val="0"/>
      <w:divBdr>
        <w:top w:val="none" w:sz="0" w:space="0" w:color="auto"/>
        <w:left w:val="none" w:sz="0" w:space="0" w:color="auto"/>
        <w:bottom w:val="none" w:sz="0" w:space="0" w:color="auto"/>
        <w:right w:val="none" w:sz="0" w:space="0" w:color="auto"/>
      </w:divBdr>
    </w:div>
    <w:div w:id="690497379">
      <w:bodyDiv w:val="1"/>
      <w:marLeft w:val="0"/>
      <w:marRight w:val="0"/>
      <w:marTop w:val="0"/>
      <w:marBottom w:val="0"/>
      <w:divBdr>
        <w:top w:val="none" w:sz="0" w:space="0" w:color="auto"/>
        <w:left w:val="none" w:sz="0" w:space="0" w:color="auto"/>
        <w:bottom w:val="none" w:sz="0" w:space="0" w:color="auto"/>
        <w:right w:val="none" w:sz="0" w:space="0" w:color="auto"/>
      </w:divBdr>
      <w:divsChild>
        <w:div w:id="736974628">
          <w:marLeft w:val="0"/>
          <w:marRight w:val="0"/>
          <w:marTop w:val="0"/>
          <w:marBottom w:val="0"/>
          <w:divBdr>
            <w:top w:val="none" w:sz="0" w:space="0" w:color="auto"/>
            <w:left w:val="none" w:sz="0" w:space="0" w:color="auto"/>
            <w:bottom w:val="none" w:sz="0" w:space="0" w:color="auto"/>
            <w:right w:val="none" w:sz="0" w:space="0" w:color="auto"/>
          </w:divBdr>
          <w:divsChild>
            <w:div w:id="36245526">
              <w:marLeft w:val="0"/>
              <w:marRight w:val="0"/>
              <w:marTop w:val="0"/>
              <w:marBottom w:val="0"/>
              <w:divBdr>
                <w:top w:val="none" w:sz="0" w:space="0" w:color="auto"/>
                <w:left w:val="none" w:sz="0" w:space="0" w:color="auto"/>
                <w:bottom w:val="none" w:sz="0" w:space="0" w:color="auto"/>
                <w:right w:val="none" w:sz="0" w:space="0" w:color="auto"/>
              </w:divBdr>
            </w:div>
            <w:div w:id="589235073">
              <w:marLeft w:val="0"/>
              <w:marRight w:val="0"/>
              <w:marTop w:val="0"/>
              <w:marBottom w:val="0"/>
              <w:divBdr>
                <w:top w:val="none" w:sz="0" w:space="0" w:color="auto"/>
                <w:left w:val="none" w:sz="0" w:space="0" w:color="auto"/>
                <w:bottom w:val="none" w:sz="0" w:space="0" w:color="auto"/>
                <w:right w:val="none" w:sz="0" w:space="0" w:color="auto"/>
              </w:divBdr>
            </w:div>
            <w:div w:id="13573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51755">
      <w:bodyDiv w:val="1"/>
      <w:marLeft w:val="0"/>
      <w:marRight w:val="0"/>
      <w:marTop w:val="0"/>
      <w:marBottom w:val="0"/>
      <w:divBdr>
        <w:top w:val="none" w:sz="0" w:space="0" w:color="auto"/>
        <w:left w:val="none" w:sz="0" w:space="0" w:color="auto"/>
        <w:bottom w:val="none" w:sz="0" w:space="0" w:color="auto"/>
        <w:right w:val="none" w:sz="0" w:space="0" w:color="auto"/>
      </w:divBdr>
    </w:div>
    <w:div w:id="693729200">
      <w:bodyDiv w:val="1"/>
      <w:marLeft w:val="0"/>
      <w:marRight w:val="0"/>
      <w:marTop w:val="0"/>
      <w:marBottom w:val="0"/>
      <w:divBdr>
        <w:top w:val="none" w:sz="0" w:space="0" w:color="auto"/>
        <w:left w:val="none" w:sz="0" w:space="0" w:color="auto"/>
        <w:bottom w:val="none" w:sz="0" w:space="0" w:color="auto"/>
        <w:right w:val="none" w:sz="0" w:space="0" w:color="auto"/>
      </w:divBdr>
    </w:div>
    <w:div w:id="723992201">
      <w:bodyDiv w:val="1"/>
      <w:marLeft w:val="0"/>
      <w:marRight w:val="0"/>
      <w:marTop w:val="0"/>
      <w:marBottom w:val="0"/>
      <w:divBdr>
        <w:top w:val="none" w:sz="0" w:space="0" w:color="auto"/>
        <w:left w:val="none" w:sz="0" w:space="0" w:color="auto"/>
        <w:bottom w:val="none" w:sz="0" w:space="0" w:color="auto"/>
        <w:right w:val="none" w:sz="0" w:space="0" w:color="auto"/>
      </w:divBdr>
    </w:div>
    <w:div w:id="725447421">
      <w:bodyDiv w:val="1"/>
      <w:marLeft w:val="0"/>
      <w:marRight w:val="0"/>
      <w:marTop w:val="0"/>
      <w:marBottom w:val="0"/>
      <w:divBdr>
        <w:top w:val="none" w:sz="0" w:space="0" w:color="auto"/>
        <w:left w:val="none" w:sz="0" w:space="0" w:color="auto"/>
        <w:bottom w:val="none" w:sz="0" w:space="0" w:color="auto"/>
        <w:right w:val="none" w:sz="0" w:space="0" w:color="auto"/>
      </w:divBdr>
    </w:div>
    <w:div w:id="737483880">
      <w:bodyDiv w:val="1"/>
      <w:marLeft w:val="0"/>
      <w:marRight w:val="0"/>
      <w:marTop w:val="0"/>
      <w:marBottom w:val="0"/>
      <w:divBdr>
        <w:top w:val="none" w:sz="0" w:space="0" w:color="auto"/>
        <w:left w:val="none" w:sz="0" w:space="0" w:color="auto"/>
        <w:bottom w:val="none" w:sz="0" w:space="0" w:color="auto"/>
        <w:right w:val="none" w:sz="0" w:space="0" w:color="auto"/>
      </w:divBdr>
    </w:div>
    <w:div w:id="749349325">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754522187">
      <w:bodyDiv w:val="1"/>
      <w:marLeft w:val="0"/>
      <w:marRight w:val="0"/>
      <w:marTop w:val="0"/>
      <w:marBottom w:val="0"/>
      <w:divBdr>
        <w:top w:val="none" w:sz="0" w:space="0" w:color="auto"/>
        <w:left w:val="none" w:sz="0" w:space="0" w:color="auto"/>
        <w:bottom w:val="none" w:sz="0" w:space="0" w:color="auto"/>
        <w:right w:val="none" w:sz="0" w:space="0" w:color="auto"/>
      </w:divBdr>
    </w:div>
    <w:div w:id="755857918">
      <w:bodyDiv w:val="1"/>
      <w:marLeft w:val="0"/>
      <w:marRight w:val="0"/>
      <w:marTop w:val="0"/>
      <w:marBottom w:val="0"/>
      <w:divBdr>
        <w:top w:val="none" w:sz="0" w:space="0" w:color="auto"/>
        <w:left w:val="none" w:sz="0" w:space="0" w:color="auto"/>
        <w:bottom w:val="none" w:sz="0" w:space="0" w:color="auto"/>
        <w:right w:val="none" w:sz="0" w:space="0" w:color="auto"/>
      </w:divBdr>
    </w:div>
    <w:div w:id="757021148">
      <w:bodyDiv w:val="1"/>
      <w:marLeft w:val="0"/>
      <w:marRight w:val="0"/>
      <w:marTop w:val="0"/>
      <w:marBottom w:val="0"/>
      <w:divBdr>
        <w:top w:val="none" w:sz="0" w:space="0" w:color="auto"/>
        <w:left w:val="none" w:sz="0" w:space="0" w:color="auto"/>
        <w:bottom w:val="none" w:sz="0" w:space="0" w:color="auto"/>
        <w:right w:val="none" w:sz="0" w:space="0" w:color="auto"/>
      </w:divBdr>
    </w:div>
    <w:div w:id="761297185">
      <w:bodyDiv w:val="1"/>
      <w:marLeft w:val="0"/>
      <w:marRight w:val="0"/>
      <w:marTop w:val="0"/>
      <w:marBottom w:val="0"/>
      <w:divBdr>
        <w:top w:val="none" w:sz="0" w:space="0" w:color="auto"/>
        <w:left w:val="none" w:sz="0" w:space="0" w:color="auto"/>
        <w:bottom w:val="none" w:sz="0" w:space="0" w:color="auto"/>
        <w:right w:val="none" w:sz="0" w:space="0" w:color="auto"/>
      </w:divBdr>
    </w:div>
    <w:div w:id="763956740">
      <w:bodyDiv w:val="1"/>
      <w:marLeft w:val="0"/>
      <w:marRight w:val="0"/>
      <w:marTop w:val="0"/>
      <w:marBottom w:val="0"/>
      <w:divBdr>
        <w:top w:val="none" w:sz="0" w:space="0" w:color="auto"/>
        <w:left w:val="none" w:sz="0" w:space="0" w:color="auto"/>
        <w:bottom w:val="none" w:sz="0" w:space="0" w:color="auto"/>
        <w:right w:val="none" w:sz="0" w:space="0" w:color="auto"/>
      </w:divBdr>
    </w:div>
    <w:div w:id="764762154">
      <w:bodyDiv w:val="1"/>
      <w:marLeft w:val="0"/>
      <w:marRight w:val="0"/>
      <w:marTop w:val="0"/>
      <w:marBottom w:val="0"/>
      <w:divBdr>
        <w:top w:val="none" w:sz="0" w:space="0" w:color="auto"/>
        <w:left w:val="none" w:sz="0" w:space="0" w:color="auto"/>
        <w:bottom w:val="none" w:sz="0" w:space="0" w:color="auto"/>
        <w:right w:val="none" w:sz="0" w:space="0" w:color="auto"/>
      </w:divBdr>
    </w:div>
    <w:div w:id="772745927">
      <w:bodyDiv w:val="1"/>
      <w:marLeft w:val="0"/>
      <w:marRight w:val="0"/>
      <w:marTop w:val="0"/>
      <w:marBottom w:val="0"/>
      <w:divBdr>
        <w:top w:val="none" w:sz="0" w:space="0" w:color="auto"/>
        <w:left w:val="none" w:sz="0" w:space="0" w:color="auto"/>
        <w:bottom w:val="none" w:sz="0" w:space="0" w:color="auto"/>
        <w:right w:val="none" w:sz="0" w:space="0" w:color="auto"/>
      </w:divBdr>
    </w:div>
    <w:div w:id="788277608">
      <w:bodyDiv w:val="1"/>
      <w:marLeft w:val="0"/>
      <w:marRight w:val="0"/>
      <w:marTop w:val="0"/>
      <w:marBottom w:val="0"/>
      <w:divBdr>
        <w:top w:val="none" w:sz="0" w:space="0" w:color="auto"/>
        <w:left w:val="none" w:sz="0" w:space="0" w:color="auto"/>
        <w:bottom w:val="none" w:sz="0" w:space="0" w:color="auto"/>
        <w:right w:val="none" w:sz="0" w:space="0" w:color="auto"/>
      </w:divBdr>
    </w:div>
    <w:div w:id="790441140">
      <w:bodyDiv w:val="1"/>
      <w:marLeft w:val="0"/>
      <w:marRight w:val="0"/>
      <w:marTop w:val="0"/>
      <w:marBottom w:val="0"/>
      <w:divBdr>
        <w:top w:val="none" w:sz="0" w:space="0" w:color="auto"/>
        <w:left w:val="none" w:sz="0" w:space="0" w:color="auto"/>
        <w:bottom w:val="none" w:sz="0" w:space="0" w:color="auto"/>
        <w:right w:val="none" w:sz="0" w:space="0" w:color="auto"/>
      </w:divBdr>
    </w:div>
    <w:div w:id="793329326">
      <w:bodyDiv w:val="1"/>
      <w:marLeft w:val="0"/>
      <w:marRight w:val="0"/>
      <w:marTop w:val="0"/>
      <w:marBottom w:val="0"/>
      <w:divBdr>
        <w:top w:val="none" w:sz="0" w:space="0" w:color="auto"/>
        <w:left w:val="none" w:sz="0" w:space="0" w:color="auto"/>
        <w:bottom w:val="none" w:sz="0" w:space="0" w:color="auto"/>
        <w:right w:val="none" w:sz="0" w:space="0" w:color="auto"/>
      </w:divBdr>
    </w:div>
    <w:div w:id="793330473">
      <w:bodyDiv w:val="1"/>
      <w:marLeft w:val="0"/>
      <w:marRight w:val="0"/>
      <w:marTop w:val="0"/>
      <w:marBottom w:val="0"/>
      <w:divBdr>
        <w:top w:val="none" w:sz="0" w:space="0" w:color="auto"/>
        <w:left w:val="none" w:sz="0" w:space="0" w:color="auto"/>
        <w:bottom w:val="none" w:sz="0" w:space="0" w:color="auto"/>
        <w:right w:val="none" w:sz="0" w:space="0" w:color="auto"/>
      </w:divBdr>
    </w:div>
    <w:div w:id="806357405">
      <w:bodyDiv w:val="1"/>
      <w:marLeft w:val="0"/>
      <w:marRight w:val="0"/>
      <w:marTop w:val="0"/>
      <w:marBottom w:val="0"/>
      <w:divBdr>
        <w:top w:val="none" w:sz="0" w:space="0" w:color="auto"/>
        <w:left w:val="none" w:sz="0" w:space="0" w:color="auto"/>
        <w:bottom w:val="none" w:sz="0" w:space="0" w:color="auto"/>
        <w:right w:val="none" w:sz="0" w:space="0" w:color="auto"/>
      </w:divBdr>
    </w:div>
    <w:div w:id="806360564">
      <w:bodyDiv w:val="1"/>
      <w:marLeft w:val="0"/>
      <w:marRight w:val="0"/>
      <w:marTop w:val="0"/>
      <w:marBottom w:val="0"/>
      <w:divBdr>
        <w:top w:val="none" w:sz="0" w:space="0" w:color="auto"/>
        <w:left w:val="none" w:sz="0" w:space="0" w:color="auto"/>
        <w:bottom w:val="none" w:sz="0" w:space="0" w:color="auto"/>
        <w:right w:val="none" w:sz="0" w:space="0" w:color="auto"/>
      </w:divBdr>
    </w:div>
    <w:div w:id="809440864">
      <w:bodyDiv w:val="1"/>
      <w:marLeft w:val="0"/>
      <w:marRight w:val="0"/>
      <w:marTop w:val="0"/>
      <w:marBottom w:val="0"/>
      <w:divBdr>
        <w:top w:val="none" w:sz="0" w:space="0" w:color="auto"/>
        <w:left w:val="none" w:sz="0" w:space="0" w:color="auto"/>
        <w:bottom w:val="none" w:sz="0" w:space="0" w:color="auto"/>
        <w:right w:val="none" w:sz="0" w:space="0" w:color="auto"/>
      </w:divBdr>
    </w:div>
    <w:div w:id="810177426">
      <w:bodyDiv w:val="1"/>
      <w:marLeft w:val="0"/>
      <w:marRight w:val="0"/>
      <w:marTop w:val="0"/>
      <w:marBottom w:val="0"/>
      <w:divBdr>
        <w:top w:val="none" w:sz="0" w:space="0" w:color="auto"/>
        <w:left w:val="none" w:sz="0" w:space="0" w:color="auto"/>
        <w:bottom w:val="none" w:sz="0" w:space="0" w:color="auto"/>
        <w:right w:val="none" w:sz="0" w:space="0" w:color="auto"/>
      </w:divBdr>
    </w:div>
    <w:div w:id="824007739">
      <w:bodyDiv w:val="1"/>
      <w:marLeft w:val="0"/>
      <w:marRight w:val="0"/>
      <w:marTop w:val="0"/>
      <w:marBottom w:val="0"/>
      <w:divBdr>
        <w:top w:val="none" w:sz="0" w:space="0" w:color="auto"/>
        <w:left w:val="none" w:sz="0" w:space="0" w:color="auto"/>
        <w:bottom w:val="none" w:sz="0" w:space="0" w:color="auto"/>
        <w:right w:val="none" w:sz="0" w:space="0" w:color="auto"/>
      </w:divBdr>
    </w:div>
    <w:div w:id="829370679">
      <w:bodyDiv w:val="1"/>
      <w:marLeft w:val="0"/>
      <w:marRight w:val="0"/>
      <w:marTop w:val="0"/>
      <w:marBottom w:val="0"/>
      <w:divBdr>
        <w:top w:val="none" w:sz="0" w:space="0" w:color="auto"/>
        <w:left w:val="none" w:sz="0" w:space="0" w:color="auto"/>
        <w:bottom w:val="none" w:sz="0" w:space="0" w:color="auto"/>
        <w:right w:val="none" w:sz="0" w:space="0" w:color="auto"/>
      </w:divBdr>
    </w:div>
    <w:div w:id="836920379">
      <w:bodyDiv w:val="1"/>
      <w:marLeft w:val="0"/>
      <w:marRight w:val="0"/>
      <w:marTop w:val="0"/>
      <w:marBottom w:val="0"/>
      <w:divBdr>
        <w:top w:val="none" w:sz="0" w:space="0" w:color="auto"/>
        <w:left w:val="none" w:sz="0" w:space="0" w:color="auto"/>
        <w:bottom w:val="none" w:sz="0" w:space="0" w:color="auto"/>
        <w:right w:val="none" w:sz="0" w:space="0" w:color="auto"/>
      </w:divBdr>
    </w:div>
    <w:div w:id="837304170">
      <w:bodyDiv w:val="1"/>
      <w:marLeft w:val="0"/>
      <w:marRight w:val="0"/>
      <w:marTop w:val="0"/>
      <w:marBottom w:val="0"/>
      <w:divBdr>
        <w:top w:val="none" w:sz="0" w:space="0" w:color="auto"/>
        <w:left w:val="none" w:sz="0" w:space="0" w:color="auto"/>
        <w:bottom w:val="none" w:sz="0" w:space="0" w:color="auto"/>
        <w:right w:val="none" w:sz="0" w:space="0" w:color="auto"/>
      </w:divBdr>
    </w:div>
    <w:div w:id="839127911">
      <w:bodyDiv w:val="1"/>
      <w:marLeft w:val="0"/>
      <w:marRight w:val="0"/>
      <w:marTop w:val="0"/>
      <w:marBottom w:val="0"/>
      <w:divBdr>
        <w:top w:val="none" w:sz="0" w:space="0" w:color="auto"/>
        <w:left w:val="none" w:sz="0" w:space="0" w:color="auto"/>
        <w:bottom w:val="none" w:sz="0" w:space="0" w:color="auto"/>
        <w:right w:val="none" w:sz="0" w:space="0" w:color="auto"/>
      </w:divBdr>
    </w:div>
    <w:div w:id="847250425">
      <w:bodyDiv w:val="1"/>
      <w:marLeft w:val="0"/>
      <w:marRight w:val="0"/>
      <w:marTop w:val="0"/>
      <w:marBottom w:val="0"/>
      <w:divBdr>
        <w:top w:val="none" w:sz="0" w:space="0" w:color="auto"/>
        <w:left w:val="none" w:sz="0" w:space="0" w:color="auto"/>
        <w:bottom w:val="none" w:sz="0" w:space="0" w:color="auto"/>
        <w:right w:val="none" w:sz="0" w:space="0" w:color="auto"/>
      </w:divBdr>
    </w:div>
    <w:div w:id="858078940">
      <w:bodyDiv w:val="1"/>
      <w:marLeft w:val="0"/>
      <w:marRight w:val="0"/>
      <w:marTop w:val="0"/>
      <w:marBottom w:val="0"/>
      <w:divBdr>
        <w:top w:val="none" w:sz="0" w:space="0" w:color="auto"/>
        <w:left w:val="none" w:sz="0" w:space="0" w:color="auto"/>
        <w:bottom w:val="none" w:sz="0" w:space="0" w:color="auto"/>
        <w:right w:val="none" w:sz="0" w:space="0" w:color="auto"/>
      </w:divBdr>
    </w:div>
    <w:div w:id="860244055">
      <w:bodyDiv w:val="1"/>
      <w:marLeft w:val="0"/>
      <w:marRight w:val="0"/>
      <w:marTop w:val="0"/>
      <w:marBottom w:val="0"/>
      <w:divBdr>
        <w:top w:val="none" w:sz="0" w:space="0" w:color="auto"/>
        <w:left w:val="none" w:sz="0" w:space="0" w:color="auto"/>
        <w:bottom w:val="none" w:sz="0" w:space="0" w:color="auto"/>
        <w:right w:val="none" w:sz="0" w:space="0" w:color="auto"/>
      </w:divBdr>
    </w:div>
    <w:div w:id="875119625">
      <w:bodyDiv w:val="1"/>
      <w:marLeft w:val="0"/>
      <w:marRight w:val="0"/>
      <w:marTop w:val="0"/>
      <w:marBottom w:val="0"/>
      <w:divBdr>
        <w:top w:val="none" w:sz="0" w:space="0" w:color="auto"/>
        <w:left w:val="none" w:sz="0" w:space="0" w:color="auto"/>
        <w:bottom w:val="none" w:sz="0" w:space="0" w:color="auto"/>
        <w:right w:val="none" w:sz="0" w:space="0" w:color="auto"/>
      </w:divBdr>
    </w:div>
    <w:div w:id="885142548">
      <w:bodyDiv w:val="1"/>
      <w:marLeft w:val="0"/>
      <w:marRight w:val="0"/>
      <w:marTop w:val="0"/>
      <w:marBottom w:val="0"/>
      <w:divBdr>
        <w:top w:val="none" w:sz="0" w:space="0" w:color="auto"/>
        <w:left w:val="none" w:sz="0" w:space="0" w:color="auto"/>
        <w:bottom w:val="none" w:sz="0" w:space="0" w:color="auto"/>
        <w:right w:val="none" w:sz="0" w:space="0" w:color="auto"/>
      </w:divBdr>
    </w:div>
    <w:div w:id="898318490">
      <w:bodyDiv w:val="1"/>
      <w:marLeft w:val="0"/>
      <w:marRight w:val="0"/>
      <w:marTop w:val="0"/>
      <w:marBottom w:val="0"/>
      <w:divBdr>
        <w:top w:val="none" w:sz="0" w:space="0" w:color="auto"/>
        <w:left w:val="none" w:sz="0" w:space="0" w:color="auto"/>
        <w:bottom w:val="none" w:sz="0" w:space="0" w:color="auto"/>
        <w:right w:val="none" w:sz="0" w:space="0" w:color="auto"/>
      </w:divBdr>
    </w:div>
    <w:div w:id="908422686">
      <w:bodyDiv w:val="1"/>
      <w:marLeft w:val="0"/>
      <w:marRight w:val="0"/>
      <w:marTop w:val="0"/>
      <w:marBottom w:val="0"/>
      <w:divBdr>
        <w:top w:val="none" w:sz="0" w:space="0" w:color="auto"/>
        <w:left w:val="none" w:sz="0" w:space="0" w:color="auto"/>
        <w:bottom w:val="none" w:sz="0" w:space="0" w:color="auto"/>
        <w:right w:val="none" w:sz="0" w:space="0" w:color="auto"/>
      </w:divBdr>
    </w:div>
    <w:div w:id="911814902">
      <w:bodyDiv w:val="1"/>
      <w:marLeft w:val="0"/>
      <w:marRight w:val="0"/>
      <w:marTop w:val="0"/>
      <w:marBottom w:val="0"/>
      <w:divBdr>
        <w:top w:val="none" w:sz="0" w:space="0" w:color="auto"/>
        <w:left w:val="none" w:sz="0" w:space="0" w:color="auto"/>
        <w:bottom w:val="none" w:sz="0" w:space="0" w:color="auto"/>
        <w:right w:val="none" w:sz="0" w:space="0" w:color="auto"/>
      </w:divBdr>
    </w:div>
    <w:div w:id="918054252">
      <w:bodyDiv w:val="1"/>
      <w:marLeft w:val="0"/>
      <w:marRight w:val="0"/>
      <w:marTop w:val="0"/>
      <w:marBottom w:val="0"/>
      <w:divBdr>
        <w:top w:val="none" w:sz="0" w:space="0" w:color="auto"/>
        <w:left w:val="none" w:sz="0" w:space="0" w:color="auto"/>
        <w:bottom w:val="none" w:sz="0" w:space="0" w:color="auto"/>
        <w:right w:val="none" w:sz="0" w:space="0" w:color="auto"/>
      </w:divBdr>
    </w:div>
    <w:div w:id="927154118">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970132978">
      <w:bodyDiv w:val="1"/>
      <w:marLeft w:val="0"/>
      <w:marRight w:val="0"/>
      <w:marTop w:val="0"/>
      <w:marBottom w:val="0"/>
      <w:divBdr>
        <w:top w:val="none" w:sz="0" w:space="0" w:color="auto"/>
        <w:left w:val="none" w:sz="0" w:space="0" w:color="auto"/>
        <w:bottom w:val="none" w:sz="0" w:space="0" w:color="auto"/>
        <w:right w:val="none" w:sz="0" w:space="0" w:color="auto"/>
      </w:divBdr>
    </w:div>
    <w:div w:id="976642442">
      <w:bodyDiv w:val="1"/>
      <w:marLeft w:val="0"/>
      <w:marRight w:val="0"/>
      <w:marTop w:val="0"/>
      <w:marBottom w:val="0"/>
      <w:divBdr>
        <w:top w:val="none" w:sz="0" w:space="0" w:color="auto"/>
        <w:left w:val="none" w:sz="0" w:space="0" w:color="auto"/>
        <w:bottom w:val="none" w:sz="0" w:space="0" w:color="auto"/>
        <w:right w:val="none" w:sz="0" w:space="0" w:color="auto"/>
      </w:divBdr>
    </w:div>
    <w:div w:id="978875344">
      <w:bodyDiv w:val="1"/>
      <w:marLeft w:val="0"/>
      <w:marRight w:val="0"/>
      <w:marTop w:val="0"/>
      <w:marBottom w:val="0"/>
      <w:divBdr>
        <w:top w:val="none" w:sz="0" w:space="0" w:color="auto"/>
        <w:left w:val="none" w:sz="0" w:space="0" w:color="auto"/>
        <w:bottom w:val="none" w:sz="0" w:space="0" w:color="auto"/>
        <w:right w:val="none" w:sz="0" w:space="0" w:color="auto"/>
      </w:divBdr>
    </w:div>
    <w:div w:id="984117556">
      <w:bodyDiv w:val="1"/>
      <w:marLeft w:val="0"/>
      <w:marRight w:val="0"/>
      <w:marTop w:val="0"/>
      <w:marBottom w:val="0"/>
      <w:divBdr>
        <w:top w:val="none" w:sz="0" w:space="0" w:color="auto"/>
        <w:left w:val="none" w:sz="0" w:space="0" w:color="auto"/>
        <w:bottom w:val="none" w:sz="0" w:space="0" w:color="auto"/>
        <w:right w:val="none" w:sz="0" w:space="0" w:color="auto"/>
      </w:divBdr>
    </w:div>
    <w:div w:id="1013268522">
      <w:bodyDiv w:val="1"/>
      <w:marLeft w:val="0"/>
      <w:marRight w:val="0"/>
      <w:marTop w:val="0"/>
      <w:marBottom w:val="0"/>
      <w:divBdr>
        <w:top w:val="none" w:sz="0" w:space="0" w:color="auto"/>
        <w:left w:val="none" w:sz="0" w:space="0" w:color="auto"/>
        <w:bottom w:val="none" w:sz="0" w:space="0" w:color="auto"/>
        <w:right w:val="none" w:sz="0" w:space="0" w:color="auto"/>
      </w:divBdr>
    </w:div>
    <w:div w:id="1014579051">
      <w:bodyDiv w:val="1"/>
      <w:marLeft w:val="0"/>
      <w:marRight w:val="0"/>
      <w:marTop w:val="0"/>
      <w:marBottom w:val="0"/>
      <w:divBdr>
        <w:top w:val="none" w:sz="0" w:space="0" w:color="auto"/>
        <w:left w:val="none" w:sz="0" w:space="0" w:color="auto"/>
        <w:bottom w:val="none" w:sz="0" w:space="0" w:color="auto"/>
        <w:right w:val="none" w:sz="0" w:space="0" w:color="auto"/>
      </w:divBdr>
    </w:div>
    <w:div w:id="1020855755">
      <w:bodyDiv w:val="1"/>
      <w:marLeft w:val="0"/>
      <w:marRight w:val="0"/>
      <w:marTop w:val="0"/>
      <w:marBottom w:val="0"/>
      <w:divBdr>
        <w:top w:val="none" w:sz="0" w:space="0" w:color="auto"/>
        <w:left w:val="none" w:sz="0" w:space="0" w:color="auto"/>
        <w:bottom w:val="none" w:sz="0" w:space="0" w:color="auto"/>
        <w:right w:val="none" w:sz="0" w:space="0" w:color="auto"/>
      </w:divBdr>
    </w:div>
    <w:div w:id="1026953733">
      <w:bodyDiv w:val="1"/>
      <w:marLeft w:val="0"/>
      <w:marRight w:val="0"/>
      <w:marTop w:val="0"/>
      <w:marBottom w:val="0"/>
      <w:divBdr>
        <w:top w:val="none" w:sz="0" w:space="0" w:color="auto"/>
        <w:left w:val="none" w:sz="0" w:space="0" w:color="auto"/>
        <w:bottom w:val="none" w:sz="0" w:space="0" w:color="auto"/>
        <w:right w:val="none" w:sz="0" w:space="0" w:color="auto"/>
      </w:divBdr>
    </w:div>
    <w:div w:id="1038313869">
      <w:bodyDiv w:val="1"/>
      <w:marLeft w:val="0"/>
      <w:marRight w:val="0"/>
      <w:marTop w:val="0"/>
      <w:marBottom w:val="0"/>
      <w:divBdr>
        <w:top w:val="none" w:sz="0" w:space="0" w:color="auto"/>
        <w:left w:val="none" w:sz="0" w:space="0" w:color="auto"/>
        <w:bottom w:val="none" w:sz="0" w:space="0" w:color="auto"/>
        <w:right w:val="none" w:sz="0" w:space="0" w:color="auto"/>
      </w:divBdr>
    </w:div>
    <w:div w:id="1063866167">
      <w:bodyDiv w:val="1"/>
      <w:marLeft w:val="0"/>
      <w:marRight w:val="0"/>
      <w:marTop w:val="0"/>
      <w:marBottom w:val="0"/>
      <w:divBdr>
        <w:top w:val="none" w:sz="0" w:space="0" w:color="auto"/>
        <w:left w:val="none" w:sz="0" w:space="0" w:color="auto"/>
        <w:bottom w:val="none" w:sz="0" w:space="0" w:color="auto"/>
        <w:right w:val="none" w:sz="0" w:space="0" w:color="auto"/>
      </w:divBdr>
    </w:div>
    <w:div w:id="1063871459">
      <w:bodyDiv w:val="1"/>
      <w:marLeft w:val="0"/>
      <w:marRight w:val="0"/>
      <w:marTop w:val="0"/>
      <w:marBottom w:val="0"/>
      <w:divBdr>
        <w:top w:val="none" w:sz="0" w:space="0" w:color="auto"/>
        <w:left w:val="none" w:sz="0" w:space="0" w:color="auto"/>
        <w:bottom w:val="none" w:sz="0" w:space="0" w:color="auto"/>
        <w:right w:val="none" w:sz="0" w:space="0" w:color="auto"/>
      </w:divBdr>
    </w:div>
    <w:div w:id="1072890185">
      <w:bodyDiv w:val="1"/>
      <w:marLeft w:val="0"/>
      <w:marRight w:val="0"/>
      <w:marTop w:val="0"/>
      <w:marBottom w:val="0"/>
      <w:divBdr>
        <w:top w:val="none" w:sz="0" w:space="0" w:color="auto"/>
        <w:left w:val="none" w:sz="0" w:space="0" w:color="auto"/>
        <w:bottom w:val="none" w:sz="0" w:space="0" w:color="auto"/>
        <w:right w:val="none" w:sz="0" w:space="0" w:color="auto"/>
      </w:divBdr>
    </w:div>
    <w:div w:id="1078097988">
      <w:bodyDiv w:val="1"/>
      <w:marLeft w:val="0"/>
      <w:marRight w:val="0"/>
      <w:marTop w:val="0"/>
      <w:marBottom w:val="0"/>
      <w:divBdr>
        <w:top w:val="none" w:sz="0" w:space="0" w:color="auto"/>
        <w:left w:val="none" w:sz="0" w:space="0" w:color="auto"/>
        <w:bottom w:val="none" w:sz="0" w:space="0" w:color="auto"/>
        <w:right w:val="none" w:sz="0" w:space="0" w:color="auto"/>
      </w:divBdr>
    </w:div>
    <w:div w:id="1080366967">
      <w:bodyDiv w:val="1"/>
      <w:marLeft w:val="0"/>
      <w:marRight w:val="0"/>
      <w:marTop w:val="0"/>
      <w:marBottom w:val="0"/>
      <w:divBdr>
        <w:top w:val="none" w:sz="0" w:space="0" w:color="auto"/>
        <w:left w:val="none" w:sz="0" w:space="0" w:color="auto"/>
        <w:bottom w:val="none" w:sz="0" w:space="0" w:color="auto"/>
        <w:right w:val="none" w:sz="0" w:space="0" w:color="auto"/>
      </w:divBdr>
    </w:div>
    <w:div w:id="1092429516">
      <w:bodyDiv w:val="1"/>
      <w:marLeft w:val="0"/>
      <w:marRight w:val="0"/>
      <w:marTop w:val="0"/>
      <w:marBottom w:val="0"/>
      <w:divBdr>
        <w:top w:val="none" w:sz="0" w:space="0" w:color="auto"/>
        <w:left w:val="none" w:sz="0" w:space="0" w:color="auto"/>
        <w:bottom w:val="none" w:sz="0" w:space="0" w:color="auto"/>
        <w:right w:val="none" w:sz="0" w:space="0" w:color="auto"/>
      </w:divBdr>
    </w:div>
    <w:div w:id="1092580759">
      <w:bodyDiv w:val="1"/>
      <w:marLeft w:val="0"/>
      <w:marRight w:val="0"/>
      <w:marTop w:val="0"/>
      <w:marBottom w:val="0"/>
      <w:divBdr>
        <w:top w:val="none" w:sz="0" w:space="0" w:color="auto"/>
        <w:left w:val="none" w:sz="0" w:space="0" w:color="auto"/>
        <w:bottom w:val="none" w:sz="0" w:space="0" w:color="auto"/>
        <w:right w:val="none" w:sz="0" w:space="0" w:color="auto"/>
      </w:divBdr>
    </w:div>
    <w:div w:id="1106076337">
      <w:bodyDiv w:val="1"/>
      <w:marLeft w:val="0"/>
      <w:marRight w:val="0"/>
      <w:marTop w:val="0"/>
      <w:marBottom w:val="0"/>
      <w:divBdr>
        <w:top w:val="none" w:sz="0" w:space="0" w:color="auto"/>
        <w:left w:val="none" w:sz="0" w:space="0" w:color="auto"/>
        <w:bottom w:val="none" w:sz="0" w:space="0" w:color="auto"/>
        <w:right w:val="none" w:sz="0" w:space="0" w:color="auto"/>
      </w:divBdr>
    </w:div>
    <w:div w:id="1110707056">
      <w:bodyDiv w:val="1"/>
      <w:marLeft w:val="0"/>
      <w:marRight w:val="0"/>
      <w:marTop w:val="0"/>
      <w:marBottom w:val="0"/>
      <w:divBdr>
        <w:top w:val="none" w:sz="0" w:space="0" w:color="auto"/>
        <w:left w:val="none" w:sz="0" w:space="0" w:color="auto"/>
        <w:bottom w:val="none" w:sz="0" w:space="0" w:color="auto"/>
        <w:right w:val="none" w:sz="0" w:space="0" w:color="auto"/>
      </w:divBdr>
    </w:div>
    <w:div w:id="1118335531">
      <w:bodyDiv w:val="1"/>
      <w:marLeft w:val="0"/>
      <w:marRight w:val="0"/>
      <w:marTop w:val="0"/>
      <w:marBottom w:val="0"/>
      <w:divBdr>
        <w:top w:val="none" w:sz="0" w:space="0" w:color="auto"/>
        <w:left w:val="none" w:sz="0" w:space="0" w:color="auto"/>
        <w:bottom w:val="none" w:sz="0" w:space="0" w:color="auto"/>
        <w:right w:val="none" w:sz="0" w:space="0" w:color="auto"/>
      </w:divBdr>
    </w:div>
    <w:div w:id="1120995855">
      <w:bodyDiv w:val="1"/>
      <w:marLeft w:val="0"/>
      <w:marRight w:val="0"/>
      <w:marTop w:val="0"/>
      <w:marBottom w:val="0"/>
      <w:divBdr>
        <w:top w:val="none" w:sz="0" w:space="0" w:color="auto"/>
        <w:left w:val="none" w:sz="0" w:space="0" w:color="auto"/>
        <w:bottom w:val="none" w:sz="0" w:space="0" w:color="auto"/>
        <w:right w:val="none" w:sz="0" w:space="0" w:color="auto"/>
      </w:divBdr>
    </w:div>
    <w:div w:id="1125809660">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62163173">
      <w:bodyDiv w:val="1"/>
      <w:marLeft w:val="0"/>
      <w:marRight w:val="0"/>
      <w:marTop w:val="0"/>
      <w:marBottom w:val="0"/>
      <w:divBdr>
        <w:top w:val="none" w:sz="0" w:space="0" w:color="auto"/>
        <w:left w:val="none" w:sz="0" w:space="0" w:color="auto"/>
        <w:bottom w:val="none" w:sz="0" w:space="0" w:color="auto"/>
        <w:right w:val="none" w:sz="0" w:space="0" w:color="auto"/>
      </w:divBdr>
    </w:div>
    <w:div w:id="1166942991">
      <w:bodyDiv w:val="1"/>
      <w:marLeft w:val="0"/>
      <w:marRight w:val="0"/>
      <w:marTop w:val="0"/>
      <w:marBottom w:val="0"/>
      <w:divBdr>
        <w:top w:val="none" w:sz="0" w:space="0" w:color="auto"/>
        <w:left w:val="none" w:sz="0" w:space="0" w:color="auto"/>
        <w:bottom w:val="none" w:sz="0" w:space="0" w:color="auto"/>
        <w:right w:val="none" w:sz="0" w:space="0" w:color="auto"/>
      </w:divBdr>
    </w:div>
    <w:div w:id="1175729443">
      <w:bodyDiv w:val="1"/>
      <w:marLeft w:val="0"/>
      <w:marRight w:val="0"/>
      <w:marTop w:val="0"/>
      <w:marBottom w:val="0"/>
      <w:divBdr>
        <w:top w:val="none" w:sz="0" w:space="0" w:color="auto"/>
        <w:left w:val="none" w:sz="0" w:space="0" w:color="auto"/>
        <w:bottom w:val="none" w:sz="0" w:space="0" w:color="auto"/>
        <w:right w:val="none" w:sz="0" w:space="0" w:color="auto"/>
      </w:divBdr>
    </w:div>
    <w:div w:id="1176382054">
      <w:bodyDiv w:val="1"/>
      <w:marLeft w:val="0"/>
      <w:marRight w:val="0"/>
      <w:marTop w:val="0"/>
      <w:marBottom w:val="0"/>
      <w:divBdr>
        <w:top w:val="none" w:sz="0" w:space="0" w:color="auto"/>
        <w:left w:val="none" w:sz="0" w:space="0" w:color="auto"/>
        <w:bottom w:val="none" w:sz="0" w:space="0" w:color="auto"/>
        <w:right w:val="none" w:sz="0" w:space="0" w:color="auto"/>
      </w:divBdr>
    </w:div>
    <w:div w:id="1176574911">
      <w:bodyDiv w:val="1"/>
      <w:marLeft w:val="0"/>
      <w:marRight w:val="0"/>
      <w:marTop w:val="0"/>
      <w:marBottom w:val="0"/>
      <w:divBdr>
        <w:top w:val="none" w:sz="0" w:space="0" w:color="auto"/>
        <w:left w:val="none" w:sz="0" w:space="0" w:color="auto"/>
        <w:bottom w:val="none" w:sz="0" w:space="0" w:color="auto"/>
        <w:right w:val="none" w:sz="0" w:space="0" w:color="auto"/>
      </w:divBdr>
    </w:div>
    <w:div w:id="1191257764">
      <w:bodyDiv w:val="1"/>
      <w:marLeft w:val="0"/>
      <w:marRight w:val="0"/>
      <w:marTop w:val="0"/>
      <w:marBottom w:val="0"/>
      <w:divBdr>
        <w:top w:val="none" w:sz="0" w:space="0" w:color="auto"/>
        <w:left w:val="none" w:sz="0" w:space="0" w:color="auto"/>
        <w:bottom w:val="none" w:sz="0" w:space="0" w:color="auto"/>
        <w:right w:val="none" w:sz="0" w:space="0" w:color="auto"/>
      </w:divBdr>
    </w:div>
    <w:div w:id="1200509861">
      <w:bodyDiv w:val="1"/>
      <w:marLeft w:val="0"/>
      <w:marRight w:val="0"/>
      <w:marTop w:val="0"/>
      <w:marBottom w:val="0"/>
      <w:divBdr>
        <w:top w:val="none" w:sz="0" w:space="0" w:color="auto"/>
        <w:left w:val="none" w:sz="0" w:space="0" w:color="auto"/>
        <w:bottom w:val="none" w:sz="0" w:space="0" w:color="auto"/>
        <w:right w:val="none" w:sz="0" w:space="0" w:color="auto"/>
      </w:divBdr>
    </w:div>
    <w:div w:id="1203514602">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28761446">
      <w:bodyDiv w:val="1"/>
      <w:marLeft w:val="0"/>
      <w:marRight w:val="0"/>
      <w:marTop w:val="0"/>
      <w:marBottom w:val="0"/>
      <w:divBdr>
        <w:top w:val="none" w:sz="0" w:space="0" w:color="auto"/>
        <w:left w:val="none" w:sz="0" w:space="0" w:color="auto"/>
        <w:bottom w:val="none" w:sz="0" w:space="0" w:color="auto"/>
        <w:right w:val="none" w:sz="0" w:space="0" w:color="auto"/>
      </w:divBdr>
    </w:div>
    <w:div w:id="1229146053">
      <w:bodyDiv w:val="1"/>
      <w:marLeft w:val="0"/>
      <w:marRight w:val="0"/>
      <w:marTop w:val="0"/>
      <w:marBottom w:val="0"/>
      <w:divBdr>
        <w:top w:val="none" w:sz="0" w:space="0" w:color="auto"/>
        <w:left w:val="none" w:sz="0" w:space="0" w:color="auto"/>
        <w:bottom w:val="none" w:sz="0" w:space="0" w:color="auto"/>
        <w:right w:val="none" w:sz="0" w:space="0" w:color="auto"/>
      </w:divBdr>
    </w:div>
    <w:div w:id="1229457053">
      <w:bodyDiv w:val="1"/>
      <w:marLeft w:val="0"/>
      <w:marRight w:val="0"/>
      <w:marTop w:val="0"/>
      <w:marBottom w:val="0"/>
      <w:divBdr>
        <w:top w:val="none" w:sz="0" w:space="0" w:color="auto"/>
        <w:left w:val="none" w:sz="0" w:space="0" w:color="auto"/>
        <w:bottom w:val="none" w:sz="0" w:space="0" w:color="auto"/>
        <w:right w:val="none" w:sz="0" w:space="0" w:color="auto"/>
      </w:divBdr>
    </w:div>
    <w:div w:id="1252347395">
      <w:bodyDiv w:val="1"/>
      <w:marLeft w:val="0"/>
      <w:marRight w:val="0"/>
      <w:marTop w:val="0"/>
      <w:marBottom w:val="0"/>
      <w:divBdr>
        <w:top w:val="none" w:sz="0" w:space="0" w:color="auto"/>
        <w:left w:val="none" w:sz="0" w:space="0" w:color="auto"/>
        <w:bottom w:val="none" w:sz="0" w:space="0" w:color="auto"/>
        <w:right w:val="none" w:sz="0" w:space="0" w:color="auto"/>
      </w:divBdr>
    </w:div>
    <w:div w:id="1259169633">
      <w:bodyDiv w:val="1"/>
      <w:marLeft w:val="0"/>
      <w:marRight w:val="0"/>
      <w:marTop w:val="0"/>
      <w:marBottom w:val="0"/>
      <w:divBdr>
        <w:top w:val="none" w:sz="0" w:space="0" w:color="auto"/>
        <w:left w:val="none" w:sz="0" w:space="0" w:color="auto"/>
        <w:bottom w:val="none" w:sz="0" w:space="0" w:color="auto"/>
        <w:right w:val="none" w:sz="0" w:space="0" w:color="auto"/>
      </w:divBdr>
    </w:div>
    <w:div w:id="1270234705">
      <w:bodyDiv w:val="1"/>
      <w:marLeft w:val="0"/>
      <w:marRight w:val="0"/>
      <w:marTop w:val="0"/>
      <w:marBottom w:val="0"/>
      <w:divBdr>
        <w:top w:val="none" w:sz="0" w:space="0" w:color="auto"/>
        <w:left w:val="none" w:sz="0" w:space="0" w:color="auto"/>
        <w:bottom w:val="none" w:sz="0" w:space="0" w:color="auto"/>
        <w:right w:val="none" w:sz="0" w:space="0" w:color="auto"/>
      </w:divBdr>
    </w:div>
    <w:div w:id="1275287515">
      <w:bodyDiv w:val="1"/>
      <w:marLeft w:val="0"/>
      <w:marRight w:val="0"/>
      <w:marTop w:val="0"/>
      <w:marBottom w:val="0"/>
      <w:divBdr>
        <w:top w:val="none" w:sz="0" w:space="0" w:color="auto"/>
        <w:left w:val="none" w:sz="0" w:space="0" w:color="auto"/>
        <w:bottom w:val="none" w:sz="0" w:space="0" w:color="auto"/>
        <w:right w:val="none" w:sz="0" w:space="0" w:color="auto"/>
      </w:divBdr>
    </w:div>
    <w:div w:id="1283998883">
      <w:bodyDiv w:val="1"/>
      <w:marLeft w:val="0"/>
      <w:marRight w:val="0"/>
      <w:marTop w:val="0"/>
      <w:marBottom w:val="0"/>
      <w:divBdr>
        <w:top w:val="none" w:sz="0" w:space="0" w:color="auto"/>
        <w:left w:val="none" w:sz="0" w:space="0" w:color="auto"/>
        <w:bottom w:val="none" w:sz="0" w:space="0" w:color="auto"/>
        <w:right w:val="none" w:sz="0" w:space="0" w:color="auto"/>
      </w:divBdr>
    </w:div>
    <w:div w:id="1292908042">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295450570">
      <w:bodyDiv w:val="1"/>
      <w:marLeft w:val="0"/>
      <w:marRight w:val="0"/>
      <w:marTop w:val="0"/>
      <w:marBottom w:val="0"/>
      <w:divBdr>
        <w:top w:val="none" w:sz="0" w:space="0" w:color="auto"/>
        <w:left w:val="none" w:sz="0" w:space="0" w:color="auto"/>
        <w:bottom w:val="none" w:sz="0" w:space="0" w:color="auto"/>
        <w:right w:val="none" w:sz="0" w:space="0" w:color="auto"/>
      </w:divBdr>
    </w:div>
    <w:div w:id="1303460256">
      <w:bodyDiv w:val="1"/>
      <w:marLeft w:val="0"/>
      <w:marRight w:val="0"/>
      <w:marTop w:val="0"/>
      <w:marBottom w:val="0"/>
      <w:divBdr>
        <w:top w:val="none" w:sz="0" w:space="0" w:color="auto"/>
        <w:left w:val="none" w:sz="0" w:space="0" w:color="auto"/>
        <w:bottom w:val="none" w:sz="0" w:space="0" w:color="auto"/>
        <w:right w:val="none" w:sz="0" w:space="0" w:color="auto"/>
      </w:divBdr>
    </w:div>
    <w:div w:id="1309091279">
      <w:bodyDiv w:val="1"/>
      <w:marLeft w:val="0"/>
      <w:marRight w:val="0"/>
      <w:marTop w:val="0"/>
      <w:marBottom w:val="0"/>
      <w:divBdr>
        <w:top w:val="none" w:sz="0" w:space="0" w:color="auto"/>
        <w:left w:val="none" w:sz="0" w:space="0" w:color="auto"/>
        <w:bottom w:val="none" w:sz="0" w:space="0" w:color="auto"/>
        <w:right w:val="none" w:sz="0" w:space="0" w:color="auto"/>
      </w:divBdr>
    </w:div>
    <w:div w:id="1331714870">
      <w:bodyDiv w:val="1"/>
      <w:marLeft w:val="0"/>
      <w:marRight w:val="0"/>
      <w:marTop w:val="0"/>
      <w:marBottom w:val="0"/>
      <w:divBdr>
        <w:top w:val="none" w:sz="0" w:space="0" w:color="auto"/>
        <w:left w:val="none" w:sz="0" w:space="0" w:color="auto"/>
        <w:bottom w:val="none" w:sz="0" w:space="0" w:color="auto"/>
        <w:right w:val="none" w:sz="0" w:space="0" w:color="auto"/>
      </w:divBdr>
    </w:div>
    <w:div w:id="1332832923">
      <w:bodyDiv w:val="1"/>
      <w:marLeft w:val="0"/>
      <w:marRight w:val="0"/>
      <w:marTop w:val="0"/>
      <w:marBottom w:val="0"/>
      <w:divBdr>
        <w:top w:val="none" w:sz="0" w:space="0" w:color="auto"/>
        <w:left w:val="none" w:sz="0" w:space="0" w:color="auto"/>
        <w:bottom w:val="none" w:sz="0" w:space="0" w:color="auto"/>
        <w:right w:val="none" w:sz="0" w:space="0" w:color="auto"/>
      </w:divBdr>
    </w:div>
    <w:div w:id="1339385364">
      <w:bodyDiv w:val="1"/>
      <w:marLeft w:val="0"/>
      <w:marRight w:val="0"/>
      <w:marTop w:val="0"/>
      <w:marBottom w:val="0"/>
      <w:divBdr>
        <w:top w:val="none" w:sz="0" w:space="0" w:color="auto"/>
        <w:left w:val="none" w:sz="0" w:space="0" w:color="auto"/>
        <w:bottom w:val="none" w:sz="0" w:space="0" w:color="auto"/>
        <w:right w:val="none" w:sz="0" w:space="0" w:color="auto"/>
      </w:divBdr>
    </w:div>
    <w:div w:id="1342315215">
      <w:bodyDiv w:val="1"/>
      <w:marLeft w:val="0"/>
      <w:marRight w:val="0"/>
      <w:marTop w:val="0"/>
      <w:marBottom w:val="0"/>
      <w:divBdr>
        <w:top w:val="none" w:sz="0" w:space="0" w:color="auto"/>
        <w:left w:val="none" w:sz="0" w:space="0" w:color="auto"/>
        <w:bottom w:val="none" w:sz="0" w:space="0" w:color="auto"/>
        <w:right w:val="none" w:sz="0" w:space="0" w:color="auto"/>
      </w:divBdr>
    </w:div>
    <w:div w:id="1344359351">
      <w:bodyDiv w:val="1"/>
      <w:marLeft w:val="0"/>
      <w:marRight w:val="0"/>
      <w:marTop w:val="0"/>
      <w:marBottom w:val="0"/>
      <w:divBdr>
        <w:top w:val="none" w:sz="0" w:space="0" w:color="auto"/>
        <w:left w:val="none" w:sz="0" w:space="0" w:color="auto"/>
        <w:bottom w:val="none" w:sz="0" w:space="0" w:color="auto"/>
        <w:right w:val="none" w:sz="0" w:space="0" w:color="auto"/>
      </w:divBdr>
    </w:div>
    <w:div w:id="1351180314">
      <w:bodyDiv w:val="1"/>
      <w:marLeft w:val="0"/>
      <w:marRight w:val="0"/>
      <w:marTop w:val="0"/>
      <w:marBottom w:val="0"/>
      <w:divBdr>
        <w:top w:val="none" w:sz="0" w:space="0" w:color="auto"/>
        <w:left w:val="none" w:sz="0" w:space="0" w:color="auto"/>
        <w:bottom w:val="none" w:sz="0" w:space="0" w:color="auto"/>
        <w:right w:val="none" w:sz="0" w:space="0" w:color="auto"/>
      </w:divBdr>
    </w:div>
    <w:div w:id="1352412655">
      <w:bodyDiv w:val="1"/>
      <w:marLeft w:val="0"/>
      <w:marRight w:val="0"/>
      <w:marTop w:val="0"/>
      <w:marBottom w:val="0"/>
      <w:divBdr>
        <w:top w:val="none" w:sz="0" w:space="0" w:color="auto"/>
        <w:left w:val="none" w:sz="0" w:space="0" w:color="auto"/>
        <w:bottom w:val="none" w:sz="0" w:space="0" w:color="auto"/>
        <w:right w:val="none" w:sz="0" w:space="0" w:color="auto"/>
      </w:divBdr>
    </w:div>
    <w:div w:id="1358433781">
      <w:bodyDiv w:val="1"/>
      <w:marLeft w:val="0"/>
      <w:marRight w:val="0"/>
      <w:marTop w:val="0"/>
      <w:marBottom w:val="0"/>
      <w:divBdr>
        <w:top w:val="none" w:sz="0" w:space="0" w:color="auto"/>
        <w:left w:val="none" w:sz="0" w:space="0" w:color="auto"/>
        <w:bottom w:val="none" w:sz="0" w:space="0" w:color="auto"/>
        <w:right w:val="none" w:sz="0" w:space="0" w:color="auto"/>
      </w:divBdr>
    </w:div>
    <w:div w:id="1361777156">
      <w:bodyDiv w:val="1"/>
      <w:marLeft w:val="0"/>
      <w:marRight w:val="0"/>
      <w:marTop w:val="0"/>
      <w:marBottom w:val="0"/>
      <w:divBdr>
        <w:top w:val="none" w:sz="0" w:space="0" w:color="auto"/>
        <w:left w:val="none" w:sz="0" w:space="0" w:color="auto"/>
        <w:bottom w:val="none" w:sz="0" w:space="0" w:color="auto"/>
        <w:right w:val="none" w:sz="0" w:space="0" w:color="auto"/>
      </w:divBdr>
    </w:div>
    <w:div w:id="1364787584">
      <w:bodyDiv w:val="1"/>
      <w:marLeft w:val="0"/>
      <w:marRight w:val="0"/>
      <w:marTop w:val="0"/>
      <w:marBottom w:val="0"/>
      <w:divBdr>
        <w:top w:val="none" w:sz="0" w:space="0" w:color="auto"/>
        <w:left w:val="none" w:sz="0" w:space="0" w:color="auto"/>
        <w:bottom w:val="none" w:sz="0" w:space="0" w:color="auto"/>
        <w:right w:val="none" w:sz="0" w:space="0" w:color="auto"/>
      </w:divBdr>
    </w:div>
    <w:div w:id="1370033967">
      <w:bodyDiv w:val="1"/>
      <w:marLeft w:val="0"/>
      <w:marRight w:val="0"/>
      <w:marTop w:val="0"/>
      <w:marBottom w:val="0"/>
      <w:divBdr>
        <w:top w:val="none" w:sz="0" w:space="0" w:color="auto"/>
        <w:left w:val="none" w:sz="0" w:space="0" w:color="auto"/>
        <w:bottom w:val="none" w:sz="0" w:space="0" w:color="auto"/>
        <w:right w:val="none" w:sz="0" w:space="0" w:color="auto"/>
      </w:divBdr>
    </w:div>
    <w:div w:id="1385057065">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416198859">
      <w:bodyDiv w:val="1"/>
      <w:marLeft w:val="0"/>
      <w:marRight w:val="0"/>
      <w:marTop w:val="0"/>
      <w:marBottom w:val="0"/>
      <w:divBdr>
        <w:top w:val="none" w:sz="0" w:space="0" w:color="auto"/>
        <w:left w:val="none" w:sz="0" w:space="0" w:color="auto"/>
        <w:bottom w:val="none" w:sz="0" w:space="0" w:color="auto"/>
        <w:right w:val="none" w:sz="0" w:space="0" w:color="auto"/>
      </w:divBdr>
    </w:div>
    <w:div w:id="1418405574">
      <w:bodyDiv w:val="1"/>
      <w:marLeft w:val="0"/>
      <w:marRight w:val="0"/>
      <w:marTop w:val="0"/>
      <w:marBottom w:val="0"/>
      <w:divBdr>
        <w:top w:val="none" w:sz="0" w:space="0" w:color="auto"/>
        <w:left w:val="none" w:sz="0" w:space="0" w:color="auto"/>
        <w:bottom w:val="none" w:sz="0" w:space="0" w:color="auto"/>
        <w:right w:val="none" w:sz="0" w:space="0" w:color="auto"/>
      </w:divBdr>
    </w:div>
    <w:div w:id="1429085108">
      <w:bodyDiv w:val="1"/>
      <w:marLeft w:val="0"/>
      <w:marRight w:val="0"/>
      <w:marTop w:val="0"/>
      <w:marBottom w:val="0"/>
      <w:divBdr>
        <w:top w:val="none" w:sz="0" w:space="0" w:color="auto"/>
        <w:left w:val="none" w:sz="0" w:space="0" w:color="auto"/>
        <w:bottom w:val="none" w:sz="0" w:space="0" w:color="auto"/>
        <w:right w:val="none" w:sz="0" w:space="0" w:color="auto"/>
      </w:divBdr>
    </w:div>
    <w:div w:id="1442185515">
      <w:bodyDiv w:val="1"/>
      <w:marLeft w:val="0"/>
      <w:marRight w:val="0"/>
      <w:marTop w:val="0"/>
      <w:marBottom w:val="0"/>
      <w:divBdr>
        <w:top w:val="none" w:sz="0" w:space="0" w:color="auto"/>
        <w:left w:val="none" w:sz="0" w:space="0" w:color="auto"/>
        <w:bottom w:val="none" w:sz="0" w:space="0" w:color="auto"/>
        <w:right w:val="none" w:sz="0" w:space="0" w:color="auto"/>
      </w:divBdr>
    </w:div>
    <w:div w:id="1445224976">
      <w:bodyDiv w:val="1"/>
      <w:marLeft w:val="0"/>
      <w:marRight w:val="0"/>
      <w:marTop w:val="0"/>
      <w:marBottom w:val="0"/>
      <w:divBdr>
        <w:top w:val="none" w:sz="0" w:space="0" w:color="auto"/>
        <w:left w:val="none" w:sz="0" w:space="0" w:color="auto"/>
        <w:bottom w:val="none" w:sz="0" w:space="0" w:color="auto"/>
        <w:right w:val="none" w:sz="0" w:space="0" w:color="auto"/>
      </w:divBdr>
    </w:div>
    <w:div w:id="1460104354">
      <w:bodyDiv w:val="1"/>
      <w:marLeft w:val="0"/>
      <w:marRight w:val="0"/>
      <w:marTop w:val="0"/>
      <w:marBottom w:val="0"/>
      <w:divBdr>
        <w:top w:val="none" w:sz="0" w:space="0" w:color="auto"/>
        <w:left w:val="none" w:sz="0" w:space="0" w:color="auto"/>
        <w:bottom w:val="none" w:sz="0" w:space="0" w:color="auto"/>
        <w:right w:val="none" w:sz="0" w:space="0" w:color="auto"/>
      </w:divBdr>
    </w:div>
    <w:div w:id="1466044778">
      <w:bodyDiv w:val="1"/>
      <w:marLeft w:val="0"/>
      <w:marRight w:val="0"/>
      <w:marTop w:val="0"/>
      <w:marBottom w:val="0"/>
      <w:divBdr>
        <w:top w:val="none" w:sz="0" w:space="0" w:color="auto"/>
        <w:left w:val="none" w:sz="0" w:space="0" w:color="auto"/>
        <w:bottom w:val="none" w:sz="0" w:space="0" w:color="auto"/>
        <w:right w:val="none" w:sz="0" w:space="0" w:color="auto"/>
      </w:divBdr>
    </w:div>
    <w:div w:id="1478302844">
      <w:bodyDiv w:val="1"/>
      <w:marLeft w:val="0"/>
      <w:marRight w:val="0"/>
      <w:marTop w:val="0"/>
      <w:marBottom w:val="0"/>
      <w:divBdr>
        <w:top w:val="none" w:sz="0" w:space="0" w:color="auto"/>
        <w:left w:val="none" w:sz="0" w:space="0" w:color="auto"/>
        <w:bottom w:val="none" w:sz="0" w:space="0" w:color="auto"/>
        <w:right w:val="none" w:sz="0" w:space="0" w:color="auto"/>
      </w:divBdr>
    </w:div>
    <w:div w:id="1486312881">
      <w:bodyDiv w:val="1"/>
      <w:marLeft w:val="0"/>
      <w:marRight w:val="0"/>
      <w:marTop w:val="0"/>
      <w:marBottom w:val="0"/>
      <w:divBdr>
        <w:top w:val="none" w:sz="0" w:space="0" w:color="auto"/>
        <w:left w:val="none" w:sz="0" w:space="0" w:color="auto"/>
        <w:bottom w:val="none" w:sz="0" w:space="0" w:color="auto"/>
        <w:right w:val="none" w:sz="0" w:space="0" w:color="auto"/>
      </w:divBdr>
    </w:div>
    <w:div w:id="1491140761">
      <w:bodyDiv w:val="1"/>
      <w:marLeft w:val="0"/>
      <w:marRight w:val="0"/>
      <w:marTop w:val="0"/>
      <w:marBottom w:val="0"/>
      <w:divBdr>
        <w:top w:val="none" w:sz="0" w:space="0" w:color="auto"/>
        <w:left w:val="none" w:sz="0" w:space="0" w:color="auto"/>
        <w:bottom w:val="none" w:sz="0" w:space="0" w:color="auto"/>
        <w:right w:val="none" w:sz="0" w:space="0" w:color="auto"/>
      </w:divBdr>
    </w:div>
    <w:div w:id="1493334478">
      <w:bodyDiv w:val="1"/>
      <w:marLeft w:val="0"/>
      <w:marRight w:val="0"/>
      <w:marTop w:val="0"/>
      <w:marBottom w:val="0"/>
      <w:divBdr>
        <w:top w:val="none" w:sz="0" w:space="0" w:color="auto"/>
        <w:left w:val="none" w:sz="0" w:space="0" w:color="auto"/>
        <w:bottom w:val="none" w:sz="0" w:space="0" w:color="auto"/>
        <w:right w:val="none" w:sz="0" w:space="0" w:color="auto"/>
      </w:divBdr>
    </w:div>
    <w:div w:id="1502546994">
      <w:bodyDiv w:val="1"/>
      <w:marLeft w:val="0"/>
      <w:marRight w:val="0"/>
      <w:marTop w:val="0"/>
      <w:marBottom w:val="0"/>
      <w:divBdr>
        <w:top w:val="none" w:sz="0" w:space="0" w:color="auto"/>
        <w:left w:val="none" w:sz="0" w:space="0" w:color="auto"/>
        <w:bottom w:val="none" w:sz="0" w:space="0" w:color="auto"/>
        <w:right w:val="none" w:sz="0" w:space="0" w:color="auto"/>
      </w:divBdr>
    </w:div>
    <w:div w:id="1503159550">
      <w:bodyDiv w:val="1"/>
      <w:marLeft w:val="0"/>
      <w:marRight w:val="0"/>
      <w:marTop w:val="0"/>
      <w:marBottom w:val="0"/>
      <w:divBdr>
        <w:top w:val="none" w:sz="0" w:space="0" w:color="auto"/>
        <w:left w:val="none" w:sz="0" w:space="0" w:color="auto"/>
        <w:bottom w:val="none" w:sz="0" w:space="0" w:color="auto"/>
        <w:right w:val="none" w:sz="0" w:space="0" w:color="auto"/>
      </w:divBdr>
    </w:div>
    <w:div w:id="1511137377">
      <w:bodyDiv w:val="1"/>
      <w:marLeft w:val="0"/>
      <w:marRight w:val="0"/>
      <w:marTop w:val="0"/>
      <w:marBottom w:val="0"/>
      <w:divBdr>
        <w:top w:val="none" w:sz="0" w:space="0" w:color="auto"/>
        <w:left w:val="none" w:sz="0" w:space="0" w:color="auto"/>
        <w:bottom w:val="none" w:sz="0" w:space="0" w:color="auto"/>
        <w:right w:val="none" w:sz="0" w:space="0" w:color="auto"/>
      </w:divBdr>
    </w:div>
    <w:div w:id="1511523742">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32497678">
      <w:bodyDiv w:val="1"/>
      <w:marLeft w:val="0"/>
      <w:marRight w:val="0"/>
      <w:marTop w:val="0"/>
      <w:marBottom w:val="0"/>
      <w:divBdr>
        <w:top w:val="none" w:sz="0" w:space="0" w:color="auto"/>
        <w:left w:val="none" w:sz="0" w:space="0" w:color="auto"/>
        <w:bottom w:val="none" w:sz="0" w:space="0" w:color="auto"/>
        <w:right w:val="none" w:sz="0" w:space="0" w:color="auto"/>
      </w:divBdr>
    </w:div>
    <w:div w:id="1533111902">
      <w:bodyDiv w:val="1"/>
      <w:marLeft w:val="0"/>
      <w:marRight w:val="0"/>
      <w:marTop w:val="0"/>
      <w:marBottom w:val="0"/>
      <w:divBdr>
        <w:top w:val="none" w:sz="0" w:space="0" w:color="auto"/>
        <w:left w:val="none" w:sz="0" w:space="0" w:color="auto"/>
        <w:bottom w:val="none" w:sz="0" w:space="0" w:color="auto"/>
        <w:right w:val="none" w:sz="0" w:space="0" w:color="auto"/>
      </w:divBdr>
    </w:div>
    <w:div w:id="1546139087">
      <w:bodyDiv w:val="1"/>
      <w:marLeft w:val="0"/>
      <w:marRight w:val="0"/>
      <w:marTop w:val="0"/>
      <w:marBottom w:val="0"/>
      <w:divBdr>
        <w:top w:val="none" w:sz="0" w:space="0" w:color="auto"/>
        <w:left w:val="none" w:sz="0" w:space="0" w:color="auto"/>
        <w:bottom w:val="none" w:sz="0" w:space="0" w:color="auto"/>
        <w:right w:val="none" w:sz="0" w:space="0" w:color="auto"/>
      </w:divBdr>
    </w:div>
    <w:div w:id="1547183931">
      <w:bodyDiv w:val="1"/>
      <w:marLeft w:val="0"/>
      <w:marRight w:val="0"/>
      <w:marTop w:val="0"/>
      <w:marBottom w:val="0"/>
      <w:divBdr>
        <w:top w:val="none" w:sz="0" w:space="0" w:color="auto"/>
        <w:left w:val="none" w:sz="0" w:space="0" w:color="auto"/>
        <w:bottom w:val="none" w:sz="0" w:space="0" w:color="auto"/>
        <w:right w:val="none" w:sz="0" w:space="0" w:color="auto"/>
      </w:divBdr>
      <w:divsChild>
        <w:div w:id="755593636">
          <w:marLeft w:val="274"/>
          <w:marRight w:val="0"/>
          <w:marTop w:val="0"/>
          <w:marBottom w:val="0"/>
          <w:divBdr>
            <w:top w:val="none" w:sz="0" w:space="0" w:color="auto"/>
            <w:left w:val="none" w:sz="0" w:space="0" w:color="auto"/>
            <w:bottom w:val="none" w:sz="0" w:space="0" w:color="auto"/>
            <w:right w:val="none" w:sz="0" w:space="0" w:color="auto"/>
          </w:divBdr>
        </w:div>
        <w:div w:id="976256338">
          <w:marLeft w:val="274"/>
          <w:marRight w:val="0"/>
          <w:marTop w:val="0"/>
          <w:marBottom w:val="0"/>
          <w:divBdr>
            <w:top w:val="none" w:sz="0" w:space="0" w:color="auto"/>
            <w:left w:val="none" w:sz="0" w:space="0" w:color="auto"/>
            <w:bottom w:val="none" w:sz="0" w:space="0" w:color="auto"/>
            <w:right w:val="none" w:sz="0" w:space="0" w:color="auto"/>
          </w:divBdr>
        </w:div>
      </w:divsChild>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552763769">
      <w:bodyDiv w:val="1"/>
      <w:marLeft w:val="0"/>
      <w:marRight w:val="0"/>
      <w:marTop w:val="0"/>
      <w:marBottom w:val="0"/>
      <w:divBdr>
        <w:top w:val="none" w:sz="0" w:space="0" w:color="auto"/>
        <w:left w:val="none" w:sz="0" w:space="0" w:color="auto"/>
        <w:bottom w:val="none" w:sz="0" w:space="0" w:color="auto"/>
        <w:right w:val="none" w:sz="0" w:space="0" w:color="auto"/>
      </w:divBdr>
    </w:div>
    <w:div w:id="1565944138">
      <w:bodyDiv w:val="1"/>
      <w:marLeft w:val="0"/>
      <w:marRight w:val="0"/>
      <w:marTop w:val="0"/>
      <w:marBottom w:val="0"/>
      <w:divBdr>
        <w:top w:val="none" w:sz="0" w:space="0" w:color="auto"/>
        <w:left w:val="none" w:sz="0" w:space="0" w:color="auto"/>
        <w:bottom w:val="none" w:sz="0" w:space="0" w:color="auto"/>
        <w:right w:val="none" w:sz="0" w:space="0" w:color="auto"/>
      </w:divBdr>
    </w:div>
    <w:div w:id="1569727779">
      <w:bodyDiv w:val="1"/>
      <w:marLeft w:val="0"/>
      <w:marRight w:val="0"/>
      <w:marTop w:val="0"/>
      <w:marBottom w:val="0"/>
      <w:divBdr>
        <w:top w:val="none" w:sz="0" w:space="0" w:color="auto"/>
        <w:left w:val="none" w:sz="0" w:space="0" w:color="auto"/>
        <w:bottom w:val="none" w:sz="0" w:space="0" w:color="auto"/>
        <w:right w:val="none" w:sz="0" w:space="0" w:color="auto"/>
      </w:divBdr>
    </w:div>
    <w:div w:id="1570071333">
      <w:bodyDiv w:val="1"/>
      <w:marLeft w:val="0"/>
      <w:marRight w:val="0"/>
      <w:marTop w:val="0"/>
      <w:marBottom w:val="0"/>
      <w:divBdr>
        <w:top w:val="none" w:sz="0" w:space="0" w:color="auto"/>
        <w:left w:val="none" w:sz="0" w:space="0" w:color="auto"/>
        <w:bottom w:val="none" w:sz="0" w:space="0" w:color="auto"/>
        <w:right w:val="none" w:sz="0" w:space="0" w:color="auto"/>
      </w:divBdr>
    </w:div>
    <w:div w:id="1579367934">
      <w:bodyDiv w:val="1"/>
      <w:marLeft w:val="0"/>
      <w:marRight w:val="0"/>
      <w:marTop w:val="0"/>
      <w:marBottom w:val="0"/>
      <w:divBdr>
        <w:top w:val="none" w:sz="0" w:space="0" w:color="auto"/>
        <w:left w:val="none" w:sz="0" w:space="0" w:color="auto"/>
        <w:bottom w:val="none" w:sz="0" w:space="0" w:color="auto"/>
        <w:right w:val="none" w:sz="0" w:space="0" w:color="auto"/>
      </w:divBdr>
    </w:div>
    <w:div w:id="1593271977">
      <w:bodyDiv w:val="1"/>
      <w:marLeft w:val="0"/>
      <w:marRight w:val="0"/>
      <w:marTop w:val="0"/>
      <w:marBottom w:val="0"/>
      <w:divBdr>
        <w:top w:val="none" w:sz="0" w:space="0" w:color="auto"/>
        <w:left w:val="none" w:sz="0" w:space="0" w:color="auto"/>
        <w:bottom w:val="none" w:sz="0" w:space="0" w:color="auto"/>
        <w:right w:val="none" w:sz="0" w:space="0" w:color="auto"/>
      </w:divBdr>
    </w:div>
    <w:div w:id="1607689258">
      <w:bodyDiv w:val="1"/>
      <w:marLeft w:val="0"/>
      <w:marRight w:val="0"/>
      <w:marTop w:val="0"/>
      <w:marBottom w:val="0"/>
      <w:divBdr>
        <w:top w:val="none" w:sz="0" w:space="0" w:color="auto"/>
        <w:left w:val="none" w:sz="0" w:space="0" w:color="auto"/>
        <w:bottom w:val="none" w:sz="0" w:space="0" w:color="auto"/>
        <w:right w:val="none" w:sz="0" w:space="0" w:color="auto"/>
      </w:divBdr>
    </w:div>
    <w:div w:id="1627273466">
      <w:bodyDiv w:val="1"/>
      <w:marLeft w:val="0"/>
      <w:marRight w:val="0"/>
      <w:marTop w:val="0"/>
      <w:marBottom w:val="0"/>
      <w:divBdr>
        <w:top w:val="none" w:sz="0" w:space="0" w:color="auto"/>
        <w:left w:val="none" w:sz="0" w:space="0" w:color="auto"/>
        <w:bottom w:val="none" w:sz="0" w:space="0" w:color="auto"/>
        <w:right w:val="none" w:sz="0" w:space="0" w:color="auto"/>
      </w:divBdr>
    </w:div>
    <w:div w:id="1627927747">
      <w:bodyDiv w:val="1"/>
      <w:marLeft w:val="0"/>
      <w:marRight w:val="0"/>
      <w:marTop w:val="0"/>
      <w:marBottom w:val="0"/>
      <w:divBdr>
        <w:top w:val="none" w:sz="0" w:space="0" w:color="auto"/>
        <w:left w:val="none" w:sz="0" w:space="0" w:color="auto"/>
        <w:bottom w:val="none" w:sz="0" w:space="0" w:color="auto"/>
        <w:right w:val="none" w:sz="0" w:space="0" w:color="auto"/>
      </w:divBdr>
    </w:div>
    <w:div w:id="1637487912">
      <w:bodyDiv w:val="1"/>
      <w:marLeft w:val="0"/>
      <w:marRight w:val="0"/>
      <w:marTop w:val="0"/>
      <w:marBottom w:val="0"/>
      <w:divBdr>
        <w:top w:val="none" w:sz="0" w:space="0" w:color="auto"/>
        <w:left w:val="none" w:sz="0" w:space="0" w:color="auto"/>
        <w:bottom w:val="none" w:sz="0" w:space="0" w:color="auto"/>
        <w:right w:val="none" w:sz="0" w:space="0" w:color="auto"/>
      </w:divBdr>
    </w:div>
    <w:div w:id="1638759657">
      <w:bodyDiv w:val="1"/>
      <w:marLeft w:val="0"/>
      <w:marRight w:val="0"/>
      <w:marTop w:val="0"/>
      <w:marBottom w:val="0"/>
      <w:divBdr>
        <w:top w:val="none" w:sz="0" w:space="0" w:color="auto"/>
        <w:left w:val="none" w:sz="0" w:space="0" w:color="auto"/>
        <w:bottom w:val="none" w:sz="0" w:space="0" w:color="auto"/>
        <w:right w:val="none" w:sz="0" w:space="0" w:color="auto"/>
      </w:divBdr>
    </w:div>
    <w:div w:id="1641963620">
      <w:bodyDiv w:val="1"/>
      <w:marLeft w:val="0"/>
      <w:marRight w:val="0"/>
      <w:marTop w:val="0"/>
      <w:marBottom w:val="0"/>
      <w:divBdr>
        <w:top w:val="none" w:sz="0" w:space="0" w:color="auto"/>
        <w:left w:val="none" w:sz="0" w:space="0" w:color="auto"/>
        <w:bottom w:val="none" w:sz="0" w:space="0" w:color="auto"/>
        <w:right w:val="none" w:sz="0" w:space="0" w:color="auto"/>
      </w:divBdr>
    </w:div>
    <w:div w:id="1648558526">
      <w:bodyDiv w:val="1"/>
      <w:marLeft w:val="0"/>
      <w:marRight w:val="0"/>
      <w:marTop w:val="0"/>
      <w:marBottom w:val="0"/>
      <w:divBdr>
        <w:top w:val="none" w:sz="0" w:space="0" w:color="auto"/>
        <w:left w:val="none" w:sz="0" w:space="0" w:color="auto"/>
        <w:bottom w:val="none" w:sz="0" w:space="0" w:color="auto"/>
        <w:right w:val="none" w:sz="0" w:space="0" w:color="auto"/>
      </w:divBdr>
    </w:div>
    <w:div w:id="1657951753">
      <w:bodyDiv w:val="1"/>
      <w:marLeft w:val="0"/>
      <w:marRight w:val="0"/>
      <w:marTop w:val="0"/>
      <w:marBottom w:val="0"/>
      <w:divBdr>
        <w:top w:val="none" w:sz="0" w:space="0" w:color="auto"/>
        <w:left w:val="none" w:sz="0" w:space="0" w:color="auto"/>
        <w:bottom w:val="none" w:sz="0" w:space="0" w:color="auto"/>
        <w:right w:val="none" w:sz="0" w:space="0" w:color="auto"/>
      </w:divBdr>
    </w:div>
    <w:div w:id="1668942001">
      <w:bodyDiv w:val="1"/>
      <w:marLeft w:val="0"/>
      <w:marRight w:val="0"/>
      <w:marTop w:val="0"/>
      <w:marBottom w:val="0"/>
      <w:divBdr>
        <w:top w:val="none" w:sz="0" w:space="0" w:color="auto"/>
        <w:left w:val="none" w:sz="0" w:space="0" w:color="auto"/>
        <w:bottom w:val="none" w:sz="0" w:space="0" w:color="auto"/>
        <w:right w:val="none" w:sz="0" w:space="0" w:color="auto"/>
      </w:divBdr>
    </w:div>
    <w:div w:id="1669365162">
      <w:bodyDiv w:val="1"/>
      <w:marLeft w:val="0"/>
      <w:marRight w:val="0"/>
      <w:marTop w:val="0"/>
      <w:marBottom w:val="0"/>
      <w:divBdr>
        <w:top w:val="none" w:sz="0" w:space="0" w:color="auto"/>
        <w:left w:val="none" w:sz="0" w:space="0" w:color="auto"/>
        <w:bottom w:val="none" w:sz="0" w:space="0" w:color="auto"/>
        <w:right w:val="none" w:sz="0" w:space="0" w:color="auto"/>
      </w:divBdr>
    </w:div>
    <w:div w:id="1683556031">
      <w:bodyDiv w:val="1"/>
      <w:marLeft w:val="0"/>
      <w:marRight w:val="0"/>
      <w:marTop w:val="0"/>
      <w:marBottom w:val="0"/>
      <w:divBdr>
        <w:top w:val="none" w:sz="0" w:space="0" w:color="auto"/>
        <w:left w:val="none" w:sz="0" w:space="0" w:color="auto"/>
        <w:bottom w:val="none" w:sz="0" w:space="0" w:color="auto"/>
        <w:right w:val="none" w:sz="0" w:space="0" w:color="auto"/>
      </w:divBdr>
    </w:div>
    <w:div w:id="1686244632">
      <w:bodyDiv w:val="1"/>
      <w:marLeft w:val="0"/>
      <w:marRight w:val="0"/>
      <w:marTop w:val="0"/>
      <w:marBottom w:val="0"/>
      <w:divBdr>
        <w:top w:val="none" w:sz="0" w:space="0" w:color="auto"/>
        <w:left w:val="none" w:sz="0" w:space="0" w:color="auto"/>
        <w:bottom w:val="none" w:sz="0" w:space="0" w:color="auto"/>
        <w:right w:val="none" w:sz="0" w:space="0" w:color="auto"/>
      </w:divBdr>
    </w:div>
    <w:div w:id="1686328097">
      <w:bodyDiv w:val="1"/>
      <w:marLeft w:val="0"/>
      <w:marRight w:val="0"/>
      <w:marTop w:val="0"/>
      <w:marBottom w:val="0"/>
      <w:divBdr>
        <w:top w:val="none" w:sz="0" w:space="0" w:color="auto"/>
        <w:left w:val="none" w:sz="0" w:space="0" w:color="auto"/>
        <w:bottom w:val="none" w:sz="0" w:space="0" w:color="auto"/>
        <w:right w:val="none" w:sz="0" w:space="0" w:color="auto"/>
      </w:divBdr>
    </w:div>
    <w:div w:id="1692562757">
      <w:bodyDiv w:val="1"/>
      <w:marLeft w:val="0"/>
      <w:marRight w:val="0"/>
      <w:marTop w:val="0"/>
      <w:marBottom w:val="0"/>
      <w:divBdr>
        <w:top w:val="none" w:sz="0" w:space="0" w:color="auto"/>
        <w:left w:val="none" w:sz="0" w:space="0" w:color="auto"/>
        <w:bottom w:val="none" w:sz="0" w:space="0" w:color="auto"/>
        <w:right w:val="none" w:sz="0" w:space="0" w:color="auto"/>
      </w:divBdr>
    </w:div>
    <w:div w:id="1696152985">
      <w:bodyDiv w:val="1"/>
      <w:marLeft w:val="0"/>
      <w:marRight w:val="0"/>
      <w:marTop w:val="0"/>
      <w:marBottom w:val="0"/>
      <w:divBdr>
        <w:top w:val="none" w:sz="0" w:space="0" w:color="auto"/>
        <w:left w:val="none" w:sz="0" w:space="0" w:color="auto"/>
        <w:bottom w:val="none" w:sz="0" w:space="0" w:color="auto"/>
        <w:right w:val="none" w:sz="0" w:space="0" w:color="auto"/>
      </w:divBdr>
    </w:div>
    <w:div w:id="1699237404">
      <w:bodyDiv w:val="1"/>
      <w:marLeft w:val="0"/>
      <w:marRight w:val="0"/>
      <w:marTop w:val="0"/>
      <w:marBottom w:val="0"/>
      <w:divBdr>
        <w:top w:val="none" w:sz="0" w:space="0" w:color="auto"/>
        <w:left w:val="none" w:sz="0" w:space="0" w:color="auto"/>
        <w:bottom w:val="none" w:sz="0" w:space="0" w:color="auto"/>
        <w:right w:val="none" w:sz="0" w:space="0" w:color="auto"/>
      </w:divBdr>
    </w:div>
    <w:div w:id="1700740709">
      <w:bodyDiv w:val="1"/>
      <w:marLeft w:val="0"/>
      <w:marRight w:val="0"/>
      <w:marTop w:val="0"/>
      <w:marBottom w:val="0"/>
      <w:divBdr>
        <w:top w:val="none" w:sz="0" w:space="0" w:color="auto"/>
        <w:left w:val="none" w:sz="0" w:space="0" w:color="auto"/>
        <w:bottom w:val="none" w:sz="0" w:space="0" w:color="auto"/>
        <w:right w:val="none" w:sz="0" w:space="0" w:color="auto"/>
      </w:divBdr>
    </w:div>
    <w:div w:id="1703020910">
      <w:bodyDiv w:val="1"/>
      <w:marLeft w:val="0"/>
      <w:marRight w:val="0"/>
      <w:marTop w:val="0"/>
      <w:marBottom w:val="0"/>
      <w:divBdr>
        <w:top w:val="none" w:sz="0" w:space="0" w:color="auto"/>
        <w:left w:val="none" w:sz="0" w:space="0" w:color="auto"/>
        <w:bottom w:val="none" w:sz="0" w:space="0" w:color="auto"/>
        <w:right w:val="none" w:sz="0" w:space="0" w:color="auto"/>
      </w:divBdr>
    </w:div>
    <w:div w:id="1703286815">
      <w:bodyDiv w:val="1"/>
      <w:marLeft w:val="0"/>
      <w:marRight w:val="0"/>
      <w:marTop w:val="0"/>
      <w:marBottom w:val="0"/>
      <w:divBdr>
        <w:top w:val="none" w:sz="0" w:space="0" w:color="auto"/>
        <w:left w:val="none" w:sz="0" w:space="0" w:color="auto"/>
        <w:bottom w:val="none" w:sz="0" w:space="0" w:color="auto"/>
        <w:right w:val="none" w:sz="0" w:space="0" w:color="auto"/>
      </w:divBdr>
    </w:div>
    <w:div w:id="1703363257">
      <w:bodyDiv w:val="1"/>
      <w:marLeft w:val="0"/>
      <w:marRight w:val="0"/>
      <w:marTop w:val="0"/>
      <w:marBottom w:val="0"/>
      <w:divBdr>
        <w:top w:val="none" w:sz="0" w:space="0" w:color="auto"/>
        <w:left w:val="none" w:sz="0" w:space="0" w:color="auto"/>
        <w:bottom w:val="none" w:sz="0" w:space="0" w:color="auto"/>
        <w:right w:val="none" w:sz="0" w:space="0" w:color="auto"/>
      </w:divBdr>
    </w:div>
    <w:div w:id="1707750951">
      <w:bodyDiv w:val="1"/>
      <w:marLeft w:val="0"/>
      <w:marRight w:val="0"/>
      <w:marTop w:val="0"/>
      <w:marBottom w:val="0"/>
      <w:divBdr>
        <w:top w:val="none" w:sz="0" w:space="0" w:color="auto"/>
        <w:left w:val="none" w:sz="0" w:space="0" w:color="auto"/>
        <w:bottom w:val="none" w:sz="0" w:space="0" w:color="auto"/>
        <w:right w:val="none" w:sz="0" w:space="0" w:color="auto"/>
      </w:divBdr>
    </w:div>
    <w:div w:id="1713192139">
      <w:bodyDiv w:val="1"/>
      <w:marLeft w:val="0"/>
      <w:marRight w:val="0"/>
      <w:marTop w:val="0"/>
      <w:marBottom w:val="0"/>
      <w:divBdr>
        <w:top w:val="none" w:sz="0" w:space="0" w:color="auto"/>
        <w:left w:val="none" w:sz="0" w:space="0" w:color="auto"/>
        <w:bottom w:val="none" w:sz="0" w:space="0" w:color="auto"/>
        <w:right w:val="none" w:sz="0" w:space="0" w:color="auto"/>
      </w:divBdr>
    </w:div>
    <w:div w:id="1714308774">
      <w:bodyDiv w:val="1"/>
      <w:marLeft w:val="0"/>
      <w:marRight w:val="0"/>
      <w:marTop w:val="0"/>
      <w:marBottom w:val="0"/>
      <w:divBdr>
        <w:top w:val="none" w:sz="0" w:space="0" w:color="auto"/>
        <w:left w:val="none" w:sz="0" w:space="0" w:color="auto"/>
        <w:bottom w:val="none" w:sz="0" w:space="0" w:color="auto"/>
        <w:right w:val="none" w:sz="0" w:space="0" w:color="auto"/>
      </w:divBdr>
    </w:div>
    <w:div w:id="1716811627">
      <w:bodyDiv w:val="1"/>
      <w:marLeft w:val="0"/>
      <w:marRight w:val="0"/>
      <w:marTop w:val="0"/>
      <w:marBottom w:val="0"/>
      <w:divBdr>
        <w:top w:val="none" w:sz="0" w:space="0" w:color="auto"/>
        <w:left w:val="none" w:sz="0" w:space="0" w:color="auto"/>
        <w:bottom w:val="none" w:sz="0" w:space="0" w:color="auto"/>
        <w:right w:val="none" w:sz="0" w:space="0" w:color="auto"/>
      </w:divBdr>
    </w:div>
    <w:div w:id="1720591849">
      <w:bodyDiv w:val="1"/>
      <w:marLeft w:val="0"/>
      <w:marRight w:val="0"/>
      <w:marTop w:val="0"/>
      <w:marBottom w:val="0"/>
      <w:divBdr>
        <w:top w:val="none" w:sz="0" w:space="0" w:color="auto"/>
        <w:left w:val="none" w:sz="0" w:space="0" w:color="auto"/>
        <w:bottom w:val="none" w:sz="0" w:space="0" w:color="auto"/>
        <w:right w:val="none" w:sz="0" w:space="0" w:color="auto"/>
      </w:divBdr>
    </w:div>
    <w:div w:id="1727606739">
      <w:bodyDiv w:val="1"/>
      <w:marLeft w:val="0"/>
      <w:marRight w:val="0"/>
      <w:marTop w:val="0"/>
      <w:marBottom w:val="0"/>
      <w:divBdr>
        <w:top w:val="none" w:sz="0" w:space="0" w:color="auto"/>
        <w:left w:val="none" w:sz="0" w:space="0" w:color="auto"/>
        <w:bottom w:val="none" w:sz="0" w:space="0" w:color="auto"/>
        <w:right w:val="none" w:sz="0" w:space="0" w:color="auto"/>
      </w:divBdr>
    </w:div>
    <w:div w:id="1730838330">
      <w:bodyDiv w:val="1"/>
      <w:marLeft w:val="0"/>
      <w:marRight w:val="0"/>
      <w:marTop w:val="0"/>
      <w:marBottom w:val="0"/>
      <w:divBdr>
        <w:top w:val="none" w:sz="0" w:space="0" w:color="auto"/>
        <w:left w:val="none" w:sz="0" w:space="0" w:color="auto"/>
        <w:bottom w:val="none" w:sz="0" w:space="0" w:color="auto"/>
        <w:right w:val="none" w:sz="0" w:space="0" w:color="auto"/>
      </w:divBdr>
    </w:div>
    <w:div w:id="1733649118">
      <w:bodyDiv w:val="1"/>
      <w:marLeft w:val="0"/>
      <w:marRight w:val="0"/>
      <w:marTop w:val="0"/>
      <w:marBottom w:val="0"/>
      <w:divBdr>
        <w:top w:val="none" w:sz="0" w:space="0" w:color="auto"/>
        <w:left w:val="none" w:sz="0" w:space="0" w:color="auto"/>
        <w:bottom w:val="none" w:sz="0" w:space="0" w:color="auto"/>
        <w:right w:val="none" w:sz="0" w:space="0" w:color="auto"/>
      </w:divBdr>
    </w:div>
    <w:div w:id="1750956115">
      <w:bodyDiv w:val="1"/>
      <w:marLeft w:val="0"/>
      <w:marRight w:val="0"/>
      <w:marTop w:val="0"/>
      <w:marBottom w:val="0"/>
      <w:divBdr>
        <w:top w:val="none" w:sz="0" w:space="0" w:color="auto"/>
        <w:left w:val="none" w:sz="0" w:space="0" w:color="auto"/>
        <w:bottom w:val="none" w:sz="0" w:space="0" w:color="auto"/>
        <w:right w:val="none" w:sz="0" w:space="0" w:color="auto"/>
      </w:divBdr>
    </w:div>
    <w:div w:id="1764452041">
      <w:bodyDiv w:val="1"/>
      <w:marLeft w:val="0"/>
      <w:marRight w:val="0"/>
      <w:marTop w:val="0"/>
      <w:marBottom w:val="0"/>
      <w:divBdr>
        <w:top w:val="none" w:sz="0" w:space="0" w:color="auto"/>
        <w:left w:val="none" w:sz="0" w:space="0" w:color="auto"/>
        <w:bottom w:val="none" w:sz="0" w:space="0" w:color="auto"/>
        <w:right w:val="none" w:sz="0" w:space="0" w:color="auto"/>
      </w:divBdr>
    </w:div>
    <w:div w:id="1783763285">
      <w:bodyDiv w:val="1"/>
      <w:marLeft w:val="0"/>
      <w:marRight w:val="0"/>
      <w:marTop w:val="0"/>
      <w:marBottom w:val="0"/>
      <w:divBdr>
        <w:top w:val="none" w:sz="0" w:space="0" w:color="auto"/>
        <w:left w:val="none" w:sz="0" w:space="0" w:color="auto"/>
        <w:bottom w:val="none" w:sz="0" w:space="0" w:color="auto"/>
        <w:right w:val="none" w:sz="0" w:space="0" w:color="auto"/>
      </w:divBdr>
    </w:div>
    <w:div w:id="1787843477">
      <w:bodyDiv w:val="1"/>
      <w:marLeft w:val="0"/>
      <w:marRight w:val="0"/>
      <w:marTop w:val="0"/>
      <w:marBottom w:val="0"/>
      <w:divBdr>
        <w:top w:val="none" w:sz="0" w:space="0" w:color="auto"/>
        <w:left w:val="none" w:sz="0" w:space="0" w:color="auto"/>
        <w:bottom w:val="none" w:sz="0" w:space="0" w:color="auto"/>
        <w:right w:val="none" w:sz="0" w:space="0" w:color="auto"/>
      </w:divBdr>
    </w:div>
    <w:div w:id="1802264732">
      <w:bodyDiv w:val="1"/>
      <w:marLeft w:val="0"/>
      <w:marRight w:val="0"/>
      <w:marTop w:val="0"/>
      <w:marBottom w:val="0"/>
      <w:divBdr>
        <w:top w:val="none" w:sz="0" w:space="0" w:color="auto"/>
        <w:left w:val="none" w:sz="0" w:space="0" w:color="auto"/>
        <w:bottom w:val="none" w:sz="0" w:space="0" w:color="auto"/>
        <w:right w:val="none" w:sz="0" w:space="0" w:color="auto"/>
      </w:divBdr>
    </w:div>
    <w:div w:id="1814904592">
      <w:bodyDiv w:val="1"/>
      <w:marLeft w:val="0"/>
      <w:marRight w:val="0"/>
      <w:marTop w:val="0"/>
      <w:marBottom w:val="0"/>
      <w:divBdr>
        <w:top w:val="none" w:sz="0" w:space="0" w:color="auto"/>
        <w:left w:val="none" w:sz="0" w:space="0" w:color="auto"/>
        <w:bottom w:val="none" w:sz="0" w:space="0" w:color="auto"/>
        <w:right w:val="none" w:sz="0" w:space="0" w:color="auto"/>
      </w:divBdr>
    </w:div>
    <w:div w:id="1821266845">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29321672">
      <w:bodyDiv w:val="1"/>
      <w:marLeft w:val="0"/>
      <w:marRight w:val="0"/>
      <w:marTop w:val="0"/>
      <w:marBottom w:val="0"/>
      <w:divBdr>
        <w:top w:val="none" w:sz="0" w:space="0" w:color="auto"/>
        <w:left w:val="none" w:sz="0" w:space="0" w:color="auto"/>
        <w:bottom w:val="none" w:sz="0" w:space="0" w:color="auto"/>
        <w:right w:val="none" w:sz="0" w:space="0" w:color="auto"/>
      </w:divBdr>
    </w:div>
    <w:div w:id="1831554760">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55487108">
      <w:bodyDiv w:val="1"/>
      <w:marLeft w:val="0"/>
      <w:marRight w:val="0"/>
      <w:marTop w:val="0"/>
      <w:marBottom w:val="0"/>
      <w:divBdr>
        <w:top w:val="none" w:sz="0" w:space="0" w:color="auto"/>
        <w:left w:val="none" w:sz="0" w:space="0" w:color="auto"/>
        <w:bottom w:val="none" w:sz="0" w:space="0" w:color="auto"/>
        <w:right w:val="none" w:sz="0" w:space="0" w:color="auto"/>
      </w:divBdr>
    </w:div>
    <w:div w:id="1861817991">
      <w:bodyDiv w:val="1"/>
      <w:marLeft w:val="0"/>
      <w:marRight w:val="0"/>
      <w:marTop w:val="0"/>
      <w:marBottom w:val="0"/>
      <w:divBdr>
        <w:top w:val="none" w:sz="0" w:space="0" w:color="auto"/>
        <w:left w:val="none" w:sz="0" w:space="0" w:color="auto"/>
        <w:bottom w:val="none" w:sz="0" w:space="0" w:color="auto"/>
        <w:right w:val="none" w:sz="0" w:space="0" w:color="auto"/>
      </w:divBdr>
    </w:div>
    <w:div w:id="1869905146">
      <w:bodyDiv w:val="1"/>
      <w:marLeft w:val="0"/>
      <w:marRight w:val="0"/>
      <w:marTop w:val="0"/>
      <w:marBottom w:val="0"/>
      <w:divBdr>
        <w:top w:val="none" w:sz="0" w:space="0" w:color="auto"/>
        <w:left w:val="none" w:sz="0" w:space="0" w:color="auto"/>
        <w:bottom w:val="none" w:sz="0" w:space="0" w:color="auto"/>
        <w:right w:val="none" w:sz="0" w:space="0" w:color="auto"/>
      </w:divBdr>
    </w:div>
    <w:div w:id="1872838654">
      <w:bodyDiv w:val="1"/>
      <w:marLeft w:val="0"/>
      <w:marRight w:val="0"/>
      <w:marTop w:val="0"/>
      <w:marBottom w:val="0"/>
      <w:divBdr>
        <w:top w:val="none" w:sz="0" w:space="0" w:color="auto"/>
        <w:left w:val="none" w:sz="0" w:space="0" w:color="auto"/>
        <w:bottom w:val="none" w:sz="0" w:space="0" w:color="auto"/>
        <w:right w:val="none" w:sz="0" w:space="0" w:color="auto"/>
      </w:divBdr>
    </w:div>
    <w:div w:id="1873305409">
      <w:bodyDiv w:val="1"/>
      <w:marLeft w:val="0"/>
      <w:marRight w:val="0"/>
      <w:marTop w:val="0"/>
      <w:marBottom w:val="0"/>
      <w:divBdr>
        <w:top w:val="none" w:sz="0" w:space="0" w:color="auto"/>
        <w:left w:val="none" w:sz="0" w:space="0" w:color="auto"/>
        <w:bottom w:val="none" w:sz="0" w:space="0" w:color="auto"/>
        <w:right w:val="none" w:sz="0" w:space="0" w:color="auto"/>
      </w:divBdr>
    </w:div>
    <w:div w:id="1883133938">
      <w:bodyDiv w:val="1"/>
      <w:marLeft w:val="0"/>
      <w:marRight w:val="0"/>
      <w:marTop w:val="0"/>
      <w:marBottom w:val="0"/>
      <w:divBdr>
        <w:top w:val="none" w:sz="0" w:space="0" w:color="auto"/>
        <w:left w:val="none" w:sz="0" w:space="0" w:color="auto"/>
        <w:bottom w:val="none" w:sz="0" w:space="0" w:color="auto"/>
        <w:right w:val="none" w:sz="0" w:space="0" w:color="auto"/>
      </w:divBdr>
    </w:div>
    <w:div w:id="1884977856">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17591997">
      <w:bodyDiv w:val="1"/>
      <w:marLeft w:val="0"/>
      <w:marRight w:val="0"/>
      <w:marTop w:val="0"/>
      <w:marBottom w:val="0"/>
      <w:divBdr>
        <w:top w:val="none" w:sz="0" w:space="0" w:color="auto"/>
        <w:left w:val="none" w:sz="0" w:space="0" w:color="auto"/>
        <w:bottom w:val="none" w:sz="0" w:space="0" w:color="auto"/>
        <w:right w:val="none" w:sz="0" w:space="0" w:color="auto"/>
      </w:divBdr>
    </w:div>
    <w:div w:id="1921938234">
      <w:bodyDiv w:val="1"/>
      <w:marLeft w:val="0"/>
      <w:marRight w:val="0"/>
      <w:marTop w:val="0"/>
      <w:marBottom w:val="0"/>
      <w:divBdr>
        <w:top w:val="none" w:sz="0" w:space="0" w:color="auto"/>
        <w:left w:val="none" w:sz="0" w:space="0" w:color="auto"/>
        <w:bottom w:val="none" w:sz="0" w:space="0" w:color="auto"/>
        <w:right w:val="none" w:sz="0" w:space="0" w:color="auto"/>
      </w:divBdr>
    </w:div>
    <w:div w:id="1922062655">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31161281">
      <w:bodyDiv w:val="1"/>
      <w:marLeft w:val="0"/>
      <w:marRight w:val="0"/>
      <w:marTop w:val="0"/>
      <w:marBottom w:val="0"/>
      <w:divBdr>
        <w:top w:val="none" w:sz="0" w:space="0" w:color="auto"/>
        <w:left w:val="none" w:sz="0" w:space="0" w:color="auto"/>
        <w:bottom w:val="none" w:sz="0" w:space="0" w:color="auto"/>
        <w:right w:val="none" w:sz="0" w:space="0" w:color="auto"/>
      </w:divBdr>
    </w:div>
    <w:div w:id="1935506115">
      <w:bodyDiv w:val="1"/>
      <w:marLeft w:val="0"/>
      <w:marRight w:val="0"/>
      <w:marTop w:val="0"/>
      <w:marBottom w:val="0"/>
      <w:divBdr>
        <w:top w:val="none" w:sz="0" w:space="0" w:color="auto"/>
        <w:left w:val="none" w:sz="0" w:space="0" w:color="auto"/>
        <w:bottom w:val="none" w:sz="0" w:space="0" w:color="auto"/>
        <w:right w:val="none" w:sz="0" w:space="0" w:color="auto"/>
      </w:divBdr>
    </w:div>
    <w:div w:id="1937902943">
      <w:bodyDiv w:val="1"/>
      <w:marLeft w:val="0"/>
      <w:marRight w:val="0"/>
      <w:marTop w:val="0"/>
      <w:marBottom w:val="0"/>
      <w:divBdr>
        <w:top w:val="none" w:sz="0" w:space="0" w:color="auto"/>
        <w:left w:val="none" w:sz="0" w:space="0" w:color="auto"/>
        <w:bottom w:val="none" w:sz="0" w:space="0" w:color="auto"/>
        <w:right w:val="none" w:sz="0" w:space="0" w:color="auto"/>
      </w:divBdr>
    </w:div>
    <w:div w:id="1939672221">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1951468316">
      <w:bodyDiv w:val="1"/>
      <w:marLeft w:val="0"/>
      <w:marRight w:val="0"/>
      <w:marTop w:val="0"/>
      <w:marBottom w:val="0"/>
      <w:divBdr>
        <w:top w:val="none" w:sz="0" w:space="0" w:color="auto"/>
        <w:left w:val="none" w:sz="0" w:space="0" w:color="auto"/>
        <w:bottom w:val="none" w:sz="0" w:space="0" w:color="auto"/>
        <w:right w:val="none" w:sz="0" w:space="0" w:color="auto"/>
      </w:divBdr>
    </w:div>
    <w:div w:id="1978753391">
      <w:bodyDiv w:val="1"/>
      <w:marLeft w:val="0"/>
      <w:marRight w:val="0"/>
      <w:marTop w:val="0"/>
      <w:marBottom w:val="0"/>
      <w:divBdr>
        <w:top w:val="none" w:sz="0" w:space="0" w:color="auto"/>
        <w:left w:val="none" w:sz="0" w:space="0" w:color="auto"/>
        <w:bottom w:val="none" w:sz="0" w:space="0" w:color="auto"/>
        <w:right w:val="none" w:sz="0" w:space="0" w:color="auto"/>
      </w:divBdr>
    </w:div>
    <w:div w:id="1988899702">
      <w:bodyDiv w:val="1"/>
      <w:marLeft w:val="0"/>
      <w:marRight w:val="0"/>
      <w:marTop w:val="0"/>
      <w:marBottom w:val="0"/>
      <w:divBdr>
        <w:top w:val="none" w:sz="0" w:space="0" w:color="auto"/>
        <w:left w:val="none" w:sz="0" w:space="0" w:color="auto"/>
        <w:bottom w:val="none" w:sz="0" w:space="0" w:color="auto"/>
        <w:right w:val="none" w:sz="0" w:space="0" w:color="auto"/>
      </w:divBdr>
    </w:div>
    <w:div w:id="2008752989">
      <w:bodyDiv w:val="1"/>
      <w:marLeft w:val="0"/>
      <w:marRight w:val="0"/>
      <w:marTop w:val="0"/>
      <w:marBottom w:val="0"/>
      <w:divBdr>
        <w:top w:val="none" w:sz="0" w:space="0" w:color="auto"/>
        <w:left w:val="none" w:sz="0" w:space="0" w:color="auto"/>
        <w:bottom w:val="none" w:sz="0" w:space="0" w:color="auto"/>
        <w:right w:val="none" w:sz="0" w:space="0" w:color="auto"/>
      </w:divBdr>
    </w:div>
    <w:div w:id="2011636480">
      <w:bodyDiv w:val="1"/>
      <w:marLeft w:val="0"/>
      <w:marRight w:val="0"/>
      <w:marTop w:val="0"/>
      <w:marBottom w:val="0"/>
      <w:divBdr>
        <w:top w:val="none" w:sz="0" w:space="0" w:color="auto"/>
        <w:left w:val="none" w:sz="0" w:space="0" w:color="auto"/>
        <w:bottom w:val="none" w:sz="0" w:space="0" w:color="auto"/>
        <w:right w:val="none" w:sz="0" w:space="0" w:color="auto"/>
      </w:divBdr>
    </w:div>
    <w:div w:id="2018649537">
      <w:bodyDiv w:val="1"/>
      <w:marLeft w:val="0"/>
      <w:marRight w:val="0"/>
      <w:marTop w:val="0"/>
      <w:marBottom w:val="0"/>
      <w:divBdr>
        <w:top w:val="none" w:sz="0" w:space="0" w:color="auto"/>
        <w:left w:val="none" w:sz="0" w:space="0" w:color="auto"/>
        <w:bottom w:val="none" w:sz="0" w:space="0" w:color="auto"/>
        <w:right w:val="none" w:sz="0" w:space="0" w:color="auto"/>
      </w:divBdr>
    </w:div>
    <w:div w:id="2029794751">
      <w:bodyDiv w:val="1"/>
      <w:marLeft w:val="0"/>
      <w:marRight w:val="0"/>
      <w:marTop w:val="0"/>
      <w:marBottom w:val="0"/>
      <w:divBdr>
        <w:top w:val="none" w:sz="0" w:space="0" w:color="auto"/>
        <w:left w:val="none" w:sz="0" w:space="0" w:color="auto"/>
        <w:bottom w:val="none" w:sz="0" w:space="0" w:color="auto"/>
        <w:right w:val="none" w:sz="0" w:space="0" w:color="auto"/>
      </w:divBdr>
    </w:div>
    <w:div w:id="2031682244">
      <w:bodyDiv w:val="1"/>
      <w:marLeft w:val="0"/>
      <w:marRight w:val="0"/>
      <w:marTop w:val="0"/>
      <w:marBottom w:val="0"/>
      <w:divBdr>
        <w:top w:val="none" w:sz="0" w:space="0" w:color="auto"/>
        <w:left w:val="none" w:sz="0" w:space="0" w:color="auto"/>
        <w:bottom w:val="none" w:sz="0" w:space="0" w:color="auto"/>
        <w:right w:val="none" w:sz="0" w:space="0" w:color="auto"/>
      </w:divBdr>
    </w:div>
    <w:div w:id="2063361121">
      <w:bodyDiv w:val="1"/>
      <w:marLeft w:val="0"/>
      <w:marRight w:val="0"/>
      <w:marTop w:val="0"/>
      <w:marBottom w:val="0"/>
      <w:divBdr>
        <w:top w:val="none" w:sz="0" w:space="0" w:color="auto"/>
        <w:left w:val="none" w:sz="0" w:space="0" w:color="auto"/>
        <w:bottom w:val="none" w:sz="0" w:space="0" w:color="auto"/>
        <w:right w:val="none" w:sz="0" w:space="0" w:color="auto"/>
      </w:divBdr>
    </w:div>
    <w:div w:id="2066948629">
      <w:bodyDiv w:val="1"/>
      <w:marLeft w:val="0"/>
      <w:marRight w:val="0"/>
      <w:marTop w:val="0"/>
      <w:marBottom w:val="0"/>
      <w:divBdr>
        <w:top w:val="none" w:sz="0" w:space="0" w:color="auto"/>
        <w:left w:val="none" w:sz="0" w:space="0" w:color="auto"/>
        <w:bottom w:val="none" w:sz="0" w:space="0" w:color="auto"/>
        <w:right w:val="none" w:sz="0" w:space="0" w:color="auto"/>
      </w:divBdr>
    </w:div>
    <w:div w:id="2071027615">
      <w:bodyDiv w:val="1"/>
      <w:marLeft w:val="0"/>
      <w:marRight w:val="0"/>
      <w:marTop w:val="0"/>
      <w:marBottom w:val="0"/>
      <w:divBdr>
        <w:top w:val="none" w:sz="0" w:space="0" w:color="auto"/>
        <w:left w:val="none" w:sz="0" w:space="0" w:color="auto"/>
        <w:bottom w:val="none" w:sz="0" w:space="0" w:color="auto"/>
        <w:right w:val="none" w:sz="0" w:space="0" w:color="auto"/>
      </w:divBdr>
    </w:div>
    <w:div w:id="2078475768">
      <w:bodyDiv w:val="1"/>
      <w:marLeft w:val="0"/>
      <w:marRight w:val="0"/>
      <w:marTop w:val="0"/>
      <w:marBottom w:val="0"/>
      <w:divBdr>
        <w:top w:val="none" w:sz="0" w:space="0" w:color="auto"/>
        <w:left w:val="none" w:sz="0" w:space="0" w:color="auto"/>
        <w:bottom w:val="none" w:sz="0" w:space="0" w:color="auto"/>
        <w:right w:val="none" w:sz="0" w:space="0" w:color="auto"/>
      </w:divBdr>
    </w:div>
    <w:div w:id="2106919433">
      <w:bodyDiv w:val="1"/>
      <w:marLeft w:val="0"/>
      <w:marRight w:val="0"/>
      <w:marTop w:val="0"/>
      <w:marBottom w:val="0"/>
      <w:divBdr>
        <w:top w:val="none" w:sz="0" w:space="0" w:color="auto"/>
        <w:left w:val="none" w:sz="0" w:space="0" w:color="auto"/>
        <w:bottom w:val="none" w:sz="0" w:space="0" w:color="auto"/>
        <w:right w:val="none" w:sz="0" w:space="0" w:color="auto"/>
      </w:divBdr>
    </w:div>
    <w:div w:id="2118138091">
      <w:bodyDiv w:val="1"/>
      <w:marLeft w:val="0"/>
      <w:marRight w:val="0"/>
      <w:marTop w:val="0"/>
      <w:marBottom w:val="0"/>
      <w:divBdr>
        <w:top w:val="none" w:sz="0" w:space="0" w:color="auto"/>
        <w:left w:val="none" w:sz="0" w:space="0" w:color="auto"/>
        <w:bottom w:val="none" w:sz="0" w:space="0" w:color="auto"/>
        <w:right w:val="none" w:sz="0" w:space="0" w:color="auto"/>
      </w:divBdr>
    </w:div>
    <w:div w:id="2119788983">
      <w:bodyDiv w:val="1"/>
      <w:marLeft w:val="0"/>
      <w:marRight w:val="0"/>
      <w:marTop w:val="0"/>
      <w:marBottom w:val="0"/>
      <w:divBdr>
        <w:top w:val="none" w:sz="0" w:space="0" w:color="auto"/>
        <w:left w:val="none" w:sz="0" w:space="0" w:color="auto"/>
        <w:bottom w:val="none" w:sz="0" w:space="0" w:color="auto"/>
        <w:right w:val="none" w:sz="0" w:space="0" w:color="auto"/>
      </w:divBdr>
    </w:div>
    <w:div w:id="2121605414">
      <w:bodyDiv w:val="1"/>
      <w:marLeft w:val="0"/>
      <w:marRight w:val="0"/>
      <w:marTop w:val="0"/>
      <w:marBottom w:val="0"/>
      <w:divBdr>
        <w:top w:val="none" w:sz="0" w:space="0" w:color="auto"/>
        <w:left w:val="none" w:sz="0" w:space="0" w:color="auto"/>
        <w:bottom w:val="none" w:sz="0" w:space="0" w:color="auto"/>
        <w:right w:val="none" w:sz="0" w:space="0" w:color="auto"/>
      </w:divBdr>
    </w:div>
    <w:div w:id="2125036570">
      <w:bodyDiv w:val="1"/>
      <w:marLeft w:val="0"/>
      <w:marRight w:val="0"/>
      <w:marTop w:val="0"/>
      <w:marBottom w:val="0"/>
      <w:divBdr>
        <w:top w:val="none" w:sz="0" w:space="0" w:color="auto"/>
        <w:left w:val="none" w:sz="0" w:space="0" w:color="auto"/>
        <w:bottom w:val="none" w:sz="0" w:space="0" w:color="auto"/>
        <w:right w:val="none" w:sz="0" w:space="0" w:color="auto"/>
      </w:divBdr>
    </w:div>
    <w:div w:id="2136168837">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ronavirus.vic.gov.au/rapid-antigen-tests" TargetMode="External"/><Relationship Id="rId21" Type="http://schemas.openxmlformats.org/officeDocument/2006/relationships/header" Target="header7.xml"/><Relationship Id="rId42" Type="http://schemas.openxmlformats.org/officeDocument/2006/relationships/hyperlink" Target="https://covid19reporting.educationapps.vic.gov.au" TargetMode="External"/><Relationship Id="rId47" Type="http://schemas.openxmlformats.org/officeDocument/2006/relationships/hyperlink" Target="https://www.education.vic.gov.au/hrweb/careers/Pages/advacsSCH.aspx." TargetMode="External"/><Relationship Id="rId63" Type="http://schemas.openxmlformats.org/officeDocument/2006/relationships/hyperlink" Target="https://www.education.vic.gov.au/school/Pages/school-boarding-covid-19.aspx" TargetMode="External"/><Relationship Id="rId68" Type="http://schemas.openxmlformats.org/officeDocument/2006/relationships/header" Target="header11.xml"/><Relationship Id="rId84" Type="http://schemas.openxmlformats.org/officeDocument/2006/relationships/hyperlink" Target="https://edugate.eduweb.vic.gov.au/sites/i/pages/production.aspx" TargetMode="External"/><Relationship Id="rId89" Type="http://schemas.openxmlformats.org/officeDocument/2006/relationships/hyperlink" Target="https://www2.education.vic.gov.au/pal/covid-19-vaccinations-visitors-volunteers/resources" TargetMode="External"/><Relationship Id="rId112" Type="http://schemas.openxmlformats.org/officeDocument/2006/relationships/hyperlink" Target="mailto:student.transport@education.vic.gov.au" TargetMode="External"/><Relationship Id="rId16" Type="http://schemas.openxmlformats.org/officeDocument/2006/relationships/header" Target="header3.xml"/><Relationship Id="rId107" Type="http://schemas.openxmlformats.org/officeDocument/2006/relationships/hyperlink" Target="https://edupay.eduweb.vic.gov.au/" TargetMode="External"/><Relationship Id="rId11" Type="http://schemas.openxmlformats.org/officeDocument/2006/relationships/endnotes" Target="endnotes.xml"/><Relationship Id="rId32" Type="http://schemas.openxmlformats.org/officeDocument/2006/relationships/hyperlink" Target="https://covidtest.educationapps.vic.gov.au" TargetMode="External"/><Relationship Id="rId37" Type="http://schemas.openxmlformats.org/officeDocument/2006/relationships/hyperlink" Target="https://www.education.vic.gov.au/Pages/schoolsprivacypolicy.aspx" TargetMode="External"/><Relationship Id="rId53" Type="http://schemas.openxmlformats.org/officeDocument/2006/relationships/hyperlink" Target="https://www2.education.vic.gov.au/pal/health-care-needs/policy" TargetMode="External"/><Relationship Id="rId58" Type="http://schemas.openxmlformats.org/officeDocument/2006/relationships/hyperlink" Target="https://www.coronavirus.vic.gov.au/register-to-use-vic-gov-qr-code-service" TargetMode="External"/><Relationship Id="rId74" Type="http://schemas.openxmlformats.org/officeDocument/2006/relationships/hyperlink" Target="file://Local" TargetMode="External"/><Relationship Id="rId79" Type="http://schemas.openxmlformats.org/officeDocument/2006/relationships/hyperlink" Target="https://www.education.vic.gov.au/Documents/school/teachers/health/mentalhealth/mental-health-wellbeing-advice-for-teachers.pdf" TargetMode="External"/><Relationship Id="rId102" Type="http://schemas.openxmlformats.org/officeDocument/2006/relationships/hyperlink" Target="https://www.coronavirus.vic.gov.au/face-masks-when-wear-face-mask" TargetMode="External"/><Relationship Id="rId5" Type="http://schemas.openxmlformats.org/officeDocument/2006/relationships/customXml" Target="../customXml/item5.xml"/><Relationship Id="rId90" Type="http://schemas.openxmlformats.org/officeDocument/2006/relationships/hyperlink" Target="https://www.education.vic.gov.au/Pages/schoolsprivacypolicy.aspx" TargetMode="External"/><Relationship Id="rId95" Type="http://schemas.openxmlformats.org/officeDocument/2006/relationships/hyperlink" Target="https://www2.education.vic.gov.au/pal/ventilation-air-purification/policy" TargetMode="External"/><Relationship Id="rId22" Type="http://schemas.openxmlformats.org/officeDocument/2006/relationships/image" Target="media/image3.jpg"/><Relationship Id="rId27" Type="http://schemas.openxmlformats.org/officeDocument/2006/relationships/hyperlink" Target="https://aus01.safelinks.protection.outlook.com/?url=https%3A%2F%2Fwww.coronavirus.vic.gov.au%2Frapid-antigen-testing-schools&amp;data=04%7C01%7CAnthony.Raitman%40education.vic.gov.au%7Cc1d5148bf4e9410b65cb08d9da69ebb8%7Cd96cb3371a8744cfb69b3cec334a4c1f%7C0%7C0%7C637780970722955384%7CUnknown%7CTWFpbGZsb3d8eyJWIjoiMC4wLjAwMDAiLCJQIjoiV2luMzIiLCJBTiI6Ik1haWwiLCJXVCI6Mn0%3D%7C3000&amp;sdata=iiM4sKzjhtR8PLbgB%2FR7eqBxzSWCZVchAorAoQwa%2FHI%3D&amp;reserved=0" TargetMode="External"/><Relationship Id="rId43" Type="http://schemas.openxmlformats.org/officeDocument/2006/relationships/hyperlink" Target="https://www.education.vic.gov.au/hrweb/safetyhw/Pages/COVID-19.aspx" TargetMode="External"/><Relationship Id="rId48" Type="http://schemas.openxmlformats.org/officeDocument/2006/relationships/hyperlink" Target="https://aus01.safelinks.protection.outlook.com/?url=https%3A%2F%2Fwww.health.gov.au%2Fnews%2Fhealth-alerts%2Fnovel-coronavirus-2019-ncov-health-alert%2Fongoing-support-during-coronavirus-covid-19%2Fwhat-you-need-to-know-about-coronavirus-covid-19%2Fpeople-at-higher-risk-of-coronavirus-covid-19&amp;data=04%7C01%7CEmily.Roberts4%40education.vic.gov.au%7Ce1b6942855de4f0da94508d99cbc7ae5%7Cd96cb3371a8744cfb69b3cec334a4c1f%7C0%7C0%7C637713155593069047%7CUnknown%7CTWFpbGZsb3d8eyJWIjoiMC4wLjAwMDAiLCJQIjoiV2luMzIiLCJBTiI6Ik1haWwiLCJXVCI6Mn0%3D%7C1000&amp;sdata=S0vpT8P7cwun00wIicCcUzJRg1r7WRO1QFca2K2XCoc%3D&amp;reserved=0" TargetMode="External"/><Relationship Id="rId64" Type="http://schemas.openxmlformats.org/officeDocument/2006/relationships/hyperlink" Target="https://www.health.vic.gov.au/sites/default/files/2022-01/pandemic-victorian-border-crossing-order-no-3-pdf.pdf" TargetMode="External"/><Relationship Id="rId69" Type="http://schemas.openxmlformats.org/officeDocument/2006/relationships/header" Target="header12.xml"/><Relationship Id="rId113" Type="http://schemas.openxmlformats.org/officeDocument/2006/relationships/hyperlink" Target="mailto:safety@education.vic.gov.au" TargetMode="External"/><Relationship Id="rId80" Type="http://schemas.openxmlformats.org/officeDocument/2006/relationships/hyperlink" Target="https://www.education.vic.gov.au/Documents/school/teachers/health/mentalhealth/quick-guide-to-student-mental-health-and-wellbeing-resources.pdf" TargetMode="External"/><Relationship Id="rId85" Type="http://schemas.openxmlformats.org/officeDocument/2006/relationships/hyperlink" Target="https://edugate.eduweb.vic.gov.au/sites/i/pages/production.aspx"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covid19reporting.educationapps.vic.gov.au" TargetMode="External"/><Relationship Id="rId38" Type="http://schemas.openxmlformats.org/officeDocument/2006/relationships/hyperlink" Target="https://www2.education.vic.gov.au/pal/privacy-information-sharing/guidance/health-care-information" TargetMode="External"/><Relationship Id="rId59" Type="http://schemas.openxmlformats.org/officeDocument/2006/relationships/hyperlink" Target="https://www2.education.vic.gov.au/pal/covid-19-vaccinations-visitors-volunteers/policy" TargetMode="External"/><Relationship Id="rId103" Type="http://schemas.openxmlformats.org/officeDocument/2006/relationships/hyperlink" Target="mailto:schools.procurement@education.vic.gov.au" TargetMode="External"/><Relationship Id="rId108" Type="http://schemas.openxmlformats.org/officeDocument/2006/relationships/hyperlink" Target="https://fuse.education.vic.gov.au/?L9C5ZK" TargetMode="External"/><Relationship Id="rId54" Type="http://schemas.openxmlformats.org/officeDocument/2006/relationships/hyperlink" Target="https://asthma.org.au/blog/should-you-be-sending-your-child-to-school-if-they-have-asthma/" TargetMode="External"/><Relationship Id="rId70" Type="http://schemas.openxmlformats.org/officeDocument/2006/relationships/header" Target="header13.xml"/><Relationship Id="rId75" Type="http://schemas.openxmlformats.org/officeDocument/2006/relationships/hyperlink" Target="https://www2.education.vic.gov.au/pal/occupational-health-and-safety-management-system-ohsms/guidance/useful-contacts-schools" TargetMode="External"/><Relationship Id="rId91" Type="http://schemas.openxmlformats.org/officeDocument/2006/relationships/hyperlink" Target="https://www2.education.vic.gov.au/pal/privacy-information-sharing/guidance/health-care-information" TargetMode="External"/><Relationship Id="rId96" Type="http://schemas.openxmlformats.org/officeDocument/2006/relationships/hyperlink" Target="https://edugate.eduweb.vic.gov.au/sites/i/_layouts/15/WopiFrame.aspx?sourcedoc=/sites/i/Shared%20Documents/Coronavirus/Factsheet-How-to-use-an-air-purifier_v2.pdf&amp;action=defaul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oronavirus.vic.gov.au/rapid-antigen-tests" TargetMode="External"/><Relationship Id="rId28" Type="http://schemas.openxmlformats.org/officeDocument/2006/relationships/hyperlink" Target="https://www.education.vic.gov.au/hrweb/Documents/OHS/COVID19SafetyManagementPlan.docx" TargetMode="External"/><Relationship Id="rId36" Type="http://schemas.openxmlformats.org/officeDocument/2006/relationships/hyperlink" Target="https://edugate.eduweb.vic.gov.au/sites/i/Pages/School.aspx" TargetMode="External"/><Relationship Id="rId49" Type="http://schemas.openxmlformats.org/officeDocument/2006/relationships/hyperlink" Target="https://www.education.vic.gov.au/hrweb/safetyhw/Pages/MAS.aspx" TargetMode="External"/><Relationship Id="rId57" Type="http://schemas.openxmlformats.org/officeDocument/2006/relationships/hyperlink" Target="https://jdrf.org.au/covid-19-and-children-with-t1d-your-questions-answered/" TargetMode="External"/><Relationship Id="rId106" Type="http://schemas.openxmlformats.org/officeDocument/2006/relationships/hyperlink" Target="https://www2.education.vic.gov.au/pal/food-handling/guidance" TargetMode="External"/><Relationship Id="rId114" Type="http://schemas.openxmlformats.org/officeDocument/2006/relationships/header" Target="header14.xml"/><Relationship Id="rId10" Type="http://schemas.openxmlformats.org/officeDocument/2006/relationships/footnotes" Target="footnotes.xml"/><Relationship Id="rId31" Type="http://schemas.openxmlformats.org/officeDocument/2006/relationships/hyperlink" Target="https://www.health.vic.gov.au/sites/default/files/2021-12/testing-requirements-for-contacts-and-exposed-persons-30-december-2021.docx" TargetMode="External"/><Relationship Id="rId44" Type="http://schemas.openxmlformats.org/officeDocument/2006/relationships/hyperlink" Target="https://www.coronavirus.vic.gov.au/checklist-contacts" TargetMode="External"/><Relationship Id="rId52" Type="http://schemas.openxmlformats.org/officeDocument/2006/relationships/hyperlink" Target="https://asthma.org.au/about-asthma/live-with-asthma/asthma-action-plan/" TargetMode="External"/><Relationship Id="rId60" Type="http://schemas.openxmlformats.org/officeDocument/2006/relationships/hyperlink" Target="https://aus01.safelinks.protection.outlook.com/?url=https%3A%2F%2Fwww.coronavirus.vic.gov.au%2Fschool-bus-services&amp;data=04%7C01%7CMadeleine.Taylor2%40education.vic.gov.au%7C98e1381265a444cc3f2a08d9da0625ed%7Cd96cb3371a8744cfb69b3cec334a4c1f%7C0%7C0%7C637780542206265198%7CUnknown%7CTWFpbGZsb3d8eyJWIjoiMC4wLjAwMDAiLCJQIjoiV2luMzIiLCJBTiI6Ik1haWwiLCJXVCI6Mn0%3D%7C3000&amp;sdata=sN54Dro555mYVeNfKaHc5y4sLPqXK86VyeOzPvzGmkI%3D&amp;reserved=0" TargetMode="External"/><Relationship Id="rId65" Type="http://schemas.openxmlformats.org/officeDocument/2006/relationships/header" Target="header8.xml"/><Relationship Id="rId73" Type="http://schemas.openxmlformats.org/officeDocument/2006/relationships/hyperlink" Target="https://www2.education.vic.gov.au/pal/occupational-health-and-safety-management-system-ohsms/guidance/covid-19-employee-health" TargetMode="External"/><Relationship Id="rId78" Type="http://schemas.openxmlformats.org/officeDocument/2006/relationships/hyperlink" Target="https://www.education.vic.gov.au/school/teachers/health/mentalhealth/Pages/mentalhealthtoolkit.aspx" TargetMode="External"/><Relationship Id="rId81" Type="http://schemas.openxmlformats.org/officeDocument/2006/relationships/hyperlink" Target="https://www2.education.vic.gov.au/pal/occupational-health-and-safety-management-system-ohsms/guidance/covid-19-employee-health" TargetMode="External"/><Relationship Id="rId86" Type="http://schemas.openxmlformats.org/officeDocument/2006/relationships/hyperlink" Target="https://www.education.vic.gov.au/hrweb/safetyhw/Pages/employeeservices.aspx" TargetMode="External"/><Relationship Id="rId94" Type="http://schemas.openxmlformats.org/officeDocument/2006/relationships/hyperlink" Target="tel:1800641943" TargetMode="External"/><Relationship Id="rId99" Type="http://schemas.openxmlformats.org/officeDocument/2006/relationships/hyperlink" Target="https://edugate.eduweb.vic.gov.au/sites/i/Pages/production.aspx" TargetMode="External"/><Relationship Id="rId101" Type="http://schemas.openxmlformats.org/officeDocument/2006/relationships/hyperlink" Target="https://www.coronavirus.vic.gov.au/face-mask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2.education.vic.gov.au/pal/infectious-diseases-leave-teaching-service/overview" TargetMode="External"/><Relationship Id="rId109" Type="http://schemas.openxmlformats.org/officeDocument/2006/relationships/hyperlink" Target="mailto:safety@education.vic.gov.au" TargetMode="External"/><Relationship Id="rId34" Type="http://schemas.openxmlformats.org/officeDocument/2006/relationships/hyperlink" Target="https://services.educationapps.vic.gov.au/edusafeplus" TargetMode="External"/><Relationship Id="rId50" Type="http://schemas.openxmlformats.org/officeDocument/2006/relationships/hyperlink" Target="https://www.education.vic.gov.au/Documents/school/principals/health/studenthealthsupport.doc" TargetMode="External"/><Relationship Id="rId55" Type="http://schemas.openxmlformats.org/officeDocument/2006/relationships/hyperlink" Target="https://www.rch.org.au/respmed/about_us/COVID-19/" TargetMode="External"/><Relationship Id="rId76" Type="http://schemas.openxmlformats.org/officeDocument/2006/relationships/hyperlink" Target="https://edugate.eduweb.vic.gov.au/sites/i/_layouts/15/WopiFrame.aspx?sourcedoc=/sites/i/Shared%20Documents/students-at-risk-planning-tool.docx&amp;action=default" TargetMode="External"/><Relationship Id="rId97" Type="http://schemas.openxmlformats.org/officeDocument/2006/relationships/hyperlink" Target="https://edugate.eduweb.vic.gov.au/sites/i/_layouts/15/WopiFrame.aspx?sourcedoc=/sites/i/Shared%20Documents/Coronavirus/Return%20to%20school/poster-promoting-airflow.pdf" TargetMode="External"/><Relationship Id="rId104" Type="http://schemas.openxmlformats.org/officeDocument/2006/relationships/hyperlink" Target="https://edugate.eduweb.vic.gov.au/sites/i/Pages/production.aspx" TargetMode="External"/><Relationship Id="rId7" Type="http://schemas.openxmlformats.org/officeDocument/2006/relationships/styles" Target="styles.xml"/><Relationship Id="rId71" Type="http://schemas.openxmlformats.org/officeDocument/2006/relationships/hyperlink" Target="https://www.coronavirus.vic.gov.au/facts-about-coronavirus-covid-19" TargetMode="External"/><Relationship Id="rId92" Type="http://schemas.openxmlformats.org/officeDocument/2006/relationships/hyperlink" Target="https://www.coronavirus.vic.gov.au/managing-unwell-child-or-staff-member" TargetMode="External"/><Relationship Id="rId2" Type="http://schemas.openxmlformats.org/officeDocument/2006/relationships/customXml" Target="../customXml/item2.xml"/><Relationship Id="rId29" Type="http://schemas.openxmlformats.org/officeDocument/2006/relationships/hyperlink" Target="https://www2.education.vic.gov.au/pal/occupational-health-and-safety-management-system-ohsms/guidance/useful-contacts-schools" TargetMode="External"/><Relationship Id="rId24" Type="http://schemas.openxmlformats.org/officeDocument/2006/relationships/hyperlink" Target="https://covidtest.educationapps.vic.gov.au" TargetMode="External"/><Relationship Id="rId40" Type="http://schemas.openxmlformats.org/officeDocument/2006/relationships/hyperlink" Target="mailto:internal.people.services@education.vic.gov.au" TargetMode="External"/><Relationship Id="rId45" Type="http://schemas.openxmlformats.org/officeDocument/2006/relationships/hyperlink" Target="https://www.coronavirus.vic.gov.au/checklist-contacts" TargetMode="External"/><Relationship Id="rId66" Type="http://schemas.openxmlformats.org/officeDocument/2006/relationships/header" Target="header9.xml"/><Relationship Id="rId87" Type="http://schemas.openxmlformats.org/officeDocument/2006/relationships/hyperlink" Target="https://edugate.eduweb.vic.gov.au/sites/i/Pages/School.aspx" TargetMode="External"/><Relationship Id="rId110" Type="http://schemas.openxmlformats.org/officeDocument/2006/relationships/hyperlink" Target="mailto:schools.finance.support@education.vic.gov.au" TargetMode="External"/><Relationship Id="rId115" Type="http://schemas.openxmlformats.org/officeDocument/2006/relationships/fontTable" Target="fontTable.xml"/><Relationship Id="rId61" Type="http://schemas.openxmlformats.org/officeDocument/2006/relationships/hyperlink" Target="https://www2.education.vic.gov.au/pal/covid-19-vaccinations-visitors-volunteers/policy" TargetMode="External"/><Relationship Id="rId82" Type="http://schemas.openxmlformats.org/officeDocument/2006/relationships/hyperlink" Target="https://www.education.vic.gov.au/hrweb/Documents/OHS/COVID19SafetyManagementPlan.docx" TargetMode="Externa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yperlink" Target="https://www.coronavirus.vic.gov.au/symptoms-and-risks" TargetMode="External"/><Relationship Id="rId35" Type="http://schemas.openxmlformats.org/officeDocument/2006/relationships/hyperlink" Target="https://edupay.eduweb.vic.gov.au/" TargetMode="External"/><Relationship Id="rId56" Type="http://schemas.openxmlformats.org/officeDocument/2006/relationships/hyperlink" Target="https://www.rch.org.au/respmed/about_us/COVID-19/" TargetMode="External"/><Relationship Id="rId77" Type="http://schemas.openxmlformats.org/officeDocument/2006/relationships/hyperlink" Target="https://edugate.eduweb.vic.gov.au/edrms/IEPP/IEPPDETResources/Forms/AllItems.aspx?RootFolder=%2Fedrms%2FIEPP%2FIEPPDETResources%2FStudent%20Check%2DIn%20Resource&amp;FolderCTID=0x012000F149130BAC63554FBB8397A075FEE6E2&amp;View=%7B16357C5E%2D99F9%2D4A5E%2D9511%2D9E2775232F9A%7D" TargetMode="External"/><Relationship Id="rId100" Type="http://schemas.openxmlformats.org/officeDocument/2006/relationships/hyperlink" Target="https://www.education.vic.gov.au/hrweb/safetyhw/Pages/ohsmgtsystem.aspx" TargetMode="External"/><Relationship Id="rId105" Type="http://schemas.openxmlformats.org/officeDocument/2006/relationships/hyperlink" Target="https://edugate.eduweb.vic.gov.au/sites/i/_layouts/15/WopiFrame.aspx?sourcedoc=/sites/i/Shared%20Documents/Guidance-for-the-use-of-PPE-in-education-settings.docx&amp;action=default" TargetMode="External"/><Relationship Id="rId8" Type="http://schemas.openxmlformats.org/officeDocument/2006/relationships/settings" Target="settings.xml"/><Relationship Id="rId51" Type="http://schemas.openxmlformats.org/officeDocument/2006/relationships/hyperlink" Target="about:blank" TargetMode="External"/><Relationship Id="rId72" Type="http://schemas.openxmlformats.org/officeDocument/2006/relationships/hyperlink" Target="https://www.education.vic.gov.au/hrweb/Documents/OHS/HealthandSafetyCommitteMeetingAgenda-COVIDandreturntoschool.docx" TargetMode="External"/><Relationship Id="rId93" Type="http://schemas.openxmlformats.org/officeDocument/2006/relationships/hyperlink" Target="https://list.comms.educationupdates.vic.gov.au/track/click?u=770f4d1425f14b0d9936ca688e358872&amp;id=2df9f50f51ea7764&amp;e=a9313e1a5943460a" TargetMode="External"/><Relationship Id="rId98" Type="http://schemas.openxmlformats.org/officeDocument/2006/relationships/hyperlink" Target="mailto:airpurifiers@education.vic.gov.au" TargetMode="External"/><Relationship Id="rId3" Type="http://schemas.openxmlformats.org/officeDocument/2006/relationships/customXml" Target="../customXml/item3.xml"/><Relationship Id="rId25" Type="http://schemas.openxmlformats.org/officeDocument/2006/relationships/hyperlink" Target="https://edupay.eduweb.vic.gov.au/" TargetMode="External"/><Relationship Id="rId46" Type="http://schemas.openxmlformats.org/officeDocument/2006/relationships/hyperlink" Target="https://www2.education.vic.gov.au/pal/covid-19-vaccinations-teaching-service-school-council-employees/policy-and-guidelines" TargetMode="External"/><Relationship Id="rId67" Type="http://schemas.openxmlformats.org/officeDocument/2006/relationships/header" Target="header10.xml"/><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yperlink" Target="https://www.coronavirus.vic.gov.au/checklist-cases" TargetMode="External"/><Relationship Id="rId62" Type="http://schemas.openxmlformats.org/officeDocument/2006/relationships/hyperlink" Target="https://aus01.safelinks.protection.outlook.com/?url=https%3A%2F%2Fwww.coronavirus.vic.gov.au%2Fsector-guidance&amp;data=04%7C01%7CJoey.Nguyen2%40education.vic.gov.au%7C7ceb74e1b3f14c08852e08d9b05e3c72%7Cd96cb3371a8744cfb69b3cec334a4c1f%7C0%7C0%7C637734741063670409%7CUnknown%7CTWFpbGZsb3d8eyJWIjoiMC4wLjAwMDAiLCJQIjoiV2luMzIiLCJBTiI6Ik1haWwiLCJXVCI6Mn0%3D%7C3000&amp;sdata=SZ8gImgyahumwwJcxAmLqVLJ8uzOsaLHs9V4kbJsTKk%3D&amp;reserved=0" TargetMode="External"/><Relationship Id="rId83" Type="http://schemas.openxmlformats.org/officeDocument/2006/relationships/hyperlink" Target="https://edugate.eduweb.vic.gov.au/sites/i/pages/production.aspx" TargetMode="External"/><Relationship Id="rId88" Type="http://schemas.openxmlformats.org/officeDocument/2006/relationships/hyperlink" Target="https://eduvic-my.sharepoint.com/personal/kate_morrissey_education_vic_gov_au/Documents/Desktop/A1%20working%20docs/coronavirus.vic.gov.au" TargetMode="External"/><Relationship Id="rId111" Type="http://schemas.openxmlformats.org/officeDocument/2006/relationships/hyperlink" Target="mailto:cleaning@education.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F0A8F1D-BBE3-45B9-A774-7C973A115146}">
  <ds:schemaRefs>
    <ds:schemaRef ds:uri="http://schemas.openxmlformats.org/officeDocument/2006/bibliography"/>
  </ds:schemaRefs>
</ds:datastoreItem>
</file>

<file path=customXml/itemProps2.xml><?xml version="1.0" encoding="utf-8"?>
<ds:datastoreItem xmlns:ds="http://schemas.openxmlformats.org/officeDocument/2006/customXml" ds:itemID="{2E3E3ADA-D195-4991-A6C6-F978EBC21377}">
  <ds:schemaRefs>
    <ds:schemaRef ds:uri="http://schemas.microsoft.com/sharepoint/v3/contenttype/forms"/>
  </ds:schemaRefs>
</ds:datastoreItem>
</file>

<file path=customXml/itemProps3.xml><?xml version="1.0" encoding="utf-8"?>
<ds:datastoreItem xmlns:ds="http://schemas.openxmlformats.org/officeDocument/2006/customXml" ds:itemID="{757444BB-5CF0-43D6-BE64-A42C58F11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10F057-6535-405B-818B-A624C7C5EB85}">
  <ds:schemaRef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AB0CA77A-CBFC-480C-8EE2-8BECC536C67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23</Pages>
  <Words>9044</Words>
  <Characters>51555</Characters>
  <Application>Microsoft Office Word</Application>
  <DocSecurity>0</DocSecurity>
  <Lines>429</Lines>
  <Paragraphs>120</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school-operations-guide</vt:lpstr>
      <vt:lpstr>        </vt:lpstr>
      <vt:lpstr>Revised operational advice for schools</vt:lpstr>
      <vt:lpstr>    Victoria’s Back-To-School plan </vt:lpstr>
      <vt:lpstr>    Rapid antigen testing</vt:lpstr>
      <vt:lpstr>        Distribution of test kits to schools</vt:lpstr>
      <vt:lpstr>    COVIDSafe Plan</vt:lpstr>
      <vt:lpstr>    Management of suspected cases of COVID-19 in schools</vt:lpstr>
      <vt:lpstr>    Management of confirmed cases and household contacts at school</vt:lpstr>
      <vt:lpstr>        Updated approach to managing a confirmed case of COVID-19 in schools </vt:lpstr>
      <vt:lpstr>    Enhanced principal supports </vt:lpstr>
      <vt:lpstr>        In response to the rapidly changing COVID-19 situation, and in recognition of th</vt:lpstr>
      <vt:lpstr>        Managing COVID-19 in schools </vt:lpstr>
      <vt:lpstr>    Staffing arrangements</vt:lpstr>
      <vt:lpstr>    Managing staff absences</vt:lpstr>
      <vt:lpstr>    Staff who may be medically vulnerable to COVID-19</vt:lpstr>
      <vt:lpstr>    Student attendance </vt:lpstr>
      <vt:lpstr>    Students who may be medically vulnerable</vt:lpstr>
      <vt:lpstr>    QR codes and visitors to schools</vt:lpstr>
      <vt:lpstr>        The use of Service Victoria QR codes for electronic record-keeping continues to </vt:lpstr>
      <vt:lpstr>        COVIDSafe requirements for visitors and volunteers </vt:lpstr>
      <vt:lpstr>    Other school and curriculum settings </vt:lpstr>
      <vt:lpstr>        VCE/VCAL/VET provision in schools, TAFEs, non-school senior secondary providers </vt:lpstr>
      <vt:lpstr>        Students can participate in face-to-face VCE or VCAL classes, including VET stud</vt:lpstr>
      <vt:lpstr>        Tech Schools, KIOSC and Science and Mathematics Specialist Centres</vt:lpstr>
      <vt:lpstr>        Community Language Schools</vt:lpstr>
      <vt:lpstr>        Victorian School of Languages</vt:lpstr>
      <vt:lpstr>        Mobile Area Resources Centres (MARC) or Mobile Art and Craft Centres (MACC) </vt:lpstr>
      <vt:lpstr>    School buses</vt:lpstr>
      <vt:lpstr>    Community use of school facilities</vt:lpstr>
      <vt:lpstr>        Use of school facilities by the community</vt:lpstr>
      <vt:lpstr>    School boarding premises and Medium-Term Residential Programs (MTRP)</vt:lpstr>
      <vt:lpstr>    Outside School Hours Care (OSHC) programs </vt:lpstr>
      <vt:lpstr>    Students, staff and families arriving from overseas</vt:lpstr>
      <vt:lpstr>Keeping COVIDSafe at school</vt:lpstr>
      <vt:lpstr>    Understanding COVID-19</vt:lpstr>
      <vt:lpstr>    Communicating and consulting with staff about health and safety</vt:lpstr>
      <vt:lpstr>    Mental health and wellbeing </vt:lpstr>
      <vt:lpstr>        For students</vt:lpstr>
      <vt:lpstr>        For staff</vt:lpstr>
      <vt:lpstr>    Staff and student vaccinations </vt:lpstr>
      <vt:lpstr>        Required vaccinations for school staff </vt:lpstr>
      <vt:lpstr>        Flexible work arrangements to attend appointments </vt:lpstr>
      <vt:lpstr>    Ventilation </vt:lpstr>
      <vt:lpstr>    Vital COVIDSafe Steps</vt:lpstr>
      <vt:lpstr>        Non-classroom based activities </vt:lpstr>
      <vt:lpstr>        Staff meetings and professional development</vt:lpstr>
      <vt:lpstr>        Maintain physical distancing</vt:lpstr>
      <vt:lpstr>        Minimise mixing between classes and year levels </vt:lpstr>
      <vt:lpstr>        Use of large spaces (such as halls)</vt:lpstr>
      <vt:lpstr>        Staggered start and finish times and breaks</vt:lpstr>
      <vt:lpstr>    Face masks</vt:lpstr>
      <vt:lpstr>        PPE and face mask supplies in schools  </vt:lpstr>
      <vt:lpstr>        More information</vt:lpstr>
      <vt:lpstr>    Infection prevention and control </vt:lpstr>
      <vt:lpstr>        Practise good hygiene</vt:lpstr>
      <vt:lpstr>        Safety information and training</vt:lpstr>
      <vt:lpstr>        School Cleaning Arrangements</vt:lpstr>
      <vt:lpstr>        Cleaning following a confirmed COVID-19 case</vt:lpstr>
      <vt:lpstr>    Contacts</vt:lpstr>
    </vt:vector>
  </TitlesOfParts>
  <Company/>
  <LinksUpToDate>false</LinksUpToDate>
  <CharactersWithSpaces>60479</CharactersWithSpaces>
  <SharedDoc>false</SharedDoc>
  <HLinks>
    <vt:vector size="666" baseType="variant">
      <vt:variant>
        <vt:i4>131108</vt:i4>
      </vt:variant>
      <vt:variant>
        <vt:i4>417</vt:i4>
      </vt:variant>
      <vt:variant>
        <vt:i4>0</vt:i4>
      </vt:variant>
      <vt:variant>
        <vt:i4>5</vt:i4>
      </vt:variant>
      <vt:variant>
        <vt:lpwstr>mailto:safety@education.vic.gov.au</vt:lpwstr>
      </vt:variant>
      <vt:variant>
        <vt:lpwstr/>
      </vt:variant>
      <vt:variant>
        <vt:i4>1769584</vt:i4>
      </vt:variant>
      <vt:variant>
        <vt:i4>414</vt:i4>
      </vt:variant>
      <vt:variant>
        <vt:i4>0</vt:i4>
      </vt:variant>
      <vt:variant>
        <vt:i4>5</vt:i4>
      </vt:variant>
      <vt:variant>
        <vt:lpwstr>mailto:student.transport@education.vic.gov.au</vt:lpwstr>
      </vt:variant>
      <vt:variant>
        <vt:lpwstr/>
      </vt:variant>
      <vt:variant>
        <vt:i4>6619226</vt:i4>
      </vt:variant>
      <vt:variant>
        <vt:i4>411</vt:i4>
      </vt:variant>
      <vt:variant>
        <vt:i4>0</vt:i4>
      </vt:variant>
      <vt:variant>
        <vt:i4>5</vt:i4>
      </vt:variant>
      <vt:variant>
        <vt:lpwstr>mailto:cleaning@education.vic.gov.au</vt:lpwstr>
      </vt:variant>
      <vt:variant>
        <vt:lpwstr/>
      </vt:variant>
      <vt:variant>
        <vt:i4>7143490</vt:i4>
      </vt:variant>
      <vt:variant>
        <vt:i4>408</vt:i4>
      </vt:variant>
      <vt:variant>
        <vt:i4>0</vt:i4>
      </vt:variant>
      <vt:variant>
        <vt:i4>5</vt:i4>
      </vt:variant>
      <vt:variant>
        <vt:lpwstr>mailto:schools.finance.support@education.vic.gov.au</vt:lpwstr>
      </vt:variant>
      <vt:variant>
        <vt:lpwstr/>
      </vt:variant>
      <vt:variant>
        <vt:i4>131108</vt:i4>
      </vt:variant>
      <vt:variant>
        <vt:i4>405</vt:i4>
      </vt:variant>
      <vt:variant>
        <vt:i4>0</vt:i4>
      </vt:variant>
      <vt:variant>
        <vt:i4>5</vt:i4>
      </vt:variant>
      <vt:variant>
        <vt:lpwstr>mailto:safety@education.vic.gov.au</vt:lpwstr>
      </vt:variant>
      <vt:variant>
        <vt:lpwstr/>
      </vt:variant>
      <vt:variant>
        <vt:i4>196670</vt:i4>
      </vt:variant>
      <vt:variant>
        <vt:i4>402</vt:i4>
      </vt:variant>
      <vt:variant>
        <vt:i4>0</vt:i4>
      </vt:variant>
      <vt:variant>
        <vt:i4>5</vt:i4>
      </vt:variant>
      <vt:variant>
        <vt:lpwstr>mailto:covidcleaning@education.vic.gov.au</vt:lpwstr>
      </vt:variant>
      <vt:variant>
        <vt:lpwstr/>
      </vt:variant>
      <vt:variant>
        <vt:i4>3670076</vt:i4>
      </vt:variant>
      <vt:variant>
        <vt:i4>399</vt:i4>
      </vt:variant>
      <vt:variant>
        <vt:i4>0</vt:i4>
      </vt:variant>
      <vt:variant>
        <vt:i4>5</vt:i4>
      </vt:variant>
      <vt:variant>
        <vt:lpwstr>https://www2.education.vic.gov.au/pal/privacy-information-sharing/guidance/health-care-information</vt:lpwstr>
      </vt:variant>
      <vt:variant>
        <vt:lpwstr/>
      </vt:variant>
      <vt:variant>
        <vt:i4>5701720</vt:i4>
      </vt:variant>
      <vt:variant>
        <vt:i4>396</vt:i4>
      </vt:variant>
      <vt:variant>
        <vt:i4>0</vt:i4>
      </vt:variant>
      <vt:variant>
        <vt:i4>5</vt:i4>
      </vt:variant>
      <vt:variant>
        <vt:lpwstr>https://www.education.vic.gov.au/Pages/schoolsprivacypolicy.aspx</vt:lpwstr>
      </vt:variant>
      <vt:variant>
        <vt:lpwstr/>
      </vt:variant>
      <vt:variant>
        <vt:i4>4063246</vt:i4>
      </vt:variant>
      <vt:variant>
        <vt:i4>393</vt:i4>
      </vt:variant>
      <vt:variant>
        <vt:i4>0</vt:i4>
      </vt:variant>
      <vt:variant>
        <vt:i4>5</vt:i4>
      </vt:variant>
      <vt:variant>
        <vt:lpwstr>mailto:internal.people.services@education.vic.gov.au</vt:lpwstr>
      </vt:variant>
      <vt:variant>
        <vt:lpwstr/>
      </vt:variant>
      <vt:variant>
        <vt:i4>5832710</vt:i4>
      </vt:variant>
      <vt:variant>
        <vt:i4>390</vt:i4>
      </vt:variant>
      <vt:variant>
        <vt:i4>0</vt:i4>
      </vt:variant>
      <vt:variant>
        <vt:i4>5</vt:i4>
      </vt:variant>
      <vt:variant>
        <vt:lpwstr>https://www2.education.vic.gov.au/pal/infectious-diseases-leave-teaching-service/overview</vt:lpwstr>
      </vt:variant>
      <vt:variant>
        <vt:lpwstr/>
      </vt:variant>
      <vt:variant>
        <vt:i4>7536689</vt:i4>
      </vt:variant>
      <vt:variant>
        <vt:i4>387</vt:i4>
      </vt:variant>
      <vt:variant>
        <vt:i4>0</vt:i4>
      </vt:variant>
      <vt:variant>
        <vt:i4>5</vt:i4>
      </vt:variant>
      <vt:variant>
        <vt:lpwstr>https://www2.education.vic.gov.au/pal/occupational-health-and-safety-management-system-ohsms/guidance/covid-19-employee-health</vt:lpwstr>
      </vt:variant>
      <vt:variant>
        <vt:lpwstr/>
      </vt:variant>
      <vt:variant>
        <vt:i4>8323099</vt:i4>
      </vt:variant>
      <vt:variant>
        <vt:i4>384</vt:i4>
      </vt:variant>
      <vt:variant>
        <vt:i4>0</vt:i4>
      </vt:variant>
      <vt:variant>
        <vt:i4>5</vt:i4>
      </vt:variant>
      <vt:variant>
        <vt:lpwstr>https://edugate.eduweb.vic.gov.au/sites/i/_layouts/15/WopiFrame2.aspx?sourcedoc=/sites/i/Shared%20Documents/Coronavirus/suspected-case-template-email-staff.docx&amp;action=default</vt:lpwstr>
      </vt:variant>
      <vt:variant>
        <vt:lpwstr/>
      </vt:variant>
      <vt:variant>
        <vt:i4>6619226</vt:i4>
      </vt:variant>
      <vt:variant>
        <vt:i4>381</vt:i4>
      </vt:variant>
      <vt:variant>
        <vt:i4>0</vt:i4>
      </vt:variant>
      <vt:variant>
        <vt:i4>5</vt:i4>
      </vt:variant>
      <vt:variant>
        <vt:lpwstr>mailto:cleaning@education.vic.gov.au</vt:lpwstr>
      </vt:variant>
      <vt:variant>
        <vt:lpwstr/>
      </vt:variant>
      <vt:variant>
        <vt:i4>4849742</vt:i4>
      </vt:variant>
      <vt:variant>
        <vt:i4>378</vt:i4>
      </vt:variant>
      <vt:variant>
        <vt:i4>0</vt:i4>
      </vt:variant>
      <vt:variant>
        <vt:i4>5</vt:i4>
      </vt:variant>
      <vt:variant>
        <vt:lpwstr>https://vacsdata.educationapps.vic.gov.au/detvac/s/ratest</vt:lpwstr>
      </vt:variant>
      <vt:variant>
        <vt:lpwstr/>
      </vt:variant>
      <vt:variant>
        <vt:i4>7209073</vt:i4>
      </vt:variant>
      <vt:variant>
        <vt:i4>375</vt:i4>
      </vt:variant>
      <vt:variant>
        <vt:i4>0</vt:i4>
      </vt:variant>
      <vt:variant>
        <vt:i4>5</vt:i4>
      </vt:variant>
      <vt:variant>
        <vt:lpwstr>https://www.education.vic.gov.au/Documents/about/department/covid-19/managing-unwell-students-covid19-factsheet.pdf</vt:lpwstr>
      </vt:variant>
      <vt:variant>
        <vt:lpwstr/>
      </vt:variant>
      <vt:variant>
        <vt:i4>3014717</vt:i4>
      </vt:variant>
      <vt:variant>
        <vt:i4>372</vt:i4>
      </vt:variant>
      <vt:variant>
        <vt:i4>0</vt:i4>
      </vt:variant>
      <vt:variant>
        <vt:i4>5</vt:i4>
      </vt:variant>
      <vt:variant>
        <vt:lpwstr>https://edugate.eduweb.vic.gov.au/sites/i/Shared Documents/Coronavirus/students-with-covid-symptoms.docx?Web=1</vt:lpwstr>
      </vt:variant>
      <vt:variant>
        <vt:lpwstr/>
      </vt:variant>
      <vt:variant>
        <vt:i4>6553663</vt:i4>
      </vt:variant>
      <vt:variant>
        <vt:i4>369</vt:i4>
      </vt:variant>
      <vt:variant>
        <vt:i4>0</vt:i4>
      </vt:variant>
      <vt:variant>
        <vt:i4>5</vt:i4>
      </vt:variant>
      <vt:variant>
        <vt:lpwstr>https://edugate.eduweb.vic.gov.au/sites/i/Shared Documents/Guidance-for-the-use-of-PPE-in-education-settings.docx?Web=1</vt:lpwstr>
      </vt:variant>
      <vt:variant>
        <vt:lpwstr/>
      </vt:variant>
      <vt:variant>
        <vt:i4>4128824</vt:i4>
      </vt:variant>
      <vt:variant>
        <vt:i4>366</vt:i4>
      </vt:variant>
      <vt:variant>
        <vt:i4>0</vt:i4>
      </vt:variant>
      <vt:variant>
        <vt:i4>5</vt:i4>
      </vt:variant>
      <vt:variant>
        <vt:lpwstr>https://edugate.eduweb.vic.gov.au/edrms/keyprocess/PDEV/Pages/LearnED-LMS.aspx</vt:lpwstr>
      </vt:variant>
      <vt:variant>
        <vt:lpwstr/>
      </vt:variant>
      <vt:variant>
        <vt:i4>5505043</vt:i4>
      </vt:variant>
      <vt:variant>
        <vt:i4>363</vt:i4>
      </vt:variant>
      <vt:variant>
        <vt:i4>0</vt:i4>
      </vt:variant>
      <vt:variant>
        <vt:i4>5</vt:i4>
      </vt:variant>
      <vt:variant>
        <vt:lpwstr>https://edugate.eduweb.vic.gov.au/edrms/keyprocess/PDEV/SiteAssets/LearnED Videos/LearnED_Managers/story_html5.html</vt:lpwstr>
      </vt:variant>
      <vt:variant>
        <vt:lpwstr/>
      </vt:variant>
      <vt:variant>
        <vt:i4>4718601</vt:i4>
      </vt:variant>
      <vt:variant>
        <vt:i4>360</vt:i4>
      </vt:variant>
      <vt:variant>
        <vt:i4>0</vt:i4>
      </vt:variant>
      <vt:variant>
        <vt:i4>5</vt:i4>
      </vt:variant>
      <vt:variant>
        <vt:lpwstr>https://fuse.education.vic.gov.au/?L9C5ZK</vt:lpwstr>
      </vt:variant>
      <vt:variant>
        <vt:lpwstr/>
      </vt:variant>
      <vt:variant>
        <vt:i4>5505035</vt:i4>
      </vt:variant>
      <vt:variant>
        <vt:i4>357</vt:i4>
      </vt:variant>
      <vt:variant>
        <vt:i4>0</vt:i4>
      </vt:variant>
      <vt:variant>
        <vt:i4>5</vt:i4>
      </vt:variant>
      <vt:variant>
        <vt:lpwstr>https://edupay.eduweb.vic.gov.au/</vt:lpwstr>
      </vt:variant>
      <vt:variant>
        <vt:lpwstr/>
      </vt:variant>
      <vt:variant>
        <vt:i4>1835024</vt:i4>
      </vt:variant>
      <vt:variant>
        <vt:i4>354</vt:i4>
      </vt:variant>
      <vt:variant>
        <vt:i4>0</vt:i4>
      </vt:variant>
      <vt:variant>
        <vt:i4>5</vt:i4>
      </vt:variant>
      <vt:variant>
        <vt:lpwstr>https://www2.education.vic.gov.au/pal/food-handling/guidance</vt:lpwstr>
      </vt:variant>
      <vt:variant>
        <vt:lpwstr/>
      </vt:variant>
      <vt:variant>
        <vt:i4>115</vt:i4>
      </vt:variant>
      <vt:variant>
        <vt:i4>351</vt:i4>
      </vt:variant>
      <vt:variant>
        <vt:i4>0</vt:i4>
      </vt:variant>
      <vt:variant>
        <vt:i4>5</vt:i4>
      </vt:variant>
      <vt:variant>
        <vt:lpwstr>https://edugate.eduweb.vic.gov.au/sites/i/_layouts/15/WopiFrame.aspx?sourcedoc=/sites/i/Shared%20Documents/Guidance-for-the-use-of-PPE-in-education-settings.docx&amp;action=default</vt:lpwstr>
      </vt:variant>
      <vt:variant>
        <vt:lpwstr/>
      </vt:variant>
      <vt:variant>
        <vt:i4>1966085</vt:i4>
      </vt:variant>
      <vt:variant>
        <vt:i4>348</vt:i4>
      </vt:variant>
      <vt:variant>
        <vt:i4>0</vt:i4>
      </vt:variant>
      <vt:variant>
        <vt:i4>5</vt:i4>
      </vt:variant>
      <vt:variant>
        <vt:lpwstr>https://edugate.eduweb.vic.gov.au/sites/i/Pages/production.aspx</vt:lpwstr>
      </vt:variant>
      <vt:variant>
        <vt:lpwstr>/app/content/3284/</vt:lpwstr>
      </vt:variant>
      <vt:variant>
        <vt:i4>6815760</vt:i4>
      </vt:variant>
      <vt:variant>
        <vt:i4>345</vt:i4>
      </vt:variant>
      <vt:variant>
        <vt:i4>0</vt:i4>
      </vt:variant>
      <vt:variant>
        <vt:i4>5</vt:i4>
      </vt:variant>
      <vt:variant>
        <vt:lpwstr>mailto:schools.procurement@education.vic.gov.au</vt:lpwstr>
      </vt:variant>
      <vt:variant>
        <vt:lpwstr/>
      </vt:variant>
      <vt:variant>
        <vt:i4>2490473</vt:i4>
      </vt:variant>
      <vt:variant>
        <vt:i4>342</vt:i4>
      </vt:variant>
      <vt:variant>
        <vt:i4>0</vt:i4>
      </vt:variant>
      <vt:variant>
        <vt:i4>5</vt:i4>
      </vt:variant>
      <vt:variant>
        <vt:lpwstr>https://edugate.eduweb.vic.gov.au/sites/i/Shared Documents/Coronavirus/School Operations Guide/Support and Service (Schools) %3e Coronavirus and learning from home %3e Communicating with parents and students %3e Communications support pack (eduweb.vic.gov.au)</vt:lpwstr>
      </vt:variant>
      <vt:variant>
        <vt:lpwstr/>
      </vt:variant>
      <vt:variant>
        <vt:i4>8257558</vt:i4>
      </vt:variant>
      <vt:variant>
        <vt:i4>339</vt:i4>
      </vt:variant>
      <vt:variant>
        <vt:i4>0</vt:i4>
      </vt:variant>
      <vt:variant>
        <vt:i4>5</vt:i4>
      </vt:variant>
      <vt:variant>
        <vt:lpwstr>C:\Users\10211982\OneDrive - VIC - Department of Education and Training\Desktop\Face masks - when to wear a face mask | Coronavirus Victoria</vt:lpwstr>
      </vt:variant>
      <vt:variant>
        <vt:lpwstr/>
      </vt:variant>
      <vt:variant>
        <vt:i4>4849688</vt:i4>
      </vt:variant>
      <vt:variant>
        <vt:i4>336</vt:i4>
      </vt:variant>
      <vt:variant>
        <vt:i4>0</vt:i4>
      </vt:variant>
      <vt:variant>
        <vt:i4>5</vt:i4>
      </vt:variant>
      <vt:variant>
        <vt:lpwstr>https://www.coronavirus.vic.gov.au/face-masks</vt:lpwstr>
      </vt:variant>
      <vt:variant>
        <vt:lpwstr/>
      </vt:variant>
      <vt:variant>
        <vt:i4>7929961</vt:i4>
      </vt:variant>
      <vt:variant>
        <vt:i4>333</vt:i4>
      </vt:variant>
      <vt:variant>
        <vt:i4>0</vt:i4>
      </vt:variant>
      <vt:variant>
        <vt:i4>5</vt:i4>
      </vt:variant>
      <vt:variant>
        <vt:lpwstr>https://www.education.vic.gov.au/hrweb/safetyhw/Pages/ohsmgtsystem.aspx</vt:lpwstr>
      </vt:variant>
      <vt:variant>
        <vt:lpwstr/>
      </vt:variant>
      <vt:variant>
        <vt:i4>1966085</vt:i4>
      </vt:variant>
      <vt:variant>
        <vt:i4>330</vt:i4>
      </vt:variant>
      <vt:variant>
        <vt:i4>0</vt:i4>
      </vt:variant>
      <vt:variant>
        <vt:i4>5</vt:i4>
      </vt:variant>
      <vt:variant>
        <vt:lpwstr>https://edugate.eduweb.vic.gov.au/sites/i/Pages/production.aspx</vt:lpwstr>
      </vt:variant>
      <vt:variant>
        <vt:lpwstr>/app/content/3284/</vt:lpwstr>
      </vt:variant>
      <vt:variant>
        <vt:i4>4521986</vt:i4>
      </vt:variant>
      <vt:variant>
        <vt:i4>327</vt:i4>
      </vt:variant>
      <vt:variant>
        <vt:i4>0</vt:i4>
      </vt:variant>
      <vt:variant>
        <vt:i4>5</vt:i4>
      </vt:variant>
      <vt:variant>
        <vt:lpwstr>https://www2.education.vic.gov.au/pal/ventilation-air-purification/policy</vt:lpwstr>
      </vt:variant>
      <vt:variant>
        <vt:lpwstr/>
      </vt:variant>
      <vt:variant>
        <vt:i4>3342453</vt:i4>
      </vt:variant>
      <vt:variant>
        <vt:i4>324</vt:i4>
      </vt:variant>
      <vt:variant>
        <vt:i4>0</vt:i4>
      </vt:variant>
      <vt:variant>
        <vt:i4>5</vt:i4>
      </vt:variant>
      <vt:variant>
        <vt:lpwstr>https://aus01.safelinks.protection.outlook.com/?url=https%3A%2F%2Fwww.samsung.com%2Fau%2Fsupport%2Fmodel%2FAX90T7080WD%2FSA%2F%23downloads&amp;data=04%7C01%7Ckristie.howes%40education.vic.gov.au%7C5bbef96f1742485e79b408d981468fa3%7Cd96cb3371a8744cfb69b3cec334a4c1f%7C0%7C0%7C637682962354894594%7CUnknown%7CTWFpbGZsb3d8eyJWIjoiMC4wLjAwMDAiLCJQIjoiV2luMzIiLCJBTiI6Ik1haWwiLCJXVCI6Mn0%3D%7C1000&amp;sdata=y03EohQ%2FfH3kQ9GdGZtW1dV28h0r%2BflW5tmftyJ23gU%3D&amp;reserved=0</vt:lpwstr>
      </vt:variant>
      <vt:variant>
        <vt:lpwstr/>
      </vt:variant>
      <vt:variant>
        <vt:i4>4521986</vt:i4>
      </vt:variant>
      <vt:variant>
        <vt:i4>321</vt:i4>
      </vt:variant>
      <vt:variant>
        <vt:i4>0</vt:i4>
      </vt:variant>
      <vt:variant>
        <vt:i4>5</vt:i4>
      </vt:variant>
      <vt:variant>
        <vt:lpwstr>https://www2.education.vic.gov.au/pal/ventilation-air-purification/policy</vt:lpwstr>
      </vt:variant>
      <vt:variant>
        <vt:lpwstr/>
      </vt:variant>
      <vt:variant>
        <vt:i4>4521986</vt:i4>
      </vt:variant>
      <vt:variant>
        <vt:i4>318</vt:i4>
      </vt:variant>
      <vt:variant>
        <vt:i4>0</vt:i4>
      </vt:variant>
      <vt:variant>
        <vt:i4>5</vt:i4>
      </vt:variant>
      <vt:variant>
        <vt:lpwstr>https://www2.education.vic.gov.au/pal/ventilation-air-purification/policy</vt:lpwstr>
      </vt:variant>
      <vt:variant>
        <vt:lpwstr/>
      </vt:variant>
      <vt:variant>
        <vt:i4>7798859</vt:i4>
      </vt:variant>
      <vt:variant>
        <vt:i4>315</vt:i4>
      </vt:variant>
      <vt:variant>
        <vt:i4>0</vt:i4>
      </vt:variant>
      <vt:variant>
        <vt:i4>5</vt:i4>
      </vt:variant>
      <vt:variant>
        <vt:lpwstr>mailto:vsba@education.vic.gov.au</vt:lpwstr>
      </vt:variant>
      <vt:variant>
        <vt:lpwstr/>
      </vt:variant>
      <vt:variant>
        <vt:i4>6881322</vt:i4>
      </vt:variant>
      <vt:variant>
        <vt:i4>312</vt:i4>
      </vt:variant>
      <vt:variant>
        <vt:i4>0</vt:i4>
      </vt:variant>
      <vt:variant>
        <vt:i4>5</vt:i4>
      </vt:variant>
      <vt:variant>
        <vt:lpwstr>tel:1800641943</vt:lpwstr>
      </vt:variant>
      <vt:variant>
        <vt:lpwstr/>
      </vt:variant>
      <vt:variant>
        <vt:i4>1441816</vt:i4>
      </vt:variant>
      <vt:variant>
        <vt:i4>309</vt:i4>
      </vt:variant>
      <vt:variant>
        <vt:i4>0</vt:i4>
      </vt:variant>
      <vt:variant>
        <vt:i4>5</vt:i4>
      </vt:variant>
      <vt:variant>
        <vt:lpwstr>https://list.comms.educationupdates.vic.gov.au/track/click?u=770f4d1425f14b0d9936ca688e358872&amp;id=2df9f50f51ea7764&amp;e=a9313e1a5943460a</vt:lpwstr>
      </vt:variant>
      <vt:variant>
        <vt:lpwstr/>
      </vt:variant>
      <vt:variant>
        <vt:i4>3670076</vt:i4>
      </vt:variant>
      <vt:variant>
        <vt:i4>306</vt:i4>
      </vt:variant>
      <vt:variant>
        <vt:i4>0</vt:i4>
      </vt:variant>
      <vt:variant>
        <vt:i4>5</vt:i4>
      </vt:variant>
      <vt:variant>
        <vt:lpwstr>https://www2.education.vic.gov.au/pal/privacy-information-sharing/guidance/health-care-information</vt:lpwstr>
      </vt:variant>
      <vt:variant>
        <vt:lpwstr/>
      </vt:variant>
      <vt:variant>
        <vt:i4>5701720</vt:i4>
      </vt:variant>
      <vt:variant>
        <vt:i4>303</vt:i4>
      </vt:variant>
      <vt:variant>
        <vt:i4>0</vt:i4>
      </vt:variant>
      <vt:variant>
        <vt:i4>5</vt:i4>
      </vt:variant>
      <vt:variant>
        <vt:lpwstr>https://www.education.vic.gov.au/Pages/schoolsprivacypolicy.aspx</vt:lpwstr>
      </vt:variant>
      <vt:variant>
        <vt:lpwstr/>
      </vt:variant>
      <vt:variant>
        <vt:i4>5111835</vt:i4>
      </vt:variant>
      <vt:variant>
        <vt:i4>300</vt:i4>
      </vt:variant>
      <vt:variant>
        <vt:i4>0</vt:i4>
      </vt:variant>
      <vt:variant>
        <vt:i4>5</vt:i4>
      </vt:variant>
      <vt:variant>
        <vt:lpwstr>https://www2.education.vic.gov.au/pal/covid-19-vaccinations-visitors-volunteers/resources</vt:lpwstr>
      </vt:variant>
      <vt:variant>
        <vt:lpwstr/>
      </vt:variant>
      <vt:variant>
        <vt:i4>3473454</vt:i4>
      </vt:variant>
      <vt:variant>
        <vt:i4>297</vt:i4>
      </vt:variant>
      <vt:variant>
        <vt:i4>0</vt:i4>
      </vt:variant>
      <vt:variant>
        <vt:i4>5</vt:i4>
      </vt:variant>
      <vt:variant>
        <vt:lpwstr>https://www2.education.vic.gov.au/pal/covid-19-vaccinations-teaching-service-school-council-employees/policy-and-guidelines</vt:lpwstr>
      </vt:variant>
      <vt:variant>
        <vt:lpwstr/>
      </vt:variant>
      <vt:variant>
        <vt:i4>6619227</vt:i4>
      </vt:variant>
      <vt:variant>
        <vt:i4>294</vt:i4>
      </vt:variant>
      <vt:variant>
        <vt:i4>0</vt:i4>
      </vt:variant>
      <vt:variant>
        <vt:i4>5</vt:i4>
      </vt:variant>
      <vt:variant>
        <vt:lpwstr>https://eduvic-my.sharepoint.com/personal/kate_morrissey_education_vic_gov_au/Documents/Desktop/A1 working docs/coronavirus.vic.gov.au</vt:lpwstr>
      </vt:variant>
      <vt:variant>
        <vt:lpwstr/>
      </vt:variant>
      <vt:variant>
        <vt:i4>1048620</vt:i4>
      </vt:variant>
      <vt:variant>
        <vt:i4>291</vt:i4>
      </vt:variant>
      <vt:variant>
        <vt:i4>0</vt:i4>
      </vt:variant>
      <vt:variant>
        <vt:i4>5</vt:i4>
      </vt:variant>
      <vt:variant>
        <vt:lpwstr>https://edugate.eduweb.vic.gov.au/sites/i/Pages/School.aspx</vt:lpwstr>
      </vt:variant>
      <vt:variant>
        <vt:lpwstr>/app/content/3248/support_and_service_(schools)%252Fcoronavirus_and_learning_from_home%252Fstaff_wellbeing_and_working_from_home%252Fhealth_and_wellbeing_webinars</vt:lpwstr>
      </vt:variant>
      <vt:variant>
        <vt:i4>7536689</vt:i4>
      </vt:variant>
      <vt:variant>
        <vt:i4>288</vt:i4>
      </vt:variant>
      <vt:variant>
        <vt:i4>0</vt:i4>
      </vt:variant>
      <vt:variant>
        <vt:i4>5</vt:i4>
      </vt:variant>
      <vt:variant>
        <vt:lpwstr>https://www2.education.vic.gov.au/pal/occupational-health-and-safety-management-system-ohsms/guidance/covid-19-employee-health</vt:lpwstr>
      </vt:variant>
      <vt:variant>
        <vt:lpwstr/>
      </vt:variant>
      <vt:variant>
        <vt:i4>7733349</vt:i4>
      </vt:variant>
      <vt:variant>
        <vt:i4>285</vt:i4>
      </vt:variant>
      <vt:variant>
        <vt:i4>0</vt:i4>
      </vt:variant>
      <vt:variant>
        <vt:i4>5</vt:i4>
      </vt:variant>
      <vt:variant>
        <vt:lpwstr>https://www.education.vic.gov.au/hrweb/safetyhw/Pages/employeeservices.aspx</vt:lpwstr>
      </vt:variant>
      <vt:variant>
        <vt:lpwstr/>
      </vt:variant>
      <vt:variant>
        <vt:i4>524343</vt:i4>
      </vt:variant>
      <vt:variant>
        <vt:i4>282</vt:i4>
      </vt:variant>
      <vt:variant>
        <vt:i4>0</vt:i4>
      </vt:variant>
      <vt:variant>
        <vt:i4>5</vt:i4>
      </vt:variant>
      <vt:variant>
        <vt:lpwstr>https://edugate.eduweb.vic.gov.au/sites/i/pages/production.aspx</vt:lpwstr>
      </vt:variant>
      <vt:variant>
        <vt:lpwstr>/app/content/2918/support_and_service_(schools)%252Fhuman_resources%252Fprincipal_health_and_wellbeing%252Fprincipal_health_and_wellbeing_strategy</vt:lpwstr>
      </vt:variant>
      <vt:variant>
        <vt:i4>8323154</vt:i4>
      </vt:variant>
      <vt:variant>
        <vt:i4>279</vt:i4>
      </vt:variant>
      <vt:variant>
        <vt:i4>0</vt:i4>
      </vt:variant>
      <vt:variant>
        <vt:i4>5</vt:i4>
      </vt:variant>
      <vt:variant>
        <vt:lpwstr>https://edugate.eduweb.vic.gov.au/sites/i/pages/production.aspx</vt:lpwstr>
      </vt:variant>
      <vt:variant>
        <vt:lpwstr>/app/content/3025/support_and_service_(schools)%252Fhuman_resources%252Fprincipal_health_and_wellbeing%252Fearly_intervention_program</vt:lpwstr>
      </vt:variant>
      <vt:variant>
        <vt:i4>3342354</vt:i4>
      </vt:variant>
      <vt:variant>
        <vt:i4>276</vt:i4>
      </vt:variant>
      <vt:variant>
        <vt:i4>0</vt:i4>
      </vt:variant>
      <vt:variant>
        <vt:i4>5</vt:i4>
      </vt:variant>
      <vt:variant>
        <vt:lpwstr>https://edugate.eduweb.vic.gov.au/sites/i/pages/production.aspx</vt:lpwstr>
      </vt:variant>
      <vt:variant>
        <vt:lpwstr>/app/content/3027/support_and_service_(schools)%252Fhuman_resources%252Fprincipal_health_and_wellbeing%252Fproactive_wellbeing_supervision</vt:lpwstr>
      </vt:variant>
      <vt:variant>
        <vt:i4>5963846</vt:i4>
      </vt:variant>
      <vt:variant>
        <vt:i4>273</vt:i4>
      </vt:variant>
      <vt:variant>
        <vt:i4>0</vt:i4>
      </vt:variant>
      <vt:variant>
        <vt:i4>5</vt:i4>
      </vt:variant>
      <vt:variant>
        <vt:lpwstr>https://www.education.vic.gov.au/hrweb/Documents/OHS/COVID19SafetyManagementPlan.docx</vt:lpwstr>
      </vt:variant>
      <vt:variant>
        <vt:lpwstr/>
      </vt:variant>
      <vt:variant>
        <vt:i4>7536689</vt:i4>
      </vt:variant>
      <vt:variant>
        <vt:i4>270</vt:i4>
      </vt:variant>
      <vt:variant>
        <vt:i4>0</vt:i4>
      </vt:variant>
      <vt:variant>
        <vt:i4>5</vt:i4>
      </vt:variant>
      <vt:variant>
        <vt:lpwstr>https://www2.education.vic.gov.au/pal/occupational-health-and-safety-management-system-ohsms/guidance/covid-19-employee-health</vt:lpwstr>
      </vt:variant>
      <vt:variant>
        <vt:lpwstr/>
      </vt:variant>
      <vt:variant>
        <vt:i4>8323198</vt:i4>
      </vt:variant>
      <vt:variant>
        <vt:i4>267</vt:i4>
      </vt:variant>
      <vt:variant>
        <vt:i4>0</vt:i4>
      </vt:variant>
      <vt:variant>
        <vt:i4>5</vt:i4>
      </vt:variant>
      <vt:variant>
        <vt:lpwstr>https://www.education.vic.gov.au/Documents/school/teachers/health/mentalhealth/quick-guide-to-student-mental-health-and-wellbeing-resources.pdf</vt:lpwstr>
      </vt:variant>
      <vt:variant>
        <vt:lpwstr/>
      </vt:variant>
      <vt:variant>
        <vt:i4>6422637</vt:i4>
      </vt:variant>
      <vt:variant>
        <vt:i4>264</vt:i4>
      </vt:variant>
      <vt:variant>
        <vt:i4>0</vt:i4>
      </vt:variant>
      <vt:variant>
        <vt:i4>5</vt:i4>
      </vt:variant>
      <vt:variant>
        <vt:lpwstr>https://www.education.vic.gov.au/school/teachers/health/mentalhealth/Pages/mentalhealthtoolkit.aspx</vt:lpwstr>
      </vt:variant>
      <vt:variant>
        <vt:lpwstr/>
      </vt:variant>
      <vt:variant>
        <vt:i4>3997733</vt:i4>
      </vt:variant>
      <vt:variant>
        <vt:i4>261</vt:i4>
      </vt:variant>
      <vt:variant>
        <vt:i4>0</vt:i4>
      </vt:variant>
      <vt:variant>
        <vt:i4>5</vt:i4>
      </vt:variant>
      <vt:variant>
        <vt:lpwstr>https://www.education.vic.gov.au/hrweb/safetyhw/Pages/MAS.aspx</vt:lpwstr>
      </vt:variant>
      <vt:variant>
        <vt:lpwstr/>
      </vt:variant>
      <vt:variant>
        <vt:i4>2818095</vt:i4>
      </vt:variant>
      <vt:variant>
        <vt:i4>258</vt:i4>
      </vt:variant>
      <vt:variant>
        <vt:i4>0</vt:i4>
      </vt:variant>
      <vt:variant>
        <vt:i4>5</vt:i4>
      </vt:variant>
      <vt:variant>
        <vt:lpwstr>https://aus01.safelinks.protection.outlook.com/?url=https%3A%2F%2Fwww.health.gov.au%2Fnews%2Fhealth-alerts%2Fnovel-coronavirus-2019-ncov-health-alert%2Fongoing-support-during-coronavirus-covid-19%2Fwhat-you-need-to-know-about-coronavirus-covid-19%2Fpeople-at-higher-risk-of-coronavirus-covid-19&amp;data=04%7C01%7CEmily.Roberts4%40education.vic.gov.au%7Ce1b6942855de4f0da94508d99cbc7ae5%7Cd96cb3371a8744cfb69b3cec334a4c1f%7C0%7C0%7C637713155593069047%7CUnknown%7CTWFpbGZsb3d8eyJWIjoiMC4wLjAwMDAiLCJQIjoiV2luMzIiLCJBTiI6Ik1haWwiLCJXVCI6Mn0%3D%7C1000&amp;sdata=S0vpT8P7cwun00wIicCcUzJRg1r7WRO1QFca2K2XCoc%3D&amp;reserved=0</vt:lpwstr>
      </vt:variant>
      <vt:variant>
        <vt:lpwstr/>
      </vt:variant>
      <vt:variant>
        <vt:i4>7798824</vt:i4>
      </vt:variant>
      <vt:variant>
        <vt:i4>255</vt:i4>
      </vt:variant>
      <vt:variant>
        <vt:i4>0</vt:i4>
      </vt:variant>
      <vt:variant>
        <vt:i4>5</vt:i4>
      </vt:variant>
      <vt:variant>
        <vt:lpwstr>https://jdrf.org.au/covid-19-and-children-with-t1d-your-questions-answered/</vt:lpwstr>
      </vt:variant>
      <vt:variant>
        <vt:lpwstr/>
      </vt:variant>
      <vt:variant>
        <vt:i4>3145813</vt:i4>
      </vt:variant>
      <vt:variant>
        <vt:i4>252</vt:i4>
      </vt:variant>
      <vt:variant>
        <vt:i4>0</vt:i4>
      </vt:variant>
      <vt:variant>
        <vt:i4>5</vt:i4>
      </vt:variant>
      <vt:variant>
        <vt:lpwstr>https://www.rch.org.au/respmed/about_us/COVID-19/</vt:lpwstr>
      </vt:variant>
      <vt:variant>
        <vt:lpwstr>should-i-let-my-child-return-to-school</vt:lpwstr>
      </vt:variant>
      <vt:variant>
        <vt:i4>3145813</vt:i4>
      </vt:variant>
      <vt:variant>
        <vt:i4>249</vt:i4>
      </vt:variant>
      <vt:variant>
        <vt:i4>0</vt:i4>
      </vt:variant>
      <vt:variant>
        <vt:i4>5</vt:i4>
      </vt:variant>
      <vt:variant>
        <vt:lpwstr>https://www.rch.org.au/respmed/about_us/COVID-19/</vt:lpwstr>
      </vt:variant>
      <vt:variant>
        <vt:lpwstr>should-i-let-my-child-return-to-school</vt:lpwstr>
      </vt:variant>
      <vt:variant>
        <vt:i4>7864371</vt:i4>
      </vt:variant>
      <vt:variant>
        <vt:i4>246</vt:i4>
      </vt:variant>
      <vt:variant>
        <vt:i4>0</vt:i4>
      </vt:variant>
      <vt:variant>
        <vt:i4>5</vt:i4>
      </vt:variant>
      <vt:variant>
        <vt:lpwstr>https://asthma.org.au/blog/should-you-be-sending-your-child-to-school-if-they-have-asthma/</vt:lpwstr>
      </vt:variant>
      <vt:variant>
        <vt:lpwstr/>
      </vt:variant>
      <vt:variant>
        <vt:i4>2752608</vt:i4>
      </vt:variant>
      <vt:variant>
        <vt:i4>243</vt:i4>
      </vt:variant>
      <vt:variant>
        <vt:i4>0</vt:i4>
      </vt:variant>
      <vt:variant>
        <vt:i4>5</vt:i4>
      </vt:variant>
      <vt:variant>
        <vt:lpwstr>https://www2.education.vic.gov.au/pal/health-care-needs/policy</vt:lpwstr>
      </vt:variant>
      <vt:variant>
        <vt:lpwstr/>
      </vt:variant>
      <vt:variant>
        <vt:i4>2293866</vt:i4>
      </vt:variant>
      <vt:variant>
        <vt:i4>240</vt:i4>
      </vt:variant>
      <vt:variant>
        <vt:i4>0</vt:i4>
      </vt:variant>
      <vt:variant>
        <vt:i4>5</vt:i4>
      </vt:variant>
      <vt:variant>
        <vt:lpwstr>https://asthma.org.au/about-asthma/live-with-asthma/asthma-action-plan/</vt:lpwstr>
      </vt:variant>
      <vt:variant>
        <vt:lpwstr/>
      </vt:variant>
      <vt:variant>
        <vt:i4>3080313</vt:i4>
      </vt:variant>
      <vt:variant>
        <vt:i4>237</vt:i4>
      </vt:variant>
      <vt:variant>
        <vt:i4>0</vt:i4>
      </vt:variant>
      <vt:variant>
        <vt:i4>5</vt:i4>
      </vt:variant>
      <vt:variant>
        <vt:lpwstr>about:blank</vt:lpwstr>
      </vt:variant>
      <vt:variant>
        <vt:lpwstr/>
      </vt:variant>
      <vt:variant>
        <vt:i4>786512</vt:i4>
      </vt:variant>
      <vt:variant>
        <vt:i4>234</vt:i4>
      </vt:variant>
      <vt:variant>
        <vt:i4>0</vt:i4>
      </vt:variant>
      <vt:variant>
        <vt:i4>5</vt:i4>
      </vt:variant>
      <vt:variant>
        <vt:lpwstr>https://www.education.vic.gov.au/Documents/school/principals/health/studenthealthsupport.doc</vt:lpwstr>
      </vt:variant>
      <vt:variant>
        <vt:lpwstr/>
      </vt:variant>
      <vt:variant>
        <vt:i4>5111838</vt:i4>
      </vt:variant>
      <vt:variant>
        <vt:i4>231</vt:i4>
      </vt:variant>
      <vt:variant>
        <vt:i4>0</vt:i4>
      </vt:variant>
      <vt:variant>
        <vt:i4>5</vt:i4>
      </vt:variant>
      <vt:variant>
        <vt:lpwstr>https://www.education.vic.gov.au/hrweb/Documents/OHS/HealthandSafetyCommitteMeetingAgenda-COVIDandreturntoschool.docx</vt:lpwstr>
      </vt:variant>
      <vt:variant>
        <vt:lpwstr/>
      </vt:variant>
      <vt:variant>
        <vt:i4>1966091</vt:i4>
      </vt:variant>
      <vt:variant>
        <vt:i4>228</vt:i4>
      </vt:variant>
      <vt:variant>
        <vt:i4>0</vt:i4>
      </vt:variant>
      <vt:variant>
        <vt:i4>5</vt:i4>
      </vt:variant>
      <vt:variant>
        <vt:lpwstr>https://www2.education.vic.gov.au/pal/occupational-health-and-safety-management-system-ohsms/guidance/useful-contacts-schools</vt:lpwstr>
      </vt:variant>
      <vt:variant>
        <vt:lpwstr/>
      </vt:variant>
      <vt:variant>
        <vt:i4>5374035</vt:i4>
      </vt:variant>
      <vt:variant>
        <vt:i4>225</vt:i4>
      </vt:variant>
      <vt:variant>
        <vt:i4>0</vt:i4>
      </vt:variant>
      <vt:variant>
        <vt:i4>5</vt:i4>
      </vt:variant>
      <vt:variant>
        <vt:lpwstr>\\Local</vt:lpwstr>
      </vt:variant>
      <vt:variant>
        <vt:lpwstr/>
      </vt:variant>
      <vt:variant>
        <vt:i4>7536689</vt:i4>
      </vt:variant>
      <vt:variant>
        <vt:i4>222</vt:i4>
      </vt:variant>
      <vt:variant>
        <vt:i4>0</vt:i4>
      </vt:variant>
      <vt:variant>
        <vt:i4>5</vt:i4>
      </vt:variant>
      <vt:variant>
        <vt:lpwstr>https://www2.education.vic.gov.au/pal/occupational-health-and-safety-management-system-ohsms/guidance/covid-19-employee-health</vt:lpwstr>
      </vt:variant>
      <vt:variant>
        <vt:lpwstr/>
      </vt:variant>
      <vt:variant>
        <vt:i4>1966091</vt:i4>
      </vt:variant>
      <vt:variant>
        <vt:i4>219</vt:i4>
      </vt:variant>
      <vt:variant>
        <vt:i4>0</vt:i4>
      </vt:variant>
      <vt:variant>
        <vt:i4>5</vt:i4>
      </vt:variant>
      <vt:variant>
        <vt:lpwstr>https://www2.education.vic.gov.au/pal/occupational-health-and-safety-management-system-ohsms/guidance/useful-contacts-schools</vt:lpwstr>
      </vt:variant>
      <vt:variant>
        <vt:lpwstr/>
      </vt:variant>
      <vt:variant>
        <vt:i4>5963846</vt:i4>
      </vt:variant>
      <vt:variant>
        <vt:i4>216</vt:i4>
      </vt:variant>
      <vt:variant>
        <vt:i4>0</vt:i4>
      </vt:variant>
      <vt:variant>
        <vt:i4>5</vt:i4>
      </vt:variant>
      <vt:variant>
        <vt:lpwstr>https://www.education.vic.gov.au/hrweb/Documents/OHS/COVID19SafetyManagementPlan.docx</vt:lpwstr>
      </vt:variant>
      <vt:variant>
        <vt:lpwstr/>
      </vt:variant>
      <vt:variant>
        <vt:i4>2883707</vt:i4>
      </vt:variant>
      <vt:variant>
        <vt:i4>213</vt:i4>
      </vt:variant>
      <vt:variant>
        <vt:i4>0</vt:i4>
      </vt:variant>
      <vt:variant>
        <vt:i4>5</vt:i4>
      </vt:variant>
      <vt:variant>
        <vt:lpwstr>https://www.coronavirus.vic.gov.au/facts-about-coronavirus-covid-19</vt:lpwstr>
      </vt:variant>
      <vt:variant>
        <vt:lpwstr/>
      </vt:variant>
      <vt:variant>
        <vt:i4>4063279</vt:i4>
      </vt:variant>
      <vt:variant>
        <vt:i4>210</vt:i4>
      </vt:variant>
      <vt:variant>
        <vt:i4>0</vt:i4>
      </vt:variant>
      <vt:variant>
        <vt:i4>5</vt:i4>
      </vt:variant>
      <vt:variant>
        <vt:lpwstr>https://www.education.vic.gov.au/school/Pages/school-boarding-covid-19.aspx</vt:lpwstr>
      </vt:variant>
      <vt:variant>
        <vt:lpwstr/>
      </vt:variant>
      <vt:variant>
        <vt:i4>589950</vt:i4>
      </vt:variant>
      <vt:variant>
        <vt:i4>207</vt:i4>
      </vt:variant>
      <vt:variant>
        <vt:i4>0</vt:i4>
      </vt:variant>
      <vt:variant>
        <vt:i4>5</vt:i4>
      </vt:variant>
      <vt:variant>
        <vt:lpwstr>https://www.education.vic.gov.au/school/Pages/coronavirus_swl.aspx</vt:lpwstr>
      </vt:variant>
      <vt:variant>
        <vt:lpwstr/>
      </vt:variant>
      <vt:variant>
        <vt:i4>589950</vt:i4>
      </vt:variant>
      <vt:variant>
        <vt:i4>204</vt:i4>
      </vt:variant>
      <vt:variant>
        <vt:i4>0</vt:i4>
      </vt:variant>
      <vt:variant>
        <vt:i4>5</vt:i4>
      </vt:variant>
      <vt:variant>
        <vt:lpwstr>https://www.education.vic.gov.au/school/Pages/coronavirus_swl.aspx</vt:lpwstr>
      </vt:variant>
      <vt:variant>
        <vt:lpwstr/>
      </vt:variant>
      <vt:variant>
        <vt:i4>6488124</vt:i4>
      </vt:variant>
      <vt:variant>
        <vt:i4>198</vt:i4>
      </vt:variant>
      <vt:variant>
        <vt:i4>0</vt:i4>
      </vt:variant>
      <vt:variant>
        <vt:i4>5</vt:i4>
      </vt:variant>
      <vt:variant>
        <vt:lpwstr>https://www.coronavirus.vic.gov.au/sport-exercise-and-physical-recreation-services-sector-guidance</vt:lpwstr>
      </vt:variant>
      <vt:variant>
        <vt:lpwstr/>
      </vt:variant>
      <vt:variant>
        <vt:i4>6488124</vt:i4>
      </vt:variant>
      <vt:variant>
        <vt:i4>195</vt:i4>
      </vt:variant>
      <vt:variant>
        <vt:i4>0</vt:i4>
      </vt:variant>
      <vt:variant>
        <vt:i4>5</vt:i4>
      </vt:variant>
      <vt:variant>
        <vt:lpwstr>https://www.coronavirus.vic.gov.au/sport-exercise-and-physical-recreation-services-sector-guidance</vt:lpwstr>
      </vt:variant>
      <vt:variant>
        <vt:lpwstr/>
      </vt:variant>
      <vt:variant>
        <vt:i4>6946942</vt:i4>
      </vt:variant>
      <vt:variant>
        <vt:i4>192</vt:i4>
      </vt:variant>
      <vt:variant>
        <vt:i4>0</vt:i4>
      </vt:variant>
      <vt:variant>
        <vt:i4>5</vt:i4>
      </vt:variant>
      <vt:variant>
        <vt:lpwstr>https://www.coronavirus.vic.gov.au/school-bus-services</vt:lpwstr>
      </vt:variant>
      <vt:variant>
        <vt:lpwstr/>
      </vt:variant>
      <vt:variant>
        <vt:i4>2097261</vt:i4>
      </vt:variant>
      <vt:variant>
        <vt:i4>189</vt:i4>
      </vt:variant>
      <vt:variant>
        <vt:i4>0</vt:i4>
      </vt:variant>
      <vt:variant>
        <vt:i4>5</vt:i4>
      </vt:variant>
      <vt:variant>
        <vt:lpwstr>https://www.coronavirus.vic.gov.au/sector-guidance</vt:lpwstr>
      </vt:variant>
      <vt:variant>
        <vt:lpwstr/>
      </vt:variant>
      <vt:variant>
        <vt:i4>3473449</vt:i4>
      </vt:variant>
      <vt:variant>
        <vt:i4>186</vt:i4>
      </vt:variant>
      <vt:variant>
        <vt:i4>0</vt:i4>
      </vt:variant>
      <vt:variant>
        <vt:i4>5</vt:i4>
      </vt:variant>
      <vt:variant>
        <vt:lpwstr>https://www.health.vic.gov.au/sites/default/files/2021-11/open-premises-directions-no-5-pdf.pdf</vt:lpwstr>
      </vt:variant>
      <vt:variant>
        <vt:lpwstr/>
      </vt:variant>
      <vt:variant>
        <vt:i4>2883699</vt:i4>
      </vt:variant>
      <vt:variant>
        <vt:i4>183</vt:i4>
      </vt:variant>
      <vt:variant>
        <vt:i4>0</vt:i4>
      </vt:variant>
      <vt:variant>
        <vt:i4>5</vt:i4>
      </vt:variant>
      <vt:variant>
        <vt:lpwstr>https://www2.education.vic.gov.au/pal/covid-19-vaccinations-visitors-volunteers/policy</vt:lpwstr>
      </vt:variant>
      <vt:variant>
        <vt:lpwstr/>
      </vt:variant>
      <vt:variant>
        <vt:i4>3547201</vt:i4>
      </vt:variant>
      <vt:variant>
        <vt:i4>180</vt:i4>
      </vt:variant>
      <vt:variant>
        <vt:i4>0</vt:i4>
      </vt:variant>
      <vt:variant>
        <vt:i4>5</vt:i4>
      </vt:variant>
      <vt:variant>
        <vt:lpwstr>C:\Users\09713945\AppData\Local\Microsoft\Windows\INetCache\Content.Outlook\X3ZJAKJU\Directions issued by Victoria’s Chief Health Officer | health.vic.gov.au</vt:lpwstr>
      </vt:variant>
      <vt:variant>
        <vt:lpwstr/>
      </vt:variant>
      <vt:variant>
        <vt:i4>2883699</vt:i4>
      </vt:variant>
      <vt:variant>
        <vt:i4>177</vt:i4>
      </vt:variant>
      <vt:variant>
        <vt:i4>0</vt:i4>
      </vt:variant>
      <vt:variant>
        <vt:i4>5</vt:i4>
      </vt:variant>
      <vt:variant>
        <vt:lpwstr>https://www2.education.vic.gov.au/pal/covid-19-vaccinations-visitors-volunteers/policy</vt:lpwstr>
      </vt:variant>
      <vt:variant>
        <vt:lpwstr/>
      </vt:variant>
      <vt:variant>
        <vt:i4>6684705</vt:i4>
      </vt:variant>
      <vt:variant>
        <vt:i4>174</vt:i4>
      </vt:variant>
      <vt:variant>
        <vt:i4>0</vt:i4>
      </vt:variant>
      <vt:variant>
        <vt:i4>5</vt:i4>
      </vt:variant>
      <vt:variant>
        <vt:lpwstr>https://www.coronavirus.vic.gov.au/register-to-use-vic-gov-qr-code-service</vt:lpwstr>
      </vt:variant>
      <vt:variant>
        <vt:lpwstr/>
      </vt:variant>
      <vt:variant>
        <vt:i4>3473454</vt:i4>
      </vt:variant>
      <vt:variant>
        <vt:i4>171</vt:i4>
      </vt:variant>
      <vt:variant>
        <vt:i4>0</vt:i4>
      </vt:variant>
      <vt:variant>
        <vt:i4>5</vt:i4>
      </vt:variant>
      <vt:variant>
        <vt:lpwstr>https://www2.education.vic.gov.au/pal/covid-19-vaccinations-teaching-service-school-council-employees/policy-and-guidelines</vt:lpwstr>
      </vt:variant>
      <vt:variant>
        <vt:lpwstr/>
      </vt:variant>
      <vt:variant>
        <vt:i4>1966149</vt:i4>
      </vt:variant>
      <vt:variant>
        <vt:i4>168</vt:i4>
      </vt:variant>
      <vt:variant>
        <vt:i4>0</vt:i4>
      </vt:variant>
      <vt:variant>
        <vt:i4>5</vt:i4>
      </vt:variant>
      <vt:variant>
        <vt:lpwstr>https://edugate.eduweb.vic.gov.au/Services/bussys/cases21/Pages/Home.aspx</vt:lpwstr>
      </vt:variant>
      <vt:variant>
        <vt:lpwstr/>
      </vt:variant>
      <vt:variant>
        <vt:i4>5505034</vt:i4>
      </vt:variant>
      <vt:variant>
        <vt:i4>165</vt:i4>
      </vt:variant>
      <vt:variant>
        <vt:i4>0</vt:i4>
      </vt:variant>
      <vt:variant>
        <vt:i4>5</vt:i4>
      </vt:variant>
      <vt:variant>
        <vt:lpwstr>https://edugate.eduweb.vic.gov.au/sites/i/Pages/school.aspx</vt:lpwstr>
      </vt:variant>
      <vt:variant>
        <vt:lpwstr>/app/action/252</vt:lpwstr>
      </vt:variant>
      <vt:variant>
        <vt:i4>1048627</vt:i4>
      </vt:variant>
      <vt:variant>
        <vt:i4>158</vt:i4>
      </vt:variant>
      <vt:variant>
        <vt:i4>0</vt:i4>
      </vt:variant>
      <vt:variant>
        <vt:i4>5</vt:i4>
      </vt:variant>
      <vt:variant>
        <vt:lpwstr/>
      </vt:variant>
      <vt:variant>
        <vt:lpwstr>_Toc86059723</vt:lpwstr>
      </vt:variant>
      <vt:variant>
        <vt:i4>1114163</vt:i4>
      </vt:variant>
      <vt:variant>
        <vt:i4>152</vt:i4>
      </vt:variant>
      <vt:variant>
        <vt:i4>0</vt:i4>
      </vt:variant>
      <vt:variant>
        <vt:i4>5</vt:i4>
      </vt:variant>
      <vt:variant>
        <vt:lpwstr/>
      </vt:variant>
      <vt:variant>
        <vt:lpwstr>_Toc86059722</vt:lpwstr>
      </vt:variant>
      <vt:variant>
        <vt:i4>1179699</vt:i4>
      </vt:variant>
      <vt:variant>
        <vt:i4>146</vt:i4>
      </vt:variant>
      <vt:variant>
        <vt:i4>0</vt:i4>
      </vt:variant>
      <vt:variant>
        <vt:i4>5</vt:i4>
      </vt:variant>
      <vt:variant>
        <vt:lpwstr/>
      </vt:variant>
      <vt:variant>
        <vt:lpwstr>_Toc86059721</vt:lpwstr>
      </vt:variant>
      <vt:variant>
        <vt:i4>1245235</vt:i4>
      </vt:variant>
      <vt:variant>
        <vt:i4>140</vt:i4>
      </vt:variant>
      <vt:variant>
        <vt:i4>0</vt:i4>
      </vt:variant>
      <vt:variant>
        <vt:i4>5</vt:i4>
      </vt:variant>
      <vt:variant>
        <vt:lpwstr/>
      </vt:variant>
      <vt:variant>
        <vt:lpwstr>_Toc86059720</vt:lpwstr>
      </vt:variant>
      <vt:variant>
        <vt:i4>1703984</vt:i4>
      </vt:variant>
      <vt:variant>
        <vt:i4>134</vt:i4>
      </vt:variant>
      <vt:variant>
        <vt:i4>0</vt:i4>
      </vt:variant>
      <vt:variant>
        <vt:i4>5</vt:i4>
      </vt:variant>
      <vt:variant>
        <vt:lpwstr/>
      </vt:variant>
      <vt:variant>
        <vt:lpwstr>_Toc86059719</vt:lpwstr>
      </vt:variant>
      <vt:variant>
        <vt:i4>1769520</vt:i4>
      </vt:variant>
      <vt:variant>
        <vt:i4>128</vt:i4>
      </vt:variant>
      <vt:variant>
        <vt:i4>0</vt:i4>
      </vt:variant>
      <vt:variant>
        <vt:i4>5</vt:i4>
      </vt:variant>
      <vt:variant>
        <vt:lpwstr/>
      </vt:variant>
      <vt:variant>
        <vt:lpwstr>_Toc86059718</vt:lpwstr>
      </vt:variant>
      <vt:variant>
        <vt:i4>1310768</vt:i4>
      </vt:variant>
      <vt:variant>
        <vt:i4>122</vt:i4>
      </vt:variant>
      <vt:variant>
        <vt:i4>0</vt:i4>
      </vt:variant>
      <vt:variant>
        <vt:i4>5</vt:i4>
      </vt:variant>
      <vt:variant>
        <vt:lpwstr/>
      </vt:variant>
      <vt:variant>
        <vt:lpwstr>_Toc86059717</vt:lpwstr>
      </vt:variant>
      <vt:variant>
        <vt:i4>1376304</vt:i4>
      </vt:variant>
      <vt:variant>
        <vt:i4>116</vt:i4>
      </vt:variant>
      <vt:variant>
        <vt:i4>0</vt:i4>
      </vt:variant>
      <vt:variant>
        <vt:i4>5</vt:i4>
      </vt:variant>
      <vt:variant>
        <vt:lpwstr/>
      </vt:variant>
      <vt:variant>
        <vt:lpwstr>_Toc86059716</vt:lpwstr>
      </vt:variant>
      <vt:variant>
        <vt:i4>1441840</vt:i4>
      </vt:variant>
      <vt:variant>
        <vt:i4>110</vt:i4>
      </vt:variant>
      <vt:variant>
        <vt:i4>0</vt:i4>
      </vt:variant>
      <vt:variant>
        <vt:i4>5</vt:i4>
      </vt:variant>
      <vt:variant>
        <vt:lpwstr/>
      </vt:variant>
      <vt:variant>
        <vt:lpwstr>_Toc86059715</vt:lpwstr>
      </vt:variant>
      <vt:variant>
        <vt:i4>1507376</vt:i4>
      </vt:variant>
      <vt:variant>
        <vt:i4>104</vt:i4>
      </vt:variant>
      <vt:variant>
        <vt:i4>0</vt:i4>
      </vt:variant>
      <vt:variant>
        <vt:i4>5</vt:i4>
      </vt:variant>
      <vt:variant>
        <vt:lpwstr/>
      </vt:variant>
      <vt:variant>
        <vt:lpwstr>_Toc86059714</vt:lpwstr>
      </vt:variant>
      <vt:variant>
        <vt:i4>1048624</vt:i4>
      </vt:variant>
      <vt:variant>
        <vt:i4>98</vt:i4>
      </vt:variant>
      <vt:variant>
        <vt:i4>0</vt:i4>
      </vt:variant>
      <vt:variant>
        <vt:i4>5</vt:i4>
      </vt:variant>
      <vt:variant>
        <vt:lpwstr/>
      </vt:variant>
      <vt:variant>
        <vt:lpwstr>_Toc86059713</vt:lpwstr>
      </vt:variant>
      <vt:variant>
        <vt:i4>1114160</vt:i4>
      </vt:variant>
      <vt:variant>
        <vt:i4>92</vt:i4>
      </vt:variant>
      <vt:variant>
        <vt:i4>0</vt:i4>
      </vt:variant>
      <vt:variant>
        <vt:i4>5</vt:i4>
      </vt:variant>
      <vt:variant>
        <vt:lpwstr/>
      </vt:variant>
      <vt:variant>
        <vt:lpwstr>_Toc86059712</vt:lpwstr>
      </vt:variant>
      <vt:variant>
        <vt:i4>1179696</vt:i4>
      </vt:variant>
      <vt:variant>
        <vt:i4>86</vt:i4>
      </vt:variant>
      <vt:variant>
        <vt:i4>0</vt:i4>
      </vt:variant>
      <vt:variant>
        <vt:i4>5</vt:i4>
      </vt:variant>
      <vt:variant>
        <vt:lpwstr/>
      </vt:variant>
      <vt:variant>
        <vt:lpwstr>_Toc86059711</vt:lpwstr>
      </vt:variant>
      <vt:variant>
        <vt:i4>1245232</vt:i4>
      </vt:variant>
      <vt:variant>
        <vt:i4>80</vt:i4>
      </vt:variant>
      <vt:variant>
        <vt:i4>0</vt:i4>
      </vt:variant>
      <vt:variant>
        <vt:i4>5</vt:i4>
      </vt:variant>
      <vt:variant>
        <vt:lpwstr/>
      </vt:variant>
      <vt:variant>
        <vt:lpwstr>_Toc86059710</vt:lpwstr>
      </vt:variant>
      <vt:variant>
        <vt:i4>1703985</vt:i4>
      </vt:variant>
      <vt:variant>
        <vt:i4>74</vt:i4>
      </vt:variant>
      <vt:variant>
        <vt:i4>0</vt:i4>
      </vt:variant>
      <vt:variant>
        <vt:i4>5</vt:i4>
      </vt:variant>
      <vt:variant>
        <vt:lpwstr/>
      </vt:variant>
      <vt:variant>
        <vt:lpwstr>_Toc86059709</vt:lpwstr>
      </vt:variant>
      <vt:variant>
        <vt:i4>1769521</vt:i4>
      </vt:variant>
      <vt:variant>
        <vt:i4>68</vt:i4>
      </vt:variant>
      <vt:variant>
        <vt:i4>0</vt:i4>
      </vt:variant>
      <vt:variant>
        <vt:i4>5</vt:i4>
      </vt:variant>
      <vt:variant>
        <vt:lpwstr/>
      </vt:variant>
      <vt:variant>
        <vt:lpwstr>_Toc86059708</vt:lpwstr>
      </vt:variant>
      <vt:variant>
        <vt:i4>1310769</vt:i4>
      </vt:variant>
      <vt:variant>
        <vt:i4>62</vt:i4>
      </vt:variant>
      <vt:variant>
        <vt:i4>0</vt:i4>
      </vt:variant>
      <vt:variant>
        <vt:i4>5</vt:i4>
      </vt:variant>
      <vt:variant>
        <vt:lpwstr/>
      </vt:variant>
      <vt:variant>
        <vt:lpwstr>_Toc86059707</vt:lpwstr>
      </vt:variant>
      <vt:variant>
        <vt:i4>1376305</vt:i4>
      </vt:variant>
      <vt:variant>
        <vt:i4>56</vt:i4>
      </vt:variant>
      <vt:variant>
        <vt:i4>0</vt:i4>
      </vt:variant>
      <vt:variant>
        <vt:i4>5</vt:i4>
      </vt:variant>
      <vt:variant>
        <vt:lpwstr/>
      </vt:variant>
      <vt:variant>
        <vt:lpwstr>_Toc86059706</vt:lpwstr>
      </vt:variant>
      <vt:variant>
        <vt:i4>1441841</vt:i4>
      </vt:variant>
      <vt:variant>
        <vt:i4>50</vt:i4>
      </vt:variant>
      <vt:variant>
        <vt:i4>0</vt:i4>
      </vt:variant>
      <vt:variant>
        <vt:i4>5</vt:i4>
      </vt:variant>
      <vt:variant>
        <vt:lpwstr/>
      </vt:variant>
      <vt:variant>
        <vt:lpwstr>_Toc86059705</vt:lpwstr>
      </vt:variant>
      <vt:variant>
        <vt:i4>1507377</vt:i4>
      </vt:variant>
      <vt:variant>
        <vt:i4>44</vt:i4>
      </vt:variant>
      <vt:variant>
        <vt:i4>0</vt:i4>
      </vt:variant>
      <vt:variant>
        <vt:i4>5</vt:i4>
      </vt:variant>
      <vt:variant>
        <vt:lpwstr/>
      </vt:variant>
      <vt:variant>
        <vt:lpwstr>_Toc86059704</vt:lpwstr>
      </vt:variant>
      <vt:variant>
        <vt:i4>1048625</vt:i4>
      </vt:variant>
      <vt:variant>
        <vt:i4>38</vt:i4>
      </vt:variant>
      <vt:variant>
        <vt:i4>0</vt:i4>
      </vt:variant>
      <vt:variant>
        <vt:i4>5</vt:i4>
      </vt:variant>
      <vt:variant>
        <vt:lpwstr/>
      </vt:variant>
      <vt:variant>
        <vt:lpwstr>_Toc86059703</vt:lpwstr>
      </vt:variant>
      <vt:variant>
        <vt:i4>1114161</vt:i4>
      </vt:variant>
      <vt:variant>
        <vt:i4>32</vt:i4>
      </vt:variant>
      <vt:variant>
        <vt:i4>0</vt:i4>
      </vt:variant>
      <vt:variant>
        <vt:i4>5</vt:i4>
      </vt:variant>
      <vt:variant>
        <vt:lpwstr/>
      </vt:variant>
      <vt:variant>
        <vt:lpwstr>_Toc86059702</vt:lpwstr>
      </vt:variant>
      <vt:variant>
        <vt:i4>1245233</vt:i4>
      </vt:variant>
      <vt:variant>
        <vt:i4>26</vt:i4>
      </vt:variant>
      <vt:variant>
        <vt:i4>0</vt:i4>
      </vt:variant>
      <vt:variant>
        <vt:i4>5</vt:i4>
      </vt:variant>
      <vt:variant>
        <vt:lpwstr/>
      </vt:variant>
      <vt:variant>
        <vt:lpwstr>_Toc86059700</vt:lpwstr>
      </vt:variant>
      <vt:variant>
        <vt:i4>1769528</vt:i4>
      </vt:variant>
      <vt:variant>
        <vt:i4>20</vt:i4>
      </vt:variant>
      <vt:variant>
        <vt:i4>0</vt:i4>
      </vt:variant>
      <vt:variant>
        <vt:i4>5</vt:i4>
      </vt:variant>
      <vt:variant>
        <vt:lpwstr/>
      </vt:variant>
      <vt:variant>
        <vt:lpwstr>_Toc86059699</vt:lpwstr>
      </vt:variant>
      <vt:variant>
        <vt:i4>1703992</vt:i4>
      </vt:variant>
      <vt:variant>
        <vt:i4>14</vt:i4>
      </vt:variant>
      <vt:variant>
        <vt:i4>0</vt:i4>
      </vt:variant>
      <vt:variant>
        <vt:i4>5</vt:i4>
      </vt:variant>
      <vt:variant>
        <vt:lpwstr/>
      </vt:variant>
      <vt:variant>
        <vt:lpwstr>_Toc86059698</vt:lpwstr>
      </vt:variant>
      <vt:variant>
        <vt:i4>1376312</vt:i4>
      </vt:variant>
      <vt:variant>
        <vt:i4>8</vt:i4>
      </vt:variant>
      <vt:variant>
        <vt:i4>0</vt:i4>
      </vt:variant>
      <vt:variant>
        <vt:i4>5</vt:i4>
      </vt:variant>
      <vt:variant>
        <vt:lpwstr/>
      </vt:variant>
      <vt:variant>
        <vt:lpwstr>_Toc86059697</vt:lpwstr>
      </vt:variant>
      <vt:variant>
        <vt:i4>1310776</vt:i4>
      </vt:variant>
      <vt:variant>
        <vt:i4>2</vt:i4>
      </vt:variant>
      <vt:variant>
        <vt:i4>0</vt:i4>
      </vt:variant>
      <vt:variant>
        <vt:i4>5</vt:i4>
      </vt:variant>
      <vt:variant>
        <vt:lpwstr/>
      </vt:variant>
      <vt:variant>
        <vt:lpwstr>_Toc86059696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school-operations-guide</dc:title>
  <dc:subject/>
  <dc:creator>Isabel Lim</dc:creator>
  <cp:keywords/>
  <dc:description/>
  <cp:lastModifiedBy>Ruth Charters</cp:lastModifiedBy>
  <cp:revision>34</cp:revision>
  <dcterms:created xsi:type="dcterms:W3CDTF">2022-01-23T05:03:00Z</dcterms:created>
  <dcterms:modified xsi:type="dcterms:W3CDTF">2022-01-23T20:57:00Z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DET_EDRMS_RCSTaxHTField0">
    <vt:lpwstr/>
  </property>
  <property fmtid="{D5CDD505-2E9C-101B-9397-08002B2CF9AE}" pid="4" name="MSIP_Label_7158ebbd-6c5e-441f-bfc9-4eb8c11e3978_Name">
    <vt:lpwstr>OFFICIAL</vt:lpwstr>
  </property>
  <property fmtid="{D5CDD505-2E9C-101B-9397-08002B2CF9AE}" pid="5" name="RecordPoint_SubmissionDate">
    <vt:lpwstr/>
  </property>
  <property fmtid="{D5CDD505-2E9C-101B-9397-08002B2CF9AE}" pid="6" name="MSIP_Label_7158ebbd-6c5e-441f-bfc9-4eb8c11e3978_Enabled">
    <vt:lpwstr>True</vt:lpwstr>
  </property>
  <property fmtid="{D5CDD505-2E9C-101B-9397-08002B2CF9AE}" pid="7" name="MSIP_Label_7158ebbd-6c5e-441f-bfc9-4eb8c11e3978_Owner">
    <vt:lpwstr>dan.edwards@dpc.vic.gov.au</vt:lpwstr>
  </property>
  <property fmtid="{D5CDD505-2E9C-101B-9397-08002B2CF9AE}" pid="8" name="DET_EDRMS_RCS">
    <vt:lpwstr/>
  </property>
  <property fmtid="{D5CDD505-2E9C-101B-9397-08002B2CF9AE}" pid="9" name="MSIP_Label_7158ebbd-6c5e-441f-bfc9-4eb8c11e3978_SetDate">
    <vt:lpwstr>2021-01-19T04:12:52.7938029Z</vt:lpwstr>
  </property>
  <property fmtid="{D5CDD505-2E9C-101B-9397-08002B2CF9AE}" pid="10" name="MSIP_Label_7158ebbd-6c5e-441f-bfc9-4eb8c11e3978_SiteId">
    <vt:lpwstr>722ea0be-3e1c-4b11-ad6f-9401d6856e24</vt:lpwstr>
  </property>
  <property fmtid="{D5CDD505-2E9C-101B-9397-08002B2CF9AE}" pid="11" name="RecordPoint_ActiveItemWebId">
    <vt:lpwstr>{c7120f24-bad2-4e02-9834-4ff1fca8e440}</vt:lpwstr>
  </property>
  <property fmtid="{D5CDD505-2E9C-101B-9397-08002B2CF9AE}" pid="12" name="TaxCatchAll">
    <vt:lpwstr/>
  </property>
  <property fmtid="{D5CDD505-2E9C-101B-9397-08002B2CF9AE}" pid="13" name="MSIP_Label_7158ebbd-6c5e-441f-bfc9-4eb8c11e3978_Extended_MSFT_Method">
    <vt:lpwstr>Manual</vt:lpwstr>
  </property>
  <property fmtid="{D5CDD505-2E9C-101B-9397-08002B2CF9AE}" pid="14" name="RecordPoint_WorkflowType">
    <vt:lpwstr>ActiveSubmitStub</vt:lpwstr>
  </property>
  <property fmtid="{D5CDD505-2E9C-101B-9397-08002B2CF9AE}" pid="15" name="DET_EDRMS_SecClassTaxHTField0">
    <vt:lpwstr/>
  </property>
  <property fmtid="{D5CDD505-2E9C-101B-9397-08002B2CF9AE}" pid="16" name="DET_EDRMS_BusUnit">
    <vt:lpwstr/>
  </property>
  <property fmtid="{D5CDD505-2E9C-101B-9397-08002B2CF9AE}" pid="17" name="DET_EDRMS_SecClass">
    <vt:lpwstr/>
  </property>
  <property fmtid="{D5CDD505-2E9C-101B-9397-08002B2CF9AE}" pid="18" name="RecordPoint_ActiveItemSiteId">
    <vt:lpwstr>{1a8b6c5e-62a8-4702-89e6-2540115b5e17}</vt:lpwstr>
  </property>
  <property fmtid="{D5CDD505-2E9C-101B-9397-08002B2CF9AE}" pid="19" name="MSIP_Label_7158ebbd-6c5e-441f-bfc9-4eb8c11e3978_Application">
    <vt:lpwstr>Microsoft Azure Information Protection</vt:lpwstr>
  </property>
  <property fmtid="{D5CDD505-2E9C-101B-9397-08002B2CF9AE}" pid="20" name="RecordPoint_ActiveItemMoved">
    <vt:lpwstr/>
  </property>
  <property fmtid="{D5CDD505-2E9C-101B-9397-08002B2CF9AE}" pid="21" name="RecordPoint_RecordFormat">
    <vt:lpwstr/>
  </property>
  <property fmtid="{D5CDD505-2E9C-101B-9397-08002B2CF9AE}" pid="22" name="DET_EDRMS_BusUnitTaxHTField0">
    <vt:lpwstr/>
  </property>
  <property fmtid="{D5CDD505-2E9C-101B-9397-08002B2CF9AE}" pid="23" name="RecordPoint_RecordNumberSubmitted">
    <vt:lpwstr>R20211807587</vt:lpwstr>
  </property>
  <property fmtid="{D5CDD505-2E9C-101B-9397-08002B2CF9AE}" pid="24" name="RecordPoint_ActiveItemListId">
    <vt:lpwstr>{6970d7f7-63bf-41c7-8d5e-9acb37140dd4}</vt:lpwstr>
  </property>
  <property fmtid="{D5CDD505-2E9C-101B-9397-08002B2CF9AE}" pid="25" name="RecordPoint_ActiveItemUniqueId">
    <vt:lpwstr>{42905e06-30cb-44e5-9589-4da4692668e4}</vt:lpwstr>
  </property>
  <property fmtid="{D5CDD505-2E9C-101B-9397-08002B2CF9AE}" pid="26" name="RecordPoint_SubmissionCompleted">
    <vt:lpwstr>2021-08-21T13:05:37.9416536+10:00</vt:lpwstr>
  </property>
  <property fmtid="{D5CDD505-2E9C-101B-9397-08002B2CF9AE}" pid="27" name="MSIP_Label_f6c7d016-c0e8-4bc1-9071-158a5ecbe94b_Enabled">
    <vt:lpwstr>true</vt:lpwstr>
  </property>
  <property fmtid="{D5CDD505-2E9C-101B-9397-08002B2CF9AE}" pid="28" name="MSIP_Label_f6c7d016-c0e8-4bc1-9071-158a5ecbe94b_SetDate">
    <vt:lpwstr>2021-11-22T23:30:33Z</vt:lpwstr>
  </property>
  <property fmtid="{D5CDD505-2E9C-101B-9397-08002B2CF9AE}" pid="29" name="MSIP_Label_f6c7d016-c0e8-4bc1-9071-158a5ecbe94b_Method">
    <vt:lpwstr>Privileged</vt:lpwstr>
  </property>
  <property fmtid="{D5CDD505-2E9C-101B-9397-08002B2CF9AE}" pid="30" name="MSIP_Label_f6c7d016-c0e8-4bc1-9071-158a5ecbe94b_Name">
    <vt:lpwstr>f6c7d016-c0e8-4bc1-9071-158a5ecbe94b</vt:lpwstr>
  </property>
  <property fmtid="{D5CDD505-2E9C-101B-9397-08002B2CF9AE}" pid="31" name="MSIP_Label_f6c7d016-c0e8-4bc1-9071-158a5ecbe94b_SiteId">
    <vt:lpwstr>c0e0601f-0fac-449c-9c88-a104c4eb9f28</vt:lpwstr>
  </property>
  <property fmtid="{D5CDD505-2E9C-101B-9397-08002B2CF9AE}" pid="32" name="MSIP_Label_f6c7d016-c0e8-4bc1-9071-158a5ecbe94b_ActionId">
    <vt:lpwstr>1af6fe37-970d-4a2d-984a-345db8b2a161</vt:lpwstr>
  </property>
  <property fmtid="{D5CDD505-2E9C-101B-9397-08002B2CF9AE}" pid="33" name="MSIP_Label_f6c7d016-c0e8-4bc1-9071-158a5ecbe94b_ContentBits">
    <vt:lpwstr>2</vt:lpwstr>
  </property>
</Properties>
</file>