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D298" w14:textId="5C759452" w:rsidR="00D3033E" w:rsidRDefault="00701B36" w:rsidP="00701B36">
      <w:pPr>
        <w:pStyle w:val="Heading1"/>
        <w:ind w:left="567"/>
        <w:rPr>
          <w:noProof/>
          <w:color w:val="000000" w:themeColor="text1"/>
          <w:lang w:val="en-GB" w:bidi="en-GB"/>
        </w:rPr>
      </w:pPr>
      <w:r w:rsidRPr="00AD4527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0ECB3A" wp14:editId="7DD8999E">
                <wp:simplePos x="0" y="0"/>
                <wp:positionH relativeFrom="margin">
                  <wp:posOffset>1477645</wp:posOffset>
                </wp:positionH>
                <wp:positionV relativeFrom="paragraph">
                  <wp:posOffset>194310</wp:posOffset>
                </wp:positionV>
                <wp:extent cx="5353050" cy="1481455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81455"/>
                        </a:xfrm>
                        <a:prstGeom prst="rect">
                          <a:avLst/>
                        </a:prstGeom>
                        <a:solidFill>
                          <a:srgbClr val="0000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68EB" w14:textId="773708A6" w:rsidR="00AD4527" w:rsidRPr="00AD4527" w:rsidRDefault="00AD4527" w:rsidP="00E41353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56"/>
                                <w:szCs w:val="56"/>
                                <w:lang w:val="en-AU"/>
                              </w:rPr>
                            </w:pPr>
                            <w:r w:rsidRPr="00E41353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44"/>
                                <w:szCs w:val="44"/>
                                <w:lang w:val="en-AU"/>
                              </w:rPr>
                              <w:t xml:space="preserve">McCarthy </w:t>
                            </w:r>
                            <w:r w:rsidR="00E41353" w:rsidRPr="00E41353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44"/>
                                <w:szCs w:val="44"/>
                                <w:lang w:val="en-AU"/>
                              </w:rPr>
                              <w:t xml:space="preserve">Catholic College </w:t>
                            </w:r>
                            <w:r w:rsidRPr="00E41353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44"/>
                                <w:szCs w:val="44"/>
                                <w:lang w:val="en-AU"/>
                              </w:rPr>
                              <w:t>Netball Club</w:t>
                            </w:r>
                            <w:r w:rsidR="002F6AEB" w:rsidRPr="00E41353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2F6AEB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56"/>
                                <w:szCs w:val="56"/>
                                <w:lang w:val="en-AU"/>
                              </w:rPr>
                              <w:t>202</w:t>
                            </w:r>
                            <w:r w:rsidR="005B5243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56"/>
                                <w:szCs w:val="56"/>
                                <w:lang w:val="en-AU"/>
                              </w:rPr>
                              <w:t>5</w:t>
                            </w:r>
                            <w:r w:rsidR="002F6AEB">
                              <w:rPr>
                                <w:rFonts w:ascii="Tunga" w:hAnsi="Tunga" w:cs="Tunga"/>
                                <w:b/>
                                <w:bCs/>
                                <w:color w:val="F6F6F7" w:themeColor="background2"/>
                                <w:sz w:val="56"/>
                                <w:szCs w:val="56"/>
                                <w:lang w:val="en-AU"/>
                              </w:rPr>
                              <w:t xml:space="preserve"> Winter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EC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35pt;margin-top:15.3pt;width:421.5pt;height:116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" fillcolor="#000046">
                <v:textbox>
                  <w:txbxContent>
                    <w:p w14:paraId="3B5568EB" w14:textId="773708A6" w:rsidR="00AD4527" w:rsidRPr="00AD4527" w:rsidRDefault="00AD4527" w:rsidP="00E41353">
                      <w:pPr>
                        <w:spacing w:before="240" w:after="0" w:line="240" w:lineRule="auto"/>
                        <w:jc w:val="center"/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56"/>
                          <w:szCs w:val="56"/>
                          <w:lang w:val="en-AU"/>
                        </w:rPr>
                      </w:pPr>
                      <w:r w:rsidRPr="00E41353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44"/>
                          <w:szCs w:val="44"/>
                          <w:lang w:val="en-AU"/>
                        </w:rPr>
                        <w:t xml:space="preserve">McCarthy </w:t>
                      </w:r>
                      <w:r w:rsidR="00E41353" w:rsidRPr="00E41353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44"/>
                          <w:szCs w:val="44"/>
                          <w:lang w:val="en-AU"/>
                        </w:rPr>
                        <w:t xml:space="preserve">Catholic College </w:t>
                      </w:r>
                      <w:r w:rsidRPr="00E41353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44"/>
                          <w:szCs w:val="44"/>
                          <w:lang w:val="en-AU"/>
                        </w:rPr>
                        <w:t>Netball Club</w:t>
                      </w:r>
                      <w:r w:rsidR="002F6AEB" w:rsidRPr="00E41353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44"/>
                          <w:szCs w:val="44"/>
                          <w:lang w:val="en-AU"/>
                        </w:rPr>
                        <w:br/>
                      </w:r>
                      <w:r w:rsidR="002F6AEB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56"/>
                          <w:szCs w:val="56"/>
                          <w:lang w:val="en-AU"/>
                        </w:rPr>
                        <w:t>202</w:t>
                      </w:r>
                      <w:r w:rsidR="005B5243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56"/>
                          <w:szCs w:val="56"/>
                          <w:lang w:val="en-AU"/>
                        </w:rPr>
                        <w:t>5</w:t>
                      </w:r>
                      <w:r w:rsidR="002F6AEB">
                        <w:rPr>
                          <w:rFonts w:ascii="Tunga" w:hAnsi="Tunga" w:cs="Tunga"/>
                          <w:b/>
                          <w:bCs/>
                          <w:color w:val="F6F6F7" w:themeColor="background2"/>
                          <w:sz w:val="56"/>
                          <w:szCs w:val="56"/>
                          <w:lang w:val="en-AU"/>
                        </w:rPr>
                        <w:t xml:space="preserve"> Winter Season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948F93" wp14:editId="53ECDD8D">
            <wp:extent cx="4817745" cy="1500505"/>
            <wp:effectExtent l="0" t="0" r="1905" b="4445"/>
            <wp:docPr id="8" name="Picture 8" descr="McCarthy Catholic College Newsletter - Term 3, Week 10 - Friday 25  Septembe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arthy Catholic College Newsletter - Term 3, Week 10 - Friday 25  September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35"/>
                    <a:stretch/>
                  </pic:blipFill>
                  <pic:spPr bwMode="auto">
                    <a:xfrm>
                      <a:off x="0" y="0"/>
                      <a:ext cx="481774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180DD" w14:textId="2D6E6D98" w:rsidR="008F226F" w:rsidRPr="00402726" w:rsidRDefault="002B04DF" w:rsidP="002B04DF">
      <w:pPr>
        <w:ind w:left="426"/>
        <w:jc w:val="center"/>
        <w:rPr>
          <w:rFonts w:ascii="Calibri" w:hAnsi="Calibri"/>
          <w:b/>
          <w:bCs/>
          <w:sz w:val="32"/>
          <w:szCs w:val="32"/>
        </w:rPr>
      </w:pPr>
      <w:bookmarkStart w:id="0" w:name="_Hlk150793795"/>
      <w:bookmarkEnd w:id="0"/>
      <w:r>
        <w:rPr>
          <w:rFonts w:ascii="Calibri" w:hAnsi="Calibri"/>
          <w:b/>
          <w:bCs/>
          <w:sz w:val="32"/>
          <w:szCs w:val="32"/>
        </w:rPr>
        <w:t xml:space="preserve">Current Year 6 students: </w:t>
      </w:r>
      <w:r w:rsidR="008F226F" w:rsidRPr="00402726">
        <w:rPr>
          <w:rFonts w:ascii="Calibri" w:hAnsi="Calibri"/>
          <w:b/>
          <w:bCs/>
          <w:sz w:val="32"/>
          <w:szCs w:val="32"/>
        </w:rPr>
        <w:t>Information/</w:t>
      </w:r>
      <w:r w:rsidR="002B74CA" w:rsidRPr="00402726">
        <w:rPr>
          <w:rFonts w:ascii="Calibri" w:hAnsi="Calibri"/>
          <w:b/>
          <w:bCs/>
          <w:sz w:val="32"/>
          <w:szCs w:val="32"/>
        </w:rPr>
        <w:t xml:space="preserve">Expressions of Interest </w:t>
      </w:r>
      <w:r>
        <w:rPr>
          <w:rFonts w:ascii="Calibri" w:hAnsi="Calibri"/>
          <w:b/>
          <w:bCs/>
          <w:sz w:val="32"/>
          <w:szCs w:val="32"/>
        </w:rPr>
        <w:br/>
      </w:r>
      <w:r w:rsidR="002B74CA" w:rsidRPr="00402726">
        <w:rPr>
          <w:rFonts w:ascii="Calibri" w:hAnsi="Calibri"/>
          <w:b/>
          <w:bCs/>
          <w:sz w:val="32"/>
          <w:szCs w:val="32"/>
        </w:rPr>
        <w:t xml:space="preserve">for </w:t>
      </w:r>
      <w:r w:rsidR="00F362D3">
        <w:rPr>
          <w:rFonts w:ascii="Calibri" w:hAnsi="Calibri"/>
          <w:b/>
          <w:bCs/>
          <w:sz w:val="32"/>
          <w:szCs w:val="32"/>
        </w:rPr>
        <w:t xml:space="preserve">to </w:t>
      </w:r>
      <w:r w:rsidR="008E725B">
        <w:rPr>
          <w:rFonts w:ascii="Calibri" w:hAnsi="Calibri"/>
          <w:b/>
          <w:bCs/>
          <w:sz w:val="32"/>
          <w:szCs w:val="32"/>
        </w:rPr>
        <w:t>p</w:t>
      </w:r>
      <w:r w:rsidR="00F362D3">
        <w:rPr>
          <w:rFonts w:ascii="Calibri" w:hAnsi="Calibri"/>
          <w:b/>
          <w:bCs/>
          <w:sz w:val="32"/>
          <w:szCs w:val="32"/>
        </w:rPr>
        <w:t>lay for McCarthy in the</w:t>
      </w:r>
      <w:r w:rsidR="002B74CA" w:rsidRPr="00402726">
        <w:rPr>
          <w:rFonts w:ascii="Calibri" w:hAnsi="Calibri"/>
          <w:b/>
          <w:bCs/>
          <w:sz w:val="32"/>
          <w:szCs w:val="32"/>
        </w:rPr>
        <w:t xml:space="preserve"> 202</w:t>
      </w:r>
      <w:r w:rsidR="005B5243">
        <w:rPr>
          <w:rFonts w:ascii="Calibri" w:hAnsi="Calibri"/>
          <w:b/>
          <w:bCs/>
          <w:sz w:val="32"/>
          <w:szCs w:val="32"/>
        </w:rPr>
        <w:t>5</w:t>
      </w:r>
      <w:r w:rsidR="002B74CA" w:rsidRPr="00402726">
        <w:rPr>
          <w:rFonts w:ascii="Calibri" w:hAnsi="Calibri"/>
          <w:b/>
          <w:bCs/>
          <w:sz w:val="32"/>
          <w:szCs w:val="32"/>
        </w:rPr>
        <w:t xml:space="preserve"> Winter Season</w:t>
      </w:r>
    </w:p>
    <w:p w14:paraId="04C3CCF7" w14:textId="40C00DF1" w:rsidR="008F226F" w:rsidRDefault="007F6DF8" w:rsidP="00D00032">
      <w:pPr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 welcome all new players to MCC Netball Club for season 202</w:t>
      </w:r>
      <w:r w:rsidR="005B5243">
        <w:rPr>
          <w:rFonts w:ascii="Calibri" w:hAnsi="Calibri"/>
          <w:sz w:val="24"/>
          <w:szCs w:val="24"/>
        </w:rPr>
        <w:t>5</w:t>
      </w:r>
      <w:r w:rsidR="002B04DF">
        <w:rPr>
          <w:rFonts w:ascii="Calibri" w:hAnsi="Calibri"/>
          <w:sz w:val="24"/>
          <w:szCs w:val="24"/>
        </w:rPr>
        <w:t>, especially our new year 7 players in 202</w:t>
      </w:r>
      <w:r w:rsidR="008E725B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! </w:t>
      </w:r>
      <w:r w:rsidR="00760B8A">
        <w:rPr>
          <w:rFonts w:ascii="Calibri" w:hAnsi="Calibri"/>
          <w:sz w:val="24"/>
          <w:szCs w:val="24"/>
        </w:rPr>
        <w:t xml:space="preserve">To play netball for </w:t>
      </w:r>
      <w:r w:rsidR="008F226F">
        <w:rPr>
          <w:rFonts w:ascii="Calibri" w:hAnsi="Calibri"/>
          <w:sz w:val="24"/>
          <w:szCs w:val="24"/>
        </w:rPr>
        <w:t xml:space="preserve">MCC </w:t>
      </w:r>
      <w:r w:rsidR="00760B8A">
        <w:rPr>
          <w:rFonts w:ascii="Calibri" w:hAnsi="Calibri"/>
          <w:sz w:val="24"/>
          <w:szCs w:val="24"/>
        </w:rPr>
        <w:t>we</w:t>
      </w:r>
      <w:r w:rsidR="008F226F">
        <w:rPr>
          <w:rFonts w:ascii="Calibri" w:hAnsi="Calibri"/>
          <w:sz w:val="24"/>
          <w:szCs w:val="24"/>
        </w:rPr>
        <w:t xml:space="preserve"> normally we ask players </w:t>
      </w:r>
      <w:r w:rsidR="008F226F" w:rsidRPr="002F6AEB">
        <w:rPr>
          <w:rFonts w:ascii="Calibri" w:hAnsi="Calibri"/>
          <w:sz w:val="24"/>
          <w:szCs w:val="24"/>
        </w:rPr>
        <w:t xml:space="preserve">to </w:t>
      </w:r>
      <w:r w:rsidR="00A97447" w:rsidRPr="002F6AEB">
        <w:rPr>
          <w:rFonts w:ascii="Calibri" w:hAnsi="Calibri"/>
          <w:sz w:val="24"/>
          <w:szCs w:val="24"/>
        </w:rPr>
        <w:t>organi</w:t>
      </w:r>
      <w:r w:rsidR="00A97447">
        <w:rPr>
          <w:rFonts w:ascii="Calibri" w:hAnsi="Calibri"/>
          <w:sz w:val="24"/>
          <w:szCs w:val="24"/>
        </w:rPr>
        <w:t>z</w:t>
      </w:r>
      <w:r w:rsidR="00A97447" w:rsidRPr="002F6AEB">
        <w:rPr>
          <w:rFonts w:ascii="Calibri" w:hAnsi="Calibri"/>
          <w:sz w:val="24"/>
          <w:szCs w:val="24"/>
        </w:rPr>
        <w:t>e</w:t>
      </w:r>
      <w:r w:rsidR="008F226F" w:rsidRPr="002F6AEB">
        <w:rPr>
          <w:rFonts w:ascii="Calibri" w:hAnsi="Calibri"/>
          <w:sz w:val="24"/>
          <w:szCs w:val="24"/>
        </w:rPr>
        <w:t xml:space="preserve"> </w:t>
      </w:r>
      <w:r w:rsidR="008F226F">
        <w:rPr>
          <w:rFonts w:ascii="Calibri" w:hAnsi="Calibri"/>
          <w:sz w:val="24"/>
          <w:szCs w:val="24"/>
        </w:rPr>
        <w:t xml:space="preserve">their </w:t>
      </w:r>
      <w:r w:rsidR="008F226F" w:rsidRPr="002F6AEB">
        <w:rPr>
          <w:rFonts w:ascii="Calibri" w:hAnsi="Calibri"/>
          <w:sz w:val="24"/>
          <w:szCs w:val="24"/>
        </w:rPr>
        <w:t>own team and submit the team nomination form</w:t>
      </w:r>
      <w:r w:rsidR="00402726">
        <w:rPr>
          <w:rFonts w:ascii="Calibri" w:hAnsi="Calibri"/>
          <w:sz w:val="24"/>
          <w:szCs w:val="24"/>
        </w:rPr>
        <w:t xml:space="preserve"> </w:t>
      </w:r>
      <w:r w:rsidR="005A13E0">
        <w:rPr>
          <w:rFonts w:ascii="Calibri" w:hAnsi="Calibri"/>
          <w:sz w:val="24"/>
          <w:szCs w:val="24"/>
        </w:rPr>
        <w:t xml:space="preserve">early in the new year, </w:t>
      </w:r>
      <w:r w:rsidR="00402726">
        <w:rPr>
          <w:rFonts w:ascii="Calibri" w:hAnsi="Calibri"/>
          <w:sz w:val="24"/>
          <w:szCs w:val="24"/>
        </w:rPr>
        <w:t>however we understand this can be difficult for new year 7 players and teams, therefore the Committee do their best to assist these players/teams</w:t>
      </w:r>
      <w:r w:rsidR="008F226F" w:rsidRPr="002F6AEB">
        <w:rPr>
          <w:rFonts w:ascii="Calibri" w:hAnsi="Calibri"/>
          <w:sz w:val="24"/>
          <w:szCs w:val="24"/>
        </w:rPr>
        <w:t xml:space="preserve">.  Please note, you </w:t>
      </w:r>
      <w:r w:rsidR="008F226F" w:rsidRPr="002F6AEB">
        <w:rPr>
          <w:rFonts w:ascii="Calibri" w:hAnsi="Calibri"/>
          <w:sz w:val="24"/>
          <w:szCs w:val="24"/>
          <w:u w:val="single"/>
        </w:rPr>
        <w:t>do not</w:t>
      </w:r>
      <w:r w:rsidR="008F226F" w:rsidRPr="002F6AEB">
        <w:rPr>
          <w:rFonts w:ascii="Calibri" w:hAnsi="Calibri"/>
          <w:sz w:val="24"/>
          <w:szCs w:val="24"/>
        </w:rPr>
        <w:t xml:space="preserve"> need to be enrolled at McCarthy High School to play netball for our club</w:t>
      </w:r>
      <w:r w:rsidR="00402726">
        <w:rPr>
          <w:rFonts w:ascii="Calibri" w:hAnsi="Calibri"/>
          <w:sz w:val="24"/>
          <w:szCs w:val="24"/>
        </w:rPr>
        <w:t>.</w:t>
      </w:r>
    </w:p>
    <w:p w14:paraId="3227D419" w14:textId="607FF1C0" w:rsidR="00D00032" w:rsidRDefault="002B74CA" w:rsidP="00D00032">
      <w:pPr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fill in the below information</w:t>
      </w:r>
      <w:r w:rsidR="00FE2ED9">
        <w:rPr>
          <w:rFonts w:ascii="Calibri" w:hAnsi="Calibri"/>
          <w:sz w:val="24"/>
          <w:szCs w:val="24"/>
        </w:rPr>
        <w:t>, return</w:t>
      </w:r>
      <w:r>
        <w:rPr>
          <w:rFonts w:ascii="Calibri" w:hAnsi="Calibri"/>
          <w:sz w:val="24"/>
          <w:szCs w:val="24"/>
        </w:rPr>
        <w:t xml:space="preserve"> and we will </w:t>
      </w:r>
      <w:r w:rsidR="00CD7C18">
        <w:rPr>
          <w:rFonts w:ascii="Calibri" w:hAnsi="Calibri"/>
          <w:sz w:val="24"/>
          <w:szCs w:val="24"/>
        </w:rPr>
        <w:t xml:space="preserve">provide you with all the information you need </w:t>
      </w:r>
      <w:r w:rsidR="00C24F61">
        <w:rPr>
          <w:rFonts w:ascii="Calibri" w:hAnsi="Calibri"/>
          <w:sz w:val="24"/>
          <w:szCs w:val="24"/>
        </w:rPr>
        <w:t>in the coming new year</w:t>
      </w:r>
      <w:r w:rsidR="007F6DF8">
        <w:rPr>
          <w:rFonts w:ascii="Calibri" w:hAnsi="Calibri"/>
          <w:sz w:val="24"/>
          <w:szCs w:val="24"/>
        </w:rPr>
        <w:t xml:space="preserve">, including how to submit a team or how to submit </w:t>
      </w:r>
      <w:r w:rsidR="0017214A">
        <w:rPr>
          <w:rFonts w:ascii="Calibri" w:hAnsi="Calibri"/>
          <w:sz w:val="24"/>
          <w:szCs w:val="24"/>
        </w:rPr>
        <w:t>a request to be placed into a team</w:t>
      </w:r>
      <w:r w:rsidR="002F6AEB" w:rsidRPr="002F6AEB">
        <w:rPr>
          <w:rFonts w:ascii="Calibri" w:hAnsi="Calibri"/>
          <w:sz w:val="24"/>
          <w:szCs w:val="24"/>
        </w:rPr>
        <w:t xml:space="preserve">. </w:t>
      </w:r>
    </w:p>
    <w:p w14:paraId="4D7EEF9F" w14:textId="46D6AEF4" w:rsidR="00766F2B" w:rsidRDefault="002F6AEB" w:rsidP="00D00032">
      <w:pPr>
        <w:ind w:left="426"/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Don’t forget to </w:t>
      </w:r>
      <w:r w:rsidR="00A67E21" w:rsidRPr="000F2E23">
        <w:rPr>
          <w:rFonts w:ascii="Calibri" w:hAnsi="Calibri"/>
          <w:sz w:val="24"/>
          <w:szCs w:val="24"/>
        </w:rPr>
        <w:t xml:space="preserve">join </w:t>
      </w:r>
      <w:r>
        <w:rPr>
          <w:rFonts w:ascii="Calibri" w:hAnsi="Calibri"/>
          <w:sz w:val="24"/>
          <w:szCs w:val="24"/>
        </w:rPr>
        <w:t>our</w:t>
      </w:r>
      <w:r w:rsidR="00A67E21" w:rsidRPr="000F2E23">
        <w:rPr>
          <w:rFonts w:ascii="Calibri" w:hAnsi="Calibri"/>
          <w:sz w:val="24"/>
          <w:szCs w:val="24"/>
        </w:rPr>
        <w:t xml:space="preserve"> </w:t>
      </w:r>
      <w:hyperlink r:id="rId11" w:history="1">
        <w:r w:rsidR="00A67E21" w:rsidRPr="000F2E23">
          <w:rPr>
            <w:rStyle w:val="Hyperlink"/>
            <w:rFonts w:ascii="Calibri" w:hAnsi="Calibri"/>
            <w:color w:val="002060"/>
            <w:sz w:val="24"/>
            <w:szCs w:val="24"/>
          </w:rPr>
          <w:t>Facebook page</w:t>
        </w:r>
      </w:hyperlink>
      <w:r w:rsidR="00701B36">
        <w:rPr>
          <w:rStyle w:val="Hyperlink"/>
          <w:rFonts w:ascii="Calibri" w:hAnsi="Calibri"/>
          <w:color w:val="002060"/>
          <w:sz w:val="24"/>
          <w:szCs w:val="24"/>
        </w:rPr>
        <w:t>:</w:t>
      </w:r>
      <w:r w:rsidR="0017214A">
        <w:rPr>
          <w:rStyle w:val="Hyperlink"/>
          <w:rFonts w:ascii="Calibri" w:hAnsi="Calibri"/>
          <w:color w:val="002060"/>
          <w:sz w:val="24"/>
          <w:szCs w:val="24"/>
        </w:rPr>
        <w:t xml:space="preserve"> </w:t>
      </w:r>
      <w:r w:rsidR="0017214A" w:rsidRPr="0017214A">
        <w:rPr>
          <w:rStyle w:val="Hyperlink"/>
          <w:rFonts w:ascii="Calibri" w:hAnsi="Calibri"/>
          <w:b/>
          <w:bCs/>
          <w:color w:val="002060"/>
          <w:sz w:val="24"/>
          <w:szCs w:val="24"/>
        </w:rPr>
        <w:t>MCC Netball Club Tamworth</w:t>
      </w:r>
    </w:p>
    <w:p w14:paraId="6F32529B" w14:textId="48631F6D" w:rsidR="009734CF" w:rsidRDefault="009734CF" w:rsidP="009734CF">
      <w:pPr>
        <w:ind w:left="426"/>
        <w:jc w:val="center"/>
        <w:rPr>
          <w:rFonts w:ascii="Calibri" w:hAnsi="Calibri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1DB96327" wp14:editId="000271B2">
            <wp:extent cx="4533000" cy="1869440"/>
            <wp:effectExtent l="0" t="0" r="1270" b="0"/>
            <wp:docPr id="194447608" name="Picture 1" descr="A group of girls in uniform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7608" name="Picture 1" descr="A group of girls in uniform holding a bal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7104" cy="187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6DC6" w14:textId="77777777" w:rsidR="00386163" w:rsidRDefault="00386163" w:rsidP="00475CB8">
      <w:pPr>
        <w:pBdr>
          <w:bottom w:val="single" w:sz="6" w:space="1" w:color="auto"/>
        </w:pBdr>
        <w:rPr>
          <w:b/>
          <w:bCs/>
          <w:sz w:val="28"/>
          <w:szCs w:val="28"/>
          <w:lang w:val="en-GB" w:bidi="en-GB"/>
        </w:rPr>
      </w:pPr>
    </w:p>
    <w:p w14:paraId="70FAC23C" w14:textId="68F63503" w:rsidR="00C24F61" w:rsidRDefault="00C24F61" w:rsidP="00C24F61">
      <w:p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Return via email to: </w:t>
      </w:r>
      <w:hyperlink r:id="rId13" w:history="1">
        <w:r w:rsidRPr="0033520F">
          <w:rPr>
            <w:rStyle w:val="Hyperlink"/>
            <w:rFonts w:ascii="Calibri" w:hAnsi="Calibri"/>
            <w:sz w:val="24"/>
            <w:szCs w:val="24"/>
          </w:rPr>
          <w:t>Amber.fitzgibbon@tafensw.edu.au</w:t>
        </w:r>
      </w:hyperlink>
    </w:p>
    <w:tbl>
      <w:tblPr>
        <w:tblStyle w:val="TableGrid"/>
        <w:tblW w:w="9639" w:type="dxa"/>
        <w:tblInd w:w="562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386163" w14:paraId="5ACCF06E" w14:textId="77777777" w:rsidTr="00CD7C18">
        <w:tc>
          <w:tcPr>
            <w:tcW w:w="3686" w:type="dxa"/>
          </w:tcPr>
          <w:p w14:paraId="6BC3ADAB" w14:textId="4FA5A850" w:rsidR="00386163" w:rsidRPr="00386163" w:rsidRDefault="00386163" w:rsidP="00386163">
            <w:pPr>
              <w:ind w:left="306" w:hanging="306"/>
              <w:rPr>
                <w:b/>
                <w:bCs/>
                <w:sz w:val="24"/>
                <w:szCs w:val="24"/>
                <w:lang w:val="en-GB" w:bidi="en-GB"/>
              </w:rPr>
            </w:pPr>
            <w:r w:rsidRPr="00386163">
              <w:rPr>
                <w:b/>
                <w:bCs/>
                <w:sz w:val="24"/>
                <w:szCs w:val="24"/>
                <w:lang w:val="en-GB" w:bidi="en-GB"/>
              </w:rPr>
              <w:t>Player</w:t>
            </w:r>
            <w:r w:rsidR="009734CF">
              <w:rPr>
                <w:b/>
                <w:bCs/>
                <w:sz w:val="24"/>
                <w:szCs w:val="24"/>
                <w:lang w:val="en-GB" w:bidi="en-GB"/>
              </w:rPr>
              <w:t>’s</w:t>
            </w:r>
            <w:r w:rsidRPr="00386163">
              <w:rPr>
                <w:b/>
                <w:bCs/>
                <w:sz w:val="24"/>
                <w:szCs w:val="24"/>
                <w:lang w:val="en-GB" w:bidi="en-GB"/>
              </w:rPr>
              <w:t xml:space="preserve"> name</w:t>
            </w:r>
            <w:r w:rsidR="00D809FD">
              <w:rPr>
                <w:b/>
                <w:bCs/>
                <w:sz w:val="24"/>
                <w:szCs w:val="24"/>
                <w:lang w:val="en-GB" w:bidi="en-GB"/>
              </w:rPr>
              <w:t>:</w:t>
            </w:r>
          </w:p>
        </w:tc>
        <w:tc>
          <w:tcPr>
            <w:tcW w:w="5953" w:type="dxa"/>
          </w:tcPr>
          <w:p w14:paraId="4CEA7D12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386163" w14:paraId="2D28211E" w14:textId="77777777" w:rsidTr="00CD7C18">
        <w:tc>
          <w:tcPr>
            <w:tcW w:w="3686" w:type="dxa"/>
          </w:tcPr>
          <w:p w14:paraId="0330A473" w14:textId="6C96893D" w:rsidR="00386163" w:rsidRPr="00386163" w:rsidRDefault="00386163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 w:rsidRPr="00386163">
              <w:rPr>
                <w:b/>
                <w:bCs/>
                <w:sz w:val="24"/>
                <w:szCs w:val="24"/>
                <w:lang w:val="en-GB" w:bidi="en-GB"/>
              </w:rPr>
              <w:t>Player</w:t>
            </w:r>
            <w:r w:rsidR="00450ACD">
              <w:rPr>
                <w:b/>
                <w:bCs/>
                <w:sz w:val="24"/>
                <w:szCs w:val="24"/>
                <w:lang w:val="en-GB" w:bidi="en-GB"/>
              </w:rPr>
              <w:t>’s</w:t>
            </w:r>
            <w:r w:rsidRPr="00386163">
              <w:rPr>
                <w:b/>
                <w:bCs/>
                <w:sz w:val="24"/>
                <w:szCs w:val="24"/>
                <w:lang w:val="en-GB" w:bidi="en-GB"/>
              </w:rPr>
              <w:t xml:space="preserve"> parent/parents name:</w:t>
            </w:r>
          </w:p>
        </w:tc>
        <w:tc>
          <w:tcPr>
            <w:tcW w:w="5953" w:type="dxa"/>
          </w:tcPr>
          <w:p w14:paraId="7C21863F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D84BC9" w14:paraId="68F1C33B" w14:textId="77777777" w:rsidTr="00CD7C18">
        <w:tc>
          <w:tcPr>
            <w:tcW w:w="3686" w:type="dxa"/>
          </w:tcPr>
          <w:p w14:paraId="4E522BAA" w14:textId="49CA734F" w:rsidR="00D84BC9" w:rsidRPr="00386163" w:rsidRDefault="00D84BC9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>
              <w:rPr>
                <w:b/>
                <w:bCs/>
                <w:sz w:val="24"/>
                <w:szCs w:val="24"/>
                <w:lang w:val="en-GB" w:bidi="en-GB"/>
              </w:rPr>
              <w:t>Player’s date of birth:</w:t>
            </w:r>
          </w:p>
        </w:tc>
        <w:tc>
          <w:tcPr>
            <w:tcW w:w="5953" w:type="dxa"/>
          </w:tcPr>
          <w:p w14:paraId="416208A0" w14:textId="77777777" w:rsidR="00D84BC9" w:rsidRDefault="00D84BC9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386163" w14:paraId="49F8AAD9" w14:textId="77777777" w:rsidTr="00CD7C18">
        <w:tc>
          <w:tcPr>
            <w:tcW w:w="3686" w:type="dxa"/>
          </w:tcPr>
          <w:p w14:paraId="778B3A9C" w14:textId="61553282" w:rsidR="00386163" w:rsidRPr="00386163" w:rsidRDefault="00C32695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>
              <w:rPr>
                <w:b/>
                <w:bCs/>
                <w:sz w:val="24"/>
                <w:szCs w:val="24"/>
                <w:lang w:val="en-GB" w:bidi="en-GB"/>
              </w:rPr>
              <w:t xml:space="preserve">Best contact </w:t>
            </w:r>
            <w:r w:rsidR="00D84BC9">
              <w:rPr>
                <w:b/>
                <w:bCs/>
                <w:sz w:val="24"/>
                <w:szCs w:val="24"/>
                <w:lang w:val="en-GB" w:bidi="en-GB"/>
              </w:rPr>
              <w:t xml:space="preserve">phone </w:t>
            </w:r>
            <w:r>
              <w:rPr>
                <w:b/>
                <w:bCs/>
                <w:sz w:val="24"/>
                <w:szCs w:val="24"/>
                <w:lang w:val="en-GB" w:bidi="en-GB"/>
              </w:rPr>
              <w:t>number:</w:t>
            </w:r>
          </w:p>
        </w:tc>
        <w:tc>
          <w:tcPr>
            <w:tcW w:w="5953" w:type="dxa"/>
          </w:tcPr>
          <w:p w14:paraId="33547426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386163" w14:paraId="3F2C84D9" w14:textId="77777777" w:rsidTr="00CD7C18">
        <w:tc>
          <w:tcPr>
            <w:tcW w:w="3686" w:type="dxa"/>
          </w:tcPr>
          <w:p w14:paraId="63BF26E3" w14:textId="19AB21F2" w:rsidR="00386163" w:rsidRPr="00386163" w:rsidRDefault="00C32695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>
              <w:rPr>
                <w:b/>
                <w:bCs/>
                <w:sz w:val="24"/>
                <w:szCs w:val="24"/>
                <w:lang w:val="en-GB" w:bidi="en-GB"/>
              </w:rPr>
              <w:t>Best contact email:</w:t>
            </w:r>
          </w:p>
        </w:tc>
        <w:tc>
          <w:tcPr>
            <w:tcW w:w="5953" w:type="dxa"/>
          </w:tcPr>
          <w:p w14:paraId="3743CD6C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386163" w14:paraId="6B5B3579" w14:textId="77777777" w:rsidTr="00CD7C18">
        <w:tc>
          <w:tcPr>
            <w:tcW w:w="3686" w:type="dxa"/>
          </w:tcPr>
          <w:p w14:paraId="29F13FCA" w14:textId="2753521F" w:rsidR="00386163" w:rsidRPr="00386163" w:rsidRDefault="00C32695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>
              <w:rPr>
                <w:b/>
                <w:bCs/>
                <w:sz w:val="24"/>
                <w:szCs w:val="24"/>
                <w:lang w:val="en-GB" w:bidi="en-GB"/>
              </w:rPr>
              <w:t>Primary School attended:</w:t>
            </w:r>
          </w:p>
        </w:tc>
        <w:tc>
          <w:tcPr>
            <w:tcW w:w="5953" w:type="dxa"/>
          </w:tcPr>
          <w:p w14:paraId="272902C0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  <w:tr w:rsidR="00386163" w14:paraId="02B9F1D2" w14:textId="77777777" w:rsidTr="00CD7C18">
        <w:tc>
          <w:tcPr>
            <w:tcW w:w="3686" w:type="dxa"/>
          </w:tcPr>
          <w:p w14:paraId="251F45DD" w14:textId="7688CC46" w:rsidR="00386163" w:rsidRPr="00386163" w:rsidRDefault="00EC550C" w:rsidP="00475CB8">
            <w:pPr>
              <w:rPr>
                <w:b/>
                <w:bCs/>
                <w:sz w:val="24"/>
                <w:szCs w:val="24"/>
                <w:lang w:val="en-GB" w:bidi="en-GB"/>
              </w:rPr>
            </w:pPr>
            <w:r>
              <w:rPr>
                <w:b/>
                <w:bCs/>
                <w:sz w:val="24"/>
                <w:szCs w:val="24"/>
                <w:lang w:val="en-GB" w:bidi="en-GB"/>
              </w:rPr>
              <w:t>Any additional information you would like to provide?</w:t>
            </w:r>
          </w:p>
        </w:tc>
        <w:tc>
          <w:tcPr>
            <w:tcW w:w="5953" w:type="dxa"/>
          </w:tcPr>
          <w:p w14:paraId="3BC80022" w14:textId="77777777" w:rsidR="00386163" w:rsidRDefault="00386163" w:rsidP="00475CB8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</w:tc>
      </w:tr>
    </w:tbl>
    <w:p w14:paraId="69A1E9B0" w14:textId="17738BF1" w:rsidR="00A734AB" w:rsidRDefault="001643F8" w:rsidP="00E41353">
      <w:pPr>
        <w:rPr>
          <w:b/>
          <w:bCs/>
          <w:sz w:val="28"/>
          <w:szCs w:val="28"/>
          <w:lang w:val="en-GB" w:bidi="en-GB"/>
        </w:rPr>
      </w:pPr>
      <w:r>
        <w:rPr>
          <w:b/>
          <w:bCs/>
          <w:sz w:val="28"/>
          <w:szCs w:val="28"/>
          <w:lang w:val="en-GB" w:bidi="en-GB"/>
        </w:rPr>
        <w:tab/>
      </w:r>
    </w:p>
    <w:p w14:paraId="4AD39F1F" w14:textId="071C8CC8" w:rsidR="006A6E5D" w:rsidRPr="006A6E5D" w:rsidRDefault="00EC550C" w:rsidP="006A6E5D">
      <w:pPr>
        <w:ind w:left="567"/>
        <w:rPr>
          <w:b/>
          <w:bCs/>
          <w:lang w:val="en-GB" w:bidi="en-GB"/>
        </w:rPr>
      </w:pPr>
      <w:r w:rsidRPr="006A6E5D">
        <w:rPr>
          <w:b/>
          <w:bCs/>
          <w:sz w:val="22"/>
          <w:szCs w:val="22"/>
          <w:lang w:val="en-GB" w:bidi="en-GB"/>
        </w:rPr>
        <w:t>Amber Fitzgibbon</w:t>
      </w:r>
      <w:r w:rsidR="006A6E5D" w:rsidRPr="006A6E5D">
        <w:rPr>
          <w:b/>
          <w:bCs/>
          <w:sz w:val="22"/>
          <w:szCs w:val="22"/>
          <w:lang w:val="en-GB" w:bidi="en-GB"/>
        </w:rPr>
        <w:t>, Secretary, McCarthy Catholic College Netball Club</w:t>
      </w:r>
      <w:r w:rsidR="00701B36">
        <w:rPr>
          <w:b/>
          <w:bCs/>
          <w:sz w:val="22"/>
          <w:szCs w:val="22"/>
          <w:lang w:val="en-GB" w:bidi="en-GB"/>
        </w:rPr>
        <w:br/>
      </w:r>
      <w:hyperlink r:id="rId14" w:history="1">
        <w:r w:rsidR="00701B36" w:rsidRPr="0033520F">
          <w:rPr>
            <w:rStyle w:val="Hyperlink"/>
            <w:rFonts w:ascii="Calibri" w:hAnsi="Calibri"/>
            <w:sz w:val="24"/>
            <w:szCs w:val="24"/>
          </w:rPr>
          <w:t>Amber.fitzgibbon@tafensw.edu.au</w:t>
        </w:r>
      </w:hyperlink>
      <w:r w:rsidR="00701B36">
        <w:rPr>
          <w:rFonts w:ascii="Calibri" w:hAnsi="Calibri"/>
          <w:sz w:val="24"/>
          <w:szCs w:val="24"/>
        </w:rPr>
        <w:t xml:space="preserve">   </w:t>
      </w:r>
      <w:r w:rsidR="006A6E5D">
        <w:rPr>
          <w:b/>
          <w:bCs/>
          <w:sz w:val="22"/>
          <w:szCs w:val="22"/>
          <w:lang w:val="en-GB" w:bidi="en-GB"/>
        </w:rPr>
        <w:t>0438687684</w:t>
      </w:r>
    </w:p>
    <w:sectPr w:rsidR="006A6E5D" w:rsidRPr="006A6E5D" w:rsidSect="00D000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70" w:right="720" w:bottom="289" w:left="193" w:header="49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5BE2" w14:textId="77777777" w:rsidR="00F51612" w:rsidRDefault="00F51612">
      <w:pPr>
        <w:spacing w:after="0" w:line="240" w:lineRule="auto"/>
      </w:pPr>
      <w:r>
        <w:separator/>
      </w:r>
    </w:p>
  </w:endnote>
  <w:endnote w:type="continuationSeparator" w:id="0">
    <w:p w14:paraId="62C3BCEC" w14:textId="77777777" w:rsidR="00F51612" w:rsidRDefault="00F5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E74A" w14:textId="77777777" w:rsidR="00DD2F4B" w:rsidRDefault="00DD2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9F19" w14:textId="77777777" w:rsidR="00837884" w:rsidRDefault="00837884" w:rsidP="00837884">
    <w:pPr>
      <w:ind w:hanging="269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F96DA06B8A14804783D30C927FB167E8"/>
      </w:placeholder>
      <w:temporary/>
      <w:showingPlcHdr/>
      <w15:appearance w15:val="hidden"/>
    </w:sdtPr>
    <w:sdtEndPr/>
    <w:sdtContent>
      <w:p w14:paraId="2C247047" w14:textId="77777777" w:rsidR="0057030C" w:rsidRDefault="0057030C">
        <w:pPr>
          <w:pStyle w:val="Footer"/>
        </w:pPr>
        <w:r>
          <w:t>[Type here]</w:t>
        </w:r>
      </w:p>
    </w:sdtContent>
  </w:sdt>
  <w:p w14:paraId="2BBA7B99" w14:textId="77777777" w:rsidR="0057030C" w:rsidRDefault="0057030C" w:rsidP="0057030C">
    <w:pPr>
      <w:pStyle w:val="Footer"/>
      <w:ind w:left="-2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1C7A" w14:textId="77777777" w:rsidR="00F51612" w:rsidRDefault="00F51612">
      <w:pPr>
        <w:spacing w:after="0" w:line="240" w:lineRule="auto"/>
      </w:pPr>
      <w:r>
        <w:separator/>
      </w:r>
    </w:p>
  </w:footnote>
  <w:footnote w:type="continuationSeparator" w:id="0">
    <w:p w14:paraId="6DABEE5C" w14:textId="77777777" w:rsidR="00F51612" w:rsidRDefault="00F5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E40C" w14:textId="77777777" w:rsidR="00DD2F4B" w:rsidRDefault="00DD2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65EF" w14:textId="5DFC1E22" w:rsidR="00F81DA8" w:rsidRDefault="00F81D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A804" w14:textId="77777777" w:rsidR="00DD2F4B" w:rsidRDefault="00DD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6EBD"/>
    <w:multiLevelType w:val="multilevel"/>
    <w:tmpl w:val="1B2482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80651"/>
    <w:multiLevelType w:val="hybridMultilevel"/>
    <w:tmpl w:val="F9BEA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5267E"/>
    <w:multiLevelType w:val="hybridMultilevel"/>
    <w:tmpl w:val="BCC8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01664">
    <w:abstractNumId w:val="0"/>
  </w:num>
  <w:num w:numId="2" w16cid:durableId="1864592882">
    <w:abstractNumId w:val="2"/>
  </w:num>
  <w:num w:numId="3" w16cid:durableId="98061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7"/>
    <w:rsid w:val="000008C0"/>
    <w:rsid w:val="00011A98"/>
    <w:rsid w:val="00020A7D"/>
    <w:rsid w:val="000A6E97"/>
    <w:rsid w:val="000F2E23"/>
    <w:rsid w:val="0010301F"/>
    <w:rsid w:val="00110CE3"/>
    <w:rsid w:val="00145688"/>
    <w:rsid w:val="00160387"/>
    <w:rsid w:val="001643F8"/>
    <w:rsid w:val="0017214A"/>
    <w:rsid w:val="0019297F"/>
    <w:rsid w:val="001B780C"/>
    <w:rsid w:val="001E3A5F"/>
    <w:rsid w:val="00205C13"/>
    <w:rsid w:val="00263497"/>
    <w:rsid w:val="002707E2"/>
    <w:rsid w:val="002B04DF"/>
    <w:rsid w:val="002B74CA"/>
    <w:rsid w:val="002C2131"/>
    <w:rsid w:val="002F6AEB"/>
    <w:rsid w:val="00303174"/>
    <w:rsid w:val="00317BB0"/>
    <w:rsid w:val="003258D2"/>
    <w:rsid w:val="00336F60"/>
    <w:rsid w:val="003852C2"/>
    <w:rsid w:val="00386163"/>
    <w:rsid w:val="003A4A15"/>
    <w:rsid w:val="003B4285"/>
    <w:rsid w:val="003E460E"/>
    <w:rsid w:val="003F59D4"/>
    <w:rsid w:val="00400047"/>
    <w:rsid w:val="00402726"/>
    <w:rsid w:val="00411BCF"/>
    <w:rsid w:val="0041405F"/>
    <w:rsid w:val="00450ACD"/>
    <w:rsid w:val="00475CB8"/>
    <w:rsid w:val="004954E5"/>
    <w:rsid w:val="004B6884"/>
    <w:rsid w:val="004C684F"/>
    <w:rsid w:val="004D7DC2"/>
    <w:rsid w:val="004E4081"/>
    <w:rsid w:val="005226F2"/>
    <w:rsid w:val="0053437E"/>
    <w:rsid w:val="0057030C"/>
    <w:rsid w:val="005A13E0"/>
    <w:rsid w:val="005B5243"/>
    <w:rsid w:val="00616D36"/>
    <w:rsid w:val="00620539"/>
    <w:rsid w:val="006255A2"/>
    <w:rsid w:val="0064626C"/>
    <w:rsid w:val="00666257"/>
    <w:rsid w:val="00690D23"/>
    <w:rsid w:val="006A6E5D"/>
    <w:rsid w:val="006C3A32"/>
    <w:rsid w:val="006E05BA"/>
    <w:rsid w:val="006F6DC9"/>
    <w:rsid w:val="00701B36"/>
    <w:rsid w:val="007048D8"/>
    <w:rsid w:val="00760B8A"/>
    <w:rsid w:val="00766BFC"/>
    <w:rsid w:val="00766F2B"/>
    <w:rsid w:val="00783400"/>
    <w:rsid w:val="007D4DDF"/>
    <w:rsid w:val="007F6DF8"/>
    <w:rsid w:val="00837884"/>
    <w:rsid w:val="008509DE"/>
    <w:rsid w:val="008631A1"/>
    <w:rsid w:val="00893493"/>
    <w:rsid w:val="008D0671"/>
    <w:rsid w:val="008D2B0B"/>
    <w:rsid w:val="008E725B"/>
    <w:rsid w:val="008F226F"/>
    <w:rsid w:val="008F320A"/>
    <w:rsid w:val="00905620"/>
    <w:rsid w:val="009124EE"/>
    <w:rsid w:val="0096482E"/>
    <w:rsid w:val="009654EC"/>
    <w:rsid w:val="009734CF"/>
    <w:rsid w:val="009E0B44"/>
    <w:rsid w:val="009E6BDE"/>
    <w:rsid w:val="009F7D58"/>
    <w:rsid w:val="00A10A06"/>
    <w:rsid w:val="00A143B3"/>
    <w:rsid w:val="00A447F9"/>
    <w:rsid w:val="00A67E21"/>
    <w:rsid w:val="00A734AB"/>
    <w:rsid w:val="00A97447"/>
    <w:rsid w:val="00AD1CC9"/>
    <w:rsid w:val="00AD4527"/>
    <w:rsid w:val="00B02D41"/>
    <w:rsid w:val="00B26A4F"/>
    <w:rsid w:val="00B84FA5"/>
    <w:rsid w:val="00B96D53"/>
    <w:rsid w:val="00BA10D9"/>
    <w:rsid w:val="00BF5F5F"/>
    <w:rsid w:val="00C23D83"/>
    <w:rsid w:val="00C23DDB"/>
    <w:rsid w:val="00C24F61"/>
    <w:rsid w:val="00C32694"/>
    <w:rsid w:val="00C32695"/>
    <w:rsid w:val="00C33A1B"/>
    <w:rsid w:val="00C41835"/>
    <w:rsid w:val="00C50565"/>
    <w:rsid w:val="00C62538"/>
    <w:rsid w:val="00C63E69"/>
    <w:rsid w:val="00C72F51"/>
    <w:rsid w:val="00CD0048"/>
    <w:rsid w:val="00CD7C18"/>
    <w:rsid w:val="00D00032"/>
    <w:rsid w:val="00D12702"/>
    <w:rsid w:val="00D3033E"/>
    <w:rsid w:val="00D809FD"/>
    <w:rsid w:val="00D84BC9"/>
    <w:rsid w:val="00DD2F4B"/>
    <w:rsid w:val="00DE7F06"/>
    <w:rsid w:val="00E31FDF"/>
    <w:rsid w:val="00E349E4"/>
    <w:rsid w:val="00E41353"/>
    <w:rsid w:val="00E617E2"/>
    <w:rsid w:val="00E73207"/>
    <w:rsid w:val="00E80DA3"/>
    <w:rsid w:val="00EC1B68"/>
    <w:rsid w:val="00EC550C"/>
    <w:rsid w:val="00EC6F9A"/>
    <w:rsid w:val="00F303F9"/>
    <w:rsid w:val="00F34EAB"/>
    <w:rsid w:val="00F362D3"/>
    <w:rsid w:val="00F3662B"/>
    <w:rsid w:val="00F37538"/>
    <w:rsid w:val="00F47B6F"/>
    <w:rsid w:val="00F51612"/>
    <w:rsid w:val="00F81DA8"/>
    <w:rsid w:val="00F97480"/>
    <w:rsid w:val="00FE2ED9"/>
    <w:rsid w:val="00FF2DCF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7E2A"/>
  <w15:chartTrackingRefBased/>
  <w15:docId w15:val="{8F2073D4-DFDF-EE49-ADD4-1FF6C18D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23948" w:themeColor="text2" w:themeTint="E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6CA800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Recipient">
    <w:name w:val="Recipient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dress">
    <w:name w:val="Address"/>
    <w:basedOn w:val="Normal"/>
    <w:uiPriority w:val="10"/>
    <w:qFormat/>
    <w:pPr>
      <w:ind w:left="2880"/>
      <w:contextualSpacing/>
    </w:pPr>
  </w:style>
  <w:style w:type="paragraph" w:customStyle="1" w:styleId="ContactInformation">
    <w:name w:val="Contact Information"/>
    <w:basedOn w:val="Normal"/>
    <w:uiPriority w:val="10"/>
    <w:qFormat/>
    <w:pPr>
      <w:contextualSpacing/>
    </w:pPr>
  </w:style>
  <w:style w:type="paragraph" w:customStyle="1" w:styleId="Company">
    <w:name w:val="Company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ntroduction">
    <w:name w:val="Introduction"/>
    <w:basedOn w:val="Normal"/>
    <w:link w:val="Introduction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IntroductionChar">
    <w:name w:val="Introduction Char"/>
    <w:basedOn w:val="DefaultParagraphFont"/>
    <w:link w:val="Introduction"/>
    <w:uiPriority w:val="3"/>
    <w:rPr>
      <w:sz w:val="28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B84FA5"/>
    <w:pPr>
      <w:ind w:left="720"/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F97480"/>
    <w:rPr>
      <w:color w:val="0563C1"/>
      <w:u w:val="single"/>
    </w:rPr>
  </w:style>
  <w:style w:type="paragraph" w:customStyle="1" w:styleId="NoSpacing1">
    <w:name w:val="No Spacing1"/>
    <w:next w:val="NoSpacing"/>
    <w:uiPriority w:val="1"/>
    <w:qFormat/>
    <w:rsid w:val="00F97480"/>
    <w:pPr>
      <w:spacing w:after="0" w:line="240" w:lineRule="auto"/>
    </w:pPr>
    <w:rPr>
      <w:color w:val="auto"/>
      <w:sz w:val="22"/>
      <w:szCs w:val="22"/>
      <w:lang w:val="en-AU" w:eastAsia="en-US"/>
    </w:rPr>
  </w:style>
  <w:style w:type="paragraph" w:styleId="NoSpacing">
    <w:name w:val="No Spacing"/>
    <w:uiPriority w:val="1"/>
    <w:semiHidden/>
    <w:unhideWhenUsed/>
    <w:qFormat/>
    <w:rsid w:val="00F974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480"/>
    <w:rPr>
      <w:color w:val="36C0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7E2"/>
    <w:rPr>
      <w:color w:val="91669C" w:themeColor="followedHyperlink"/>
      <w:u w:val="single"/>
    </w:rPr>
  </w:style>
  <w:style w:type="table" w:styleId="TableGrid">
    <w:name w:val="Table Grid"/>
    <w:basedOn w:val="TableNormal"/>
    <w:uiPriority w:val="39"/>
    <w:rsid w:val="0038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ber.fitzgibbon@tafensw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groups/265010829193609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ber.fitzgibbon@tafensw.edu.a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6DA06B8A14804783D30C927FB1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924F-6781-7D4D-AD43-19499F0C9558}"/>
      </w:docPartPr>
      <w:docPartBody>
        <w:p w:rsidR="00037A30" w:rsidRDefault="00103073" w:rsidP="00103073">
          <w:pPr>
            <w:pStyle w:val="F96DA06B8A14804783D30C927FB167E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3"/>
    <w:rsid w:val="00037A30"/>
    <w:rsid w:val="000D61C0"/>
    <w:rsid w:val="00103073"/>
    <w:rsid w:val="003E734E"/>
    <w:rsid w:val="006F6DC9"/>
    <w:rsid w:val="00885661"/>
    <w:rsid w:val="00B229AC"/>
    <w:rsid w:val="00D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DA06B8A14804783D30C927FB167E8">
    <w:name w:val="F96DA06B8A14804783D30C927FB167E8"/>
    <w:rsid w:val="00103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F38ED21C4244B3496A621097A18B" ma:contentTypeVersion="17" ma:contentTypeDescription="Create a new document." ma:contentTypeScope="" ma:versionID="6f986e4a6039c49399bc2cfa829a0df3">
  <xsd:schema xmlns:xsd="http://www.w3.org/2001/XMLSchema" xmlns:xs="http://www.w3.org/2001/XMLSchema" xmlns:p="http://schemas.microsoft.com/office/2006/metadata/properties" xmlns:ns1="http://schemas.microsoft.com/sharepoint/v3" xmlns:ns3="1865ba66-f8a8-402a-8e7c-0f9fbe9b1851" xmlns:ns4="cca150a3-df94-4884-9737-769bfcf40245" targetNamespace="http://schemas.microsoft.com/office/2006/metadata/properties" ma:root="true" ma:fieldsID="13314691f178e2ecddbbeeb62cbe239f" ns1:_="" ns3:_="" ns4:_="">
    <xsd:import namespace="http://schemas.microsoft.com/sharepoint/v3"/>
    <xsd:import namespace="1865ba66-f8a8-402a-8e7c-0f9fbe9b1851"/>
    <xsd:import namespace="cca150a3-df94-4884-9737-769bfcf40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ba66-f8a8-402a-8e7c-0f9fbe9b1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50a3-df94-4884-9737-769bfcf40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865ba66-f8a8-402a-8e7c-0f9fbe9b1851" xsi:nil="true"/>
  </documentManagement>
</p:propertie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4F53B-CD39-46FA-B497-445D168CA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5ba66-f8a8-402a-8e7c-0f9fbe9b1851"/>
    <ds:schemaRef ds:uri="cca150a3-df94-4884-9737-769bfcf40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65ba66-f8a8-402a-8e7c-0f9fbe9b1851"/>
  </ds:schemaRefs>
</ds:datastoreItem>
</file>

<file path=docMetadata/LabelInfo.xml><?xml version="1.0" encoding="utf-8"?>
<clbl:labelList xmlns:clbl="http://schemas.microsoft.com/office/2020/mipLabelMetadata">
  <clbl:label id="{1124e982-4ed1-4819-8c70-4a27f3d38393}" enabled="1" method="Standard" siteId="{19537222-55d7-4581-84fb-c2da6e835c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Fitzgibbon</cp:lastModifiedBy>
  <cp:revision>2</cp:revision>
  <cp:lastPrinted>2022-01-31T06:40:00Z</cp:lastPrinted>
  <dcterms:created xsi:type="dcterms:W3CDTF">2024-09-25T07:57:00Z</dcterms:created>
  <dcterms:modified xsi:type="dcterms:W3CDTF">2024-09-25T07:57:00Z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226a3654-a434-4e00-940f-10ffca04c7fd</vt:lpwstr>
  </property>
  <property fmtid="{D5CDD505-2E9C-101B-9397-08002B2CF9AE}" pid="3" name="ContentTypeId">
    <vt:lpwstr>0x0101001126F38ED21C4244B3496A621097A18B</vt:lpwstr>
  </property>
  <property fmtid="{D5CDD505-2E9C-101B-9397-08002B2CF9AE}" pid="4" name="AssetID">
    <vt:lpwstr>TF10002064</vt:lpwstr>
  </property>
  <property fmtid="{D5CDD505-2E9C-101B-9397-08002B2CF9AE}" pid="5" name="MSIP_Label_1124e982-4ed1-4819-8c70-4a27f3d38393_Enabled">
    <vt:lpwstr>true</vt:lpwstr>
  </property>
  <property fmtid="{D5CDD505-2E9C-101B-9397-08002B2CF9AE}" pid="6" name="MSIP_Label_1124e982-4ed1-4819-8c70-4a27f3d38393_SetDate">
    <vt:lpwstr>2022-01-30T11:24:45Z</vt:lpwstr>
  </property>
  <property fmtid="{D5CDD505-2E9C-101B-9397-08002B2CF9AE}" pid="7" name="MSIP_Label_1124e982-4ed1-4819-8c70-4a27f3d38393_Method">
    <vt:lpwstr>Standard</vt:lpwstr>
  </property>
  <property fmtid="{D5CDD505-2E9C-101B-9397-08002B2CF9AE}" pid="8" name="MSIP_Label_1124e982-4ed1-4819-8c70-4a27f3d38393_Name">
    <vt:lpwstr>No DLM Required</vt:lpwstr>
  </property>
  <property fmtid="{D5CDD505-2E9C-101B-9397-08002B2CF9AE}" pid="9" name="MSIP_Label_1124e982-4ed1-4819-8c70-4a27f3d38393_SiteId">
    <vt:lpwstr>19537222-55d7-4581-84fb-c2da6e835c74</vt:lpwstr>
  </property>
  <property fmtid="{D5CDD505-2E9C-101B-9397-08002B2CF9AE}" pid="10" name="MSIP_Label_1124e982-4ed1-4819-8c70-4a27f3d38393_ActionId">
    <vt:lpwstr>fb660d32-d740-430d-a655-00000b9848c1</vt:lpwstr>
  </property>
  <property fmtid="{D5CDD505-2E9C-101B-9397-08002B2CF9AE}" pid="11" name="MSIP_Label_1124e982-4ed1-4819-8c70-4a27f3d38393_ContentBits">
    <vt:lpwstr>0</vt:lpwstr>
  </property>
</Properties>
</file>