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95E141" w14:textId="6C0EAFC1" w:rsidR="00C76B12" w:rsidRDefault="00C76B12" w:rsidP="00C76B12">
      <w:pPr>
        <w:jc w:val="center"/>
        <w:rPr>
          <w:b/>
          <w:bCs/>
        </w:rPr>
      </w:pPr>
      <w:r>
        <w:rPr>
          <w:b/>
          <w:bCs/>
        </w:rPr>
        <w:t>Term 4 Learning Overview Years F-2</w:t>
      </w:r>
    </w:p>
    <w:p w14:paraId="0874F4CD" w14:textId="77777777" w:rsidR="00C76B12" w:rsidRDefault="00C76B12" w:rsidP="00C76B12">
      <w:pPr>
        <w:jc w:val="both"/>
        <w:rPr>
          <w:b/>
          <w:bCs/>
        </w:rPr>
      </w:pPr>
    </w:p>
    <w:p w14:paraId="226E6E92" w14:textId="78EF1E93" w:rsidR="00E57C0F" w:rsidRDefault="006E52A3" w:rsidP="00C76B12">
      <w:pPr>
        <w:jc w:val="both"/>
        <w:rPr>
          <w:b/>
          <w:bCs/>
        </w:rPr>
      </w:pPr>
      <w:r>
        <w:rPr>
          <w:b/>
          <w:bCs/>
        </w:rPr>
        <w:t>Foundation Literacy:</w:t>
      </w:r>
    </w:p>
    <w:p w14:paraId="783C1DB1" w14:textId="68A30CA7" w:rsidR="006E52A3" w:rsidRPr="006E52A3" w:rsidRDefault="006E52A3" w:rsidP="00C76B12">
      <w:pPr>
        <w:jc w:val="both"/>
      </w:pPr>
      <w:r>
        <w:t xml:space="preserve">Students will be reviewing the alphabetic phonics code (a-z) and they will be introduced to digraphs – two letters making one sound (e.g. ck, </w:t>
      </w:r>
      <w:proofErr w:type="spellStart"/>
      <w:r>
        <w:t>ll</w:t>
      </w:r>
      <w:proofErr w:type="spellEnd"/>
      <w:r>
        <w:t xml:space="preserve">, ff, ss, </w:t>
      </w:r>
      <w:proofErr w:type="spellStart"/>
      <w:proofErr w:type="gramStart"/>
      <w:r>
        <w:t>sh</w:t>
      </w:r>
      <w:proofErr w:type="spellEnd"/>
      <w:r>
        <w:t xml:space="preserve"> ,</w:t>
      </w:r>
      <w:proofErr w:type="gramEnd"/>
      <w:r>
        <w:t xml:space="preserve"> </w:t>
      </w:r>
      <w:proofErr w:type="spellStart"/>
      <w:r>
        <w:t>qu</w:t>
      </w:r>
      <w:proofErr w:type="spellEnd"/>
      <w:r>
        <w:t xml:space="preserve">, </w:t>
      </w:r>
      <w:proofErr w:type="spellStart"/>
      <w:r>
        <w:t>ee</w:t>
      </w:r>
      <w:proofErr w:type="spellEnd"/>
      <w:r>
        <w:t xml:space="preserve">, </w:t>
      </w:r>
      <w:proofErr w:type="spellStart"/>
      <w:r>
        <w:t>ch</w:t>
      </w:r>
      <w:proofErr w:type="spellEnd"/>
      <w:r>
        <w:t xml:space="preserve">). </w:t>
      </w:r>
      <w:r w:rsidR="00CC5C94">
        <w:t>They</w:t>
      </w:r>
      <w:r>
        <w:t xml:space="preserve"> will read and write more complex sentences, including the tricky words which have been taught throughout the program. In writing</w:t>
      </w:r>
      <w:r w:rsidR="00CC5C94">
        <w:t>,</w:t>
      </w:r>
      <w:r>
        <w:t xml:space="preserve"> students will construct their own sentences using nouns, verbs and adjectives to recount what a picture displays. </w:t>
      </w:r>
    </w:p>
    <w:p w14:paraId="0ADCCB6F" w14:textId="77777777" w:rsidR="006E52A3" w:rsidRDefault="006E52A3" w:rsidP="00C76B12">
      <w:pPr>
        <w:jc w:val="both"/>
        <w:rPr>
          <w:b/>
          <w:bCs/>
        </w:rPr>
      </w:pPr>
    </w:p>
    <w:p w14:paraId="4F71F9B6" w14:textId="1221D636" w:rsidR="006E52A3" w:rsidRDefault="006E52A3" w:rsidP="00C76B12">
      <w:pPr>
        <w:jc w:val="both"/>
        <w:rPr>
          <w:b/>
          <w:bCs/>
        </w:rPr>
      </w:pPr>
      <w:r>
        <w:rPr>
          <w:b/>
          <w:bCs/>
        </w:rPr>
        <w:t xml:space="preserve">Grade </w:t>
      </w:r>
      <w:r w:rsidR="00CC5C94">
        <w:rPr>
          <w:b/>
          <w:bCs/>
        </w:rPr>
        <w:t xml:space="preserve">1/2 </w:t>
      </w:r>
      <w:r>
        <w:rPr>
          <w:b/>
          <w:bCs/>
        </w:rPr>
        <w:t>Literacy:</w:t>
      </w:r>
    </w:p>
    <w:p w14:paraId="4EA87B09" w14:textId="182370C7" w:rsidR="006E52A3" w:rsidRDefault="006E52A3" w:rsidP="00C76B12">
      <w:pPr>
        <w:jc w:val="both"/>
      </w:pPr>
      <w:r>
        <w:t>Grade</w:t>
      </w:r>
      <w:r w:rsidR="00CC5C94">
        <w:t xml:space="preserve"> 1/2 </w:t>
      </w:r>
      <w:r>
        <w:t xml:space="preserve">students will continue using the </w:t>
      </w:r>
      <w:proofErr w:type="spellStart"/>
      <w:r>
        <w:t>InitaLit</w:t>
      </w:r>
      <w:proofErr w:type="spellEnd"/>
      <w:r>
        <w:t xml:space="preserve"> program. Focus areas are on review previously taught spelling rules including soft sounds, prefixes, suffixes and silent letters, whilst introducing ending of words that sound different to the way we spell them and introducing medial digraphs. In Grammar, students will work on including and editing speech within their stories. Comprehension strategies will be reviewing strategies that have been taught throughout the year including summarising, finding the main idea and inferring. </w:t>
      </w:r>
    </w:p>
    <w:p w14:paraId="7F20CDA9" w14:textId="77777777" w:rsidR="006E52A3" w:rsidRPr="006E52A3" w:rsidRDefault="006E52A3" w:rsidP="00C76B12">
      <w:pPr>
        <w:jc w:val="both"/>
      </w:pPr>
    </w:p>
    <w:p w14:paraId="65B41C4E" w14:textId="448063C1" w:rsidR="006E52A3" w:rsidRDefault="006E52A3" w:rsidP="00C76B12">
      <w:pPr>
        <w:jc w:val="both"/>
        <w:rPr>
          <w:b/>
          <w:bCs/>
        </w:rPr>
      </w:pPr>
      <w:r>
        <w:rPr>
          <w:b/>
          <w:bCs/>
        </w:rPr>
        <w:t>Foundation Maths:</w:t>
      </w:r>
    </w:p>
    <w:p w14:paraId="1BEB0988" w14:textId="63AEC42A" w:rsidR="006E52A3" w:rsidRDefault="006E52A3" w:rsidP="00C76B12">
      <w:pPr>
        <w:jc w:val="both"/>
      </w:pPr>
      <w:r>
        <w:t>In the unit of measurement, students will investigate time duration and apply their understanding of length, mass and capacity using concrete materials such as balance scales, containers and water</w:t>
      </w:r>
    </w:p>
    <w:p w14:paraId="66719DD5" w14:textId="77777777" w:rsidR="006E52A3" w:rsidRDefault="006E52A3" w:rsidP="00C76B12">
      <w:pPr>
        <w:jc w:val="both"/>
      </w:pPr>
    </w:p>
    <w:p w14:paraId="476BC1FA" w14:textId="5442EE25" w:rsidR="006E52A3" w:rsidRDefault="006E52A3" w:rsidP="00C76B12">
      <w:pPr>
        <w:jc w:val="both"/>
      </w:pPr>
      <w:r>
        <w:t xml:space="preserve">In </w:t>
      </w:r>
      <w:r w:rsidR="00CC5C94">
        <w:t>N</w:t>
      </w:r>
      <w:r>
        <w:t xml:space="preserve">umber and </w:t>
      </w:r>
      <w:r w:rsidR="00CC5C94">
        <w:t>P</w:t>
      </w:r>
      <w:r>
        <w:t xml:space="preserve">lace </w:t>
      </w:r>
      <w:r w:rsidR="00CC5C94">
        <w:t>V</w:t>
      </w:r>
      <w:r>
        <w:t>alue, students will deepen their counting skills by learning ordinal numbers and extending their knowledge beyond 20.</w:t>
      </w:r>
    </w:p>
    <w:p w14:paraId="187F4949" w14:textId="77777777" w:rsidR="006E52A3" w:rsidRDefault="006E52A3" w:rsidP="00C76B12">
      <w:pPr>
        <w:jc w:val="both"/>
      </w:pPr>
    </w:p>
    <w:p w14:paraId="2406AB53" w14:textId="26B6D37D" w:rsidR="006E52A3" w:rsidRDefault="006E52A3" w:rsidP="00C76B12">
      <w:pPr>
        <w:jc w:val="both"/>
      </w:pPr>
      <w:r>
        <w:t xml:space="preserve">Throughout </w:t>
      </w:r>
      <w:r w:rsidR="00CC5C94">
        <w:t>L</w:t>
      </w:r>
      <w:r>
        <w:t xml:space="preserve">ocation, students’ spatial awareness will be developed as they describe the position of objects and follow or give directions using positional language. </w:t>
      </w:r>
    </w:p>
    <w:p w14:paraId="30152DD8" w14:textId="77777777" w:rsidR="006E52A3" w:rsidRDefault="006E52A3" w:rsidP="00C76B12">
      <w:pPr>
        <w:jc w:val="both"/>
      </w:pPr>
    </w:p>
    <w:p w14:paraId="24C0EB9E" w14:textId="4EDC3847" w:rsidR="006E52A3" w:rsidRDefault="006E52A3" w:rsidP="00C76B12">
      <w:pPr>
        <w:jc w:val="both"/>
      </w:pPr>
      <w:r>
        <w:t xml:space="preserve">In </w:t>
      </w:r>
      <w:r w:rsidR="00CC5C94">
        <w:t>D</w:t>
      </w:r>
      <w:r>
        <w:t xml:space="preserve">ata, students extend their early sorting skills by comparing collections using terms such as “more” and “less” and ensuring equal spacing for accuracy. They begin collection data by asking yes/no questions and recording responses with simple visual symbols like ticks and crosses. </w:t>
      </w:r>
    </w:p>
    <w:p w14:paraId="4921EB2E" w14:textId="77777777" w:rsidR="006E52A3" w:rsidRPr="006E52A3" w:rsidRDefault="006E52A3" w:rsidP="00C76B12">
      <w:pPr>
        <w:jc w:val="both"/>
      </w:pPr>
    </w:p>
    <w:p w14:paraId="0CCFCE4E" w14:textId="120D8CB9" w:rsidR="006E52A3" w:rsidRDefault="006E52A3" w:rsidP="00C76B12">
      <w:pPr>
        <w:jc w:val="both"/>
        <w:rPr>
          <w:b/>
          <w:bCs/>
        </w:rPr>
      </w:pPr>
      <w:r>
        <w:rPr>
          <w:b/>
          <w:bCs/>
        </w:rPr>
        <w:t>Grade ½ Maths:</w:t>
      </w:r>
    </w:p>
    <w:p w14:paraId="6DA21F8E" w14:textId="29991FB4" w:rsidR="006E52A3" w:rsidRPr="006E52A3" w:rsidRDefault="006E52A3" w:rsidP="00C76B12">
      <w:pPr>
        <w:jc w:val="both"/>
      </w:pPr>
      <w:r w:rsidRPr="006E52A3">
        <w:t>In the unit of fractions, students will build on their understanding of equal shares to identify fractions such as halves, quarters and eighths across shapes, collections and measurements. They will use hands-on materials to solve problems and develop readiness for more abstract fraction concepts.</w:t>
      </w:r>
    </w:p>
    <w:p w14:paraId="33C2DFBA" w14:textId="5CE286F2" w:rsidR="006E52A3" w:rsidRPr="006E52A3" w:rsidRDefault="006E52A3" w:rsidP="00C76B12">
      <w:pPr>
        <w:jc w:val="both"/>
      </w:pPr>
    </w:p>
    <w:p w14:paraId="33BFF7DD" w14:textId="3F2B9B09" w:rsidR="006E52A3" w:rsidRPr="006E52A3" w:rsidRDefault="006E52A3" w:rsidP="00C76B12">
      <w:pPr>
        <w:jc w:val="both"/>
      </w:pPr>
      <w:r w:rsidRPr="006E52A3">
        <w:t>Throughout the data unit, students will advance from sorting objects and making tally marks to collecting and representing data in tables, picture graphs, bar graphs and column graphs. They will develop observation, organisation and interpretation skills.</w:t>
      </w:r>
    </w:p>
    <w:p w14:paraId="77668126" w14:textId="77777777" w:rsidR="006E52A3" w:rsidRPr="006E52A3" w:rsidRDefault="006E52A3" w:rsidP="00C76B12">
      <w:pPr>
        <w:jc w:val="both"/>
      </w:pPr>
    </w:p>
    <w:p w14:paraId="5F0B1ECA" w14:textId="20563918" w:rsidR="006E52A3" w:rsidRPr="006E52A3" w:rsidRDefault="006E52A3" w:rsidP="00C76B12">
      <w:pPr>
        <w:jc w:val="both"/>
      </w:pPr>
      <w:r w:rsidRPr="006E52A3">
        <w:t xml:space="preserve">Students will move from recognising and creating simple patterns throughout our patterns unit to explore more complex additive patterns. They will learn how to identify, </w:t>
      </w:r>
      <w:r w:rsidRPr="006E52A3">
        <w:lastRenderedPageBreak/>
        <w:t xml:space="preserve">continue, and create patterns that increase or decrease by one-digit numbers and multiples of 10 or 100 using materials and real-world examples. </w:t>
      </w:r>
    </w:p>
    <w:p w14:paraId="702EF464" w14:textId="77777777" w:rsidR="006E52A3" w:rsidRPr="006E52A3" w:rsidRDefault="006E52A3" w:rsidP="00C76B12">
      <w:pPr>
        <w:jc w:val="both"/>
      </w:pPr>
    </w:p>
    <w:p w14:paraId="64E687E6" w14:textId="096B4D10" w:rsidR="006E52A3" w:rsidRPr="006E52A3" w:rsidRDefault="006E52A3" w:rsidP="00C76B12">
      <w:pPr>
        <w:jc w:val="both"/>
      </w:pPr>
      <w:r w:rsidRPr="006E52A3">
        <w:t>Students will learn about positional language throughout our location unit to create and interpret maps. They will identify key features, give and follow directions using grids, and design maps of familiar places.</w:t>
      </w:r>
    </w:p>
    <w:p w14:paraId="681BB8A6" w14:textId="77777777" w:rsidR="006E52A3" w:rsidRPr="006E52A3" w:rsidRDefault="006E52A3" w:rsidP="00C76B12">
      <w:pPr>
        <w:jc w:val="both"/>
      </w:pPr>
    </w:p>
    <w:p w14:paraId="63964FE1" w14:textId="19236F95" w:rsidR="006E52A3" w:rsidRDefault="006E52A3" w:rsidP="00C76B12">
      <w:pPr>
        <w:jc w:val="both"/>
        <w:rPr>
          <w:b/>
          <w:bCs/>
        </w:rPr>
      </w:pPr>
      <w:r>
        <w:rPr>
          <w:b/>
          <w:bCs/>
        </w:rPr>
        <w:t>Inquiry:</w:t>
      </w:r>
    </w:p>
    <w:p w14:paraId="2803CDB0" w14:textId="6AD105E3" w:rsidR="006E52A3" w:rsidRDefault="006E52A3" w:rsidP="00C76B12">
      <w:pPr>
        <w:jc w:val="both"/>
        <w:rPr>
          <w:b/>
          <w:bCs/>
        </w:rPr>
      </w:pPr>
      <w:r>
        <w:rPr>
          <w:b/>
          <w:bCs/>
        </w:rPr>
        <w:t>Digital Technology:</w:t>
      </w:r>
    </w:p>
    <w:p w14:paraId="46DF3681" w14:textId="47E9D111" w:rsidR="006E52A3" w:rsidRDefault="006E52A3" w:rsidP="00C76B12">
      <w:pPr>
        <w:jc w:val="both"/>
      </w:pPr>
      <w:r>
        <w:t xml:space="preserve">In this unit, students will explore how digital systems work and how to use them safely and responsibly. They identify hardware and software in everyday devices and learn how digital systems help people communicate and solve problems. Students practise taking and sharing photos while understanding the importance of permission and privacy. </w:t>
      </w:r>
    </w:p>
    <w:p w14:paraId="4096F080" w14:textId="62638338" w:rsidR="006E52A3" w:rsidRDefault="006E52A3" w:rsidP="00C76B12">
      <w:pPr>
        <w:jc w:val="both"/>
      </w:pPr>
      <w:r>
        <w:t xml:space="preserve">Students will organise and represent data using pictures, symbols, words and numbers, and identify the difference between personal and public information. Students will be introduced to algorithms by sequencing simple steps to complete tasks and checking if instructions work as intended. </w:t>
      </w:r>
    </w:p>
    <w:p w14:paraId="4213667A" w14:textId="05DB49A5" w:rsidR="006E52A3" w:rsidRDefault="006E52A3" w:rsidP="00C76B12">
      <w:pPr>
        <w:jc w:val="both"/>
      </w:pPr>
      <w:r>
        <w:t xml:space="preserve">Throughout the unit, students will develop digital citizenship skills, focusing on online safety, respectful communication and strong password habits. The unit concludes with students designing a model of a digital system that combines hardware and software to meet a specific need. </w:t>
      </w:r>
    </w:p>
    <w:p w14:paraId="7B36E191" w14:textId="77777777" w:rsidR="006E52A3" w:rsidRDefault="006E52A3" w:rsidP="00C76B12">
      <w:pPr>
        <w:jc w:val="both"/>
      </w:pPr>
    </w:p>
    <w:p w14:paraId="5BC8B464" w14:textId="1535AA9E" w:rsidR="006E52A3" w:rsidRDefault="006E52A3" w:rsidP="00C76B12">
      <w:pPr>
        <w:jc w:val="both"/>
        <w:rPr>
          <w:b/>
          <w:bCs/>
        </w:rPr>
      </w:pPr>
      <w:r>
        <w:rPr>
          <w:b/>
          <w:bCs/>
        </w:rPr>
        <w:t>Foundation Religion:</w:t>
      </w:r>
    </w:p>
    <w:p w14:paraId="37344F30" w14:textId="4923D2E0" w:rsidR="006E52A3" w:rsidRDefault="006E52A3" w:rsidP="00C76B12">
      <w:pPr>
        <w:jc w:val="both"/>
        <w:rPr>
          <w:b/>
          <w:bCs/>
        </w:rPr>
      </w:pPr>
      <w:r>
        <w:rPr>
          <w:b/>
          <w:bCs/>
        </w:rPr>
        <w:t>Mission</w:t>
      </w:r>
    </w:p>
    <w:p w14:paraId="0893B7A1" w14:textId="2BA29C2E" w:rsidR="006E52A3" w:rsidRDefault="006E52A3" w:rsidP="00C76B12">
      <w:pPr>
        <w:jc w:val="both"/>
      </w:pPr>
      <w:r>
        <w:t xml:space="preserve">This term students are exploring and expressing their unique identity. They will be asked to identify what makes them unique, to understand their individuality, and thank God for the life given to each of them. Students will work on developing a sense of respect, wonder and an appreciation of diversity. They will learn to understand that every aspect of creating including human beings are sacred as they are filled with God’s love. </w:t>
      </w:r>
    </w:p>
    <w:p w14:paraId="10C272C6" w14:textId="77777777" w:rsidR="006E52A3" w:rsidRDefault="006E52A3" w:rsidP="00C76B12">
      <w:pPr>
        <w:jc w:val="both"/>
      </w:pPr>
    </w:p>
    <w:p w14:paraId="3EDD6F05" w14:textId="0204D568" w:rsidR="006E52A3" w:rsidRPr="006E52A3" w:rsidRDefault="006E52A3" w:rsidP="00C76B12">
      <w:pPr>
        <w:jc w:val="both"/>
        <w:rPr>
          <w:b/>
          <w:bCs/>
        </w:rPr>
      </w:pPr>
      <w:r>
        <w:rPr>
          <w:b/>
          <w:bCs/>
        </w:rPr>
        <w:t>Advent</w:t>
      </w:r>
    </w:p>
    <w:p w14:paraId="074E1985" w14:textId="48C13F41" w:rsidR="006E52A3" w:rsidRDefault="006E52A3" w:rsidP="00C76B12">
      <w:pPr>
        <w:jc w:val="both"/>
      </w:pPr>
      <w:r>
        <w:t xml:space="preserve">Students will also explore the celebration of Jesus’ birth and explore the concept of waiting preparing for special events in our lives. They will understand waiting and how it applies to their lives. They will be led to appreciate that Mary and Joseph waited for the birth of Jesus. Students will be encouraged to relate their experiences of giving, receiving and celebrating to this important liturgical event. </w:t>
      </w:r>
    </w:p>
    <w:p w14:paraId="1906054C" w14:textId="77777777" w:rsidR="006E52A3" w:rsidRPr="006E52A3" w:rsidRDefault="006E52A3" w:rsidP="00C76B12">
      <w:pPr>
        <w:jc w:val="both"/>
      </w:pPr>
    </w:p>
    <w:p w14:paraId="412E1496" w14:textId="012A3DD8" w:rsidR="006E52A3" w:rsidRDefault="006E52A3" w:rsidP="00C76B12">
      <w:pPr>
        <w:jc w:val="both"/>
        <w:rPr>
          <w:b/>
          <w:bCs/>
        </w:rPr>
      </w:pPr>
      <w:r>
        <w:rPr>
          <w:b/>
          <w:bCs/>
        </w:rPr>
        <w:t>Grade 1/2 Religion:</w:t>
      </w:r>
    </w:p>
    <w:p w14:paraId="6ECF5030" w14:textId="478F7654" w:rsidR="006E52A3" w:rsidRDefault="006E52A3" w:rsidP="00C76B12">
      <w:pPr>
        <w:jc w:val="both"/>
        <w:rPr>
          <w:b/>
          <w:bCs/>
        </w:rPr>
      </w:pPr>
      <w:r>
        <w:rPr>
          <w:b/>
          <w:bCs/>
        </w:rPr>
        <w:t>Mission</w:t>
      </w:r>
    </w:p>
    <w:p w14:paraId="4201DE9A" w14:textId="02E76160" w:rsidR="006E52A3" w:rsidRDefault="006E52A3" w:rsidP="00C76B12">
      <w:pPr>
        <w:jc w:val="both"/>
      </w:pPr>
      <w:r>
        <w:t xml:space="preserve">This term students will develop an understanding of mission – being like Jesus through caring and loving those in need. This includes creation. Students will understand that this spirit filled mission grows out of God’s love for everyone. </w:t>
      </w:r>
    </w:p>
    <w:p w14:paraId="74B69BC3" w14:textId="77777777" w:rsidR="006E52A3" w:rsidRDefault="006E52A3" w:rsidP="00C76B12">
      <w:pPr>
        <w:jc w:val="both"/>
      </w:pPr>
    </w:p>
    <w:p w14:paraId="3CD5C45B" w14:textId="607CEA0F" w:rsidR="006E52A3" w:rsidRPr="006E52A3" w:rsidRDefault="006E52A3" w:rsidP="00C76B12">
      <w:pPr>
        <w:jc w:val="both"/>
        <w:rPr>
          <w:b/>
          <w:bCs/>
        </w:rPr>
      </w:pPr>
      <w:r>
        <w:rPr>
          <w:b/>
          <w:bCs/>
        </w:rPr>
        <w:t>Advent</w:t>
      </w:r>
    </w:p>
    <w:p w14:paraId="52BE7342" w14:textId="03A6918F" w:rsidR="006E52A3" w:rsidRDefault="006E52A3" w:rsidP="00C76B12">
      <w:pPr>
        <w:jc w:val="both"/>
      </w:pPr>
      <w:r>
        <w:t>Students will also be focusing on Advent as a time of waiting and preparation. They will begin to explore the significance of this liturgical time in the Church and begin to wonder about what it means for themselves.</w:t>
      </w:r>
    </w:p>
    <w:p w14:paraId="0EED29E0" w14:textId="77777777" w:rsidR="006E52A3" w:rsidRPr="006E52A3" w:rsidRDefault="006E52A3" w:rsidP="00C76B12">
      <w:pPr>
        <w:jc w:val="both"/>
      </w:pPr>
    </w:p>
    <w:p w14:paraId="21A6C47F" w14:textId="45CF0C1A" w:rsidR="006E52A3" w:rsidRDefault="006E52A3" w:rsidP="00C76B12">
      <w:pPr>
        <w:jc w:val="both"/>
        <w:rPr>
          <w:b/>
          <w:bCs/>
        </w:rPr>
      </w:pPr>
      <w:r>
        <w:rPr>
          <w:b/>
          <w:bCs/>
        </w:rPr>
        <w:t xml:space="preserve">PE: </w:t>
      </w:r>
    </w:p>
    <w:p w14:paraId="06A6C289" w14:textId="3BA3E585" w:rsidR="006E52A3" w:rsidRDefault="006E52A3" w:rsidP="00C76B12">
      <w:pPr>
        <w:jc w:val="both"/>
        <w:rPr>
          <w:b/>
          <w:bCs/>
        </w:rPr>
      </w:pPr>
      <w:r>
        <w:rPr>
          <w:b/>
          <w:bCs/>
        </w:rPr>
        <w:t>Foundation:</w:t>
      </w:r>
    </w:p>
    <w:p w14:paraId="3BD287E3" w14:textId="77C36A7C" w:rsidR="006E52A3" w:rsidRPr="006E52A3" w:rsidRDefault="006E52A3" w:rsidP="00C76B12">
      <w:pPr>
        <w:jc w:val="both"/>
      </w:pPr>
      <w:r>
        <w:t xml:space="preserve">Students are learning how to participate safely in a range of activities and exploring the benefits of being physically active. Students will be exploring and identify risks whilst developing self-regulation and being able to seek support when required when moving and playing outdoors. Students will work on developing their fitness capabilities through circuit work in the lead up to the senior students’ Energy Breakthrough Program. Students will learn to follow rules to promote fair play and inclusion throughout our tennis program and will be able to identify and describe actions that would allow for fair play when participating in tennis activities. This includes students discussing rules that relate to safety, boundaries and appropriate use of equipment. </w:t>
      </w:r>
    </w:p>
    <w:p w14:paraId="01B06D9D" w14:textId="77777777" w:rsidR="006E52A3" w:rsidRDefault="006E52A3" w:rsidP="00C76B12">
      <w:pPr>
        <w:jc w:val="both"/>
        <w:rPr>
          <w:b/>
          <w:bCs/>
        </w:rPr>
      </w:pPr>
    </w:p>
    <w:p w14:paraId="3EB8FC34" w14:textId="5F507539" w:rsidR="006E52A3" w:rsidRDefault="006E52A3" w:rsidP="00C76B12">
      <w:pPr>
        <w:jc w:val="both"/>
        <w:rPr>
          <w:b/>
          <w:bCs/>
        </w:rPr>
      </w:pPr>
      <w:r>
        <w:rPr>
          <w:b/>
          <w:bCs/>
        </w:rPr>
        <w:t>Grade ½:</w:t>
      </w:r>
    </w:p>
    <w:p w14:paraId="2703F542" w14:textId="1C6924D3" w:rsidR="006E52A3" w:rsidRDefault="006E52A3" w:rsidP="00C76B12">
      <w:pPr>
        <w:jc w:val="both"/>
      </w:pPr>
      <w:r>
        <w:t xml:space="preserve">During Term 4 the students will be investigating different ways of moving their bodies, demonstrating changes in speed, direction and level as they use locomotor and non-locomotor skills in a movement sequence. They will learn how to draw conclusions about the effectiveness of their movement sequences by using different equipment or skills to solve a movement challenge and explain why particular equipment or skills were more successful in solving the challenge. This will be addressed throughout our fitness program in the lead-up to the senior Energy Breakthrough Program. </w:t>
      </w:r>
    </w:p>
    <w:p w14:paraId="5FC13DD2" w14:textId="7F05ED44" w:rsidR="006E52A3" w:rsidRDefault="006E52A3" w:rsidP="00C76B12">
      <w:pPr>
        <w:jc w:val="both"/>
      </w:pPr>
      <w:r>
        <w:t xml:space="preserve">Students will learn to apply rules to promote fair play and inclusion in our tennis program and explain how rules contribute to fair play and apply them in group activities. </w:t>
      </w:r>
    </w:p>
    <w:p w14:paraId="33B2E372" w14:textId="77777777" w:rsidR="006E52A3" w:rsidRDefault="006E52A3" w:rsidP="00C76B12">
      <w:pPr>
        <w:jc w:val="both"/>
      </w:pPr>
    </w:p>
    <w:p w14:paraId="6BE603D5" w14:textId="77777777" w:rsidR="00C76B12" w:rsidRDefault="00C76B12" w:rsidP="00C76B12">
      <w:pPr>
        <w:pStyle w:val="Heading2"/>
        <w:jc w:val="both"/>
      </w:pPr>
      <w:r>
        <w:t>Music:</w:t>
      </w:r>
    </w:p>
    <w:p w14:paraId="722DFB03" w14:textId="77777777" w:rsidR="00C76B12" w:rsidRDefault="00C76B12" w:rsidP="00C76B12">
      <w:pPr>
        <w:jc w:val="both"/>
      </w:pPr>
      <w:r>
        <w:rPr>
          <w:rStyle w:val="normaltextrun"/>
          <w:rFonts w:ascii="Aptos" w:hAnsi="Aptos"/>
          <w:color w:val="000000"/>
          <w:shd w:val="clear" w:color="auto" w:fill="FFFFFF"/>
        </w:rPr>
        <w:t xml:space="preserve">During the term, students will learn to explore the musical elements of rhythm, pitch, and form through performing and analysing songs from the </w:t>
      </w:r>
      <w:r>
        <w:rPr>
          <w:rStyle w:val="normaltextrun"/>
          <w:rFonts w:ascii="Aptos" w:hAnsi="Aptos"/>
          <w:i/>
          <w:iCs/>
          <w:color w:val="000000"/>
          <w:shd w:val="clear" w:color="auto" w:fill="FFFFFF"/>
        </w:rPr>
        <w:t>ABC Let’s Sing</w:t>
      </w:r>
      <w:r>
        <w:rPr>
          <w:rStyle w:val="normaltextrun"/>
          <w:rFonts w:ascii="Aptos" w:hAnsi="Aptos"/>
          <w:color w:val="000000"/>
          <w:shd w:val="clear" w:color="auto" w:fill="FFFFFF"/>
        </w:rPr>
        <w:t xml:space="preserve"> series. Students will learn how composers use repetition to create memorable melodies and structure. They will experiment with call-and-response singing and simple harmonies in small groups. Students will rehearse and perform short sections using voice, movement, and percussion, applying expressive techniques such as tempo changes. They will also create short compositions inspired by the program’s songs, focusing on adding their own lyrics or rhythmic patterns. Through discussion and reflection, students will identify how musical choices communicate emotion and meaning.</w:t>
      </w:r>
      <w:r>
        <w:rPr>
          <w:rStyle w:val="eop"/>
          <w:rFonts w:ascii="Aptos" w:hAnsi="Aptos"/>
          <w:color w:val="000000"/>
          <w:shd w:val="clear" w:color="auto" w:fill="FFFFFF"/>
        </w:rPr>
        <w:t> </w:t>
      </w:r>
    </w:p>
    <w:p w14:paraId="0884DB84" w14:textId="77777777" w:rsidR="00C76B12" w:rsidRPr="006E52A3" w:rsidRDefault="00C76B12" w:rsidP="00C76B12">
      <w:pPr>
        <w:jc w:val="both"/>
      </w:pPr>
    </w:p>
    <w:sectPr w:rsidR="00C76B12" w:rsidRPr="006E52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2A3"/>
    <w:rsid w:val="002F75F8"/>
    <w:rsid w:val="004B5CFE"/>
    <w:rsid w:val="00516222"/>
    <w:rsid w:val="00587401"/>
    <w:rsid w:val="006E52A3"/>
    <w:rsid w:val="008972C1"/>
    <w:rsid w:val="008B2187"/>
    <w:rsid w:val="00C76B12"/>
    <w:rsid w:val="00CC5C94"/>
    <w:rsid w:val="00CE267F"/>
    <w:rsid w:val="00E57C0F"/>
    <w:rsid w:val="00F3696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28DAA3E"/>
  <w15:chartTrackingRefBased/>
  <w15:docId w15:val="{5F2FC1D7-17B7-9940-8CAB-48B18A464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E52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E52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E52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E52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E52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E52A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E52A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E52A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E52A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52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E52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E52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E52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E52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E52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E52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E52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E52A3"/>
    <w:rPr>
      <w:rFonts w:eastAsiaTheme="majorEastAsia" w:cstheme="majorBidi"/>
      <w:color w:val="272727" w:themeColor="text1" w:themeTint="D8"/>
    </w:rPr>
  </w:style>
  <w:style w:type="paragraph" w:styleId="Title">
    <w:name w:val="Title"/>
    <w:basedOn w:val="Normal"/>
    <w:next w:val="Normal"/>
    <w:link w:val="TitleChar"/>
    <w:uiPriority w:val="10"/>
    <w:qFormat/>
    <w:rsid w:val="006E52A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E52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E52A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E52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E52A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E52A3"/>
    <w:rPr>
      <w:i/>
      <w:iCs/>
      <w:color w:val="404040" w:themeColor="text1" w:themeTint="BF"/>
    </w:rPr>
  </w:style>
  <w:style w:type="paragraph" w:styleId="ListParagraph">
    <w:name w:val="List Paragraph"/>
    <w:basedOn w:val="Normal"/>
    <w:uiPriority w:val="34"/>
    <w:qFormat/>
    <w:rsid w:val="006E52A3"/>
    <w:pPr>
      <w:ind w:left="720"/>
      <w:contextualSpacing/>
    </w:pPr>
  </w:style>
  <w:style w:type="character" w:styleId="IntenseEmphasis">
    <w:name w:val="Intense Emphasis"/>
    <w:basedOn w:val="DefaultParagraphFont"/>
    <w:uiPriority w:val="21"/>
    <w:qFormat/>
    <w:rsid w:val="006E52A3"/>
    <w:rPr>
      <w:i/>
      <w:iCs/>
      <w:color w:val="0F4761" w:themeColor="accent1" w:themeShade="BF"/>
    </w:rPr>
  </w:style>
  <w:style w:type="paragraph" w:styleId="IntenseQuote">
    <w:name w:val="Intense Quote"/>
    <w:basedOn w:val="Normal"/>
    <w:next w:val="Normal"/>
    <w:link w:val="IntenseQuoteChar"/>
    <w:uiPriority w:val="30"/>
    <w:qFormat/>
    <w:rsid w:val="006E52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E52A3"/>
    <w:rPr>
      <w:i/>
      <w:iCs/>
      <w:color w:val="0F4761" w:themeColor="accent1" w:themeShade="BF"/>
    </w:rPr>
  </w:style>
  <w:style w:type="character" w:styleId="IntenseReference">
    <w:name w:val="Intense Reference"/>
    <w:basedOn w:val="DefaultParagraphFont"/>
    <w:uiPriority w:val="32"/>
    <w:qFormat/>
    <w:rsid w:val="006E52A3"/>
    <w:rPr>
      <w:b/>
      <w:bCs/>
      <w:smallCaps/>
      <w:color w:val="0F4761" w:themeColor="accent1" w:themeShade="BF"/>
      <w:spacing w:val="5"/>
    </w:rPr>
  </w:style>
  <w:style w:type="paragraph" w:styleId="NormalWeb">
    <w:name w:val="Normal (Web)"/>
    <w:basedOn w:val="Normal"/>
    <w:uiPriority w:val="99"/>
    <w:semiHidden/>
    <w:unhideWhenUsed/>
    <w:rsid w:val="006E52A3"/>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6E52A3"/>
  </w:style>
  <w:style w:type="character" w:customStyle="1" w:styleId="eop">
    <w:name w:val="eop"/>
    <w:basedOn w:val="DefaultParagraphFont"/>
    <w:rsid w:val="006E52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4FF607A0578C4A93C8DEA47B6E7098" ma:contentTypeVersion="15" ma:contentTypeDescription="Create a new document." ma:contentTypeScope="" ma:versionID="06841dee66fa0be013c3c9c46450cc89">
  <xsd:schema xmlns:xsd="http://www.w3.org/2001/XMLSchema" xmlns:xs="http://www.w3.org/2001/XMLSchema" xmlns:p="http://schemas.microsoft.com/office/2006/metadata/properties" xmlns:ns2="ff5dd64f-8cce-400e-9930-5e2dd9d08534" xmlns:ns3="8869719e-967a-450e-8938-45d6b496a324" targetNamespace="http://schemas.microsoft.com/office/2006/metadata/properties" ma:root="true" ma:fieldsID="dd8674ab9817bd7805e1eab1a3b8ed3f" ns2:_="" ns3:_="">
    <xsd:import namespace="ff5dd64f-8cce-400e-9930-5e2dd9d08534"/>
    <xsd:import namespace="8869719e-967a-450e-8938-45d6b496a324"/>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5dd64f-8cce-400e-9930-5e2dd9d0853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fc01c6d-37ab-4b0b-bc58-de6722cb1919"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869719e-967a-450e-8938-45d6b496a324"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040d4419-f384-4be9-a852-fcda59c6020c}" ma:internalName="TaxCatchAll" ma:showField="CatchAllData" ma:web="8869719e-967a-450e-8938-45d6b496a324">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f5dd64f-8cce-400e-9930-5e2dd9d08534">
      <Terms xmlns="http://schemas.microsoft.com/office/infopath/2007/PartnerControls"/>
    </lcf76f155ced4ddcb4097134ff3c332f>
    <TaxCatchAll xmlns="8869719e-967a-450e-8938-45d6b496a324" xsi:nil="true"/>
    <SharedWithUsers xmlns="8869719e-967a-450e-8938-45d6b496a324">
      <UserInfo>
        <DisplayName/>
        <AccountId xsi:nil="true"/>
        <AccountType/>
      </UserInfo>
    </SharedWithUsers>
  </documentManagement>
</p:properties>
</file>

<file path=customXml/itemProps1.xml><?xml version="1.0" encoding="utf-8"?>
<ds:datastoreItem xmlns:ds="http://schemas.openxmlformats.org/officeDocument/2006/customXml" ds:itemID="{548C04A2-4032-4115-B312-55A5D53FEA69}"/>
</file>

<file path=customXml/itemProps2.xml><?xml version="1.0" encoding="utf-8"?>
<ds:datastoreItem xmlns:ds="http://schemas.openxmlformats.org/officeDocument/2006/customXml" ds:itemID="{BCE997CE-1D5F-449A-842D-8AE06119275E}"/>
</file>

<file path=customXml/itemProps3.xml><?xml version="1.0" encoding="utf-8"?>
<ds:datastoreItem xmlns:ds="http://schemas.openxmlformats.org/officeDocument/2006/customXml" ds:itemID="{D2C8EBE2-3EF5-41C2-A519-AC93CF5CDB8A}"/>
</file>

<file path=docProps/app.xml><?xml version="1.0" encoding="utf-8"?>
<Properties xmlns="http://schemas.openxmlformats.org/officeDocument/2006/extended-properties" xmlns:vt="http://schemas.openxmlformats.org/officeDocument/2006/docPropsVTypes">
  <Template>Normal.dotm</Template>
  <TotalTime>0</TotalTime>
  <Pages>3</Pages>
  <Words>1130</Words>
  <Characters>6446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Tayla Fenwick</dc:creator>
  <cp:keywords/>
  <dc:description/>
  <cp:lastModifiedBy>Stephen O'Shannessy</cp:lastModifiedBy>
  <cp:revision>2</cp:revision>
  <dcterms:created xsi:type="dcterms:W3CDTF">2025-10-17T01:02:00Z</dcterms:created>
  <dcterms:modified xsi:type="dcterms:W3CDTF">2025-10-17T01:02:00Z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0x0101009E4FF607A0578C4A93C8DEA47B6E7098</vt:lpwstr>
  </property>
  <property fmtid="{D5CDD505-2E9C-101B-9397-08002B2CF9AE}" pid="3" name="Order">
    <vt:r8>253900</vt:r8>
  </property>
  <property fmtid="{D5CDD505-2E9C-101B-9397-08002B2CF9AE}" pid="4" name="TriggerFlowInfo">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ies>
</file>