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830.0" w:type="dxa"/>
        <w:jc w:val="left"/>
        <w:tblLayout w:type="fixed"/>
        <w:tblLook w:val="0400"/>
      </w:tblPr>
      <w:tblGrid>
        <w:gridCol w:w="2881"/>
        <w:gridCol w:w="18949"/>
        <w:tblGridChange w:id="0">
          <w:tblGrid>
            <w:gridCol w:w="2881"/>
            <w:gridCol w:w="18949"/>
          </w:tblGrid>
        </w:tblGridChange>
      </w:tblGrid>
      <w:tr>
        <w:trPr>
          <w:cantSplit w:val="0"/>
          <w:trHeight w:val="18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b="0" l="0" r="0" t="0"/>
                  <wp:wrapSquare wrapText="bothSides" distB="0" distT="0" distL="114300" distR="114300"/>
                  <wp:docPr descr="upwey-logo" id="4" name="image1.jpg"/>
                  <a:graphic>
                    <a:graphicData uri="http://schemas.openxmlformats.org/drawingml/2006/picture">
                      <pic:pic>
                        <pic:nvPicPr>
                          <pic:cNvPr descr="upwey-logo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ff6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000000"/>
                <w:sz w:val="44"/>
                <w:szCs w:val="44"/>
                <w:rtl w:val="0"/>
              </w:rPr>
              <w:t xml:space="preserve">INSIDE </w:t>
            </w: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5/6A</w:t>
            </w:r>
            <w:r w:rsidDel="00000000" w:rsidR="00000000" w:rsidRPr="00000000">
              <w:rPr>
                <w:b w:val="1"/>
                <w:color w:val="000000"/>
                <w:sz w:val="44"/>
                <w:szCs w:val="44"/>
                <w:rtl w:val="0"/>
              </w:rPr>
              <w:t xml:space="preserve">’s CLASSROOM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ff6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RESPECT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ff6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000000"/>
                <w:sz w:val="44"/>
                <w:szCs w:val="44"/>
                <w:rtl w:val="0"/>
              </w:rPr>
              <w:t xml:space="preserve">We will…..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be polite and use manners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284"/>
              <w:jc w:val="left"/>
              <w:rPr>
                <w:b w:val="1"/>
                <w:sz w:val="44"/>
                <w:szCs w:val="44"/>
                <w:u w:val="none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use inside voices and remain focused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284"/>
              <w:jc w:val="left"/>
              <w:rPr>
                <w:b w:val="1"/>
                <w:sz w:val="44"/>
                <w:szCs w:val="44"/>
                <w:u w:val="none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respect the property and belongings of others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284"/>
              <w:jc w:val="left"/>
              <w:rPr>
                <w:b w:val="1"/>
                <w:sz w:val="44"/>
                <w:szCs w:val="44"/>
                <w:u w:val="none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follow instructions when they are first given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284"/>
              <w:jc w:val="left"/>
              <w:rPr>
                <w:b w:val="1"/>
                <w:sz w:val="44"/>
                <w:szCs w:val="44"/>
                <w:u w:val="none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treat others with kindness and the way you would like to be treated in return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284"/>
              <w:jc w:val="left"/>
              <w:rPr>
                <w:b w:val="1"/>
                <w:sz w:val="44"/>
                <w:szCs w:val="44"/>
                <w:u w:val="none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using appropriate language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284"/>
              <w:jc w:val="left"/>
              <w:rPr>
                <w:b w:val="1"/>
                <w:sz w:val="44"/>
                <w:szCs w:val="44"/>
                <w:u w:val="none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listen with our ears, eyes and bodies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284"/>
              <w:jc w:val="left"/>
              <w:rPr>
                <w:b w:val="1"/>
                <w:sz w:val="44"/>
                <w:szCs w:val="44"/>
                <w:u w:val="none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act and think positively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ff6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RESPONSIBILITY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ff6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000000"/>
                <w:sz w:val="44"/>
                <w:szCs w:val="44"/>
                <w:rtl w:val="0"/>
              </w:rPr>
              <w:t xml:space="preserve">We will…..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look after our belongings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keep our classroom clean and orderly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b w:val="1"/>
                <w:sz w:val="44"/>
                <w:szCs w:val="44"/>
                <w:u w:val="none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for our actions and reactions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b w:val="1"/>
                <w:sz w:val="44"/>
                <w:szCs w:val="44"/>
                <w:u w:val="none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model responsible behaviour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ff6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RESILIENCE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ff6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44"/>
                <w:szCs w:val="44"/>
                <w:rtl w:val="0"/>
              </w:rPr>
              <w:t xml:space="preserve">We will…..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persevere with challenges and maintain a growth mindset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look to understand what happened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Learn from our mistakes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77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1"/>
        <w:gridCol w:w="3498"/>
        <w:gridCol w:w="3544"/>
        <w:gridCol w:w="3544"/>
        <w:gridCol w:w="4252"/>
        <w:tblGridChange w:id="0">
          <w:tblGrid>
            <w:gridCol w:w="2881"/>
            <w:gridCol w:w="3498"/>
            <w:gridCol w:w="3544"/>
            <w:gridCol w:w="3544"/>
            <w:gridCol w:w="4252"/>
          </w:tblGrid>
        </w:tblGridChange>
      </w:tblGrid>
      <w:tr>
        <w:trPr>
          <w:cantSplit w:val="0"/>
          <w:trHeight w:val="18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b="0" l="0" r="0" t="0"/>
                  <wp:wrapSquare wrapText="bothSides" distB="0" distT="0" distL="114300" distR="114300"/>
                  <wp:docPr descr="upwey-logo" id="5" name="image1.jpg"/>
                  <a:graphic>
                    <a:graphicData uri="http://schemas.openxmlformats.org/drawingml/2006/picture">
                      <pic:pic>
                        <pic:nvPicPr>
                          <pic:cNvPr descr="upwey-logo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INSIDE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OUTSIDE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TRANSITION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OUT and ABOUT</w:t>
            </w:r>
          </w:p>
        </w:tc>
      </w:tr>
      <w:tr>
        <w:trPr>
          <w:cantSplit w:val="0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2F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31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 will…..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kind to all students and staff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whole body listening when  teachers and classmates speak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respect the property and belongings of others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 will…..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 kindly towards all other students and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Speak kindly and use appropriate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 will…..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Respect the rights of students in other classes to learn without interruption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Move around the school quietly and calmly during learning times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 will…..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respectful to everyone we meet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 to teachers, helper parents and presenters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40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42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3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49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RESILIENCE</w:t>
            </w:r>
          </w:p>
          <w:p w:rsidR="00000000" w:rsidDel="00000000" w:rsidP="00000000" w:rsidRDefault="00000000" w:rsidRPr="00000000" w14:paraId="0000004B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persisting with challenges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taking risks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never giving 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walk away from conflicts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bounce back 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Task: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the matrix to include statements that should be whole school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Circle Time, Class Time develop with student voice I will statements, some are done, keep them if you like but they were common across the groups at our PD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Tackle one value per week starting with RESPECT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Decide what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column you would like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9"/>
      <w:numFmt w:val="bullet"/>
      <w:lvlText w:val="-"/>
      <w:lvlJc w:val="left"/>
      <w:pPr>
        <w:ind w:left="922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E66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467A9D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467A9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347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347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aRZrgsOutPLD4Wf9zpUpD2yHw==">CgMxLjA4AHIhMV9VcldDYVFLZ2hQRFlTNjNDUnhpei1pRnhSZ1R1WFBf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2024-01-29T05:04:00Z</dcterms:created>
  <dc:creator>Gary MONOPOLI</dc:creator>
</cp:coreProperties>
</file>