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69C0B" w14:textId="3EC9859D" w:rsidR="003310DC" w:rsidRDefault="003310DC"/>
    <w:p w14:paraId="61E013AF" w14:textId="32D4DCD2" w:rsidR="007064DD" w:rsidRDefault="007064DD"/>
    <w:p w14:paraId="3C919E17" w14:textId="1E041E45" w:rsidR="007064DD" w:rsidRDefault="007064DD" w:rsidP="00BA3965">
      <w:pPr>
        <w:jc w:val="center"/>
        <w:rPr>
          <w:b/>
          <w:bCs/>
          <w:sz w:val="72"/>
          <w:szCs w:val="72"/>
        </w:rPr>
      </w:pPr>
      <w:r w:rsidRPr="007064DD">
        <w:rPr>
          <w:b/>
          <w:bCs/>
          <w:sz w:val="72"/>
          <w:szCs w:val="72"/>
        </w:rPr>
        <w:t>Sandringham College</w:t>
      </w:r>
    </w:p>
    <w:p w14:paraId="49D6EF8D" w14:textId="67DA5568" w:rsidR="00BA3965" w:rsidRDefault="00BA3965" w:rsidP="00990728">
      <w:pPr>
        <w:jc w:val="center"/>
        <w:rPr>
          <w:b/>
          <w:bCs/>
          <w:sz w:val="72"/>
          <w:szCs w:val="72"/>
        </w:rPr>
      </w:pPr>
      <w:r>
        <w:rPr>
          <w:b/>
          <w:bCs/>
          <w:sz w:val="72"/>
          <w:szCs w:val="72"/>
        </w:rPr>
        <w:t>P</w:t>
      </w:r>
      <w:r w:rsidR="007064DD" w:rsidRPr="007064DD">
        <w:rPr>
          <w:b/>
          <w:bCs/>
          <w:sz w:val="72"/>
          <w:szCs w:val="72"/>
        </w:rPr>
        <w:t>resents</w:t>
      </w:r>
    </w:p>
    <w:p w14:paraId="025367C6" w14:textId="3E0B56C4" w:rsidR="00BA3965" w:rsidRPr="00990728" w:rsidRDefault="00990728" w:rsidP="00990728">
      <w:pPr>
        <w:jc w:val="center"/>
        <w:rPr>
          <w:b/>
          <w:bCs/>
          <w:sz w:val="72"/>
          <w:szCs w:val="72"/>
        </w:rPr>
      </w:pPr>
      <w:r>
        <w:rPr>
          <w:b/>
          <w:bCs/>
          <w:noProof/>
          <w:sz w:val="72"/>
          <w:szCs w:val="72"/>
        </w:rPr>
        <w:drawing>
          <wp:inline distT="0" distB="0" distL="0" distR="0" wp14:anchorId="37FCC094" wp14:editId="3E0F3112">
            <wp:extent cx="4330036" cy="6738079"/>
            <wp:effectExtent l="0" t="0" r="127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34219" cy="6744588"/>
                    </a:xfrm>
                    <a:prstGeom prst="rect">
                      <a:avLst/>
                    </a:prstGeom>
                  </pic:spPr>
                </pic:pic>
              </a:graphicData>
            </a:graphic>
          </wp:inline>
        </w:drawing>
      </w:r>
    </w:p>
    <w:p w14:paraId="459116D7" w14:textId="27C6E1C0" w:rsidR="00564D69" w:rsidRPr="00990728" w:rsidRDefault="00BA3965" w:rsidP="00990728">
      <w:pPr>
        <w:jc w:val="center"/>
        <w:rPr>
          <w:b/>
          <w:bCs/>
          <w:sz w:val="72"/>
          <w:szCs w:val="72"/>
        </w:rPr>
      </w:pPr>
      <w:r>
        <w:rPr>
          <w:b/>
          <w:bCs/>
          <w:sz w:val="72"/>
          <w:szCs w:val="72"/>
        </w:rPr>
        <w:t>Audition Pack</w:t>
      </w:r>
    </w:p>
    <w:p w14:paraId="4C3C7838" w14:textId="11430B05" w:rsidR="00990728" w:rsidRDefault="00990728" w:rsidP="00990728">
      <w:pPr>
        <w:pStyle w:val="Default"/>
        <w:jc w:val="center"/>
        <w:rPr>
          <w:b/>
          <w:bCs/>
        </w:rPr>
      </w:pPr>
      <w:r w:rsidRPr="00990728">
        <w:rPr>
          <w:b/>
          <w:bCs/>
        </w:rPr>
        <w:lastRenderedPageBreak/>
        <w:t>Information about the 2022 Sandringham College Production:</w:t>
      </w:r>
    </w:p>
    <w:p w14:paraId="540A700B" w14:textId="77777777" w:rsidR="00990728" w:rsidRPr="00990728" w:rsidRDefault="00990728" w:rsidP="00990728">
      <w:pPr>
        <w:pStyle w:val="Default"/>
        <w:jc w:val="center"/>
        <w:rPr>
          <w:b/>
          <w:bCs/>
        </w:rPr>
      </w:pPr>
    </w:p>
    <w:p w14:paraId="46DCDFA0" w14:textId="2F793CCD" w:rsidR="00990728" w:rsidRDefault="00990728" w:rsidP="00990728">
      <w:pPr>
        <w:pStyle w:val="Default"/>
        <w:jc w:val="center"/>
        <w:rPr>
          <w:b/>
          <w:bCs/>
          <w:i/>
          <w:iCs/>
          <w:color w:val="FF0000"/>
          <w:sz w:val="28"/>
          <w:szCs w:val="28"/>
        </w:rPr>
      </w:pPr>
      <w:r>
        <w:rPr>
          <w:b/>
          <w:bCs/>
          <w:i/>
          <w:iCs/>
          <w:color w:val="FF0000"/>
          <w:sz w:val="28"/>
          <w:szCs w:val="28"/>
        </w:rPr>
        <w:t>The Addams Family: A New Musical Comedy</w:t>
      </w:r>
    </w:p>
    <w:p w14:paraId="3797F1D4" w14:textId="77777777" w:rsidR="00990728" w:rsidRPr="00990728" w:rsidRDefault="00990728" w:rsidP="00990728">
      <w:pPr>
        <w:pStyle w:val="Default"/>
        <w:rPr>
          <w:b/>
          <w:bCs/>
          <w:i/>
          <w:iCs/>
          <w:sz w:val="22"/>
          <w:szCs w:val="22"/>
        </w:rPr>
      </w:pPr>
    </w:p>
    <w:p w14:paraId="02128901" w14:textId="5B252017" w:rsidR="00990728" w:rsidRDefault="00990728" w:rsidP="00990728">
      <w:pPr>
        <w:pStyle w:val="Default"/>
        <w:rPr>
          <w:sz w:val="22"/>
          <w:szCs w:val="22"/>
        </w:rPr>
      </w:pPr>
      <w:r>
        <w:rPr>
          <w:sz w:val="22"/>
          <w:szCs w:val="22"/>
        </w:rPr>
        <w:t xml:space="preserve">Participating in a school musical is an exciting and enriching opportunity; students will socialize with new people from various year levels, learn new skills, increase their confidence, contribute creatively to the shaping of the production and benefit from being an integral part of the rich performing arts community within this college. </w:t>
      </w:r>
    </w:p>
    <w:p w14:paraId="3A4CF689" w14:textId="77777777" w:rsidR="00990728" w:rsidRDefault="00990728" w:rsidP="00990728">
      <w:pPr>
        <w:pStyle w:val="Default"/>
        <w:rPr>
          <w:sz w:val="22"/>
          <w:szCs w:val="22"/>
        </w:rPr>
      </w:pPr>
    </w:p>
    <w:p w14:paraId="1C1E9C12" w14:textId="359AB9FD" w:rsidR="00990728" w:rsidRDefault="00990728" w:rsidP="00990728">
      <w:pPr>
        <w:pStyle w:val="Default"/>
        <w:rPr>
          <w:sz w:val="22"/>
          <w:szCs w:val="22"/>
        </w:rPr>
      </w:pPr>
      <w:r>
        <w:rPr>
          <w:sz w:val="22"/>
          <w:szCs w:val="22"/>
        </w:rPr>
        <w:t xml:space="preserve">The Sandringham College production provides opportunities for students to build and apply practical performance skills, backstage production role skills, and teamwork. While striving for performance excellence, we prioritize learning experiences, respectful relationships and skill development for all participants committed to working together on the production. </w:t>
      </w:r>
    </w:p>
    <w:p w14:paraId="0BDDFF0C" w14:textId="77777777" w:rsidR="00990728" w:rsidRDefault="00990728" w:rsidP="00990728">
      <w:pPr>
        <w:pStyle w:val="Default"/>
        <w:rPr>
          <w:sz w:val="22"/>
          <w:szCs w:val="22"/>
        </w:rPr>
      </w:pPr>
    </w:p>
    <w:p w14:paraId="567065E8" w14:textId="5E8E248F" w:rsidR="00564D69" w:rsidRDefault="00990728" w:rsidP="00990728">
      <w:r>
        <w:rPr>
          <w:sz w:val="22"/>
          <w:szCs w:val="22"/>
        </w:rPr>
        <w:t>Students will be selected based on their audition and on their ability to be a positive representative for the school, based on the recommendation of their year level co-ordinator / student manager.</w:t>
      </w:r>
    </w:p>
    <w:p w14:paraId="42AD5265" w14:textId="0E3ED751" w:rsidR="00564D69" w:rsidRDefault="00564D69"/>
    <w:p w14:paraId="332200AB" w14:textId="43D31406" w:rsidR="00990728" w:rsidRPr="00990728" w:rsidRDefault="00990728" w:rsidP="00990728">
      <w:pPr>
        <w:jc w:val="center"/>
        <w:rPr>
          <w:b/>
          <w:bCs/>
        </w:rPr>
      </w:pPr>
      <w:r w:rsidRPr="00990728">
        <w:rPr>
          <w:b/>
          <w:bCs/>
        </w:rPr>
        <w:t>Audition Timeline</w:t>
      </w:r>
    </w:p>
    <w:p w14:paraId="0054AA35" w14:textId="5A0ED0BD" w:rsidR="00990728" w:rsidRDefault="00990728"/>
    <w:tbl>
      <w:tblPr>
        <w:tblStyle w:val="TableGrid"/>
        <w:tblW w:w="0" w:type="auto"/>
        <w:tblLook w:val="04A0" w:firstRow="1" w:lastRow="0" w:firstColumn="1" w:lastColumn="0" w:noHBand="0" w:noVBand="1"/>
      </w:tblPr>
      <w:tblGrid>
        <w:gridCol w:w="704"/>
        <w:gridCol w:w="6379"/>
        <w:gridCol w:w="2688"/>
      </w:tblGrid>
      <w:tr w:rsidR="00990728" w14:paraId="702FDB51" w14:textId="77777777" w:rsidTr="00990728">
        <w:tc>
          <w:tcPr>
            <w:tcW w:w="704" w:type="dxa"/>
          </w:tcPr>
          <w:p w14:paraId="08E696EA" w14:textId="59DBBDA7" w:rsidR="00990728" w:rsidRDefault="00990728">
            <w:r>
              <w:t>1.</w:t>
            </w:r>
          </w:p>
        </w:tc>
        <w:tc>
          <w:tcPr>
            <w:tcW w:w="6379" w:type="dxa"/>
          </w:tcPr>
          <w:p w14:paraId="7B12B23C" w14:textId="691E3C66" w:rsidR="00990728" w:rsidRPr="00990728" w:rsidRDefault="00990728" w:rsidP="00990728">
            <w:pPr>
              <w:rPr>
                <w:b/>
                <w:bCs/>
              </w:rPr>
            </w:pPr>
            <w:r w:rsidRPr="00990728">
              <w:rPr>
                <w:b/>
                <w:bCs/>
              </w:rPr>
              <w:t>Audition Booklets out to students</w:t>
            </w:r>
          </w:p>
          <w:p w14:paraId="11384F73" w14:textId="15F624AD" w:rsidR="00990728" w:rsidRDefault="00990728">
            <w:r>
              <w:t>Compass News feed and Hard copies through P.Arts Staff</w:t>
            </w:r>
          </w:p>
        </w:tc>
        <w:tc>
          <w:tcPr>
            <w:tcW w:w="2688" w:type="dxa"/>
          </w:tcPr>
          <w:p w14:paraId="384CAA59" w14:textId="23CF6417" w:rsidR="00990728" w:rsidRDefault="00990728">
            <w:r>
              <w:t>Term 1 – Week 10</w:t>
            </w:r>
          </w:p>
        </w:tc>
      </w:tr>
      <w:tr w:rsidR="00990728" w14:paraId="06116AEB" w14:textId="77777777" w:rsidTr="00990728">
        <w:tc>
          <w:tcPr>
            <w:tcW w:w="704" w:type="dxa"/>
          </w:tcPr>
          <w:p w14:paraId="76FD9B19" w14:textId="4CED9442" w:rsidR="00990728" w:rsidRDefault="00990728">
            <w:r>
              <w:t>2.</w:t>
            </w:r>
          </w:p>
        </w:tc>
        <w:tc>
          <w:tcPr>
            <w:tcW w:w="6379" w:type="dxa"/>
          </w:tcPr>
          <w:p w14:paraId="3EC18285" w14:textId="4907121F" w:rsidR="00990728" w:rsidRDefault="00990728">
            <w:r>
              <w:t xml:space="preserve"> Students to fill out the following form to audition</w:t>
            </w:r>
          </w:p>
          <w:p w14:paraId="7A3404D7" w14:textId="3E863C3B" w:rsidR="00990728" w:rsidRDefault="00990728"/>
        </w:tc>
        <w:tc>
          <w:tcPr>
            <w:tcW w:w="2688" w:type="dxa"/>
          </w:tcPr>
          <w:p w14:paraId="38AAA890" w14:textId="0D555069" w:rsidR="00990728" w:rsidRDefault="00990728">
            <w:r>
              <w:t>Friday 29</w:t>
            </w:r>
            <w:r w:rsidRPr="00990728">
              <w:rPr>
                <w:vertAlign w:val="superscript"/>
              </w:rPr>
              <w:t>th</w:t>
            </w:r>
            <w:r>
              <w:t xml:space="preserve"> April</w:t>
            </w:r>
          </w:p>
        </w:tc>
      </w:tr>
      <w:tr w:rsidR="00990728" w14:paraId="39414430" w14:textId="77777777" w:rsidTr="00990728">
        <w:tc>
          <w:tcPr>
            <w:tcW w:w="704" w:type="dxa"/>
          </w:tcPr>
          <w:p w14:paraId="653F5B3D" w14:textId="14EF529D" w:rsidR="00990728" w:rsidRDefault="00990728">
            <w:r>
              <w:t>3.</w:t>
            </w:r>
          </w:p>
        </w:tc>
        <w:tc>
          <w:tcPr>
            <w:tcW w:w="6379" w:type="dxa"/>
          </w:tcPr>
          <w:p w14:paraId="64DD0812" w14:textId="77777777" w:rsidR="00990728" w:rsidRPr="00990728" w:rsidRDefault="00990728" w:rsidP="00990728">
            <w:pPr>
              <w:rPr>
                <w:b/>
                <w:bCs/>
              </w:rPr>
            </w:pPr>
            <w:r w:rsidRPr="00990728">
              <w:rPr>
                <w:b/>
                <w:bCs/>
              </w:rPr>
              <w:t>Auditions</w:t>
            </w:r>
          </w:p>
          <w:p w14:paraId="40B54443" w14:textId="3AE79D66" w:rsidR="00990728" w:rsidRDefault="00990728" w:rsidP="00990728">
            <w:r>
              <w:t>Holloway - Theatre</w:t>
            </w:r>
          </w:p>
          <w:p w14:paraId="0C9BE748" w14:textId="5FB17119" w:rsidR="005F38D4" w:rsidRPr="005F38D4" w:rsidRDefault="005F38D4" w:rsidP="005F38D4">
            <w:pPr>
              <w:rPr>
                <w:lang w:val="en-GB"/>
              </w:rPr>
            </w:pPr>
            <w:r w:rsidRPr="005F38D4">
              <w:rPr>
                <w:lang w:val="en-GB"/>
              </w:rPr>
              <w:t xml:space="preserve">Junior students: 3.30pm - </w:t>
            </w:r>
            <w:r>
              <w:rPr>
                <w:lang w:val="en-GB"/>
              </w:rPr>
              <w:t>5</w:t>
            </w:r>
            <w:r w:rsidRPr="005F38D4">
              <w:rPr>
                <w:lang w:val="en-GB"/>
              </w:rPr>
              <w:t>.</w:t>
            </w:r>
            <w:r>
              <w:rPr>
                <w:lang w:val="en-GB"/>
              </w:rPr>
              <w:t>00</w:t>
            </w:r>
            <w:r w:rsidRPr="005F38D4">
              <w:rPr>
                <w:lang w:val="en-GB"/>
              </w:rPr>
              <w:t xml:space="preserve">pm approximately </w:t>
            </w:r>
          </w:p>
          <w:p w14:paraId="54047392" w14:textId="54244640" w:rsidR="005F38D4" w:rsidRPr="005F38D4" w:rsidRDefault="005F38D4" w:rsidP="005F38D4">
            <w:pPr>
              <w:rPr>
                <w:lang w:val="en-GB"/>
              </w:rPr>
            </w:pPr>
            <w:r w:rsidRPr="005F38D4">
              <w:rPr>
                <w:lang w:val="en-GB"/>
              </w:rPr>
              <w:t xml:space="preserve">Senior students: </w:t>
            </w:r>
            <w:r>
              <w:rPr>
                <w:lang w:val="en-GB"/>
              </w:rPr>
              <w:t>5</w:t>
            </w:r>
            <w:r w:rsidRPr="005F38D4">
              <w:rPr>
                <w:lang w:val="en-GB"/>
              </w:rPr>
              <w:t>.</w:t>
            </w:r>
            <w:r>
              <w:rPr>
                <w:lang w:val="en-GB"/>
              </w:rPr>
              <w:t>0</w:t>
            </w:r>
            <w:r w:rsidRPr="005F38D4">
              <w:rPr>
                <w:lang w:val="en-GB"/>
              </w:rPr>
              <w:t xml:space="preserve">0pm - </w:t>
            </w:r>
            <w:r>
              <w:rPr>
                <w:lang w:val="en-GB"/>
              </w:rPr>
              <w:t>6</w:t>
            </w:r>
            <w:r w:rsidRPr="005F38D4">
              <w:rPr>
                <w:lang w:val="en-GB"/>
              </w:rPr>
              <w:t xml:space="preserve">.30pm approximately </w:t>
            </w:r>
          </w:p>
          <w:p w14:paraId="098EA6B2" w14:textId="77777777" w:rsidR="00990728" w:rsidRDefault="00990728" w:rsidP="00990728"/>
          <w:p w14:paraId="4A9C10E5" w14:textId="66EAA24D" w:rsidR="005F38D4" w:rsidRDefault="005F38D4" w:rsidP="00990728">
            <w:r w:rsidRPr="005F38D4">
              <w:rPr>
                <w:lang w:val="en-GB"/>
              </w:rPr>
              <w:t>Senior students - please bring appropriate study materials or a book, so you can work quietly in the library / use your time productively, as you will not be completing an audition until 4:30pm or later.</w:t>
            </w:r>
          </w:p>
        </w:tc>
        <w:tc>
          <w:tcPr>
            <w:tcW w:w="2688" w:type="dxa"/>
          </w:tcPr>
          <w:p w14:paraId="7F69DF14" w14:textId="77777777" w:rsidR="00990728" w:rsidRDefault="00990728">
            <w:r>
              <w:t>Monday 2</w:t>
            </w:r>
            <w:r w:rsidRPr="00990728">
              <w:rPr>
                <w:vertAlign w:val="superscript"/>
              </w:rPr>
              <w:t>nd</w:t>
            </w:r>
            <w:r>
              <w:t xml:space="preserve"> May</w:t>
            </w:r>
          </w:p>
          <w:p w14:paraId="604103F2" w14:textId="201F05B3" w:rsidR="00990728" w:rsidRDefault="00990728">
            <w:r>
              <w:t>3:30pm – 6:30pm</w:t>
            </w:r>
          </w:p>
        </w:tc>
      </w:tr>
      <w:tr w:rsidR="00990728" w14:paraId="00D75548" w14:textId="77777777" w:rsidTr="00990728">
        <w:tc>
          <w:tcPr>
            <w:tcW w:w="704" w:type="dxa"/>
          </w:tcPr>
          <w:p w14:paraId="17E1C726" w14:textId="1B3E4FB1" w:rsidR="00990728" w:rsidRDefault="00990728">
            <w:r>
              <w:t>4.</w:t>
            </w:r>
          </w:p>
        </w:tc>
        <w:tc>
          <w:tcPr>
            <w:tcW w:w="6379" w:type="dxa"/>
          </w:tcPr>
          <w:p w14:paraId="53EC1965" w14:textId="06996238" w:rsidR="00990728" w:rsidRDefault="00100641">
            <w:pPr>
              <w:rPr>
                <w:b/>
                <w:bCs/>
              </w:rPr>
            </w:pPr>
            <w:r w:rsidRPr="00100641">
              <w:rPr>
                <w:b/>
                <w:bCs/>
              </w:rPr>
              <w:t>C</w:t>
            </w:r>
            <w:r w:rsidRPr="00990728">
              <w:rPr>
                <w:b/>
                <w:bCs/>
              </w:rPr>
              <w:t>all-backs</w:t>
            </w:r>
          </w:p>
          <w:p w14:paraId="109B95FD" w14:textId="77777777" w:rsidR="00990728" w:rsidRDefault="00990728" w:rsidP="00990728">
            <w:r>
              <w:t>Holloway - Theatre</w:t>
            </w:r>
          </w:p>
          <w:p w14:paraId="4BA1AAE3" w14:textId="0361A463" w:rsidR="00990728" w:rsidRDefault="00990728"/>
        </w:tc>
        <w:tc>
          <w:tcPr>
            <w:tcW w:w="2688" w:type="dxa"/>
          </w:tcPr>
          <w:p w14:paraId="6BD0FEBF" w14:textId="77777777" w:rsidR="00990728" w:rsidRDefault="00990728">
            <w:r>
              <w:t>Thursday 5</w:t>
            </w:r>
            <w:r w:rsidRPr="00990728">
              <w:rPr>
                <w:vertAlign w:val="superscript"/>
              </w:rPr>
              <w:t>th</w:t>
            </w:r>
            <w:r>
              <w:t xml:space="preserve"> May</w:t>
            </w:r>
          </w:p>
          <w:p w14:paraId="14259524" w14:textId="3494793D" w:rsidR="00990728" w:rsidRDefault="00990728">
            <w:r>
              <w:t>3:30pm – 6:00pm</w:t>
            </w:r>
          </w:p>
        </w:tc>
      </w:tr>
      <w:tr w:rsidR="00990728" w14:paraId="7E3C536E" w14:textId="77777777" w:rsidTr="00990728">
        <w:tc>
          <w:tcPr>
            <w:tcW w:w="704" w:type="dxa"/>
          </w:tcPr>
          <w:p w14:paraId="44C769A3" w14:textId="7066AF4D" w:rsidR="00990728" w:rsidRDefault="00990728">
            <w:r>
              <w:t>5.</w:t>
            </w:r>
          </w:p>
        </w:tc>
        <w:tc>
          <w:tcPr>
            <w:tcW w:w="6379" w:type="dxa"/>
          </w:tcPr>
          <w:p w14:paraId="63AA4E1C" w14:textId="77777777" w:rsidR="00990728" w:rsidRPr="00990728" w:rsidRDefault="00990728">
            <w:pPr>
              <w:rPr>
                <w:b/>
                <w:bCs/>
              </w:rPr>
            </w:pPr>
            <w:r w:rsidRPr="00990728">
              <w:rPr>
                <w:b/>
                <w:bCs/>
              </w:rPr>
              <w:t xml:space="preserve">Release of Casting </w:t>
            </w:r>
          </w:p>
          <w:p w14:paraId="312C75F2" w14:textId="37E40731" w:rsidR="00990728" w:rsidRDefault="00990728">
            <w:r>
              <w:t>Compass News feed</w:t>
            </w:r>
          </w:p>
        </w:tc>
        <w:tc>
          <w:tcPr>
            <w:tcW w:w="2688" w:type="dxa"/>
          </w:tcPr>
          <w:p w14:paraId="7EE05FEC" w14:textId="0C9D9125" w:rsidR="00990728" w:rsidRDefault="00990728">
            <w:r>
              <w:t>Friday 6</w:t>
            </w:r>
            <w:r w:rsidRPr="00990728">
              <w:rPr>
                <w:vertAlign w:val="superscript"/>
              </w:rPr>
              <w:t>th</w:t>
            </w:r>
            <w:r>
              <w:t xml:space="preserve"> May</w:t>
            </w:r>
          </w:p>
          <w:p w14:paraId="11B595B1" w14:textId="64C25D14" w:rsidR="00990728" w:rsidRDefault="00990728">
            <w:r>
              <w:t>EOD (End of Day)</w:t>
            </w:r>
          </w:p>
        </w:tc>
      </w:tr>
      <w:tr w:rsidR="00990728" w14:paraId="04D20FF9" w14:textId="77777777" w:rsidTr="00990728">
        <w:tc>
          <w:tcPr>
            <w:tcW w:w="704" w:type="dxa"/>
          </w:tcPr>
          <w:p w14:paraId="6E5CFD0C" w14:textId="77777777" w:rsidR="00990728" w:rsidRDefault="00990728"/>
        </w:tc>
        <w:tc>
          <w:tcPr>
            <w:tcW w:w="6379" w:type="dxa"/>
          </w:tcPr>
          <w:p w14:paraId="0064A59B" w14:textId="77777777" w:rsidR="00990728" w:rsidRDefault="00990728"/>
        </w:tc>
        <w:tc>
          <w:tcPr>
            <w:tcW w:w="2688" w:type="dxa"/>
          </w:tcPr>
          <w:p w14:paraId="3031E2AF" w14:textId="77777777" w:rsidR="00990728" w:rsidRDefault="00990728"/>
        </w:tc>
      </w:tr>
    </w:tbl>
    <w:p w14:paraId="056ACB30" w14:textId="5FB7091C" w:rsidR="00990728" w:rsidRDefault="00990728"/>
    <w:p w14:paraId="147C3FBB" w14:textId="2C793579" w:rsidR="005F38D4" w:rsidRDefault="005F38D4" w:rsidP="005F38D4">
      <w:pPr>
        <w:shd w:val="clear" w:color="auto" w:fill="FFFF00"/>
        <w:rPr>
          <w:b/>
          <w:bCs/>
          <w:lang w:val="en-GB"/>
        </w:rPr>
      </w:pPr>
      <w:r w:rsidRPr="005F38D4">
        <w:rPr>
          <w:b/>
          <w:bCs/>
          <w:lang w:val="en-GB"/>
        </w:rPr>
        <w:t xml:space="preserve">WHERE? </w:t>
      </w:r>
    </w:p>
    <w:p w14:paraId="41051E9A" w14:textId="77777777" w:rsidR="005F38D4" w:rsidRPr="005F38D4" w:rsidRDefault="005F38D4" w:rsidP="005F38D4">
      <w:pPr>
        <w:shd w:val="clear" w:color="auto" w:fill="FFFF00"/>
        <w:rPr>
          <w:lang w:val="en-GB"/>
        </w:rPr>
      </w:pPr>
    </w:p>
    <w:p w14:paraId="7DA5B25C" w14:textId="48AD3270" w:rsidR="005F38D4" w:rsidRPr="005F38D4" w:rsidRDefault="005F38D4" w:rsidP="005F38D4">
      <w:pPr>
        <w:shd w:val="clear" w:color="auto" w:fill="FFFF00"/>
        <w:rPr>
          <w:lang w:val="en-GB"/>
        </w:rPr>
      </w:pPr>
      <w:r w:rsidRPr="005F38D4">
        <w:rPr>
          <w:lang w:val="en-GB"/>
        </w:rPr>
        <w:t xml:space="preserve">These will ALL be held at Holloway Campus. Students at the Bluff Road campus should make their way to the senior campus straight after school and report to the Foyer of the Theatre to register in groups of 6 – ideally 3 boys and 3 girls. </w:t>
      </w:r>
    </w:p>
    <w:p w14:paraId="58B873EC" w14:textId="2247420D" w:rsidR="005F38D4" w:rsidRPr="005F38D4" w:rsidRDefault="005F38D4" w:rsidP="005F38D4">
      <w:pPr>
        <w:shd w:val="clear" w:color="auto" w:fill="FFFF00"/>
        <w:rPr>
          <w:lang w:val="en-GB"/>
        </w:rPr>
      </w:pPr>
      <w:r w:rsidRPr="005F38D4">
        <w:rPr>
          <w:lang w:val="en-GB"/>
        </w:rPr>
        <w:t xml:space="preserve">The singing audition will take place in Room 024 – the music room. </w:t>
      </w:r>
    </w:p>
    <w:p w14:paraId="3744125B" w14:textId="76FCFC0C" w:rsidR="005F38D4" w:rsidRPr="005F38D4" w:rsidRDefault="005F38D4" w:rsidP="005F38D4">
      <w:pPr>
        <w:shd w:val="clear" w:color="auto" w:fill="FFFF00"/>
        <w:rPr>
          <w:lang w:val="en-GB"/>
        </w:rPr>
      </w:pPr>
      <w:r w:rsidRPr="005F38D4">
        <w:rPr>
          <w:lang w:val="en-GB"/>
        </w:rPr>
        <w:t xml:space="preserve">The acting and dance auditions will take place in room 0DTH – The Holloway Theatre. </w:t>
      </w:r>
    </w:p>
    <w:p w14:paraId="061E52D0" w14:textId="1CA617D3" w:rsidR="009E2591" w:rsidRDefault="005F38D4" w:rsidP="00B97F38">
      <w:pPr>
        <w:shd w:val="clear" w:color="auto" w:fill="FFFF00"/>
      </w:pPr>
      <w:r w:rsidRPr="005F38D4">
        <w:rPr>
          <w:lang w:val="en-GB"/>
        </w:rPr>
        <w:t>The groups of 6 students will complete their singing auditions separately and their acting and dance auditions together.</w:t>
      </w:r>
    </w:p>
    <w:p w14:paraId="15718344" w14:textId="1C9E3999" w:rsidR="005F38D4" w:rsidRPr="00B97F38" w:rsidRDefault="005F38D4" w:rsidP="005F38D4">
      <w:pPr>
        <w:jc w:val="center"/>
        <w:rPr>
          <w:b/>
          <w:bCs/>
          <w:sz w:val="48"/>
          <w:szCs w:val="48"/>
        </w:rPr>
      </w:pPr>
      <w:r w:rsidRPr="00B97F38">
        <w:rPr>
          <w:b/>
          <w:bCs/>
          <w:sz w:val="48"/>
          <w:szCs w:val="48"/>
        </w:rPr>
        <w:lastRenderedPageBreak/>
        <w:t>Vocal Auditions</w:t>
      </w:r>
    </w:p>
    <w:p w14:paraId="5A1767D0" w14:textId="4EF66E74" w:rsidR="005F38D4" w:rsidRDefault="005F38D4"/>
    <w:p w14:paraId="5EF83473" w14:textId="77777777" w:rsidR="005F38D4" w:rsidRDefault="005F38D4"/>
    <w:p w14:paraId="75436D37" w14:textId="6E3673BB" w:rsidR="00780FAA" w:rsidRDefault="005F38D4">
      <w:r>
        <w:rPr>
          <w:noProof/>
        </w:rPr>
        <w:drawing>
          <wp:inline distT="0" distB="0" distL="0" distR="0" wp14:anchorId="3A02BB74" wp14:editId="020CA265">
            <wp:extent cx="6210935" cy="3882390"/>
            <wp:effectExtent l="0" t="0" r="0" b="3810"/>
            <wp:docPr id="16" name="Picture 1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engineering drawing&#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210935" cy="3882390"/>
                    </a:xfrm>
                    <a:prstGeom prst="rect">
                      <a:avLst/>
                    </a:prstGeom>
                  </pic:spPr>
                </pic:pic>
              </a:graphicData>
            </a:graphic>
          </wp:inline>
        </w:drawing>
      </w:r>
    </w:p>
    <w:p w14:paraId="2818633B" w14:textId="496B040D" w:rsidR="00564D69" w:rsidRDefault="00564D69"/>
    <w:p w14:paraId="7EEC4B9B" w14:textId="57076974" w:rsidR="00564D69" w:rsidRPr="005F38D4" w:rsidRDefault="00B97F38" w:rsidP="005F38D4">
      <w:pPr>
        <w:rPr>
          <w:b/>
          <w:bCs/>
        </w:rPr>
      </w:pPr>
      <w:r>
        <w:rPr>
          <w:b/>
          <w:bCs/>
        </w:rPr>
        <w:t>Notes:</w:t>
      </w:r>
    </w:p>
    <w:p w14:paraId="70DFD41C" w14:textId="77777777" w:rsidR="00B97F38" w:rsidRDefault="00564D69" w:rsidP="00B97F38">
      <w:pPr>
        <w:pStyle w:val="ListParagraph"/>
        <w:numPr>
          <w:ilvl w:val="0"/>
          <w:numId w:val="11"/>
        </w:numPr>
      </w:pPr>
      <w:r>
        <w:t xml:space="preserve">Students </w:t>
      </w:r>
      <w:r w:rsidR="00B97F38">
        <w:t xml:space="preserve">should note the above ranges and when auditioning for The Addams Family. </w:t>
      </w:r>
    </w:p>
    <w:p w14:paraId="71304348" w14:textId="0A9AD4BC" w:rsidR="00564D69" w:rsidRDefault="00B97F38" w:rsidP="00B97F38">
      <w:pPr>
        <w:pStyle w:val="ListParagraph"/>
        <w:numPr>
          <w:ilvl w:val="0"/>
          <w:numId w:val="11"/>
        </w:numPr>
      </w:pPr>
      <w:r>
        <w:t xml:space="preserve">High Male vocals are in the Tenor clef and should be sung 1 octave lower than written.  </w:t>
      </w:r>
    </w:p>
    <w:p w14:paraId="0D3AAC02" w14:textId="5AAC417B" w:rsidR="00D64315" w:rsidRDefault="00B97F38" w:rsidP="00B97F38">
      <w:pPr>
        <w:pStyle w:val="ListParagraph"/>
        <w:numPr>
          <w:ilvl w:val="0"/>
          <w:numId w:val="11"/>
        </w:numPr>
      </w:pPr>
      <w:r>
        <w:t xml:space="preserve">20 </w:t>
      </w:r>
      <w:r w:rsidR="00D64315">
        <w:t xml:space="preserve">bars (Approximately 1 minute) of a music theatre </w:t>
      </w:r>
      <w:r w:rsidR="00564D69">
        <w:t>style song</w:t>
      </w:r>
      <w:r w:rsidR="00D64315">
        <w:t xml:space="preserve"> in the style of </w:t>
      </w:r>
      <w:r w:rsidR="005F38D4">
        <w:t>The Addams Family</w:t>
      </w:r>
      <w:r w:rsidR="00D64315">
        <w:t xml:space="preserve">. </w:t>
      </w:r>
    </w:p>
    <w:p w14:paraId="163C6AD9" w14:textId="5838D700" w:rsidR="004324C6" w:rsidRDefault="004324C6"/>
    <w:p w14:paraId="179D0F84" w14:textId="7F68FFBC" w:rsidR="00B97F38" w:rsidRDefault="00B97F38"/>
    <w:p w14:paraId="7A27C5C1" w14:textId="62DA840F" w:rsidR="00B97F38" w:rsidRDefault="00B97F38"/>
    <w:p w14:paraId="74091288" w14:textId="750A3B51" w:rsidR="00B97F38" w:rsidRDefault="00B97F38"/>
    <w:p w14:paraId="24927CE7" w14:textId="22CE61BE" w:rsidR="00B97F38" w:rsidRDefault="00B97F38"/>
    <w:p w14:paraId="628875DC" w14:textId="281E6FD6" w:rsidR="00B97F38" w:rsidRDefault="00B97F38"/>
    <w:p w14:paraId="32B52256" w14:textId="69F2FC8E" w:rsidR="00B97F38" w:rsidRDefault="00B97F38"/>
    <w:p w14:paraId="29CFC015" w14:textId="5F7F1672" w:rsidR="00B97F38" w:rsidRDefault="00B97F38"/>
    <w:p w14:paraId="298CEAC8" w14:textId="1E17CC8E" w:rsidR="00B97F38" w:rsidRDefault="00B97F38"/>
    <w:p w14:paraId="120F2B85" w14:textId="6B054F2D" w:rsidR="00B97F38" w:rsidRDefault="00B97F38"/>
    <w:p w14:paraId="45BB6496" w14:textId="410EB66B" w:rsidR="00B97F38" w:rsidRDefault="00B97F38"/>
    <w:p w14:paraId="6C78FE3C" w14:textId="0977E101" w:rsidR="00B97F38" w:rsidRDefault="00B97F38"/>
    <w:p w14:paraId="56FFAC1E" w14:textId="297AE30D" w:rsidR="00B97F38" w:rsidRDefault="00B97F38"/>
    <w:p w14:paraId="6A652FA1" w14:textId="46E11F63" w:rsidR="00B97F38" w:rsidRDefault="00B97F38"/>
    <w:p w14:paraId="457DE205" w14:textId="40E0CD49" w:rsidR="00B97F38" w:rsidRDefault="00B97F38"/>
    <w:p w14:paraId="2A8612C9" w14:textId="77777777" w:rsidR="00B97F38" w:rsidRDefault="00B97F38"/>
    <w:p w14:paraId="1F6C1DF4" w14:textId="7806608D" w:rsidR="005F38D4" w:rsidRDefault="007A7968" w:rsidP="005F38D4">
      <w:pPr>
        <w:jc w:val="center"/>
        <w:rPr>
          <w:b/>
          <w:bCs/>
        </w:rPr>
      </w:pPr>
      <w:r w:rsidRPr="005F38D4">
        <w:rPr>
          <w:b/>
          <w:bCs/>
        </w:rPr>
        <w:lastRenderedPageBreak/>
        <w:t xml:space="preserve">Female </w:t>
      </w:r>
      <w:r w:rsidR="005F38D4">
        <w:rPr>
          <w:b/>
          <w:bCs/>
        </w:rPr>
        <w:t xml:space="preserve">Lead </w:t>
      </w:r>
      <w:r w:rsidRPr="005F38D4">
        <w:rPr>
          <w:b/>
          <w:bCs/>
        </w:rPr>
        <w:t>voice</w:t>
      </w:r>
      <w:r w:rsidR="00BF67A0" w:rsidRPr="005F38D4">
        <w:rPr>
          <w:b/>
          <w:bCs/>
        </w:rPr>
        <w:t xml:space="preserve">: </w:t>
      </w:r>
      <w:r w:rsidR="005F38D4" w:rsidRPr="005F38D4">
        <w:rPr>
          <w:b/>
          <w:bCs/>
        </w:rPr>
        <w:t>Wednesday – One Normal Night Bar 1 – 55</w:t>
      </w:r>
    </w:p>
    <w:p w14:paraId="2EDB0088" w14:textId="3E95DD2C" w:rsidR="005F38D4" w:rsidRDefault="005F38D4" w:rsidP="005F38D4">
      <w:pPr>
        <w:jc w:val="center"/>
        <w:rPr>
          <w:b/>
          <w:bCs/>
        </w:rPr>
      </w:pPr>
      <w:r>
        <w:rPr>
          <w:b/>
          <w:bCs/>
        </w:rPr>
        <w:t xml:space="preserve">Example track: </w:t>
      </w:r>
      <w:hyperlink r:id="rId10" w:history="1">
        <w:r w:rsidRPr="00AB5839">
          <w:rPr>
            <w:rStyle w:val="Hyperlink"/>
            <w:b/>
            <w:bCs/>
          </w:rPr>
          <w:t>https://www.youtube.com/watch?v=HiHZ0dPYY7A</w:t>
        </w:r>
      </w:hyperlink>
    </w:p>
    <w:p w14:paraId="65D7685D" w14:textId="791F776E" w:rsidR="005F38D4" w:rsidRPr="005F38D4" w:rsidRDefault="005F38D4" w:rsidP="005F38D4">
      <w:pPr>
        <w:jc w:val="center"/>
        <w:rPr>
          <w:b/>
          <w:bCs/>
        </w:rPr>
      </w:pPr>
      <w:r>
        <w:rPr>
          <w:b/>
          <w:bCs/>
        </w:rPr>
        <w:t xml:space="preserve">Practise backing track:  </w:t>
      </w:r>
      <w:hyperlink r:id="rId11" w:history="1">
        <w:r w:rsidRPr="00AB5839">
          <w:rPr>
            <w:rStyle w:val="Hyperlink"/>
            <w:b/>
            <w:bCs/>
          </w:rPr>
          <w:t>https://www.youtube.com/watch?v=qzSNmtKY-r0</w:t>
        </w:r>
      </w:hyperlink>
    </w:p>
    <w:p w14:paraId="7BC254AC" w14:textId="1BD37137" w:rsidR="005F38D4" w:rsidRDefault="005F38D4" w:rsidP="00D64315"/>
    <w:p w14:paraId="2BA1D017" w14:textId="1670A723" w:rsidR="005F38D4" w:rsidRDefault="005F38D4" w:rsidP="00D64315">
      <w:r w:rsidRPr="005F38D4">
        <w:rPr>
          <w:noProof/>
        </w:rPr>
        <w:drawing>
          <wp:inline distT="0" distB="0" distL="0" distR="0" wp14:anchorId="42E1A7E0" wp14:editId="04096ACD">
            <wp:extent cx="6210935" cy="861934"/>
            <wp:effectExtent l="0" t="0" r="0" b="1905"/>
            <wp:docPr id="22" name="Picture 22" descr="A picture containing text, f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flock&#10;&#10;Description automatically generated"/>
                    <pic:cNvPicPr/>
                  </pic:nvPicPr>
                  <pic:blipFill rotWithShape="1">
                    <a:blip r:embed="rId12"/>
                    <a:srcRect b="62389"/>
                    <a:stretch/>
                  </pic:blipFill>
                  <pic:spPr bwMode="auto">
                    <a:xfrm>
                      <a:off x="0" y="0"/>
                      <a:ext cx="6210935" cy="861934"/>
                    </a:xfrm>
                    <a:prstGeom prst="rect">
                      <a:avLst/>
                    </a:prstGeom>
                    <a:ln>
                      <a:noFill/>
                    </a:ln>
                    <a:extLst>
                      <a:ext uri="{53640926-AAD7-44D8-BBD7-CCE9431645EC}">
                        <a14:shadowObscured xmlns:a14="http://schemas.microsoft.com/office/drawing/2010/main"/>
                      </a:ext>
                    </a:extLst>
                  </pic:spPr>
                </pic:pic>
              </a:graphicData>
            </a:graphic>
          </wp:inline>
        </w:drawing>
      </w:r>
    </w:p>
    <w:p w14:paraId="7AC8B76A" w14:textId="402B809D" w:rsidR="005F38D4" w:rsidRDefault="005F38D4" w:rsidP="00D64315">
      <w:r w:rsidRPr="005F38D4">
        <w:rPr>
          <w:noProof/>
        </w:rPr>
        <w:drawing>
          <wp:inline distT="0" distB="0" distL="0" distR="0" wp14:anchorId="54552080" wp14:editId="3FBAC2A1">
            <wp:extent cx="6210935" cy="742013"/>
            <wp:effectExtent l="0" t="0" r="0" b="0"/>
            <wp:docPr id="23" name="Picture 2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able&#10;&#10;Description automatically generated"/>
                    <pic:cNvPicPr/>
                  </pic:nvPicPr>
                  <pic:blipFill rotWithShape="1">
                    <a:blip r:embed="rId13"/>
                    <a:srcRect b="73063"/>
                    <a:stretch/>
                  </pic:blipFill>
                  <pic:spPr bwMode="auto">
                    <a:xfrm>
                      <a:off x="0" y="0"/>
                      <a:ext cx="6210935" cy="742013"/>
                    </a:xfrm>
                    <a:prstGeom prst="rect">
                      <a:avLst/>
                    </a:prstGeom>
                    <a:ln>
                      <a:noFill/>
                    </a:ln>
                    <a:extLst>
                      <a:ext uri="{53640926-AAD7-44D8-BBD7-CCE9431645EC}">
                        <a14:shadowObscured xmlns:a14="http://schemas.microsoft.com/office/drawing/2010/main"/>
                      </a:ext>
                    </a:extLst>
                  </pic:spPr>
                </pic:pic>
              </a:graphicData>
            </a:graphic>
          </wp:inline>
        </w:drawing>
      </w:r>
    </w:p>
    <w:p w14:paraId="3566F71E" w14:textId="09773E39" w:rsidR="005F38D4" w:rsidRDefault="005F38D4" w:rsidP="00D64315">
      <w:r w:rsidRPr="005F38D4">
        <w:rPr>
          <w:noProof/>
        </w:rPr>
        <w:drawing>
          <wp:inline distT="0" distB="0" distL="0" distR="0" wp14:anchorId="155168AB" wp14:editId="4059447A">
            <wp:extent cx="6210935" cy="869430"/>
            <wp:effectExtent l="0" t="0" r="0" b="0"/>
            <wp:docPr id="24" name="Picture 24"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video game&#10;&#10;Description automatically generated with low confidence"/>
                    <pic:cNvPicPr/>
                  </pic:nvPicPr>
                  <pic:blipFill rotWithShape="1">
                    <a:blip r:embed="rId14"/>
                    <a:srcRect b="56890"/>
                    <a:stretch/>
                  </pic:blipFill>
                  <pic:spPr bwMode="auto">
                    <a:xfrm>
                      <a:off x="0" y="0"/>
                      <a:ext cx="6210935" cy="869430"/>
                    </a:xfrm>
                    <a:prstGeom prst="rect">
                      <a:avLst/>
                    </a:prstGeom>
                    <a:ln>
                      <a:noFill/>
                    </a:ln>
                    <a:extLst>
                      <a:ext uri="{53640926-AAD7-44D8-BBD7-CCE9431645EC}">
                        <a14:shadowObscured xmlns:a14="http://schemas.microsoft.com/office/drawing/2010/main"/>
                      </a:ext>
                    </a:extLst>
                  </pic:spPr>
                </pic:pic>
              </a:graphicData>
            </a:graphic>
          </wp:inline>
        </w:drawing>
      </w:r>
    </w:p>
    <w:p w14:paraId="66B42E1E" w14:textId="69CEAACB" w:rsidR="005F38D4" w:rsidRDefault="005F38D4" w:rsidP="00D64315">
      <w:r w:rsidRPr="005F38D4">
        <w:rPr>
          <w:noProof/>
        </w:rPr>
        <w:drawing>
          <wp:inline distT="0" distB="0" distL="0" distR="0" wp14:anchorId="5A8231EE" wp14:editId="2D24E4F2">
            <wp:extent cx="6210935" cy="899410"/>
            <wp:effectExtent l="0" t="0" r="0" b="2540"/>
            <wp:docPr id="25" name="Picture 25"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antenna&#10;&#10;Description automatically generated"/>
                    <pic:cNvPicPr/>
                  </pic:nvPicPr>
                  <pic:blipFill rotWithShape="1">
                    <a:blip r:embed="rId15"/>
                    <a:srcRect b="55403"/>
                    <a:stretch/>
                  </pic:blipFill>
                  <pic:spPr bwMode="auto">
                    <a:xfrm>
                      <a:off x="0" y="0"/>
                      <a:ext cx="6210935" cy="899410"/>
                    </a:xfrm>
                    <a:prstGeom prst="rect">
                      <a:avLst/>
                    </a:prstGeom>
                    <a:ln>
                      <a:noFill/>
                    </a:ln>
                    <a:extLst>
                      <a:ext uri="{53640926-AAD7-44D8-BBD7-CCE9431645EC}">
                        <a14:shadowObscured xmlns:a14="http://schemas.microsoft.com/office/drawing/2010/main"/>
                      </a:ext>
                    </a:extLst>
                  </pic:spPr>
                </pic:pic>
              </a:graphicData>
            </a:graphic>
          </wp:inline>
        </w:drawing>
      </w:r>
    </w:p>
    <w:p w14:paraId="387B2C9A" w14:textId="3A410E4E" w:rsidR="005F38D4" w:rsidRDefault="005F38D4" w:rsidP="00D64315">
      <w:r w:rsidRPr="005F38D4">
        <w:rPr>
          <w:noProof/>
        </w:rPr>
        <w:drawing>
          <wp:inline distT="0" distB="0" distL="0" distR="0" wp14:anchorId="2A46ABB0" wp14:editId="5E857330">
            <wp:extent cx="6210935" cy="944380"/>
            <wp:effectExtent l="0" t="0" r="0" b="0"/>
            <wp:docPr id="26" name="Picture 26"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antenna&#10;&#10;Description automatically generated"/>
                    <pic:cNvPicPr/>
                  </pic:nvPicPr>
                  <pic:blipFill rotWithShape="1">
                    <a:blip r:embed="rId16"/>
                    <a:srcRect b="68303"/>
                    <a:stretch/>
                  </pic:blipFill>
                  <pic:spPr bwMode="auto">
                    <a:xfrm>
                      <a:off x="0" y="0"/>
                      <a:ext cx="6210935" cy="944380"/>
                    </a:xfrm>
                    <a:prstGeom prst="rect">
                      <a:avLst/>
                    </a:prstGeom>
                    <a:ln>
                      <a:noFill/>
                    </a:ln>
                    <a:extLst>
                      <a:ext uri="{53640926-AAD7-44D8-BBD7-CCE9431645EC}">
                        <a14:shadowObscured xmlns:a14="http://schemas.microsoft.com/office/drawing/2010/main"/>
                      </a:ext>
                    </a:extLst>
                  </pic:spPr>
                </pic:pic>
              </a:graphicData>
            </a:graphic>
          </wp:inline>
        </w:drawing>
      </w:r>
    </w:p>
    <w:p w14:paraId="6CCE9323" w14:textId="77A404CD" w:rsidR="005F38D4" w:rsidRDefault="005F38D4" w:rsidP="00D64315">
      <w:r w:rsidRPr="005F38D4">
        <w:rPr>
          <w:noProof/>
        </w:rPr>
        <w:drawing>
          <wp:inline distT="0" distB="0" distL="0" distR="0" wp14:anchorId="551EDDBA" wp14:editId="28FF9E64">
            <wp:extent cx="6210935" cy="719528"/>
            <wp:effectExtent l="0" t="0" r="0" b="4445"/>
            <wp:docPr id="27" name="Picture 27" descr="A picture containing text, flock,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flock, antenna&#10;&#10;Description automatically generated"/>
                    <pic:cNvPicPr/>
                  </pic:nvPicPr>
                  <pic:blipFill rotWithShape="1">
                    <a:blip r:embed="rId17"/>
                    <a:srcRect b="67964"/>
                    <a:stretch/>
                  </pic:blipFill>
                  <pic:spPr bwMode="auto">
                    <a:xfrm>
                      <a:off x="0" y="0"/>
                      <a:ext cx="6210935" cy="719528"/>
                    </a:xfrm>
                    <a:prstGeom prst="rect">
                      <a:avLst/>
                    </a:prstGeom>
                    <a:ln>
                      <a:noFill/>
                    </a:ln>
                    <a:extLst>
                      <a:ext uri="{53640926-AAD7-44D8-BBD7-CCE9431645EC}">
                        <a14:shadowObscured xmlns:a14="http://schemas.microsoft.com/office/drawing/2010/main"/>
                      </a:ext>
                    </a:extLst>
                  </pic:spPr>
                </pic:pic>
              </a:graphicData>
            </a:graphic>
          </wp:inline>
        </w:drawing>
      </w:r>
    </w:p>
    <w:p w14:paraId="6A59293A" w14:textId="66F8BED6" w:rsidR="005F38D4" w:rsidRDefault="005F38D4" w:rsidP="00D64315">
      <w:r w:rsidRPr="005F38D4">
        <w:rPr>
          <w:noProof/>
        </w:rPr>
        <w:drawing>
          <wp:inline distT="0" distB="0" distL="0" distR="0" wp14:anchorId="0016379A" wp14:editId="1713EA80">
            <wp:extent cx="6210935" cy="884420"/>
            <wp:effectExtent l="0" t="0" r="0" b="5080"/>
            <wp:docPr id="28" name="Picture 2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low confidence"/>
                    <pic:cNvPicPr/>
                  </pic:nvPicPr>
                  <pic:blipFill rotWithShape="1">
                    <a:blip r:embed="rId18"/>
                    <a:srcRect b="68004"/>
                    <a:stretch/>
                  </pic:blipFill>
                  <pic:spPr bwMode="auto">
                    <a:xfrm>
                      <a:off x="0" y="0"/>
                      <a:ext cx="6210935" cy="884420"/>
                    </a:xfrm>
                    <a:prstGeom prst="rect">
                      <a:avLst/>
                    </a:prstGeom>
                    <a:ln>
                      <a:noFill/>
                    </a:ln>
                    <a:extLst>
                      <a:ext uri="{53640926-AAD7-44D8-BBD7-CCE9431645EC}">
                        <a14:shadowObscured xmlns:a14="http://schemas.microsoft.com/office/drawing/2010/main"/>
                      </a:ext>
                    </a:extLst>
                  </pic:spPr>
                </pic:pic>
              </a:graphicData>
            </a:graphic>
          </wp:inline>
        </w:drawing>
      </w:r>
    </w:p>
    <w:p w14:paraId="6FBE153F" w14:textId="386E40D8" w:rsidR="005F38D4" w:rsidRDefault="005F38D4" w:rsidP="00D64315">
      <w:r w:rsidRPr="005F38D4">
        <w:rPr>
          <w:noProof/>
        </w:rPr>
        <w:drawing>
          <wp:inline distT="0" distB="0" distL="0" distR="0" wp14:anchorId="78BA72FC" wp14:editId="6853A6A7">
            <wp:extent cx="6210935" cy="824459"/>
            <wp:effectExtent l="0" t="0" r="0" b="1270"/>
            <wp:docPr id="29" name="Picture 29"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antenna, screenshot&#10;&#10;Description automatically generated"/>
                    <pic:cNvPicPr/>
                  </pic:nvPicPr>
                  <pic:blipFill rotWithShape="1">
                    <a:blip r:embed="rId19"/>
                    <a:srcRect b="61891"/>
                    <a:stretch/>
                  </pic:blipFill>
                  <pic:spPr bwMode="auto">
                    <a:xfrm>
                      <a:off x="0" y="0"/>
                      <a:ext cx="6210935" cy="824459"/>
                    </a:xfrm>
                    <a:prstGeom prst="rect">
                      <a:avLst/>
                    </a:prstGeom>
                    <a:ln>
                      <a:noFill/>
                    </a:ln>
                    <a:extLst>
                      <a:ext uri="{53640926-AAD7-44D8-BBD7-CCE9431645EC}">
                        <a14:shadowObscured xmlns:a14="http://schemas.microsoft.com/office/drawing/2010/main"/>
                      </a:ext>
                    </a:extLst>
                  </pic:spPr>
                </pic:pic>
              </a:graphicData>
            </a:graphic>
          </wp:inline>
        </w:drawing>
      </w:r>
    </w:p>
    <w:p w14:paraId="59018D79" w14:textId="77777777" w:rsidR="005F38D4" w:rsidRDefault="005F38D4" w:rsidP="00D64315"/>
    <w:p w14:paraId="0C012C01" w14:textId="74C70AD6" w:rsidR="005F38D4" w:rsidRDefault="005F38D4" w:rsidP="00D64315"/>
    <w:p w14:paraId="12F7AEDA" w14:textId="78E3C88F" w:rsidR="00B97F38" w:rsidRDefault="00B97F38" w:rsidP="00D64315"/>
    <w:p w14:paraId="55921181" w14:textId="5FB66FEE" w:rsidR="00B97F38" w:rsidRDefault="00B97F38" w:rsidP="00D64315"/>
    <w:p w14:paraId="74F0F724" w14:textId="0C85CAB1" w:rsidR="00B97F38" w:rsidRDefault="00B97F38" w:rsidP="00D64315"/>
    <w:p w14:paraId="03BD8D18" w14:textId="6BC36C88" w:rsidR="00B97F38" w:rsidRDefault="00B97F38" w:rsidP="00D64315"/>
    <w:p w14:paraId="43279D3C" w14:textId="77777777" w:rsidR="00B97F38" w:rsidRDefault="00B97F38" w:rsidP="00D64315"/>
    <w:p w14:paraId="40B669C5" w14:textId="7B963E94" w:rsidR="00AD36CC" w:rsidRPr="00B97F38" w:rsidRDefault="007A7968" w:rsidP="00B97F38">
      <w:pPr>
        <w:jc w:val="center"/>
        <w:rPr>
          <w:b/>
          <w:bCs/>
        </w:rPr>
      </w:pPr>
      <w:r w:rsidRPr="00B97F38">
        <w:rPr>
          <w:b/>
          <w:bCs/>
        </w:rPr>
        <w:lastRenderedPageBreak/>
        <w:t xml:space="preserve">Male </w:t>
      </w:r>
      <w:r w:rsidR="00B97F38" w:rsidRPr="00B97F38">
        <w:rPr>
          <w:b/>
          <w:bCs/>
        </w:rPr>
        <w:t xml:space="preserve">Lead </w:t>
      </w:r>
      <w:r w:rsidRPr="00B97F38">
        <w:rPr>
          <w:b/>
          <w:bCs/>
        </w:rPr>
        <w:t>voice</w:t>
      </w:r>
      <w:r w:rsidR="00B97F38" w:rsidRPr="00B97F38">
        <w:rPr>
          <w:b/>
          <w:bCs/>
        </w:rPr>
        <w:t xml:space="preserve">: Lucas – One Normal Night </w:t>
      </w:r>
      <w:r w:rsidR="00B97F38">
        <w:rPr>
          <w:b/>
          <w:bCs/>
        </w:rPr>
        <w:t>B</w:t>
      </w:r>
      <w:r w:rsidR="00B97F38" w:rsidRPr="00B97F38">
        <w:rPr>
          <w:b/>
          <w:bCs/>
        </w:rPr>
        <w:t>ar 70 – 92</w:t>
      </w:r>
    </w:p>
    <w:p w14:paraId="1E73C601" w14:textId="77777777" w:rsidR="00B97F38" w:rsidRDefault="00B97F38" w:rsidP="00B97F38">
      <w:pPr>
        <w:jc w:val="center"/>
        <w:rPr>
          <w:b/>
          <w:bCs/>
        </w:rPr>
      </w:pPr>
      <w:r>
        <w:rPr>
          <w:b/>
          <w:bCs/>
        </w:rPr>
        <w:t xml:space="preserve">Example track: </w:t>
      </w:r>
      <w:hyperlink r:id="rId20" w:history="1">
        <w:r w:rsidRPr="00AB5839">
          <w:rPr>
            <w:rStyle w:val="Hyperlink"/>
            <w:b/>
            <w:bCs/>
          </w:rPr>
          <w:t>https://www.youtube.com/watch?v=HiHZ0dPYY7A</w:t>
        </w:r>
      </w:hyperlink>
    </w:p>
    <w:p w14:paraId="5A7FDE17" w14:textId="77777777" w:rsidR="00B97F38" w:rsidRPr="005F38D4" w:rsidRDefault="00B97F38" w:rsidP="00B97F38">
      <w:pPr>
        <w:jc w:val="center"/>
        <w:rPr>
          <w:b/>
          <w:bCs/>
        </w:rPr>
      </w:pPr>
      <w:r>
        <w:rPr>
          <w:b/>
          <w:bCs/>
        </w:rPr>
        <w:t xml:space="preserve">Practise backing track:  </w:t>
      </w:r>
      <w:hyperlink r:id="rId21" w:history="1">
        <w:r w:rsidRPr="00AB5839">
          <w:rPr>
            <w:rStyle w:val="Hyperlink"/>
            <w:b/>
            <w:bCs/>
          </w:rPr>
          <w:t>https://www.youtube.com/watch?v=qzSNmtKY-r0</w:t>
        </w:r>
      </w:hyperlink>
    </w:p>
    <w:p w14:paraId="15D9B7A5" w14:textId="77777777" w:rsidR="00B97F38" w:rsidRDefault="00B97F38" w:rsidP="00D64315"/>
    <w:p w14:paraId="0C334A93" w14:textId="6A297883" w:rsidR="007A7968" w:rsidRDefault="007A7968" w:rsidP="00D64315"/>
    <w:p w14:paraId="52D58624" w14:textId="1CD55425" w:rsidR="007A7968" w:rsidRDefault="00B97F38" w:rsidP="00D64315">
      <w:r w:rsidRPr="00B97F38">
        <w:rPr>
          <w:noProof/>
        </w:rPr>
        <w:drawing>
          <wp:inline distT="0" distB="0" distL="0" distR="0" wp14:anchorId="78349541" wp14:editId="0F2ED914">
            <wp:extent cx="6210935" cy="843280"/>
            <wp:effectExtent l="0" t="0" r="0" b="0"/>
            <wp:docPr id="30" name="Picture 3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pic:nvPicPr>
                  <pic:blipFill>
                    <a:blip r:embed="rId22"/>
                    <a:stretch>
                      <a:fillRect/>
                    </a:stretch>
                  </pic:blipFill>
                  <pic:spPr>
                    <a:xfrm>
                      <a:off x="0" y="0"/>
                      <a:ext cx="6210935" cy="843280"/>
                    </a:xfrm>
                    <a:prstGeom prst="rect">
                      <a:avLst/>
                    </a:prstGeom>
                  </pic:spPr>
                </pic:pic>
              </a:graphicData>
            </a:graphic>
          </wp:inline>
        </w:drawing>
      </w:r>
    </w:p>
    <w:p w14:paraId="16D831E3" w14:textId="2A22EE08" w:rsidR="00B97F38" w:rsidRDefault="00B97F38" w:rsidP="00D64315">
      <w:r w:rsidRPr="00B97F38">
        <w:rPr>
          <w:noProof/>
        </w:rPr>
        <w:drawing>
          <wp:inline distT="0" distB="0" distL="0" distR="0" wp14:anchorId="76EAE3E5" wp14:editId="34DDCF2D">
            <wp:extent cx="6210935" cy="843280"/>
            <wp:effectExtent l="0" t="0" r="0" b="0"/>
            <wp:docPr id="31" name="Picture 31" descr="A picture containing text, screensho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antenna&#10;&#10;Description automatically generated"/>
                    <pic:cNvPicPr/>
                  </pic:nvPicPr>
                  <pic:blipFill>
                    <a:blip r:embed="rId23"/>
                    <a:stretch>
                      <a:fillRect/>
                    </a:stretch>
                  </pic:blipFill>
                  <pic:spPr>
                    <a:xfrm>
                      <a:off x="0" y="0"/>
                      <a:ext cx="6210935" cy="843280"/>
                    </a:xfrm>
                    <a:prstGeom prst="rect">
                      <a:avLst/>
                    </a:prstGeom>
                  </pic:spPr>
                </pic:pic>
              </a:graphicData>
            </a:graphic>
          </wp:inline>
        </w:drawing>
      </w:r>
    </w:p>
    <w:p w14:paraId="1912836C" w14:textId="009126C6" w:rsidR="00B97F38" w:rsidRDefault="00B97F38" w:rsidP="00D64315">
      <w:r w:rsidRPr="00B97F38">
        <w:rPr>
          <w:noProof/>
        </w:rPr>
        <w:drawing>
          <wp:inline distT="0" distB="0" distL="0" distR="0" wp14:anchorId="2C333FCA" wp14:editId="45F17270">
            <wp:extent cx="6210935" cy="843280"/>
            <wp:effectExtent l="0" t="0" r="0" b="0"/>
            <wp:docPr id="32" name="Picture 32" descr="Graphical user interface,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chart, box and whisker chart&#10;&#10;Description automatically generated"/>
                    <pic:cNvPicPr/>
                  </pic:nvPicPr>
                  <pic:blipFill>
                    <a:blip r:embed="rId24"/>
                    <a:stretch>
                      <a:fillRect/>
                    </a:stretch>
                  </pic:blipFill>
                  <pic:spPr>
                    <a:xfrm>
                      <a:off x="0" y="0"/>
                      <a:ext cx="6210935" cy="843280"/>
                    </a:xfrm>
                    <a:prstGeom prst="rect">
                      <a:avLst/>
                    </a:prstGeom>
                  </pic:spPr>
                </pic:pic>
              </a:graphicData>
            </a:graphic>
          </wp:inline>
        </w:drawing>
      </w:r>
    </w:p>
    <w:p w14:paraId="5B893892" w14:textId="7EC3ECBE" w:rsidR="00B97F38" w:rsidRDefault="00B97F38" w:rsidP="00D64315">
      <w:r w:rsidRPr="00B97F38">
        <w:rPr>
          <w:noProof/>
        </w:rPr>
        <w:drawing>
          <wp:inline distT="0" distB="0" distL="0" distR="0" wp14:anchorId="4CB00E1A" wp14:editId="139C1AA8">
            <wp:extent cx="6210935" cy="84328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5"/>
                    <a:stretch>
                      <a:fillRect/>
                    </a:stretch>
                  </pic:blipFill>
                  <pic:spPr>
                    <a:xfrm>
                      <a:off x="0" y="0"/>
                      <a:ext cx="6210935" cy="843280"/>
                    </a:xfrm>
                    <a:prstGeom prst="rect">
                      <a:avLst/>
                    </a:prstGeom>
                  </pic:spPr>
                </pic:pic>
              </a:graphicData>
            </a:graphic>
          </wp:inline>
        </w:drawing>
      </w:r>
    </w:p>
    <w:p w14:paraId="3D5E2FFB" w14:textId="34C21572" w:rsidR="00B97F38" w:rsidRDefault="00B97F38" w:rsidP="00D64315">
      <w:r w:rsidRPr="00B97F38">
        <w:rPr>
          <w:noProof/>
        </w:rPr>
        <w:drawing>
          <wp:inline distT="0" distB="0" distL="0" distR="0" wp14:anchorId="717B325B" wp14:editId="09D1EC56">
            <wp:extent cx="6210935" cy="843280"/>
            <wp:effectExtent l="0" t="0" r="0" b="0"/>
            <wp:docPr id="34" name="Picture 34" descr="A picture containing text, antenna,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antenna, screenshot&#10;&#10;Description automatically generated"/>
                    <pic:cNvPicPr/>
                  </pic:nvPicPr>
                  <pic:blipFill>
                    <a:blip r:embed="rId26"/>
                    <a:stretch>
                      <a:fillRect/>
                    </a:stretch>
                  </pic:blipFill>
                  <pic:spPr>
                    <a:xfrm>
                      <a:off x="0" y="0"/>
                      <a:ext cx="6210935" cy="843280"/>
                    </a:xfrm>
                    <a:prstGeom prst="rect">
                      <a:avLst/>
                    </a:prstGeom>
                  </pic:spPr>
                </pic:pic>
              </a:graphicData>
            </a:graphic>
          </wp:inline>
        </w:drawing>
      </w:r>
    </w:p>
    <w:p w14:paraId="7B8FB319" w14:textId="639E478E" w:rsidR="00AD5BE2" w:rsidRDefault="00B97F38" w:rsidP="00D64315">
      <w:r w:rsidRPr="00B97F38">
        <w:rPr>
          <w:noProof/>
        </w:rPr>
        <w:drawing>
          <wp:inline distT="0" distB="0" distL="0" distR="0" wp14:anchorId="0F8C0476" wp14:editId="481DEB17">
            <wp:extent cx="3080479" cy="848462"/>
            <wp:effectExtent l="0" t="0" r="5715" b="2540"/>
            <wp:docPr id="35" name="Picture 3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with low confidence"/>
                    <pic:cNvPicPr/>
                  </pic:nvPicPr>
                  <pic:blipFill>
                    <a:blip r:embed="rId27"/>
                    <a:stretch>
                      <a:fillRect/>
                    </a:stretch>
                  </pic:blipFill>
                  <pic:spPr>
                    <a:xfrm>
                      <a:off x="0" y="0"/>
                      <a:ext cx="3122513" cy="860039"/>
                    </a:xfrm>
                    <a:prstGeom prst="rect">
                      <a:avLst/>
                    </a:prstGeom>
                  </pic:spPr>
                </pic:pic>
              </a:graphicData>
            </a:graphic>
          </wp:inline>
        </w:drawing>
      </w:r>
    </w:p>
    <w:p w14:paraId="11F1075E" w14:textId="25C26D3F" w:rsidR="00DC09AB" w:rsidRDefault="00DC09AB" w:rsidP="00D64315"/>
    <w:p w14:paraId="30921F1D" w14:textId="35608268" w:rsidR="00DC09AB" w:rsidRDefault="00DC09AB" w:rsidP="00D64315"/>
    <w:p w14:paraId="23244CE2" w14:textId="46CCFAE6" w:rsidR="00DC09AB" w:rsidRDefault="00DC09AB" w:rsidP="00D64315"/>
    <w:p w14:paraId="00BE63EF" w14:textId="70AA3D45" w:rsidR="00DC09AB" w:rsidRDefault="00DC09AB" w:rsidP="00D64315"/>
    <w:p w14:paraId="330AF1D1" w14:textId="45EBABD7" w:rsidR="00DC09AB" w:rsidRDefault="00DC09AB" w:rsidP="00D64315"/>
    <w:p w14:paraId="7D2C2F2E" w14:textId="231AF897" w:rsidR="00DC09AB" w:rsidRDefault="00DC09AB" w:rsidP="00D64315"/>
    <w:p w14:paraId="5CBF7C84" w14:textId="3918AE9E" w:rsidR="00DC09AB" w:rsidRDefault="00DC09AB" w:rsidP="00D64315"/>
    <w:p w14:paraId="02EFB500" w14:textId="40FF6D0F" w:rsidR="00DC09AB" w:rsidRDefault="00DC09AB" w:rsidP="00D64315"/>
    <w:p w14:paraId="2207AACD" w14:textId="1B30367E" w:rsidR="00DC09AB" w:rsidRDefault="00DC09AB" w:rsidP="00D64315"/>
    <w:p w14:paraId="23A74635" w14:textId="633D2F33" w:rsidR="00DC09AB" w:rsidRDefault="00DC09AB" w:rsidP="00D64315"/>
    <w:p w14:paraId="3D48B076" w14:textId="28A67F27" w:rsidR="00DC09AB" w:rsidRDefault="00DC09AB" w:rsidP="00D64315"/>
    <w:p w14:paraId="1668BE4E" w14:textId="4B598695" w:rsidR="00DC09AB" w:rsidRDefault="00DC09AB" w:rsidP="00D64315"/>
    <w:p w14:paraId="448CF093" w14:textId="6DF60733" w:rsidR="00DC09AB" w:rsidRDefault="00DC09AB" w:rsidP="00D64315"/>
    <w:p w14:paraId="127F1A87" w14:textId="31296F35" w:rsidR="00DC09AB" w:rsidRDefault="00DC09AB" w:rsidP="00D64315"/>
    <w:p w14:paraId="35E3FCF0" w14:textId="066B450E" w:rsidR="00DC09AB" w:rsidRDefault="00DC09AB" w:rsidP="00D64315"/>
    <w:p w14:paraId="0A1EAD2E" w14:textId="7C8E3D27" w:rsidR="69429F27" w:rsidRDefault="69429F27" w:rsidP="69429F27">
      <w:pPr>
        <w:jc w:val="center"/>
        <w:rPr>
          <w:b/>
          <w:bCs/>
          <w:sz w:val="22"/>
          <w:szCs w:val="22"/>
        </w:rPr>
      </w:pPr>
    </w:p>
    <w:p w14:paraId="0F0D555D" w14:textId="67429C1A" w:rsidR="221174A5" w:rsidRDefault="221174A5" w:rsidP="221174A5">
      <w:pPr>
        <w:jc w:val="center"/>
        <w:rPr>
          <w:b/>
          <w:bCs/>
          <w:sz w:val="48"/>
          <w:szCs w:val="48"/>
        </w:rPr>
      </w:pPr>
    </w:p>
    <w:p w14:paraId="1312C571" w14:textId="660001E7" w:rsidR="00564D69" w:rsidRDefault="00564D69" w:rsidP="5CA29B5C">
      <w:pPr>
        <w:jc w:val="center"/>
        <w:rPr>
          <w:rFonts w:eastAsiaTheme="minorEastAsia"/>
          <w:b/>
          <w:bCs/>
          <w:sz w:val="48"/>
          <w:szCs w:val="48"/>
        </w:rPr>
      </w:pPr>
      <w:r w:rsidRPr="5CA29B5C">
        <w:rPr>
          <w:rFonts w:eastAsiaTheme="minorEastAsia"/>
          <w:b/>
          <w:bCs/>
          <w:sz w:val="48"/>
          <w:szCs w:val="48"/>
        </w:rPr>
        <w:t xml:space="preserve">Acting </w:t>
      </w:r>
    </w:p>
    <w:p w14:paraId="38250476" w14:textId="5A36E5DC" w:rsidR="5CA29B5C" w:rsidRDefault="5CA29B5C" w:rsidP="5CA29B5C">
      <w:pPr>
        <w:jc w:val="center"/>
        <w:rPr>
          <w:rFonts w:eastAsiaTheme="minorEastAsia"/>
          <w:b/>
          <w:bCs/>
          <w:sz w:val="48"/>
          <w:szCs w:val="48"/>
        </w:rPr>
      </w:pPr>
    </w:p>
    <w:p w14:paraId="77D42E6E" w14:textId="7F1601AB" w:rsidR="221174A5" w:rsidRDefault="221174A5" w:rsidP="5CA29B5C">
      <w:pPr>
        <w:rPr>
          <w:rFonts w:eastAsiaTheme="minorEastAsia"/>
          <w:color w:val="201F1E"/>
        </w:rPr>
      </w:pPr>
      <w:r w:rsidRPr="5CA29B5C">
        <w:rPr>
          <w:rFonts w:eastAsiaTheme="minorEastAsia"/>
          <w:color w:val="201F1E"/>
        </w:rPr>
        <w:t xml:space="preserve">You are required to create </w:t>
      </w:r>
      <w:r w:rsidRPr="5CA29B5C">
        <w:rPr>
          <w:rFonts w:eastAsiaTheme="minorEastAsia"/>
          <w:b/>
          <w:bCs/>
          <w:color w:val="201F1E"/>
        </w:rPr>
        <w:t>two frozen images</w:t>
      </w:r>
      <w:r w:rsidRPr="5CA29B5C">
        <w:rPr>
          <w:rFonts w:eastAsiaTheme="minorEastAsia"/>
          <w:color w:val="201F1E"/>
        </w:rPr>
        <w:t xml:space="preserve"> based on prompts given to you in the audition room. You do not need to prepare anything for this. In the frozen images, we are looking for your ability to use acting skills (facial expressions, physicality, gestures etc.) your use of space and your ability to make creative choices. </w:t>
      </w:r>
    </w:p>
    <w:p w14:paraId="7A0D3D3D" w14:textId="0B9365CE" w:rsidR="43178706" w:rsidRDefault="43178706" w:rsidP="5CA29B5C">
      <w:pPr>
        <w:rPr>
          <w:rFonts w:eastAsiaTheme="minorEastAsia"/>
          <w:color w:val="201F1E"/>
        </w:rPr>
      </w:pPr>
      <w:r w:rsidRPr="5CA29B5C">
        <w:rPr>
          <w:rFonts w:eastAsiaTheme="minorEastAsia"/>
          <w:color w:val="201F1E"/>
        </w:rPr>
        <w:t xml:space="preserve"> </w:t>
      </w:r>
    </w:p>
    <w:p w14:paraId="145DC9A3" w14:textId="370A2CDB" w:rsidR="221174A5" w:rsidRDefault="221174A5" w:rsidP="5CA29B5C">
      <w:pPr>
        <w:rPr>
          <w:rFonts w:eastAsiaTheme="minorEastAsia"/>
          <w:color w:val="201F1E"/>
        </w:rPr>
      </w:pPr>
      <w:r w:rsidRPr="5CA29B5C">
        <w:rPr>
          <w:rFonts w:eastAsiaTheme="minorEastAsia"/>
          <w:color w:val="201F1E"/>
        </w:rPr>
        <w:t xml:space="preserve">You will also deliver the following lines in a clear acting voice (projection, tone, clearly speech) </w:t>
      </w:r>
    </w:p>
    <w:p w14:paraId="27EE9C8C" w14:textId="6C2BB2A5" w:rsidR="221174A5" w:rsidRDefault="221174A5" w:rsidP="5CA29B5C">
      <w:pPr>
        <w:rPr>
          <w:rFonts w:eastAsiaTheme="minorEastAsia"/>
          <w:color w:val="201F1E"/>
        </w:rPr>
      </w:pPr>
      <w:r w:rsidRPr="5CA29B5C">
        <w:rPr>
          <w:rFonts w:eastAsiaTheme="minorEastAsia"/>
          <w:color w:val="201F1E"/>
        </w:rPr>
        <w:t xml:space="preserve">Be familiar with the lines but you do not need to memorise them – although you can if you would like. Read from a paper script, not a laptop screen or phone. Show us your own interpretation of a ‘quirky’ character. This character functions like a narrator, so storytelling, speaking to the audience and using vocal expression is important. </w:t>
      </w:r>
    </w:p>
    <w:p w14:paraId="4A4BC972" w14:textId="4328C032" w:rsidR="221174A5" w:rsidRDefault="221174A5" w:rsidP="5CA29B5C">
      <w:pPr>
        <w:jc w:val="center"/>
        <w:rPr>
          <w:rFonts w:eastAsiaTheme="minorEastAsia"/>
        </w:rPr>
      </w:pPr>
    </w:p>
    <w:p w14:paraId="3913B203" w14:textId="398C5950" w:rsidR="221174A5" w:rsidRDefault="221174A5" w:rsidP="221174A5">
      <w:pPr>
        <w:jc w:val="center"/>
      </w:pPr>
    </w:p>
    <w:p w14:paraId="48660E31" w14:textId="20DCCFA4" w:rsidR="221174A5" w:rsidRDefault="221174A5" w:rsidP="221174A5">
      <w:pPr>
        <w:rPr>
          <w:rFonts w:ascii="CourierNewPSMT" w:eastAsia="CourierNewPSMT" w:hAnsi="CourierNewPSMT" w:cs="CourierNewPSMT"/>
        </w:rPr>
      </w:pPr>
      <w:r w:rsidRPr="221174A5">
        <w:rPr>
          <w:rFonts w:ascii="CourierNewPSMT" w:eastAsia="CourierNewPSMT" w:hAnsi="CourierNewPSMT" w:cs="CourierNewPSMT"/>
          <w:b/>
          <w:bCs/>
        </w:rPr>
        <w:t>Uncle Fester:</w:t>
      </w:r>
      <w:r>
        <w:tab/>
      </w:r>
    </w:p>
    <w:p w14:paraId="5E912D6A" w14:textId="78951454" w:rsidR="69429F27" w:rsidRDefault="221174A5" w:rsidP="43178706">
      <w:r w:rsidRPr="5CA29B5C">
        <w:rPr>
          <w:rFonts w:ascii="CourierNewPSMT" w:eastAsia="CourierNewPSMT" w:hAnsi="CourierNewPSMT" w:cs="CourierNewPSMT"/>
        </w:rPr>
        <w:t>Little Wednesday Addams - that charming, irrepressible bundle of malice who would poison her own brother just for a ride in the ambulance - has grown up and found love.</w:t>
      </w:r>
      <w:r w:rsidR="69429F27">
        <w:br/>
      </w:r>
      <w:r w:rsidRPr="5CA29B5C">
        <w:rPr>
          <w:rFonts w:ascii="CourierNewPSMT" w:eastAsia="CourierNewPSMT" w:hAnsi="CourierNewPSMT" w:cs="CourierNewPSMT"/>
        </w:rPr>
        <w:t xml:space="preserve"> </w:t>
      </w:r>
      <w:r w:rsidR="69429F27">
        <w:tab/>
      </w:r>
      <w:r w:rsidR="69429F27">
        <w:tab/>
      </w:r>
    </w:p>
    <w:p w14:paraId="5B5B8386" w14:textId="66663F67" w:rsidR="5CA29B5C" w:rsidRDefault="5CA29B5C" w:rsidP="5CA29B5C">
      <w:pPr>
        <w:jc w:val="center"/>
      </w:pPr>
    </w:p>
    <w:p w14:paraId="10373EC3" w14:textId="6C9A1CD5" w:rsidR="000640A1" w:rsidRDefault="57DC2D54" w:rsidP="57DC2D54">
      <w:pPr>
        <w:jc w:val="center"/>
        <w:rPr>
          <w:b/>
          <w:bCs/>
          <w:sz w:val="48"/>
          <w:szCs w:val="48"/>
        </w:rPr>
      </w:pPr>
      <w:r w:rsidRPr="57DC2D54">
        <w:rPr>
          <w:b/>
          <w:bCs/>
          <w:sz w:val="48"/>
          <w:szCs w:val="48"/>
        </w:rPr>
        <w:t>Dance</w:t>
      </w:r>
    </w:p>
    <w:p w14:paraId="3338B436" w14:textId="04156F59" w:rsidR="000640A1" w:rsidRDefault="000640A1" w:rsidP="57DC2D54"/>
    <w:p w14:paraId="39400BE2" w14:textId="7BF34012" w:rsidR="000640A1" w:rsidRDefault="57DC2D54" w:rsidP="57DC2D54">
      <w:pPr>
        <w:rPr>
          <w:b/>
          <w:bCs/>
          <w:i/>
          <w:iCs/>
        </w:rPr>
      </w:pPr>
      <w:r w:rsidRPr="57DC2D54">
        <w:rPr>
          <w:b/>
          <w:bCs/>
          <w:i/>
          <w:iCs/>
        </w:rPr>
        <w:t xml:space="preserve">HOW TO LEARN </w:t>
      </w:r>
    </w:p>
    <w:p w14:paraId="585343B1" w14:textId="0F3ECBBB" w:rsidR="000640A1" w:rsidRDefault="57DC2D54" w:rsidP="57DC2D54">
      <w:r>
        <w:t xml:space="preserve">Students auditioning for the musical will need to be learn the dance audition phrase via videos which will be on compass as part of the audition pack. </w:t>
      </w:r>
    </w:p>
    <w:p w14:paraId="76B1983C" w14:textId="1BF3B456" w:rsidR="000640A1" w:rsidRDefault="000640A1" w:rsidP="57DC2D54"/>
    <w:p w14:paraId="26F5EB7C" w14:textId="70A0CA54" w:rsidR="000640A1" w:rsidRDefault="57DC2D54" w:rsidP="57DC2D54">
      <w:r>
        <w:t xml:space="preserve">Students will be required to learn and practice the dance choreography over the holiday period using the videos supplied to prepare for the audition. </w:t>
      </w:r>
    </w:p>
    <w:p w14:paraId="3B6F93DC" w14:textId="53C9F717" w:rsidR="69429F27" w:rsidRDefault="69429F27" w:rsidP="69429F27"/>
    <w:p w14:paraId="79F165C6" w14:textId="45E74EB2" w:rsidR="69429F27" w:rsidRDefault="69429F27" w:rsidP="69429F27">
      <w:r>
        <w:t xml:space="preserve">Each year in the musical we have a </w:t>
      </w:r>
      <w:r w:rsidRPr="69429F27">
        <w:rPr>
          <w:b/>
          <w:bCs/>
        </w:rPr>
        <w:t>specialised dance group</w:t>
      </w:r>
      <w:r>
        <w:t xml:space="preserve">, these performers are featured in dance breaks throughout the musicals pieces and support the ensemble in routines. We will be auditioning those who are interested in being part of the specialised dance group in term 2, which consists of approximately 10 dancers from any year level. If you are interested, please contact Miss Slingsby. </w:t>
      </w:r>
    </w:p>
    <w:p w14:paraId="31525C0B" w14:textId="1B8B199D" w:rsidR="000640A1" w:rsidRDefault="000640A1" w:rsidP="57DC2D54"/>
    <w:p w14:paraId="58B6ABA7" w14:textId="4881182B" w:rsidR="000640A1" w:rsidRDefault="57DC2D54" w:rsidP="69429F27">
      <w:pPr>
        <w:rPr>
          <w:i/>
          <w:iCs/>
        </w:rPr>
      </w:pPr>
      <w:r w:rsidRPr="69429F27">
        <w:rPr>
          <w:i/>
          <w:iCs/>
        </w:rPr>
        <w:t xml:space="preserve">Remember, when performing in a musical all members of the cast will be required to perform movement sequences. Therefore, it is important to present your skills in the audition to show your ability and to show your willingness as a performer. We know not everyone will be confident with dancing, but we do ask you all to give it your best go. </w:t>
      </w:r>
    </w:p>
    <w:p w14:paraId="09F81CE2" w14:textId="2CAA0B7F" w:rsidR="000640A1" w:rsidRDefault="000640A1" w:rsidP="57DC2D54">
      <w:pPr>
        <w:rPr>
          <w:b/>
          <w:bCs/>
          <w:i/>
          <w:iCs/>
        </w:rPr>
      </w:pPr>
    </w:p>
    <w:p w14:paraId="49B0ED53" w14:textId="723B9FE4" w:rsidR="000640A1" w:rsidRDefault="57DC2D54" w:rsidP="57DC2D54">
      <w:pPr>
        <w:rPr>
          <w:b/>
          <w:bCs/>
          <w:i/>
          <w:iCs/>
        </w:rPr>
      </w:pPr>
      <w:r w:rsidRPr="57DC2D54">
        <w:rPr>
          <w:b/>
          <w:bCs/>
          <w:i/>
          <w:iCs/>
        </w:rPr>
        <w:t xml:space="preserve">HOW TO PRESENT FOR DANCE IN THE AUDITION </w:t>
      </w:r>
    </w:p>
    <w:p w14:paraId="4A26A11B" w14:textId="5A9DD9A6" w:rsidR="000640A1" w:rsidRDefault="000640A1" w:rsidP="000640A1">
      <w:r>
        <w:t xml:space="preserve">Students will be called for a group dance audition. Please warm up and stretch before you perform for the auditioning panel. </w:t>
      </w:r>
    </w:p>
    <w:p w14:paraId="215CF201" w14:textId="5608C6CF" w:rsidR="000640A1" w:rsidRDefault="000640A1" w:rsidP="57DC2D54"/>
    <w:p w14:paraId="2F3062EA" w14:textId="3C1610A5" w:rsidR="000640A1" w:rsidRDefault="57DC2D54" w:rsidP="57DC2D54">
      <w:r>
        <w:t xml:space="preserve">You can practice with your peers as a group and will all present to the panel as the same time. </w:t>
      </w:r>
    </w:p>
    <w:p w14:paraId="3A9379FF" w14:textId="01BB8C43" w:rsidR="000640A1" w:rsidRDefault="000640A1" w:rsidP="57DC2D54"/>
    <w:p w14:paraId="17A8F310" w14:textId="7324B582" w:rsidR="000640A1" w:rsidRDefault="000640A1" w:rsidP="000640A1">
      <w:r>
        <w:t>Students will need to bring:</w:t>
      </w:r>
    </w:p>
    <w:p w14:paraId="6181D298" w14:textId="597930F1" w:rsidR="005E4CCB" w:rsidRDefault="57DC2D54" w:rsidP="57DC2D54">
      <w:pPr>
        <w:pStyle w:val="ListParagraph"/>
        <w:numPr>
          <w:ilvl w:val="0"/>
          <w:numId w:val="8"/>
        </w:numPr>
        <w:rPr>
          <w:rFonts w:eastAsiaTheme="minorEastAsia"/>
        </w:rPr>
      </w:pPr>
      <w:r>
        <w:t>A change of clothes for dancing e.g., sports uniform, leggings, t-shirt, track pants, dance attire (if you have it). Clothing must align with the school policy, e.g., no mid-drift tops. Please present professionally for the audition.</w:t>
      </w:r>
    </w:p>
    <w:p w14:paraId="47014FE3" w14:textId="24810EB0" w:rsidR="005E4CCB" w:rsidRDefault="5CA29B5C" w:rsidP="5CA29B5C">
      <w:pPr>
        <w:pStyle w:val="ListParagraph"/>
        <w:numPr>
          <w:ilvl w:val="0"/>
          <w:numId w:val="8"/>
        </w:numPr>
      </w:pPr>
      <w:r w:rsidRPr="5CA29B5C">
        <w:rPr>
          <w:rFonts w:ascii="Calibri" w:eastAsia="Calibri" w:hAnsi="Calibri" w:cs="Calibri"/>
          <w:color w:val="000000" w:themeColor="text1"/>
          <w:sz w:val="22"/>
          <w:szCs w:val="22"/>
        </w:rPr>
        <w:t>Bring a bottle of water to ensure you hydrate before and after the audition.</w:t>
      </w:r>
    </w:p>
    <w:p w14:paraId="436222A3" w14:textId="585B9CDE" w:rsidR="005E4CCB" w:rsidRDefault="57DC2D54" w:rsidP="5CA29B5C">
      <w:pPr>
        <w:pStyle w:val="ListParagraph"/>
        <w:numPr>
          <w:ilvl w:val="0"/>
          <w:numId w:val="8"/>
        </w:numPr>
        <w:rPr>
          <w:rFonts w:eastAsiaTheme="minorEastAsia"/>
          <w:color w:val="000000" w:themeColor="text1"/>
          <w:sz w:val="22"/>
          <w:szCs w:val="22"/>
        </w:rPr>
      </w:pPr>
      <w:r>
        <w:t>Shoes must be worn in the dance auditions. dance shoes, sneakers or runners are fine</w:t>
      </w:r>
    </w:p>
    <w:p w14:paraId="439C18E8" w14:textId="44DD80B6" w:rsidR="005E4CCB" w:rsidRDefault="5CA29B5C" w:rsidP="5CA29B5C">
      <w:pPr>
        <w:pStyle w:val="ListParagraph"/>
        <w:numPr>
          <w:ilvl w:val="0"/>
          <w:numId w:val="8"/>
        </w:numPr>
        <w:rPr>
          <w:color w:val="000000" w:themeColor="text1"/>
          <w:sz w:val="22"/>
          <w:szCs w:val="22"/>
        </w:rPr>
      </w:pPr>
      <w:r w:rsidRPr="5CA29B5C">
        <w:rPr>
          <w:rFonts w:ascii="Calibri" w:eastAsia="Calibri" w:hAnsi="Calibri" w:cs="Calibri"/>
          <w:color w:val="000000" w:themeColor="text1"/>
          <w:sz w:val="22"/>
          <w:szCs w:val="22"/>
        </w:rPr>
        <w:t>Neat presentation is important for viewing your performance ability and skills, this includes tying your hair back if it long so that we can see your face.</w:t>
      </w:r>
    </w:p>
    <w:p w14:paraId="66B2514A" w14:textId="0DB5CC2C" w:rsidR="005E4CCB" w:rsidRDefault="5CA29B5C" w:rsidP="5CA29B5C">
      <w:pPr>
        <w:pStyle w:val="ListParagraph"/>
        <w:numPr>
          <w:ilvl w:val="0"/>
          <w:numId w:val="8"/>
        </w:numPr>
        <w:rPr>
          <w:rFonts w:eastAsiaTheme="minorEastAsia"/>
          <w:color w:val="000000" w:themeColor="text1"/>
          <w:sz w:val="22"/>
          <w:szCs w:val="22"/>
        </w:rPr>
      </w:pPr>
      <w:r w:rsidRPr="5CA29B5C">
        <w:rPr>
          <w:rFonts w:ascii="Calibri" w:eastAsia="Calibri" w:hAnsi="Calibri" w:cs="Calibri"/>
          <w:color w:val="000000" w:themeColor="text1"/>
          <w:sz w:val="22"/>
          <w:szCs w:val="22"/>
        </w:rPr>
        <w:t>Warm clothing such as a jacket should be brought to wear before and after the audition.</w:t>
      </w:r>
      <w:r w:rsidR="005E4CCB">
        <w:br/>
      </w:r>
    </w:p>
    <w:p w14:paraId="364B5A2F" w14:textId="17A2960F" w:rsidR="005E4CCB" w:rsidRDefault="005E4CCB" w:rsidP="5CA29B5C">
      <w:pPr>
        <w:rPr>
          <w:rFonts w:ascii="Calibri" w:eastAsia="Calibri" w:hAnsi="Calibri" w:cs="Calibri"/>
          <w:color w:val="000000" w:themeColor="text1"/>
          <w:sz w:val="22"/>
          <w:szCs w:val="22"/>
        </w:rPr>
      </w:pPr>
    </w:p>
    <w:p w14:paraId="35637FD4" w14:textId="309403F1" w:rsidR="005E4CCB" w:rsidRDefault="5CA29B5C" w:rsidP="5CA29B5C">
      <w:pPr>
        <w:rPr>
          <w:rFonts w:ascii="Calibri" w:eastAsia="Calibri" w:hAnsi="Calibri" w:cs="Calibri"/>
          <w:color w:val="0432FF"/>
        </w:rPr>
      </w:pPr>
      <w:r w:rsidRPr="5CA29B5C">
        <w:rPr>
          <w:rFonts w:ascii="Calibri" w:eastAsia="Calibri" w:hAnsi="Calibri" w:cs="Calibri"/>
          <w:b/>
          <w:bCs/>
          <w:color w:val="0432FF"/>
        </w:rPr>
        <w:t>What are we looking for in the DANCE auditions?</w:t>
      </w:r>
    </w:p>
    <w:p w14:paraId="50C5589D" w14:textId="36EB2231" w:rsidR="005E4CCB" w:rsidRDefault="005E4CCB" w:rsidP="5CA29B5C">
      <w:pPr>
        <w:rPr>
          <w:rFonts w:ascii="Calibri" w:eastAsia="Calibri" w:hAnsi="Calibri" w:cs="Calibri"/>
          <w:color w:val="000000" w:themeColor="text1"/>
          <w:sz w:val="22"/>
          <w:szCs w:val="22"/>
        </w:rPr>
      </w:pPr>
    </w:p>
    <w:p w14:paraId="5DA489E8" w14:textId="68DEC3BA" w:rsidR="005E4CCB" w:rsidRDefault="5CA29B5C" w:rsidP="5CA29B5C">
      <w:pPr>
        <w:pStyle w:val="ListParagraph"/>
        <w:numPr>
          <w:ilvl w:val="0"/>
          <w:numId w:val="4"/>
        </w:numPr>
        <w:rPr>
          <w:rFonts w:eastAsiaTheme="minorEastAsia"/>
          <w:color w:val="000000" w:themeColor="text1"/>
          <w:sz w:val="22"/>
          <w:szCs w:val="22"/>
        </w:rPr>
      </w:pPr>
      <w:r w:rsidRPr="5CA29B5C">
        <w:rPr>
          <w:rFonts w:ascii="Calibri" w:eastAsia="Calibri" w:hAnsi="Calibri" w:cs="Calibri"/>
          <w:color w:val="000000" w:themeColor="text1"/>
          <w:sz w:val="22"/>
          <w:szCs w:val="22"/>
        </w:rPr>
        <w:t>Ability to learn and retain choreography</w:t>
      </w:r>
    </w:p>
    <w:p w14:paraId="3D14DBD6" w14:textId="30023C33" w:rsidR="005E4CCB" w:rsidRDefault="5CA29B5C" w:rsidP="5CA29B5C">
      <w:pPr>
        <w:pStyle w:val="ListParagraph"/>
        <w:numPr>
          <w:ilvl w:val="0"/>
          <w:numId w:val="4"/>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Execution of technique and physical skills </w:t>
      </w:r>
    </w:p>
    <w:p w14:paraId="7674991F" w14:textId="7B148BF2" w:rsidR="005E4CCB" w:rsidRDefault="5CA29B5C" w:rsidP="5CA29B5C">
      <w:pPr>
        <w:pStyle w:val="ListParagraph"/>
        <w:numPr>
          <w:ilvl w:val="0"/>
          <w:numId w:val="4"/>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Spatial awareness and ability to perform within a group </w:t>
      </w:r>
    </w:p>
    <w:p w14:paraId="59DBA7F8" w14:textId="3886FB95" w:rsidR="005E4CCB" w:rsidRDefault="5CA29B5C" w:rsidP="5CA29B5C">
      <w:pPr>
        <w:pStyle w:val="ListParagraph"/>
        <w:numPr>
          <w:ilvl w:val="0"/>
          <w:numId w:val="4"/>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Timing, accuracy of movement and performance qualities </w:t>
      </w:r>
    </w:p>
    <w:p w14:paraId="442B96FD" w14:textId="4856918E" w:rsidR="005E4CCB" w:rsidRDefault="5CA29B5C" w:rsidP="5CA29B5C">
      <w:pPr>
        <w:pStyle w:val="ListParagraph"/>
        <w:numPr>
          <w:ilvl w:val="0"/>
          <w:numId w:val="4"/>
        </w:numPr>
        <w:rPr>
          <w:rFonts w:eastAsiaTheme="minorEastAsia"/>
          <w:color w:val="000000" w:themeColor="text1"/>
          <w:sz w:val="22"/>
          <w:szCs w:val="22"/>
        </w:rPr>
      </w:pPr>
      <w:r w:rsidRPr="5CA29B5C">
        <w:rPr>
          <w:rFonts w:ascii="Calibri" w:eastAsia="Calibri" w:hAnsi="Calibri" w:cs="Calibri"/>
          <w:color w:val="000000" w:themeColor="text1"/>
          <w:sz w:val="22"/>
          <w:szCs w:val="22"/>
        </w:rPr>
        <w:t>Energy, enthusiasm, and positive attitudes</w:t>
      </w:r>
    </w:p>
    <w:p w14:paraId="1F64BAD1" w14:textId="20CB34A7" w:rsidR="005E4CCB" w:rsidRDefault="005E4CCB" w:rsidP="5CA29B5C">
      <w:pPr>
        <w:rPr>
          <w:rFonts w:ascii="Calibri" w:eastAsia="Calibri" w:hAnsi="Calibri" w:cs="Calibri"/>
          <w:color w:val="000000" w:themeColor="text1"/>
          <w:sz w:val="22"/>
          <w:szCs w:val="22"/>
        </w:rPr>
      </w:pPr>
    </w:p>
    <w:p w14:paraId="3EFB8423" w14:textId="4E4DA7C7" w:rsidR="005E4CCB" w:rsidRDefault="005E4CCB" w:rsidP="5CA29B5C">
      <w:pPr>
        <w:jc w:val="center"/>
        <w:rPr>
          <w:rFonts w:ascii="Calibri" w:eastAsia="Calibri" w:hAnsi="Calibri" w:cs="Calibri"/>
          <w:color w:val="000000" w:themeColor="text1"/>
          <w:sz w:val="22"/>
          <w:szCs w:val="22"/>
        </w:rPr>
      </w:pPr>
    </w:p>
    <w:p w14:paraId="5C5283CB" w14:textId="1BC294B5" w:rsidR="005E4CCB" w:rsidRDefault="005E4CCB" w:rsidP="5CA29B5C">
      <w:pPr>
        <w:jc w:val="center"/>
        <w:rPr>
          <w:rFonts w:ascii="Calibri" w:eastAsia="Calibri" w:hAnsi="Calibri" w:cs="Calibri"/>
          <w:color w:val="000000" w:themeColor="text1"/>
          <w:sz w:val="22"/>
          <w:szCs w:val="22"/>
        </w:rPr>
      </w:pPr>
    </w:p>
    <w:p w14:paraId="059AAED5" w14:textId="362536D5" w:rsidR="005E4CCB" w:rsidRDefault="005E4CCB" w:rsidP="5CA29B5C">
      <w:pPr>
        <w:jc w:val="center"/>
        <w:rPr>
          <w:rFonts w:ascii="Calibri" w:eastAsia="Calibri" w:hAnsi="Calibri" w:cs="Calibri"/>
          <w:color w:val="000000" w:themeColor="text1"/>
          <w:sz w:val="22"/>
          <w:szCs w:val="22"/>
        </w:rPr>
      </w:pPr>
    </w:p>
    <w:p w14:paraId="019F52BE" w14:textId="350C7655" w:rsidR="005E4CCB" w:rsidRDefault="005E4CCB" w:rsidP="5CA29B5C">
      <w:pPr>
        <w:jc w:val="center"/>
        <w:rPr>
          <w:rFonts w:ascii="Calibri" w:eastAsia="Calibri" w:hAnsi="Calibri" w:cs="Calibri"/>
          <w:color w:val="000000" w:themeColor="text1"/>
        </w:rPr>
      </w:pPr>
    </w:p>
    <w:p w14:paraId="15C9BFFB" w14:textId="7F1A7384" w:rsidR="005E4CCB" w:rsidRDefault="5CA29B5C" w:rsidP="5CA29B5C">
      <w:pPr>
        <w:jc w:val="center"/>
        <w:rPr>
          <w:rFonts w:ascii="Calibri" w:eastAsia="Calibri" w:hAnsi="Calibri" w:cs="Calibri"/>
          <w:color w:val="000000" w:themeColor="text1"/>
        </w:rPr>
      </w:pPr>
      <w:r w:rsidRPr="5CA29B5C">
        <w:rPr>
          <w:rFonts w:ascii="Calibri" w:eastAsia="Calibri" w:hAnsi="Calibri" w:cs="Calibri"/>
          <w:b/>
          <w:bCs/>
          <w:color w:val="000000" w:themeColor="text1"/>
        </w:rPr>
        <w:t>Other Frequently Asked Questions</w:t>
      </w:r>
    </w:p>
    <w:p w14:paraId="3E977314" w14:textId="6F140799" w:rsidR="005E4CCB" w:rsidRDefault="005E4CCB" w:rsidP="5CA29B5C">
      <w:pPr>
        <w:rPr>
          <w:rFonts w:ascii="Calibri" w:eastAsia="Calibri" w:hAnsi="Calibri" w:cs="Calibri"/>
          <w:color w:val="000000" w:themeColor="text1"/>
          <w:sz w:val="22"/>
          <w:szCs w:val="22"/>
        </w:rPr>
      </w:pPr>
    </w:p>
    <w:p w14:paraId="275798B0" w14:textId="0EA15AA4" w:rsidR="005E4CCB" w:rsidRDefault="5CA29B5C" w:rsidP="5CA29B5C">
      <w:pPr>
        <w:rPr>
          <w:rFonts w:ascii="Calibri" w:eastAsia="Calibri" w:hAnsi="Calibri" w:cs="Calibri"/>
          <w:color w:val="0432FF"/>
        </w:rPr>
      </w:pPr>
      <w:r w:rsidRPr="5CA29B5C">
        <w:rPr>
          <w:rFonts w:ascii="Calibri" w:eastAsia="Calibri" w:hAnsi="Calibri" w:cs="Calibri"/>
          <w:b/>
          <w:bCs/>
          <w:color w:val="0432FF"/>
        </w:rPr>
        <w:t xml:space="preserve">Do you have a particular person in mind for a specific role? </w:t>
      </w:r>
    </w:p>
    <w:p w14:paraId="0CC04BE3" w14:textId="0910B8BF"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No. We want to see the skills everyone has before we decide on any casting</w:t>
      </w:r>
      <w:r w:rsidR="006F38B4">
        <w:rPr>
          <w:rFonts w:ascii="Calibri" w:eastAsia="Calibri" w:hAnsi="Calibri" w:cs="Calibri"/>
          <w:color w:val="000000" w:themeColor="text1"/>
          <w:sz w:val="22"/>
          <w:szCs w:val="22"/>
        </w:rPr>
        <w:t xml:space="preserve"> </w:t>
      </w:r>
      <w:r w:rsidR="006F38B4" w:rsidRPr="006F38B4">
        <w:rPr>
          <w:rFonts w:ascii="Calibri" w:eastAsia="Calibri" w:hAnsi="Calibri" w:cs="Calibri"/>
          <w:color w:val="000000" w:themeColor="text1"/>
          <w:sz w:val="22"/>
          <w:szCs w:val="22"/>
        </w:rPr>
        <w:sym w:font="Wingdings" w:char="F04A"/>
      </w:r>
      <w:r w:rsidRPr="5CA29B5C">
        <w:rPr>
          <w:rFonts w:ascii="Calibri" w:eastAsia="Calibri" w:hAnsi="Calibri" w:cs="Calibri"/>
          <w:color w:val="000000" w:themeColor="text1"/>
          <w:sz w:val="22"/>
          <w:szCs w:val="22"/>
        </w:rPr>
        <w:t xml:space="preserve"> </w:t>
      </w:r>
    </w:p>
    <w:p w14:paraId="5459D1C0" w14:textId="3027B16C" w:rsidR="005E4CCB" w:rsidRDefault="005E4CCB" w:rsidP="5CA29B5C">
      <w:pPr>
        <w:rPr>
          <w:rFonts w:ascii="Calibri" w:eastAsia="Calibri" w:hAnsi="Calibri" w:cs="Calibri"/>
          <w:color w:val="000000" w:themeColor="text1"/>
          <w:sz w:val="22"/>
          <w:szCs w:val="22"/>
        </w:rPr>
      </w:pPr>
    </w:p>
    <w:p w14:paraId="77E3D291" w14:textId="3DA842B4" w:rsidR="005E4CCB" w:rsidRDefault="5CA29B5C" w:rsidP="5CA29B5C">
      <w:pPr>
        <w:rPr>
          <w:rFonts w:ascii="Calibri" w:eastAsia="Calibri" w:hAnsi="Calibri" w:cs="Calibri"/>
          <w:color w:val="0432FF"/>
        </w:rPr>
      </w:pPr>
      <w:r w:rsidRPr="5CA29B5C">
        <w:rPr>
          <w:rFonts w:ascii="Calibri" w:eastAsia="Calibri" w:hAnsi="Calibri" w:cs="Calibri"/>
          <w:b/>
          <w:bCs/>
          <w:color w:val="0432FF"/>
        </w:rPr>
        <w:t>Is there anything I can do to impress in an audition?</w:t>
      </w:r>
    </w:p>
    <w:p w14:paraId="58031A5B" w14:textId="12C0A16D"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 xml:space="preserve">Yes. </w:t>
      </w:r>
    </w:p>
    <w:p w14:paraId="35BCCA77" w14:textId="0A1323C2" w:rsidR="005E4CCB" w:rsidRDefault="5CA29B5C" w:rsidP="5CA29B5C">
      <w:pPr>
        <w:pStyle w:val="ListParagraph"/>
        <w:numPr>
          <w:ilvl w:val="0"/>
          <w:numId w:val="3"/>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Be prepared. Taking the time to learn lyrics or dance steps or familiarise yourself with the script is a great start. </w:t>
      </w:r>
    </w:p>
    <w:p w14:paraId="0B717999" w14:textId="0353231E" w:rsidR="005E4CCB" w:rsidRDefault="005E4CCB" w:rsidP="5CA29B5C">
      <w:pPr>
        <w:rPr>
          <w:rFonts w:ascii="Calibri" w:eastAsia="Calibri" w:hAnsi="Calibri" w:cs="Calibri"/>
          <w:color w:val="000000" w:themeColor="text1"/>
          <w:sz w:val="22"/>
          <w:szCs w:val="22"/>
        </w:rPr>
      </w:pPr>
    </w:p>
    <w:p w14:paraId="4FA0B875" w14:textId="599FECC1" w:rsidR="005E4CCB" w:rsidRDefault="5CA29B5C" w:rsidP="5CA29B5C">
      <w:pPr>
        <w:pStyle w:val="ListParagraph"/>
        <w:numPr>
          <w:ilvl w:val="0"/>
          <w:numId w:val="3"/>
        </w:numPr>
        <w:rPr>
          <w:rFonts w:eastAsiaTheme="minorEastAsia"/>
          <w:color w:val="000000" w:themeColor="text1"/>
          <w:sz w:val="22"/>
          <w:szCs w:val="22"/>
        </w:rPr>
      </w:pPr>
      <w:r w:rsidRPr="5CA29B5C">
        <w:rPr>
          <w:rFonts w:ascii="Calibri" w:eastAsia="Calibri" w:hAnsi="Calibri" w:cs="Calibri"/>
          <w:color w:val="000000" w:themeColor="text1"/>
          <w:sz w:val="22"/>
          <w:szCs w:val="22"/>
        </w:rPr>
        <w:t>Be brave in your choices and</w:t>
      </w:r>
      <w:r w:rsidR="006F38B4">
        <w:rPr>
          <w:rFonts w:ascii="Calibri" w:eastAsia="Calibri" w:hAnsi="Calibri" w:cs="Calibri"/>
          <w:color w:val="000000" w:themeColor="text1"/>
          <w:sz w:val="22"/>
          <w:szCs w:val="22"/>
        </w:rPr>
        <w:t>,</w:t>
      </w:r>
      <w:r w:rsidRPr="5CA29B5C">
        <w:rPr>
          <w:rFonts w:ascii="Calibri" w:eastAsia="Calibri" w:hAnsi="Calibri" w:cs="Calibri"/>
          <w:color w:val="000000" w:themeColor="text1"/>
          <w:sz w:val="22"/>
          <w:szCs w:val="22"/>
        </w:rPr>
        <w:t xml:space="preserve"> also, make eye contact with us. It is the best way to show confidence on stage. You’ll need to make eye contact with the audience after all!</w:t>
      </w:r>
    </w:p>
    <w:p w14:paraId="51B80748" w14:textId="3790AF52" w:rsidR="005E4CCB" w:rsidRDefault="005E4CCB" w:rsidP="5CA29B5C">
      <w:pPr>
        <w:ind w:left="720"/>
        <w:rPr>
          <w:rFonts w:ascii="Calibri" w:eastAsia="Calibri" w:hAnsi="Calibri" w:cs="Calibri"/>
          <w:color w:val="000000" w:themeColor="text1"/>
          <w:sz w:val="22"/>
          <w:szCs w:val="22"/>
        </w:rPr>
      </w:pPr>
    </w:p>
    <w:p w14:paraId="61807901" w14:textId="7EB11A01" w:rsidR="005E4CCB" w:rsidRDefault="5CA29B5C" w:rsidP="5CA29B5C">
      <w:pPr>
        <w:pStyle w:val="ListParagraph"/>
        <w:numPr>
          <w:ilvl w:val="0"/>
          <w:numId w:val="3"/>
        </w:numPr>
        <w:rPr>
          <w:rFonts w:eastAsiaTheme="minorEastAsia"/>
          <w:color w:val="000000" w:themeColor="text1"/>
          <w:sz w:val="22"/>
          <w:szCs w:val="22"/>
        </w:rPr>
      </w:pPr>
      <w:r w:rsidRPr="5CA29B5C">
        <w:rPr>
          <w:rFonts w:ascii="Calibri" w:eastAsia="Calibri" w:hAnsi="Calibri" w:cs="Calibri"/>
          <w:color w:val="000000" w:themeColor="text1"/>
          <w:sz w:val="22"/>
          <w:szCs w:val="22"/>
        </w:rPr>
        <w:t>Listen to instructions rather than chat to your friends once you’re in the room. This shows us that you’ll be delightful to work with, that you’ll listen to your choreographer, vocal coach, director, stage manager etc. and help us produce a truly amazing show.</w:t>
      </w:r>
    </w:p>
    <w:p w14:paraId="1DED74F3" w14:textId="72E12B4D" w:rsidR="005E4CCB" w:rsidRDefault="005E4CCB" w:rsidP="5CA29B5C">
      <w:pPr>
        <w:ind w:left="720"/>
        <w:rPr>
          <w:rFonts w:ascii="Calibri" w:eastAsia="Calibri" w:hAnsi="Calibri" w:cs="Calibri"/>
          <w:color w:val="000000" w:themeColor="text1"/>
          <w:sz w:val="22"/>
          <w:szCs w:val="22"/>
        </w:rPr>
      </w:pPr>
    </w:p>
    <w:p w14:paraId="43CC5C2D" w14:textId="3AD55E18" w:rsidR="005E4CCB" w:rsidRDefault="5CA29B5C" w:rsidP="5CA29B5C">
      <w:pPr>
        <w:pStyle w:val="ListParagraph"/>
        <w:numPr>
          <w:ilvl w:val="0"/>
          <w:numId w:val="3"/>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Be polite and kind and proactive. </w:t>
      </w:r>
      <w:r w:rsidR="006F38B4">
        <w:rPr>
          <w:rFonts w:ascii="Calibri" w:eastAsia="Calibri" w:hAnsi="Calibri" w:cs="Calibri"/>
          <w:color w:val="000000" w:themeColor="text1"/>
          <w:sz w:val="22"/>
          <w:szCs w:val="22"/>
        </w:rPr>
        <w:t xml:space="preserve">These are </w:t>
      </w:r>
      <w:r w:rsidRPr="5CA29B5C">
        <w:rPr>
          <w:rFonts w:ascii="Calibri" w:eastAsia="Calibri" w:hAnsi="Calibri" w:cs="Calibri"/>
          <w:color w:val="000000" w:themeColor="text1"/>
          <w:sz w:val="22"/>
          <w:szCs w:val="22"/>
        </w:rPr>
        <w:t>just generally useful human skills anyway but especially desirable when you’re working on a production</w:t>
      </w:r>
      <w:r w:rsidR="006F38B4">
        <w:rPr>
          <w:rFonts w:ascii="Calibri" w:eastAsia="Calibri" w:hAnsi="Calibri" w:cs="Calibri"/>
          <w:color w:val="000000" w:themeColor="text1"/>
          <w:sz w:val="22"/>
          <w:szCs w:val="22"/>
        </w:rPr>
        <w:t>!</w:t>
      </w:r>
    </w:p>
    <w:p w14:paraId="7B3EC460" w14:textId="4B61CC7E" w:rsidR="005E4CCB" w:rsidRDefault="005E4CCB" w:rsidP="5CA29B5C">
      <w:pPr>
        <w:ind w:left="720"/>
        <w:rPr>
          <w:rFonts w:ascii="Calibri" w:eastAsia="Calibri" w:hAnsi="Calibri" w:cs="Calibri"/>
          <w:color w:val="000000" w:themeColor="text1"/>
          <w:sz w:val="22"/>
          <w:szCs w:val="22"/>
        </w:rPr>
      </w:pPr>
    </w:p>
    <w:p w14:paraId="5813C46B" w14:textId="34B443EB" w:rsidR="005E4CCB" w:rsidRDefault="5CA29B5C" w:rsidP="5CA29B5C">
      <w:pPr>
        <w:rPr>
          <w:rFonts w:ascii="Calibri" w:eastAsia="Calibri" w:hAnsi="Calibri" w:cs="Calibri"/>
          <w:color w:val="0432FF"/>
          <w:sz w:val="22"/>
          <w:szCs w:val="22"/>
        </w:rPr>
      </w:pPr>
      <w:r w:rsidRPr="5CA29B5C">
        <w:rPr>
          <w:rFonts w:ascii="Calibri" w:eastAsia="Calibri" w:hAnsi="Calibri" w:cs="Calibri"/>
          <w:b/>
          <w:bCs/>
          <w:color w:val="0432FF"/>
        </w:rPr>
        <w:t>Will you choose all Year 12s for LEADS?</w:t>
      </w:r>
      <w:r w:rsidRPr="5CA29B5C">
        <w:rPr>
          <w:rFonts w:ascii="Calibri" w:eastAsia="Calibri" w:hAnsi="Calibri" w:cs="Calibri"/>
          <w:b/>
          <w:bCs/>
          <w:color w:val="0432FF"/>
          <w:sz w:val="22"/>
          <w:szCs w:val="22"/>
        </w:rPr>
        <w:t xml:space="preserve"> </w:t>
      </w:r>
    </w:p>
    <w:p w14:paraId="1A9A14CF" w14:textId="4FFC3C2E"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No. As above, we do not have specific people or year levels allocated for certain roles. That being said, we will often cast more experienced students in key roles and will cast in such a way that the ages of the characters make sense on stage.</w:t>
      </w:r>
    </w:p>
    <w:p w14:paraId="7212473D" w14:textId="77E7B4DA" w:rsidR="005E4CCB" w:rsidRDefault="005E4CCB" w:rsidP="5CA29B5C">
      <w:pPr>
        <w:rPr>
          <w:rFonts w:ascii="Calibri" w:eastAsia="Calibri" w:hAnsi="Calibri" w:cs="Calibri"/>
          <w:color w:val="000000" w:themeColor="text1"/>
          <w:sz w:val="22"/>
          <w:szCs w:val="22"/>
        </w:rPr>
      </w:pPr>
    </w:p>
    <w:p w14:paraId="0A320968" w14:textId="1CE40F78" w:rsidR="005E4CCB" w:rsidRDefault="5CA29B5C" w:rsidP="5CA29B5C">
      <w:pPr>
        <w:rPr>
          <w:rFonts w:ascii="Calibri" w:eastAsia="Calibri" w:hAnsi="Calibri" w:cs="Calibri"/>
          <w:color w:val="0432FF"/>
        </w:rPr>
      </w:pPr>
      <w:r w:rsidRPr="5CA29B5C">
        <w:rPr>
          <w:rFonts w:ascii="Calibri" w:eastAsia="Calibri" w:hAnsi="Calibri" w:cs="Calibri"/>
          <w:b/>
          <w:bCs/>
          <w:color w:val="0432FF"/>
        </w:rPr>
        <w:t xml:space="preserve">Does it matter about hair colour or other aspects of physical appearance? </w:t>
      </w:r>
    </w:p>
    <w:p w14:paraId="67A76B07" w14:textId="4F81B4AB"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b/>
          <w:bCs/>
          <w:color w:val="000000" w:themeColor="text1"/>
          <w:sz w:val="22"/>
          <w:szCs w:val="22"/>
        </w:rPr>
        <w:t>We always try to cast blind.</w:t>
      </w:r>
      <w:r w:rsidRPr="5CA29B5C">
        <w:rPr>
          <w:rFonts w:ascii="Calibri" w:eastAsia="Calibri" w:hAnsi="Calibri" w:cs="Calibri"/>
          <w:color w:val="000000" w:themeColor="text1"/>
          <w:sz w:val="22"/>
          <w:szCs w:val="22"/>
        </w:rPr>
        <w:t xml:space="preserve"> This is an industry term that means that hair colour, eye colour, skin colour, gender identification etc. doesn’t matter – what matters is the talent of the performer and the suitability for the role. This means the ability to SING in the vocal range, the ability to execute CHOREOGRAPHY required by the character, and the ability to ACT as the character is implied in the script becomes key to our decision making. </w:t>
      </w:r>
    </w:p>
    <w:p w14:paraId="01F259F2" w14:textId="5D27335D" w:rsidR="005E4CCB" w:rsidRDefault="005E4CCB" w:rsidP="5CA29B5C">
      <w:pPr>
        <w:rPr>
          <w:rFonts w:ascii="Calibri" w:eastAsia="Calibri" w:hAnsi="Calibri" w:cs="Calibri"/>
          <w:color w:val="000000" w:themeColor="text1"/>
          <w:sz w:val="22"/>
          <w:szCs w:val="22"/>
        </w:rPr>
      </w:pPr>
    </w:p>
    <w:p w14:paraId="1233FE45" w14:textId="33959B7D" w:rsidR="005E4CCB" w:rsidRDefault="5CA29B5C" w:rsidP="5CA29B5C">
      <w:pPr>
        <w:rPr>
          <w:rFonts w:ascii="Calibri" w:eastAsia="Calibri" w:hAnsi="Calibri" w:cs="Calibri"/>
          <w:color w:val="0432FF"/>
        </w:rPr>
      </w:pPr>
      <w:r w:rsidRPr="5CA29B5C">
        <w:rPr>
          <w:rFonts w:ascii="Calibri" w:eastAsia="Calibri" w:hAnsi="Calibri" w:cs="Calibri"/>
          <w:b/>
          <w:bCs/>
          <w:color w:val="0432FF"/>
        </w:rPr>
        <w:t>What roles are available?</w:t>
      </w:r>
    </w:p>
    <w:p w14:paraId="793D910A" w14:textId="17F56D30"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 xml:space="preserve">Main roles include: Morticia, Gomez, Pugsley, Wednesday, Lucas, Mal, Alice, Lurch, Uncle Fester, Grandma and there are some featured chorus roles too with spoken or sung dialogue. </w:t>
      </w:r>
    </w:p>
    <w:p w14:paraId="1D8CBDB2" w14:textId="632A2BEE"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The ensemble of ancestors have lots of stage time as they sing, dance and act in lots of scenes in the graveyard, Addams Family house, central park etc.</w:t>
      </w:r>
    </w:p>
    <w:p w14:paraId="47C740B8" w14:textId="79902236" w:rsidR="005E4CCB" w:rsidRDefault="005E4CCB" w:rsidP="5CA29B5C">
      <w:pPr>
        <w:rPr>
          <w:rFonts w:ascii="Calibri" w:eastAsia="Calibri" w:hAnsi="Calibri" w:cs="Calibri"/>
          <w:color w:val="000000" w:themeColor="text1"/>
          <w:sz w:val="22"/>
          <w:szCs w:val="22"/>
        </w:rPr>
      </w:pPr>
    </w:p>
    <w:p w14:paraId="658DE42F" w14:textId="20CD22E7" w:rsidR="005E4CCB" w:rsidRDefault="005E4CCB" w:rsidP="5CA29B5C">
      <w:pPr>
        <w:rPr>
          <w:rFonts w:ascii="Calibri" w:eastAsia="Calibri" w:hAnsi="Calibri" w:cs="Calibri"/>
          <w:color w:val="0432FF"/>
          <w:sz w:val="22"/>
          <w:szCs w:val="22"/>
        </w:rPr>
      </w:pPr>
    </w:p>
    <w:p w14:paraId="2E8FB964" w14:textId="0B410AB4" w:rsidR="005E4CCB" w:rsidRDefault="5CA29B5C" w:rsidP="5CA29B5C">
      <w:pPr>
        <w:rPr>
          <w:rFonts w:ascii="Calibri" w:eastAsia="Calibri" w:hAnsi="Calibri" w:cs="Calibri"/>
          <w:color w:val="0432FF"/>
        </w:rPr>
      </w:pPr>
      <w:r w:rsidRPr="5CA29B5C">
        <w:rPr>
          <w:rFonts w:ascii="Calibri" w:eastAsia="Calibri" w:hAnsi="Calibri" w:cs="Calibri"/>
          <w:color w:val="0432FF"/>
        </w:rPr>
        <w:t xml:space="preserve">General Concerns such as </w:t>
      </w:r>
      <w:r w:rsidRPr="5CA29B5C">
        <w:rPr>
          <w:rFonts w:ascii="Calibri" w:eastAsia="Calibri" w:hAnsi="Calibri" w:cs="Calibri"/>
          <w:b/>
          <w:bCs/>
          <w:color w:val="0432FF"/>
        </w:rPr>
        <w:t xml:space="preserve">“I dislike auditions a lot.” </w:t>
      </w:r>
      <w:r w:rsidRPr="5CA29B5C">
        <w:rPr>
          <w:rFonts w:ascii="Calibri" w:eastAsia="Calibri" w:hAnsi="Calibri" w:cs="Calibri"/>
          <w:color w:val="0432FF"/>
        </w:rPr>
        <w:t>Or</w:t>
      </w:r>
      <w:r w:rsidRPr="5CA29B5C">
        <w:rPr>
          <w:rFonts w:ascii="Calibri" w:eastAsia="Calibri" w:hAnsi="Calibri" w:cs="Calibri"/>
          <w:b/>
          <w:bCs/>
          <w:color w:val="0432FF"/>
        </w:rPr>
        <w:t xml:space="preserve"> “I get nervous.” </w:t>
      </w:r>
      <w:r w:rsidRPr="5CA29B5C">
        <w:rPr>
          <w:rFonts w:ascii="Calibri" w:eastAsia="Calibri" w:hAnsi="Calibri" w:cs="Calibri"/>
          <w:color w:val="0432FF"/>
        </w:rPr>
        <w:t>Or</w:t>
      </w:r>
      <w:r w:rsidRPr="5CA29B5C">
        <w:rPr>
          <w:rFonts w:ascii="Calibri" w:eastAsia="Calibri" w:hAnsi="Calibri" w:cs="Calibri"/>
          <w:b/>
          <w:bCs/>
          <w:color w:val="0432FF"/>
        </w:rPr>
        <w:t xml:space="preserve"> “I don’t audition well.” </w:t>
      </w:r>
      <w:r w:rsidRPr="5CA29B5C">
        <w:rPr>
          <w:rFonts w:ascii="Calibri" w:eastAsia="Calibri" w:hAnsi="Calibri" w:cs="Calibri"/>
          <w:color w:val="0432FF"/>
        </w:rPr>
        <w:t xml:space="preserve">Or </w:t>
      </w:r>
      <w:r w:rsidRPr="5CA29B5C">
        <w:rPr>
          <w:rFonts w:ascii="Calibri" w:eastAsia="Calibri" w:hAnsi="Calibri" w:cs="Calibri"/>
          <w:b/>
          <w:bCs/>
          <w:color w:val="0432FF"/>
        </w:rPr>
        <w:t xml:space="preserve">“I suffer from Anxiety.” </w:t>
      </w:r>
      <w:r w:rsidRPr="5CA29B5C">
        <w:rPr>
          <w:rFonts w:ascii="Calibri" w:eastAsia="Calibri" w:hAnsi="Calibri" w:cs="Calibri"/>
          <w:color w:val="0432FF"/>
        </w:rPr>
        <w:t xml:space="preserve">Or </w:t>
      </w:r>
      <w:r w:rsidRPr="5CA29B5C">
        <w:rPr>
          <w:rFonts w:ascii="Calibri" w:eastAsia="Calibri" w:hAnsi="Calibri" w:cs="Calibri"/>
          <w:b/>
          <w:bCs/>
          <w:color w:val="0432FF"/>
        </w:rPr>
        <w:t xml:space="preserve">“I can’t sing/dance.” </w:t>
      </w:r>
    </w:p>
    <w:p w14:paraId="35F4035B" w14:textId="7C51BCB0" w:rsidR="005E4CCB" w:rsidRDefault="5CA29B5C" w:rsidP="5CA29B5C">
      <w:pPr>
        <w:rPr>
          <w:rFonts w:ascii="Calibri" w:eastAsia="Calibri" w:hAnsi="Calibri" w:cs="Calibri"/>
          <w:color w:val="0432FF"/>
        </w:rPr>
      </w:pPr>
      <w:r w:rsidRPr="5CA29B5C">
        <w:rPr>
          <w:rFonts w:ascii="Calibri" w:eastAsia="Calibri" w:hAnsi="Calibri" w:cs="Calibri"/>
          <w:color w:val="0432FF"/>
        </w:rPr>
        <w:t>What should I do?</w:t>
      </w:r>
    </w:p>
    <w:p w14:paraId="41AD853E" w14:textId="4BC6C87B" w:rsidR="005E4CCB" w:rsidRDefault="005E4CCB" w:rsidP="5CA29B5C">
      <w:pPr>
        <w:rPr>
          <w:rFonts w:ascii="Calibri" w:eastAsia="Calibri" w:hAnsi="Calibri" w:cs="Calibri"/>
          <w:color w:val="000000" w:themeColor="text1"/>
          <w:sz w:val="22"/>
          <w:szCs w:val="22"/>
        </w:rPr>
      </w:pPr>
    </w:p>
    <w:p w14:paraId="471DB77F" w14:textId="5EC4AE2E" w:rsidR="005E4CCB" w:rsidRDefault="5CA29B5C" w:rsidP="5CA29B5C">
      <w:pPr>
        <w:pStyle w:val="ListParagraph"/>
        <w:numPr>
          <w:ilvl w:val="0"/>
          <w:numId w:val="2"/>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Breathe. Taking a moment for some deep calming breaths before auditions has been proven to be really helpful. Deep breaths slow your heart rate and calm your mind. Incidentally, this also prepares your voice for speaking clearly and singing. If you can couple that with a sentence in your mind that can reassure you – a mantra of sorts – that’s even better as it allows your brain to focus and block out inner negativity. </w:t>
      </w:r>
    </w:p>
    <w:p w14:paraId="14920343" w14:textId="5FE4FAD9" w:rsidR="005E4CCB" w:rsidRDefault="5CA29B5C" w:rsidP="5CA29B5C">
      <w:pPr>
        <w:pStyle w:val="ListParagraph"/>
        <w:numPr>
          <w:ilvl w:val="0"/>
          <w:numId w:val="2"/>
        </w:numPr>
        <w:rPr>
          <w:rFonts w:eastAsiaTheme="minorEastAsia"/>
          <w:color w:val="000000" w:themeColor="text1"/>
          <w:sz w:val="22"/>
          <w:szCs w:val="22"/>
        </w:rPr>
      </w:pPr>
      <w:r w:rsidRPr="5CA29B5C">
        <w:rPr>
          <w:rFonts w:ascii="Calibri" w:eastAsia="Calibri" w:hAnsi="Calibri" w:cs="Calibri"/>
          <w:color w:val="000000" w:themeColor="text1"/>
          <w:sz w:val="22"/>
          <w:szCs w:val="22"/>
        </w:rPr>
        <w:t>Nobody really LOVES auditions. Everyone is in the same boat but facing our fears is actually something really important to do in life. It’s courageous. Remind yourself of this!</w:t>
      </w:r>
    </w:p>
    <w:p w14:paraId="24E3F267" w14:textId="15EB19D1" w:rsidR="005E4CCB" w:rsidRDefault="5CA29B5C" w:rsidP="5CA29B5C">
      <w:pPr>
        <w:pStyle w:val="ListParagraph"/>
        <w:numPr>
          <w:ilvl w:val="0"/>
          <w:numId w:val="2"/>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We already know that not everyone is a triple threat (singer, dancer and actor all rolled into one!) and we don’t expect you to be. We are just interested in what skills you </w:t>
      </w:r>
      <w:r w:rsidRPr="5CA29B5C">
        <w:rPr>
          <w:rFonts w:ascii="Calibri" w:eastAsia="Calibri" w:hAnsi="Calibri" w:cs="Calibri"/>
          <w:i/>
          <w:iCs/>
          <w:color w:val="000000" w:themeColor="text1"/>
          <w:sz w:val="22"/>
          <w:szCs w:val="22"/>
        </w:rPr>
        <w:t>do</w:t>
      </w:r>
      <w:r w:rsidRPr="5CA29B5C">
        <w:rPr>
          <w:rFonts w:ascii="Calibri" w:eastAsia="Calibri" w:hAnsi="Calibri" w:cs="Calibri"/>
          <w:color w:val="000000" w:themeColor="text1"/>
          <w:sz w:val="22"/>
          <w:szCs w:val="22"/>
        </w:rPr>
        <w:t xml:space="preserve"> have. If you do not feel like you are the strongest dancer, that’s fine – just give it a red hot go. If you don’t think you’re a singer, just try and pitch the song the best you can. If acting isn’t your strongest suit, show us what you can do in the other areas. See a reoccurring theme, here? </w:t>
      </w:r>
      <w:r w:rsidRPr="5CA29B5C">
        <w:rPr>
          <w:rFonts w:ascii="Wingdings" w:eastAsia="Wingdings" w:hAnsi="Wingdings" w:cs="Wingdings"/>
          <w:color w:val="000000" w:themeColor="text1"/>
          <w:sz w:val="22"/>
          <w:szCs w:val="22"/>
        </w:rPr>
        <w:t>J</w:t>
      </w:r>
    </w:p>
    <w:p w14:paraId="4A39D859" w14:textId="42372C5F" w:rsidR="005E4CCB" w:rsidRDefault="5CA29B5C" w:rsidP="5CA29B5C">
      <w:pPr>
        <w:pStyle w:val="ListParagraph"/>
        <w:numPr>
          <w:ilvl w:val="0"/>
          <w:numId w:val="2"/>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Be logical. What’s the worst that can happen? </w:t>
      </w:r>
    </w:p>
    <w:p w14:paraId="6A4093F7" w14:textId="1E5853DC" w:rsidR="005E4CCB" w:rsidRDefault="5CA29B5C" w:rsidP="5CA29B5C">
      <w:pPr>
        <w:pStyle w:val="ListParagraph"/>
        <w:numPr>
          <w:ilvl w:val="0"/>
          <w:numId w:val="2"/>
        </w:numPr>
        <w:rPr>
          <w:rFonts w:eastAsiaTheme="minorEastAsia"/>
          <w:color w:val="000000" w:themeColor="text1"/>
          <w:sz w:val="22"/>
          <w:szCs w:val="22"/>
        </w:rPr>
      </w:pPr>
      <w:r w:rsidRPr="5CA29B5C">
        <w:rPr>
          <w:rFonts w:ascii="Calibri" w:eastAsia="Calibri" w:hAnsi="Calibri" w:cs="Calibri"/>
          <w:color w:val="000000" w:themeColor="text1"/>
          <w:sz w:val="22"/>
          <w:szCs w:val="22"/>
        </w:rPr>
        <w:t xml:space="preserve">Remember that your audition panel are teaching staff </w:t>
      </w:r>
      <w:r w:rsidRPr="5CA29B5C">
        <w:rPr>
          <w:rFonts w:ascii="Calibri" w:eastAsia="Calibri" w:hAnsi="Calibri" w:cs="Calibri"/>
          <w:color w:val="000000" w:themeColor="text1"/>
          <w:sz w:val="22"/>
          <w:szCs w:val="22"/>
          <w:u w:val="single"/>
        </w:rPr>
        <w:t>who are on your side</w:t>
      </w:r>
      <w:r w:rsidRPr="5CA29B5C">
        <w:rPr>
          <w:rFonts w:ascii="Calibri" w:eastAsia="Calibri" w:hAnsi="Calibri" w:cs="Calibri"/>
          <w:color w:val="000000" w:themeColor="text1"/>
          <w:sz w:val="22"/>
          <w:szCs w:val="22"/>
        </w:rPr>
        <w:t xml:space="preserve">. We </w:t>
      </w:r>
      <w:r w:rsidRPr="5CA29B5C">
        <w:rPr>
          <w:rFonts w:ascii="Calibri" w:eastAsia="Calibri" w:hAnsi="Calibri" w:cs="Calibri"/>
          <w:i/>
          <w:iCs/>
          <w:color w:val="000000" w:themeColor="text1"/>
          <w:sz w:val="22"/>
          <w:szCs w:val="22"/>
        </w:rPr>
        <w:t>want</w:t>
      </w:r>
      <w:r w:rsidRPr="5CA29B5C">
        <w:rPr>
          <w:rFonts w:ascii="Calibri" w:eastAsia="Calibri" w:hAnsi="Calibri" w:cs="Calibri"/>
          <w:color w:val="000000" w:themeColor="text1"/>
          <w:sz w:val="22"/>
          <w:szCs w:val="22"/>
        </w:rPr>
        <w:t xml:space="preserve"> to support you and celebrate your skills. That’s why we are there in the first place! It’s not judgemental – it’s about finding out where best to put you in the cast to showcase what you can do.</w:t>
      </w:r>
    </w:p>
    <w:p w14:paraId="3BCCD57E" w14:textId="3918CA17" w:rsidR="005E4CCB" w:rsidRDefault="005E4CCB" w:rsidP="5CA29B5C">
      <w:pPr>
        <w:rPr>
          <w:rFonts w:ascii="Calibri" w:eastAsia="Calibri" w:hAnsi="Calibri" w:cs="Calibri"/>
          <w:color w:val="0432FF"/>
          <w:sz w:val="22"/>
          <w:szCs w:val="22"/>
        </w:rPr>
      </w:pPr>
    </w:p>
    <w:p w14:paraId="7DC337FE" w14:textId="6A08062E" w:rsidR="005E4CCB" w:rsidRDefault="5CA29B5C" w:rsidP="5CA29B5C">
      <w:pPr>
        <w:rPr>
          <w:rFonts w:ascii="Calibri" w:eastAsia="Calibri" w:hAnsi="Calibri" w:cs="Calibri"/>
          <w:color w:val="0432FF"/>
        </w:rPr>
      </w:pPr>
      <w:r w:rsidRPr="5CA29B5C">
        <w:rPr>
          <w:rFonts w:ascii="Calibri" w:eastAsia="Calibri" w:hAnsi="Calibri" w:cs="Calibri"/>
          <w:b/>
          <w:bCs/>
          <w:color w:val="0432FF"/>
        </w:rPr>
        <w:t>What is the process for Call backs?</w:t>
      </w:r>
    </w:p>
    <w:p w14:paraId="7989C406" w14:textId="3F95C9AA" w:rsidR="005E4CCB" w:rsidRPr="006F38B4" w:rsidRDefault="5CA29B5C" w:rsidP="5CA29B5C">
      <w:pPr>
        <w:spacing w:beforeAutospacing="1" w:afterAutospacing="1"/>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 xml:space="preserve">Call-back auditions (for lead roles) will be held </w:t>
      </w:r>
      <w:r w:rsidRPr="5CA29B5C">
        <w:rPr>
          <w:rStyle w:val="normaltextrun"/>
          <w:rFonts w:ascii="Calibri" w:eastAsia="Calibri" w:hAnsi="Calibri" w:cs="Calibri"/>
          <w:color w:val="000000" w:themeColor="text1"/>
          <w:sz w:val="22"/>
          <w:szCs w:val="22"/>
          <w:lang w:val="en-US"/>
        </w:rPr>
        <w:t xml:space="preserve">on </w:t>
      </w:r>
      <w:r w:rsidRPr="5CA29B5C">
        <w:rPr>
          <w:rStyle w:val="normaltextrun"/>
          <w:rFonts w:ascii="Calibri" w:eastAsia="Calibri" w:hAnsi="Calibri" w:cs="Calibri"/>
          <w:b/>
          <w:bCs/>
          <w:color w:val="000000" w:themeColor="text1"/>
          <w:sz w:val="22"/>
          <w:szCs w:val="22"/>
          <w:lang w:val="en-US"/>
        </w:rPr>
        <w:t>Thursday 5</w:t>
      </w:r>
      <w:r w:rsidRPr="5CA29B5C">
        <w:rPr>
          <w:rStyle w:val="normaltextrun"/>
          <w:rFonts w:ascii="Calibri" w:eastAsia="Calibri" w:hAnsi="Calibri" w:cs="Calibri"/>
          <w:b/>
          <w:bCs/>
          <w:color w:val="000000" w:themeColor="text1"/>
          <w:sz w:val="22"/>
          <w:szCs w:val="22"/>
          <w:vertAlign w:val="superscript"/>
          <w:lang w:val="en-US"/>
        </w:rPr>
        <w:t>th</w:t>
      </w:r>
      <w:r w:rsidRPr="5CA29B5C">
        <w:rPr>
          <w:rStyle w:val="normaltextrun"/>
          <w:rFonts w:ascii="Calibri" w:eastAsia="Calibri" w:hAnsi="Calibri" w:cs="Calibri"/>
          <w:b/>
          <w:bCs/>
          <w:color w:val="000000" w:themeColor="text1"/>
          <w:sz w:val="22"/>
          <w:szCs w:val="22"/>
          <w:lang w:val="en-US"/>
        </w:rPr>
        <w:t xml:space="preserve"> May 3.30pm - 6pm </w:t>
      </w:r>
      <w:r w:rsidRPr="5CA29B5C">
        <w:rPr>
          <w:rFonts w:ascii="Calibri" w:eastAsia="Calibri" w:hAnsi="Calibri" w:cs="Calibri"/>
          <w:color w:val="000000" w:themeColor="text1"/>
          <w:sz w:val="22"/>
          <w:szCs w:val="22"/>
        </w:rPr>
        <w:t>in the College Theatre, Holloway Rd. Further information about these will be given in Term 2.</w:t>
      </w:r>
    </w:p>
    <w:p w14:paraId="188B2F48" w14:textId="5F320BA8" w:rsidR="005E4CCB" w:rsidRDefault="5CA29B5C" w:rsidP="5CA29B5C">
      <w:pPr>
        <w:rPr>
          <w:rFonts w:ascii="Calibri" w:eastAsia="Calibri" w:hAnsi="Calibri" w:cs="Calibri"/>
          <w:color w:val="0432FF"/>
        </w:rPr>
      </w:pPr>
      <w:r w:rsidRPr="5CA29B5C">
        <w:rPr>
          <w:rFonts w:ascii="Calibri" w:eastAsia="Calibri" w:hAnsi="Calibri" w:cs="Calibri"/>
          <w:b/>
          <w:bCs/>
          <w:color w:val="0432FF"/>
        </w:rPr>
        <w:t xml:space="preserve"> When will we find out if I am in the cast?</w:t>
      </w:r>
    </w:p>
    <w:p w14:paraId="33BB0CD7" w14:textId="7066621C" w:rsidR="005E4CCB" w:rsidRDefault="5CA29B5C" w:rsidP="5CA29B5C">
      <w:pPr>
        <w:rPr>
          <w:rFonts w:ascii="Calibri" w:eastAsia="Calibri" w:hAnsi="Calibri" w:cs="Calibri"/>
          <w:color w:val="000000" w:themeColor="text1"/>
          <w:sz w:val="22"/>
          <w:szCs w:val="22"/>
        </w:rPr>
      </w:pPr>
      <w:r w:rsidRPr="5CA29B5C">
        <w:rPr>
          <w:rFonts w:ascii="Calibri" w:eastAsia="Calibri" w:hAnsi="Calibri" w:cs="Calibri"/>
          <w:color w:val="000000" w:themeColor="text1"/>
          <w:sz w:val="22"/>
          <w:szCs w:val="22"/>
        </w:rPr>
        <w:t>The cast list will be announced on Friday 6</w:t>
      </w:r>
      <w:r w:rsidRPr="5CA29B5C">
        <w:rPr>
          <w:rFonts w:ascii="Calibri" w:eastAsia="Calibri" w:hAnsi="Calibri" w:cs="Calibri"/>
          <w:color w:val="000000" w:themeColor="text1"/>
          <w:sz w:val="22"/>
          <w:szCs w:val="22"/>
          <w:vertAlign w:val="superscript"/>
        </w:rPr>
        <w:t>th</w:t>
      </w:r>
      <w:r w:rsidRPr="5CA29B5C">
        <w:rPr>
          <w:rFonts w:ascii="Calibri" w:eastAsia="Calibri" w:hAnsi="Calibri" w:cs="Calibri"/>
          <w:color w:val="000000" w:themeColor="text1"/>
          <w:sz w:val="22"/>
          <w:szCs w:val="22"/>
        </w:rPr>
        <w:t xml:space="preserve"> May at the end of the day. It will be published on Compass. </w:t>
      </w:r>
    </w:p>
    <w:p w14:paraId="09F071F6" w14:textId="421868FE" w:rsidR="005E4CCB" w:rsidRDefault="005E4CCB" w:rsidP="5CA29B5C">
      <w:pPr>
        <w:rPr>
          <w:rFonts w:ascii="Calibri" w:eastAsia="Calibri" w:hAnsi="Calibri" w:cs="Calibri"/>
          <w:color w:val="0432FF"/>
          <w:sz w:val="22"/>
          <w:szCs w:val="22"/>
        </w:rPr>
      </w:pPr>
    </w:p>
    <w:p w14:paraId="44D733DD" w14:textId="5F4B4F4A" w:rsidR="006F38B4" w:rsidRDefault="006F38B4" w:rsidP="006F38B4">
      <w:pPr>
        <w:rPr>
          <w:rFonts w:ascii="Calibri" w:eastAsia="Calibri" w:hAnsi="Calibri" w:cs="Calibri"/>
          <w:color w:val="0432FF"/>
        </w:rPr>
      </w:pPr>
      <w:r>
        <w:rPr>
          <w:rFonts w:ascii="Calibri" w:eastAsia="Calibri" w:hAnsi="Calibri" w:cs="Calibri"/>
          <w:b/>
          <w:bCs/>
          <w:color w:val="0432FF"/>
        </w:rPr>
        <w:t xml:space="preserve">I still have a question. Who do I speak to? </w:t>
      </w:r>
    </w:p>
    <w:p w14:paraId="55617C17" w14:textId="4A33C83E" w:rsidR="005E4CCB" w:rsidRPr="006F38B4" w:rsidRDefault="006F38B4" w:rsidP="5CA29B5C">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You are encouraged to contact the Director, </w:t>
      </w:r>
      <w:r w:rsidRPr="006F38B4">
        <w:rPr>
          <w:rFonts w:ascii="Calibri" w:eastAsia="Calibri" w:hAnsi="Calibri" w:cs="Calibri"/>
          <w:b/>
          <w:bCs/>
          <w:color w:val="000000" w:themeColor="text1"/>
          <w:sz w:val="22"/>
          <w:szCs w:val="22"/>
        </w:rPr>
        <w:t>Laura Washington</w:t>
      </w:r>
      <w:r>
        <w:rPr>
          <w:rFonts w:ascii="Calibri" w:eastAsia="Calibri" w:hAnsi="Calibri" w:cs="Calibri"/>
          <w:color w:val="000000" w:themeColor="text1"/>
          <w:sz w:val="22"/>
          <w:szCs w:val="22"/>
        </w:rPr>
        <w:t xml:space="preserve">. However, you can contact any of the Production Team. These are: </w:t>
      </w:r>
      <w:r w:rsidRPr="006F38B4">
        <w:rPr>
          <w:rFonts w:ascii="Calibri" w:eastAsia="Calibri" w:hAnsi="Calibri" w:cs="Calibri"/>
          <w:b/>
          <w:bCs/>
          <w:i/>
          <w:iCs/>
          <w:color w:val="000000" w:themeColor="text1"/>
          <w:sz w:val="22"/>
          <w:szCs w:val="22"/>
        </w:rPr>
        <w:t>Prue Slingsby</w:t>
      </w:r>
      <w:r>
        <w:rPr>
          <w:rFonts w:ascii="Calibri" w:eastAsia="Calibri" w:hAnsi="Calibri" w:cs="Calibri"/>
          <w:color w:val="000000" w:themeColor="text1"/>
          <w:sz w:val="22"/>
          <w:szCs w:val="22"/>
        </w:rPr>
        <w:t xml:space="preserve"> (Choreography) </w:t>
      </w:r>
      <w:r w:rsidRPr="006F38B4">
        <w:rPr>
          <w:rFonts w:ascii="Calibri" w:eastAsia="Calibri" w:hAnsi="Calibri" w:cs="Calibri"/>
          <w:b/>
          <w:bCs/>
          <w:i/>
          <w:iCs/>
          <w:color w:val="000000" w:themeColor="text1"/>
          <w:sz w:val="22"/>
          <w:szCs w:val="22"/>
        </w:rPr>
        <w:t>Tim Clifton</w:t>
      </w:r>
      <w:r>
        <w:rPr>
          <w:rFonts w:ascii="Calibri" w:eastAsia="Calibri" w:hAnsi="Calibri" w:cs="Calibri"/>
          <w:color w:val="000000" w:themeColor="text1"/>
          <w:sz w:val="22"/>
          <w:szCs w:val="22"/>
        </w:rPr>
        <w:t xml:space="preserve"> or </w:t>
      </w:r>
      <w:r w:rsidRPr="006F38B4">
        <w:rPr>
          <w:rFonts w:ascii="Calibri" w:eastAsia="Calibri" w:hAnsi="Calibri" w:cs="Calibri"/>
          <w:b/>
          <w:bCs/>
          <w:i/>
          <w:iCs/>
          <w:color w:val="000000" w:themeColor="text1"/>
          <w:sz w:val="22"/>
          <w:szCs w:val="22"/>
        </w:rPr>
        <w:t>Luke Devenish</w:t>
      </w:r>
      <w:r>
        <w:rPr>
          <w:rFonts w:ascii="Calibri" w:eastAsia="Calibri" w:hAnsi="Calibri" w:cs="Calibri"/>
          <w:color w:val="000000" w:themeColor="text1"/>
          <w:sz w:val="22"/>
          <w:szCs w:val="22"/>
        </w:rPr>
        <w:t xml:space="preserve"> (Band / Music related questions) </w:t>
      </w:r>
      <w:r w:rsidRPr="006F38B4">
        <w:rPr>
          <w:rFonts w:ascii="Calibri" w:eastAsia="Calibri" w:hAnsi="Calibri" w:cs="Calibri"/>
          <w:b/>
          <w:bCs/>
          <w:i/>
          <w:iCs/>
          <w:color w:val="000000" w:themeColor="text1"/>
          <w:sz w:val="22"/>
          <w:szCs w:val="22"/>
        </w:rPr>
        <w:t>Fiona Bechtold</w:t>
      </w:r>
      <w:r>
        <w:rPr>
          <w:rFonts w:ascii="Calibri" w:eastAsia="Calibri" w:hAnsi="Calibri" w:cs="Calibri"/>
          <w:color w:val="000000" w:themeColor="text1"/>
          <w:sz w:val="22"/>
          <w:szCs w:val="22"/>
        </w:rPr>
        <w:t xml:space="preserve"> and </w:t>
      </w:r>
      <w:r w:rsidRPr="006F38B4">
        <w:rPr>
          <w:rFonts w:ascii="Calibri" w:eastAsia="Calibri" w:hAnsi="Calibri" w:cs="Calibri"/>
          <w:b/>
          <w:bCs/>
          <w:i/>
          <w:iCs/>
          <w:color w:val="000000" w:themeColor="text1"/>
          <w:sz w:val="22"/>
          <w:szCs w:val="22"/>
        </w:rPr>
        <w:t>Heather Fehring</w:t>
      </w:r>
      <w:r>
        <w:rPr>
          <w:rFonts w:ascii="Calibri" w:eastAsia="Calibri" w:hAnsi="Calibri" w:cs="Calibri"/>
          <w:color w:val="000000" w:themeColor="text1"/>
          <w:sz w:val="22"/>
          <w:szCs w:val="22"/>
        </w:rPr>
        <w:t xml:space="preserve"> (production managers / administrative-related questions) via email.</w:t>
      </w:r>
    </w:p>
    <w:sectPr w:rsidR="005E4CCB" w:rsidRPr="006F38B4" w:rsidSect="00751027">
      <w:pgSz w:w="11900" w:h="16840"/>
      <w:pgMar w:top="1440" w:right="679"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NewPSMT">
    <w:altName w:val="Courier New"/>
    <w:panose1 w:val="020703090202050204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CF87C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87A13C8"/>
    <w:multiLevelType w:val="hybridMultilevel"/>
    <w:tmpl w:val="0C963FFE"/>
    <w:lvl w:ilvl="0" w:tplc="652CB45C">
      <w:start w:val="1"/>
      <w:numFmt w:val="bullet"/>
      <w:lvlText w:val="-"/>
      <w:lvlJc w:val="left"/>
      <w:pPr>
        <w:ind w:left="720" w:hanging="360"/>
      </w:pPr>
      <w:rPr>
        <w:rFonts w:ascii="Calibri" w:hAnsi="Calibri" w:hint="default"/>
      </w:rPr>
    </w:lvl>
    <w:lvl w:ilvl="1" w:tplc="B1DE043C">
      <w:start w:val="1"/>
      <w:numFmt w:val="bullet"/>
      <w:lvlText w:val="o"/>
      <w:lvlJc w:val="left"/>
      <w:pPr>
        <w:ind w:left="1440" w:hanging="360"/>
      </w:pPr>
      <w:rPr>
        <w:rFonts w:ascii="Courier New" w:hAnsi="Courier New" w:hint="default"/>
      </w:rPr>
    </w:lvl>
    <w:lvl w:ilvl="2" w:tplc="AF469666">
      <w:start w:val="1"/>
      <w:numFmt w:val="bullet"/>
      <w:lvlText w:val=""/>
      <w:lvlJc w:val="left"/>
      <w:pPr>
        <w:ind w:left="2160" w:hanging="360"/>
      </w:pPr>
      <w:rPr>
        <w:rFonts w:ascii="Wingdings" w:hAnsi="Wingdings" w:hint="default"/>
      </w:rPr>
    </w:lvl>
    <w:lvl w:ilvl="3" w:tplc="64D81078">
      <w:start w:val="1"/>
      <w:numFmt w:val="bullet"/>
      <w:lvlText w:val=""/>
      <w:lvlJc w:val="left"/>
      <w:pPr>
        <w:ind w:left="2880" w:hanging="360"/>
      </w:pPr>
      <w:rPr>
        <w:rFonts w:ascii="Symbol" w:hAnsi="Symbol" w:hint="default"/>
      </w:rPr>
    </w:lvl>
    <w:lvl w:ilvl="4" w:tplc="2C4E2546">
      <w:start w:val="1"/>
      <w:numFmt w:val="bullet"/>
      <w:lvlText w:val="o"/>
      <w:lvlJc w:val="left"/>
      <w:pPr>
        <w:ind w:left="3600" w:hanging="360"/>
      </w:pPr>
      <w:rPr>
        <w:rFonts w:ascii="Courier New" w:hAnsi="Courier New" w:hint="default"/>
      </w:rPr>
    </w:lvl>
    <w:lvl w:ilvl="5" w:tplc="4D423432">
      <w:start w:val="1"/>
      <w:numFmt w:val="bullet"/>
      <w:lvlText w:val=""/>
      <w:lvlJc w:val="left"/>
      <w:pPr>
        <w:ind w:left="4320" w:hanging="360"/>
      </w:pPr>
      <w:rPr>
        <w:rFonts w:ascii="Wingdings" w:hAnsi="Wingdings" w:hint="default"/>
      </w:rPr>
    </w:lvl>
    <w:lvl w:ilvl="6" w:tplc="E54C51CA">
      <w:start w:val="1"/>
      <w:numFmt w:val="bullet"/>
      <w:lvlText w:val=""/>
      <w:lvlJc w:val="left"/>
      <w:pPr>
        <w:ind w:left="5040" w:hanging="360"/>
      </w:pPr>
      <w:rPr>
        <w:rFonts w:ascii="Symbol" w:hAnsi="Symbol" w:hint="default"/>
      </w:rPr>
    </w:lvl>
    <w:lvl w:ilvl="7" w:tplc="22D005DE">
      <w:start w:val="1"/>
      <w:numFmt w:val="bullet"/>
      <w:lvlText w:val="o"/>
      <w:lvlJc w:val="left"/>
      <w:pPr>
        <w:ind w:left="5760" w:hanging="360"/>
      </w:pPr>
      <w:rPr>
        <w:rFonts w:ascii="Courier New" w:hAnsi="Courier New" w:hint="default"/>
      </w:rPr>
    </w:lvl>
    <w:lvl w:ilvl="8" w:tplc="7E945732">
      <w:start w:val="1"/>
      <w:numFmt w:val="bullet"/>
      <w:lvlText w:val=""/>
      <w:lvlJc w:val="left"/>
      <w:pPr>
        <w:ind w:left="6480" w:hanging="360"/>
      </w:pPr>
      <w:rPr>
        <w:rFonts w:ascii="Wingdings" w:hAnsi="Wingdings" w:hint="default"/>
      </w:rPr>
    </w:lvl>
  </w:abstractNum>
  <w:abstractNum w:abstractNumId="2" w15:restartNumberingAfterBreak="0">
    <w:nsid w:val="2A5E0A16"/>
    <w:multiLevelType w:val="hybridMultilevel"/>
    <w:tmpl w:val="D91EF7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1A24932"/>
    <w:multiLevelType w:val="hybridMultilevel"/>
    <w:tmpl w:val="9D7AC15A"/>
    <w:lvl w:ilvl="0" w:tplc="4C244EFE">
      <w:start w:val="1"/>
      <w:numFmt w:val="bullet"/>
      <w:lvlText w:val=""/>
      <w:lvlJc w:val="left"/>
      <w:pPr>
        <w:ind w:left="720" w:hanging="360"/>
      </w:pPr>
      <w:rPr>
        <w:rFonts w:ascii="Symbol" w:hAnsi="Symbol" w:hint="default"/>
      </w:rPr>
    </w:lvl>
    <w:lvl w:ilvl="1" w:tplc="C38C7332">
      <w:start w:val="1"/>
      <w:numFmt w:val="bullet"/>
      <w:lvlText w:val="o"/>
      <w:lvlJc w:val="left"/>
      <w:pPr>
        <w:ind w:left="1440" w:hanging="360"/>
      </w:pPr>
      <w:rPr>
        <w:rFonts w:ascii="Courier New" w:hAnsi="Courier New" w:hint="default"/>
      </w:rPr>
    </w:lvl>
    <w:lvl w:ilvl="2" w:tplc="D62AC9EC">
      <w:start w:val="1"/>
      <w:numFmt w:val="bullet"/>
      <w:lvlText w:val=""/>
      <w:lvlJc w:val="left"/>
      <w:pPr>
        <w:ind w:left="2160" w:hanging="360"/>
      </w:pPr>
      <w:rPr>
        <w:rFonts w:ascii="Wingdings" w:hAnsi="Wingdings" w:hint="default"/>
      </w:rPr>
    </w:lvl>
    <w:lvl w:ilvl="3" w:tplc="0568E34A">
      <w:start w:val="1"/>
      <w:numFmt w:val="bullet"/>
      <w:lvlText w:val=""/>
      <w:lvlJc w:val="left"/>
      <w:pPr>
        <w:ind w:left="2880" w:hanging="360"/>
      </w:pPr>
      <w:rPr>
        <w:rFonts w:ascii="Symbol" w:hAnsi="Symbol" w:hint="default"/>
      </w:rPr>
    </w:lvl>
    <w:lvl w:ilvl="4" w:tplc="2D3E0F58">
      <w:start w:val="1"/>
      <w:numFmt w:val="bullet"/>
      <w:lvlText w:val="o"/>
      <w:lvlJc w:val="left"/>
      <w:pPr>
        <w:ind w:left="3600" w:hanging="360"/>
      </w:pPr>
      <w:rPr>
        <w:rFonts w:ascii="Courier New" w:hAnsi="Courier New" w:hint="default"/>
      </w:rPr>
    </w:lvl>
    <w:lvl w:ilvl="5" w:tplc="F878B9E6">
      <w:start w:val="1"/>
      <w:numFmt w:val="bullet"/>
      <w:lvlText w:val=""/>
      <w:lvlJc w:val="left"/>
      <w:pPr>
        <w:ind w:left="4320" w:hanging="360"/>
      </w:pPr>
      <w:rPr>
        <w:rFonts w:ascii="Wingdings" w:hAnsi="Wingdings" w:hint="default"/>
      </w:rPr>
    </w:lvl>
    <w:lvl w:ilvl="6" w:tplc="51046D54">
      <w:start w:val="1"/>
      <w:numFmt w:val="bullet"/>
      <w:lvlText w:val=""/>
      <w:lvlJc w:val="left"/>
      <w:pPr>
        <w:ind w:left="5040" w:hanging="360"/>
      </w:pPr>
      <w:rPr>
        <w:rFonts w:ascii="Symbol" w:hAnsi="Symbol" w:hint="default"/>
      </w:rPr>
    </w:lvl>
    <w:lvl w:ilvl="7" w:tplc="A74467E6">
      <w:start w:val="1"/>
      <w:numFmt w:val="bullet"/>
      <w:lvlText w:val="o"/>
      <w:lvlJc w:val="left"/>
      <w:pPr>
        <w:ind w:left="5760" w:hanging="360"/>
      </w:pPr>
      <w:rPr>
        <w:rFonts w:ascii="Courier New" w:hAnsi="Courier New" w:hint="default"/>
      </w:rPr>
    </w:lvl>
    <w:lvl w:ilvl="8" w:tplc="498E5C66">
      <w:start w:val="1"/>
      <w:numFmt w:val="bullet"/>
      <w:lvlText w:val=""/>
      <w:lvlJc w:val="left"/>
      <w:pPr>
        <w:ind w:left="6480" w:hanging="360"/>
      </w:pPr>
      <w:rPr>
        <w:rFonts w:ascii="Wingdings" w:hAnsi="Wingdings" w:hint="default"/>
      </w:rPr>
    </w:lvl>
  </w:abstractNum>
  <w:abstractNum w:abstractNumId="4" w15:restartNumberingAfterBreak="0">
    <w:nsid w:val="3C3B6DF6"/>
    <w:multiLevelType w:val="hybridMultilevel"/>
    <w:tmpl w:val="A1B06A46"/>
    <w:lvl w:ilvl="0" w:tplc="7BB443CC">
      <w:start w:val="1"/>
      <w:numFmt w:val="bullet"/>
      <w:lvlText w:val="-"/>
      <w:lvlJc w:val="left"/>
      <w:pPr>
        <w:ind w:left="720" w:hanging="360"/>
      </w:pPr>
      <w:rPr>
        <w:rFonts w:ascii="Calibri" w:hAnsi="Calibri" w:hint="default"/>
      </w:rPr>
    </w:lvl>
    <w:lvl w:ilvl="1" w:tplc="5E0A12D4">
      <w:start w:val="1"/>
      <w:numFmt w:val="bullet"/>
      <w:lvlText w:val="o"/>
      <w:lvlJc w:val="left"/>
      <w:pPr>
        <w:ind w:left="1440" w:hanging="360"/>
      </w:pPr>
      <w:rPr>
        <w:rFonts w:ascii="Courier New" w:hAnsi="Courier New" w:hint="default"/>
      </w:rPr>
    </w:lvl>
    <w:lvl w:ilvl="2" w:tplc="D53615AE">
      <w:start w:val="1"/>
      <w:numFmt w:val="bullet"/>
      <w:lvlText w:val=""/>
      <w:lvlJc w:val="left"/>
      <w:pPr>
        <w:ind w:left="2160" w:hanging="360"/>
      </w:pPr>
      <w:rPr>
        <w:rFonts w:ascii="Wingdings" w:hAnsi="Wingdings" w:hint="default"/>
      </w:rPr>
    </w:lvl>
    <w:lvl w:ilvl="3" w:tplc="FED83B20">
      <w:start w:val="1"/>
      <w:numFmt w:val="bullet"/>
      <w:lvlText w:val=""/>
      <w:lvlJc w:val="left"/>
      <w:pPr>
        <w:ind w:left="2880" w:hanging="360"/>
      </w:pPr>
      <w:rPr>
        <w:rFonts w:ascii="Symbol" w:hAnsi="Symbol" w:hint="default"/>
      </w:rPr>
    </w:lvl>
    <w:lvl w:ilvl="4" w:tplc="C8F4AC4A">
      <w:start w:val="1"/>
      <w:numFmt w:val="bullet"/>
      <w:lvlText w:val="o"/>
      <w:lvlJc w:val="left"/>
      <w:pPr>
        <w:ind w:left="3600" w:hanging="360"/>
      </w:pPr>
      <w:rPr>
        <w:rFonts w:ascii="Courier New" w:hAnsi="Courier New" w:hint="default"/>
      </w:rPr>
    </w:lvl>
    <w:lvl w:ilvl="5" w:tplc="075E0C72">
      <w:start w:val="1"/>
      <w:numFmt w:val="bullet"/>
      <w:lvlText w:val=""/>
      <w:lvlJc w:val="left"/>
      <w:pPr>
        <w:ind w:left="4320" w:hanging="360"/>
      </w:pPr>
      <w:rPr>
        <w:rFonts w:ascii="Wingdings" w:hAnsi="Wingdings" w:hint="default"/>
      </w:rPr>
    </w:lvl>
    <w:lvl w:ilvl="6" w:tplc="C1DEFEC4">
      <w:start w:val="1"/>
      <w:numFmt w:val="bullet"/>
      <w:lvlText w:val=""/>
      <w:lvlJc w:val="left"/>
      <w:pPr>
        <w:ind w:left="5040" w:hanging="360"/>
      </w:pPr>
      <w:rPr>
        <w:rFonts w:ascii="Symbol" w:hAnsi="Symbol" w:hint="default"/>
      </w:rPr>
    </w:lvl>
    <w:lvl w:ilvl="7" w:tplc="3C3659AC">
      <w:start w:val="1"/>
      <w:numFmt w:val="bullet"/>
      <w:lvlText w:val="o"/>
      <w:lvlJc w:val="left"/>
      <w:pPr>
        <w:ind w:left="5760" w:hanging="360"/>
      </w:pPr>
      <w:rPr>
        <w:rFonts w:ascii="Courier New" w:hAnsi="Courier New" w:hint="default"/>
      </w:rPr>
    </w:lvl>
    <w:lvl w:ilvl="8" w:tplc="72769224">
      <w:start w:val="1"/>
      <w:numFmt w:val="bullet"/>
      <w:lvlText w:val=""/>
      <w:lvlJc w:val="left"/>
      <w:pPr>
        <w:ind w:left="6480" w:hanging="360"/>
      </w:pPr>
      <w:rPr>
        <w:rFonts w:ascii="Wingdings" w:hAnsi="Wingdings" w:hint="default"/>
      </w:rPr>
    </w:lvl>
  </w:abstractNum>
  <w:abstractNum w:abstractNumId="5" w15:restartNumberingAfterBreak="0">
    <w:nsid w:val="41B8768E"/>
    <w:multiLevelType w:val="hybridMultilevel"/>
    <w:tmpl w:val="D0FA9C72"/>
    <w:lvl w:ilvl="0" w:tplc="397E10B0">
      <w:start w:val="1"/>
      <w:numFmt w:val="decimal"/>
      <w:lvlText w:val="%1)"/>
      <w:lvlJc w:val="left"/>
      <w:pPr>
        <w:ind w:left="720" w:hanging="360"/>
      </w:pPr>
    </w:lvl>
    <w:lvl w:ilvl="1" w:tplc="73FE5326">
      <w:start w:val="1"/>
      <w:numFmt w:val="lowerLetter"/>
      <w:lvlText w:val="%2."/>
      <w:lvlJc w:val="left"/>
      <w:pPr>
        <w:ind w:left="1440" w:hanging="360"/>
      </w:pPr>
    </w:lvl>
    <w:lvl w:ilvl="2" w:tplc="71EA7C1C">
      <w:start w:val="1"/>
      <w:numFmt w:val="lowerRoman"/>
      <w:lvlText w:val="%3."/>
      <w:lvlJc w:val="right"/>
      <w:pPr>
        <w:ind w:left="2160" w:hanging="180"/>
      </w:pPr>
    </w:lvl>
    <w:lvl w:ilvl="3" w:tplc="B1988E64">
      <w:start w:val="1"/>
      <w:numFmt w:val="decimal"/>
      <w:lvlText w:val="%4."/>
      <w:lvlJc w:val="left"/>
      <w:pPr>
        <w:ind w:left="2880" w:hanging="360"/>
      </w:pPr>
    </w:lvl>
    <w:lvl w:ilvl="4" w:tplc="1E4CAC82">
      <w:start w:val="1"/>
      <w:numFmt w:val="lowerLetter"/>
      <w:lvlText w:val="%5."/>
      <w:lvlJc w:val="left"/>
      <w:pPr>
        <w:ind w:left="3600" w:hanging="360"/>
      </w:pPr>
    </w:lvl>
    <w:lvl w:ilvl="5" w:tplc="92400FC4">
      <w:start w:val="1"/>
      <w:numFmt w:val="lowerRoman"/>
      <w:lvlText w:val="%6."/>
      <w:lvlJc w:val="right"/>
      <w:pPr>
        <w:ind w:left="4320" w:hanging="180"/>
      </w:pPr>
    </w:lvl>
    <w:lvl w:ilvl="6" w:tplc="468A8FA8">
      <w:start w:val="1"/>
      <w:numFmt w:val="decimal"/>
      <w:lvlText w:val="%7."/>
      <w:lvlJc w:val="left"/>
      <w:pPr>
        <w:ind w:left="5040" w:hanging="360"/>
      </w:pPr>
    </w:lvl>
    <w:lvl w:ilvl="7" w:tplc="826E196A">
      <w:start w:val="1"/>
      <w:numFmt w:val="lowerLetter"/>
      <w:lvlText w:val="%8."/>
      <w:lvlJc w:val="left"/>
      <w:pPr>
        <w:ind w:left="5760" w:hanging="360"/>
      </w:pPr>
    </w:lvl>
    <w:lvl w:ilvl="8" w:tplc="59A8EF4C">
      <w:start w:val="1"/>
      <w:numFmt w:val="lowerRoman"/>
      <w:lvlText w:val="%9."/>
      <w:lvlJc w:val="right"/>
      <w:pPr>
        <w:ind w:left="6480" w:hanging="180"/>
      </w:pPr>
    </w:lvl>
  </w:abstractNum>
  <w:abstractNum w:abstractNumId="6" w15:restartNumberingAfterBreak="0">
    <w:nsid w:val="42FF01EF"/>
    <w:multiLevelType w:val="hybridMultilevel"/>
    <w:tmpl w:val="B84C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A0473"/>
    <w:multiLevelType w:val="hybridMultilevel"/>
    <w:tmpl w:val="BA9EE926"/>
    <w:lvl w:ilvl="0" w:tplc="191817A6">
      <w:start w:val="1"/>
      <w:numFmt w:val="bullet"/>
      <w:lvlText w:val="-"/>
      <w:lvlJc w:val="left"/>
      <w:pPr>
        <w:ind w:left="720" w:hanging="360"/>
      </w:pPr>
      <w:rPr>
        <w:rFonts w:ascii="Calibri" w:hAnsi="Calibri" w:hint="default"/>
      </w:rPr>
    </w:lvl>
    <w:lvl w:ilvl="1" w:tplc="92F2EBFE">
      <w:start w:val="1"/>
      <w:numFmt w:val="bullet"/>
      <w:lvlText w:val="o"/>
      <w:lvlJc w:val="left"/>
      <w:pPr>
        <w:ind w:left="1440" w:hanging="360"/>
      </w:pPr>
      <w:rPr>
        <w:rFonts w:ascii="Courier New" w:hAnsi="Courier New" w:hint="default"/>
      </w:rPr>
    </w:lvl>
    <w:lvl w:ilvl="2" w:tplc="EE5251F6">
      <w:start w:val="1"/>
      <w:numFmt w:val="bullet"/>
      <w:lvlText w:val=""/>
      <w:lvlJc w:val="left"/>
      <w:pPr>
        <w:ind w:left="2160" w:hanging="360"/>
      </w:pPr>
      <w:rPr>
        <w:rFonts w:ascii="Wingdings" w:hAnsi="Wingdings" w:hint="default"/>
      </w:rPr>
    </w:lvl>
    <w:lvl w:ilvl="3" w:tplc="D0F00606">
      <w:start w:val="1"/>
      <w:numFmt w:val="bullet"/>
      <w:lvlText w:val=""/>
      <w:lvlJc w:val="left"/>
      <w:pPr>
        <w:ind w:left="2880" w:hanging="360"/>
      </w:pPr>
      <w:rPr>
        <w:rFonts w:ascii="Symbol" w:hAnsi="Symbol" w:hint="default"/>
      </w:rPr>
    </w:lvl>
    <w:lvl w:ilvl="4" w:tplc="81E26206">
      <w:start w:val="1"/>
      <w:numFmt w:val="bullet"/>
      <w:lvlText w:val="o"/>
      <w:lvlJc w:val="left"/>
      <w:pPr>
        <w:ind w:left="3600" w:hanging="360"/>
      </w:pPr>
      <w:rPr>
        <w:rFonts w:ascii="Courier New" w:hAnsi="Courier New" w:hint="default"/>
      </w:rPr>
    </w:lvl>
    <w:lvl w:ilvl="5" w:tplc="D634461A">
      <w:start w:val="1"/>
      <w:numFmt w:val="bullet"/>
      <w:lvlText w:val=""/>
      <w:lvlJc w:val="left"/>
      <w:pPr>
        <w:ind w:left="4320" w:hanging="360"/>
      </w:pPr>
      <w:rPr>
        <w:rFonts w:ascii="Wingdings" w:hAnsi="Wingdings" w:hint="default"/>
      </w:rPr>
    </w:lvl>
    <w:lvl w:ilvl="6" w:tplc="C580744A">
      <w:start w:val="1"/>
      <w:numFmt w:val="bullet"/>
      <w:lvlText w:val=""/>
      <w:lvlJc w:val="left"/>
      <w:pPr>
        <w:ind w:left="5040" w:hanging="360"/>
      </w:pPr>
      <w:rPr>
        <w:rFonts w:ascii="Symbol" w:hAnsi="Symbol" w:hint="default"/>
      </w:rPr>
    </w:lvl>
    <w:lvl w:ilvl="7" w:tplc="A8962B6E">
      <w:start w:val="1"/>
      <w:numFmt w:val="bullet"/>
      <w:lvlText w:val="o"/>
      <w:lvlJc w:val="left"/>
      <w:pPr>
        <w:ind w:left="5760" w:hanging="360"/>
      </w:pPr>
      <w:rPr>
        <w:rFonts w:ascii="Courier New" w:hAnsi="Courier New" w:hint="default"/>
      </w:rPr>
    </w:lvl>
    <w:lvl w:ilvl="8" w:tplc="A70CF260">
      <w:start w:val="1"/>
      <w:numFmt w:val="bullet"/>
      <w:lvlText w:val=""/>
      <w:lvlJc w:val="left"/>
      <w:pPr>
        <w:ind w:left="6480" w:hanging="360"/>
      </w:pPr>
      <w:rPr>
        <w:rFonts w:ascii="Wingdings" w:hAnsi="Wingdings" w:hint="default"/>
      </w:rPr>
    </w:lvl>
  </w:abstractNum>
  <w:abstractNum w:abstractNumId="8" w15:restartNumberingAfterBreak="0">
    <w:nsid w:val="737475D9"/>
    <w:multiLevelType w:val="hybridMultilevel"/>
    <w:tmpl w:val="CE1209C2"/>
    <w:lvl w:ilvl="0" w:tplc="A28E8D14">
      <w:start w:val="1"/>
      <w:numFmt w:val="bullet"/>
      <w:lvlText w:val=""/>
      <w:lvlJc w:val="left"/>
      <w:pPr>
        <w:ind w:left="720" w:hanging="360"/>
      </w:pPr>
      <w:rPr>
        <w:rFonts w:ascii="Symbol" w:hAnsi="Symbol" w:hint="default"/>
      </w:rPr>
    </w:lvl>
    <w:lvl w:ilvl="1" w:tplc="A7145DCC">
      <w:start w:val="1"/>
      <w:numFmt w:val="bullet"/>
      <w:lvlText w:val="o"/>
      <w:lvlJc w:val="left"/>
      <w:pPr>
        <w:ind w:left="1440" w:hanging="360"/>
      </w:pPr>
      <w:rPr>
        <w:rFonts w:ascii="Courier New" w:hAnsi="Courier New" w:hint="default"/>
      </w:rPr>
    </w:lvl>
    <w:lvl w:ilvl="2" w:tplc="EAAC5E22">
      <w:start w:val="1"/>
      <w:numFmt w:val="bullet"/>
      <w:lvlText w:val=""/>
      <w:lvlJc w:val="left"/>
      <w:pPr>
        <w:ind w:left="2160" w:hanging="360"/>
      </w:pPr>
      <w:rPr>
        <w:rFonts w:ascii="Wingdings" w:hAnsi="Wingdings" w:hint="default"/>
      </w:rPr>
    </w:lvl>
    <w:lvl w:ilvl="3" w:tplc="D1BEDCB2">
      <w:start w:val="1"/>
      <w:numFmt w:val="bullet"/>
      <w:lvlText w:val=""/>
      <w:lvlJc w:val="left"/>
      <w:pPr>
        <w:ind w:left="2880" w:hanging="360"/>
      </w:pPr>
      <w:rPr>
        <w:rFonts w:ascii="Symbol" w:hAnsi="Symbol" w:hint="default"/>
      </w:rPr>
    </w:lvl>
    <w:lvl w:ilvl="4" w:tplc="58DE9B66">
      <w:start w:val="1"/>
      <w:numFmt w:val="bullet"/>
      <w:lvlText w:val="o"/>
      <w:lvlJc w:val="left"/>
      <w:pPr>
        <w:ind w:left="3600" w:hanging="360"/>
      </w:pPr>
      <w:rPr>
        <w:rFonts w:ascii="Courier New" w:hAnsi="Courier New" w:hint="default"/>
      </w:rPr>
    </w:lvl>
    <w:lvl w:ilvl="5" w:tplc="09F451DC">
      <w:start w:val="1"/>
      <w:numFmt w:val="bullet"/>
      <w:lvlText w:val=""/>
      <w:lvlJc w:val="left"/>
      <w:pPr>
        <w:ind w:left="4320" w:hanging="360"/>
      </w:pPr>
      <w:rPr>
        <w:rFonts w:ascii="Wingdings" w:hAnsi="Wingdings" w:hint="default"/>
      </w:rPr>
    </w:lvl>
    <w:lvl w:ilvl="6" w:tplc="DF7ACF48">
      <w:start w:val="1"/>
      <w:numFmt w:val="bullet"/>
      <w:lvlText w:val=""/>
      <w:lvlJc w:val="left"/>
      <w:pPr>
        <w:ind w:left="5040" w:hanging="360"/>
      </w:pPr>
      <w:rPr>
        <w:rFonts w:ascii="Symbol" w:hAnsi="Symbol" w:hint="default"/>
      </w:rPr>
    </w:lvl>
    <w:lvl w:ilvl="7" w:tplc="84FC3AC6">
      <w:start w:val="1"/>
      <w:numFmt w:val="bullet"/>
      <w:lvlText w:val="o"/>
      <w:lvlJc w:val="left"/>
      <w:pPr>
        <w:ind w:left="5760" w:hanging="360"/>
      </w:pPr>
      <w:rPr>
        <w:rFonts w:ascii="Courier New" w:hAnsi="Courier New" w:hint="default"/>
      </w:rPr>
    </w:lvl>
    <w:lvl w:ilvl="8" w:tplc="06821C6C">
      <w:start w:val="1"/>
      <w:numFmt w:val="bullet"/>
      <w:lvlText w:val=""/>
      <w:lvlJc w:val="left"/>
      <w:pPr>
        <w:ind w:left="6480" w:hanging="360"/>
      </w:pPr>
      <w:rPr>
        <w:rFonts w:ascii="Wingdings" w:hAnsi="Wingdings" w:hint="default"/>
      </w:rPr>
    </w:lvl>
  </w:abstractNum>
  <w:abstractNum w:abstractNumId="9" w15:restartNumberingAfterBreak="0">
    <w:nsid w:val="75440285"/>
    <w:multiLevelType w:val="hybridMultilevel"/>
    <w:tmpl w:val="CC322C66"/>
    <w:lvl w:ilvl="0" w:tplc="C540BE1A">
      <w:start w:val="1"/>
      <w:numFmt w:val="decimal"/>
      <w:lvlText w:val="%1)"/>
      <w:lvlJc w:val="left"/>
      <w:pPr>
        <w:ind w:left="720" w:hanging="360"/>
      </w:pPr>
    </w:lvl>
    <w:lvl w:ilvl="1" w:tplc="5AA4DDDC">
      <w:start w:val="1"/>
      <w:numFmt w:val="lowerLetter"/>
      <w:lvlText w:val="%2."/>
      <w:lvlJc w:val="left"/>
      <w:pPr>
        <w:ind w:left="1440" w:hanging="360"/>
      </w:pPr>
    </w:lvl>
    <w:lvl w:ilvl="2" w:tplc="D37E2E14">
      <w:start w:val="1"/>
      <w:numFmt w:val="lowerRoman"/>
      <w:lvlText w:val="%3."/>
      <w:lvlJc w:val="right"/>
      <w:pPr>
        <w:ind w:left="2160" w:hanging="180"/>
      </w:pPr>
    </w:lvl>
    <w:lvl w:ilvl="3" w:tplc="06B46B58">
      <w:start w:val="1"/>
      <w:numFmt w:val="decimal"/>
      <w:lvlText w:val="%4."/>
      <w:lvlJc w:val="left"/>
      <w:pPr>
        <w:ind w:left="2880" w:hanging="360"/>
      </w:pPr>
    </w:lvl>
    <w:lvl w:ilvl="4" w:tplc="785CE5B8">
      <w:start w:val="1"/>
      <w:numFmt w:val="lowerLetter"/>
      <w:lvlText w:val="%5."/>
      <w:lvlJc w:val="left"/>
      <w:pPr>
        <w:ind w:left="3600" w:hanging="360"/>
      </w:pPr>
    </w:lvl>
    <w:lvl w:ilvl="5" w:tplc="4BFEC136">
      <w:start w:val="1"/>
      <w:numFmt w:val="lowerRoman"/>
      <w:lvlText w:val="%6."/>
      <w:lvlJc w:val="right"/>
      <w:pPr>
        <w:ind w:left="4320" w:hanging="180"/>
      </w:pPr>
    </w:lvl>
    <w:lvl w:ilvl="6" w:tplc="B6A0C1D8">
      <w:start w:val="1"/>
      <w:numFmt w:val="decimal"/>
      <w:lvlText w:val="%7."/>
      <w:lvlJc w:val="left"/>
      <w:pPr>
        <w:ind w:left="5040" w:hanging="360"/>
      </w:pPr>
    </w:lvl>
    <w:lvl w:ilvl="7" w:tplc="F4089BEE">
      <w:start w:val="1"/>
      <w:numFmt w:val="lowerLetter"/>
      <w:lvlText w:val="%8."/>
      <w:lvlJc w:val="left"/>
      <w:pPr>
        <w:ind w:left="5760" w:hanging="360"/>
      </w:pPr>
    </w:lvl>
    <w:lvl w:ilvl="8" w:tplc="679C27AC">
      <w:start w:val="1"/>
      <w:numFmt w:val="lowerRoman"/>
      <w:lvlText w:val="%9."/>
      <w:lvlJc w:val="right"/>
      <w:pPr>
        <w:ind w:left="6480" w:hanging="180"/>
      </w:pPr>
    </w:lvl>
  </w:abstractNum>
  <w:abstractNum w:abstractNumId="10" w15:restartNumberingAfterBreak="0">
    <w:nsid w:val="7D3709ED"/>
    <w:multiLevelType w:val="hybridMultilevel"/>
    <w:tmpl w:val="FBC41B84"/>
    <w:lvl w:ilvl="0" w:tplc="E398BCDC">
      <w:start w:val="1"/>
      <w:numFmt w:val="bullet"/>
      <w:lvlText w:val="-"/>
      <w:lvlJc w:val="left"/>
      <w:pPr>
        <w:ind w:left="720" w:hanging="360"/>
      </w:pPr>
      <w:rPr>
        <w:rFonts w:ascii="Calibri" w:hAnsi="Calibri" w:hint="default"/>
      </w:rPr>
    </w:lvl>
    <w:lvl w:ilvl="1" w:tplc="EBE69786">
      <w:start w:val="1"/>
      <w:numFmt w:val="bullet"/>
      <w:lvlText w:val="o"/>
      <w:lvlJc w:val="left"/>
      <w:pPr>
        <w:ind w:left="1440" w:hanging="360"/>
      </w:pPr>
      <w:rPr>
        <w:rFonts w:ascii="Courier New" w:hAnsi="Courier New" w:hint="default"/>
      </w:rPr>
    </w:lvl>
    <w:lvl w:ilvl="2" w:tplc="69623CA4">
      <w:start w:val="1"/>
      <w:numFmt w:val="bullet"/>
      <w:lvlText w:val=""/>
      <w:lvlJc w:val="left"/>
      <w:pPr>
        <w:ind w:left="2160" w:hanging="360"/>
      </w:pPr>
      <w:rPr>
        <w:rFonts w:ascii="Wingdings" w:hAnsi="Wingdings" w:hint="default"/>
      </w:rPr>
    </w:lvl>
    <w:lvl w:ilvl="3" w:tplc="B85ACF84">
      <w:start w:val="1"/>
      <w:numFmt w:val="bullet"/>
      <w:lvlText w:val=""/>
      <w:lvlJc w:val="left"/>
      <w:pPr>
        <w:ind w:left="2880" w:hanging="360"/>
      </w:pPr>
      <w:rPr>
        <w:rFonts w:ascii="Symbol" w:hAnsi="Symbol" w:hint="default"/>
      </w:rPr>
    </w:lvl>
    <w:lvl w:ilvl="4" w:tplc="723E1DC4">
      <w:start w:val="1"/>
      <w:numFmt w:val="bullet"/>
      <w:lvlText w:val="o"/>
      <w:lvlJc w:val="left"/>
      <w:pPr>
        <w:ind w:left="3600" w:hanging="360"/>
      </w:pPr>
      <w:rPr>
        <w:rFonts w:ascii="Courier New" w:hAnsi="Courier New" w:hint="default"/>
      </w:rPr>
    </w:lvl>
    <w:lvl w:ilvl="5" w:tplc="320EC064">
      <w:start w:val="1"/>
      <w:numFmt w:val="bullet"/>
      <w:lvlText w:val=""/>
      <w:lvlJc w:val="left"/>
      <w:pPr>
        <w:ind w:left="4320" w:hanging="360"/>
      </w:pPr>
      <w:rPr>
        <w:rFonts w:ascii="Wingdings" w:hAnsi="Wingdings" w:hint="default"/>
      </w:rPr>
    </w:lvl>
    <w:lvl w:ilvl="6" w:tplc="3AEAB040">
      <w:start w:val="1"/>
      <w:numFmt w:val="bullet"/>
      <w:lvlText w:val=""/>
      <w:lvlJc w:val="left"/>
      <w:pPr>
        <w:ind w:left="5040" w:hanging="360"/>
      </w:pPr>
      <w:rPr>
        <w:rFonts w:ascii="Symbol" w:hAnsi="Symbol" w:hint="default"/>
      </w:rPr>
    </w:lvl>
    <w:lvl w:ilvl="7" w:tplc="FFEE1C18">
      <w:start w:val="1"/>
      <w:numFmt w:val="bullet"/>
      <w:lvlText w:val="o"/>
      <w:lvlJc w:val="left"/>
      <w:pPr>
        <w:ind w:left="5760" w:hanging="360"/>
      </w:pPr>
      <w:rPr>
        <w:rFonts w:ascii="Courier New" w:hAnsi="Courier New" w:hint="default"/>
      </w:rPr>
    </w:lvl>
    <w:lvl w:ilvl="8" w:tplc="477E2A42">
      <w:start w:val="1"/>
      <w:numFmt w:val="bullet"/>
      <w:lvlText w:val=""/>
      <w:lvlJc w:val="left"/>
      <w:pPr>
        <w:ind w:left="6480" w:hanging="360"/>
      </w:pPr>
      <w:rPr>
        <w:rFonts w:ascii="Wingdings" w:hAnsi="Wingdings" w:hint="default"/>
      </w:rPr>
    </w:lvl>
  </w:abstractNum>
  <w:num w:numId="1" w16cid:durableId="1504465855">
    <w:abstractNumId w:val="8"/>
  </w:num>
  <w:num w:numId="2" w16cid:durableId="437410394">
    <w:abstractNumId w:val="5"/>
  </w:num>
  <w:num w:numId="3" w16cid:durableId="41053405">
    <w:abstractNumId w:val="9"/>
  </w:num>
  <w:num w:numId="4" w16cid:durableId="1347831796">
    <w:abstractNumId w:val="1"/>
  </w:num>
  <w:num w:numId="5" w16cid:durableId="1494755627">
    <w:abstractNumId w:val="3"/>
  </w:num>
  <w:num w:numId="6" w16cid:durableId="1336420154">
    <w:abstractNumId w:val="7"/>
  </w:num>
  <w:num w:numId="7" w16cid:durableId="158425636">
    <w:abstractNumId w:val="4"/>
  </w:num>
  <w:num w:numId="8" w16cid:durableId="757872985">
    <w:abstractNumId w:val="10"/>
  </w:num>
  <w:num w:numId="9" w16cid:durableId="1592197753">
    <w:abstractNumId w:val="2"/>
  </w:num>
  <w:num w:numId="10" w16cid:durableId="815951827">
    <w:abstractNumId w:val="0"/>
  </w:num>
  <w:num w:numId="11" w16cid:durableId="4743697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61D"/>
    <w:rsid w:val="000241E6"/>
    <w:rsid w:val="000640A1"/>
    <w:rsid w:val="00100641"/>
    <w:rsid w:val="00273FBB"/>
    <w:rsid w:val="002812CD"/>
    <w:rsid w:val="003310DC"/>
    <w:rsid w:val="00342692"/>
    <w:rsid w:val="003B3053"/>
    <w:rsid w:val="004324C6"/>
    <w:rsid w:val="004A3098"/>
    <w:rsid w:val="005130F4"/>
    <w:rsid w:val="00564D69"/>
    <w:rsid w:val="00591535"/>
    <w:rsid w:val="005E4CCB"/>
    <w:rsid w:val="005F38D4"/>
    <w:rsid w:val="006F38B4"/>
    <w:rsid w:val="007064DD"/>
    <w:rsid w:val="00751027"/>
    <w:rsid w:val="00780FAA"/>
    <w:rsid w:val="007A7968"/>
    <w:rsid w:val="00800E6D"/>
    <w:rsid w:val="00944D81"/>
    <w:rsid w:val="00990728"/>
    <w:rsid w:val="009A2FC4"/>
    <w:rsid w:val="009A3200"/>
    <w:rsid w:val="009E2591"/>
    <w:rsid w:val="00A83CC5"/>
    <w:rsid w:val="00AD36CC"/>
    <w:rsid w:val="00AD5BE2"/>
    <w:rsid w:val="00B10BC4"/>
    <w:rsid w:val="00B237D0"/>
    <w:rsid w:val="00B97F38"/>
    <w:rsid w:val="00BA2EB9"/>
    <w:rsid w:val="00BA3965"/>
    <w:rsid w:val="00BB661D"/>
    <w:rsid w:val="00BF67A0"/>
    <w:rsid w:val="00C260FB"/>
    <w:rsid w:val="00C5459B"/>
    <w:rsid w:val="00C7267B"/>
    <w:rsid w:val="00CE0340"/>
    <w:rsid w:val="00D24E73"/>
    <w:rsid w:val="00D63118"/>
    <w:rsid w:val="00D64315"/>
    <w:rsid w:val="00DC09AB"/>
    <w:rsid w:val="00E31C01"/>
    <w:rsid w:val="00E761FB"/>
    <w:rsid w:val="00E91CD5"/>
    <w:rsid w:val="00F67F27"/>
    <w:rsid w:val="00FC58DA"/>
    <w:rsid w:val="0390B5F7"/>
    <w:rsid w:val="03B29FC0"/>
    <w:rsid w:val="03C14A42"/>
    <w:rsid w:val="04C840E9"/>
    <w:rsid w:val="059BE8F8"/>
    <w:rsid w:val="0650DD96"/>
    <w:rsid w:val="073801B9"/>
    <w:rsid w:val="077B8158"/>
    <w:rsid w:val="0864D9A3"/>
    <w:rsid w:val="0CE60D72"/>
    <w:rsid w:val="0E1232D3"/>
    <w:rsid w:val="0F0BEA6F"/>
    <w:rsid w:val="11FB086D"/>
    <w:rsid w:val="12A55402"/>
    <w:rsid w:val="14817457"/>
    <w:rsid w:val="161D44B8"/>
    <w:rsid w:val="16A61815"/>
    <w:rsid w:val="1700644C"/>
    <w:rsid w:val="1828C019"/>
    <w:rsid w:val="19A929F6"/>
    <w:rsid w:val="1A06C4E2"/>
    <w:rsid w:val="1A791DFA"/>
    <w:rsid w:val="1B6060DB"/>
    <w:rsid w:val="1F08E5DC"/>
    <w:rsid w:val="1F220E39"/>
    <w:rsid w:val="221174A5"/>
    <w:rsid w:val="24460D56"/>
    <w:rsid w:val="2548459E"/>
    <w:rsid w:val="25914FBD"/>
    <w:rsid w:val="263B5608"/>
    <w:rsid w:val="2752C616"/>
    <w:rsid w:val="28EE9677"/>
    <w:rsid w:val="2AA888DF"/>
    <w:rsid w:val="2E25D938"/>
    <w:rsid w:val="2F542723"/>
    <w:rsid w:val="2F88BFFD"/>
    <w:rsid w:val="2FC1A999"/>
    <w:rsid w:val="2FF9A43C"/>
    <w:rsid w:val="30BDBEB9"/>
    <w:rsid w:val="310929DA"/>
    <w:rsid w:val="343642C8"/>
    <w:rsid w:val="3440CA9C"/>
    <w:rsid w:val="35C368A7"/>
    <w:rsid w:val="36C7BDB4"/>
    <w:rsid w:val="375F3908"/>
    <w:rsid w:val="37C6CBAD"/>
    <w:rsid w:val="385CACD3"/>
    <w:rsid w:val="3A3E0CBB"/>
    <w:rsid w:val="3B0BC298"/>
    <w:rsid w:val="3D9B55EC"/>
    <w:rsid w:val="400FC806"/>
    <w:rsid w:val="417B8B4A"/>
    <w:rsid w:val="41AB9867"/>
    <w:rsid w:val="43178706"/>
    <w:rsid w:val="43F16F13"/>
    <w:rsid w:val="441BBE7D"/>
    <w:rsid w:val="44E33929"/>
    <w:rsid w:val="4743BA84"/>
    <w:rsid w:val="475C3475"/>
    <w:rsid w:val="49BE97D2"/>
    <w:rsid w:val="4A7A8B7D"/>
    <w:rsid w:val="4B527AAD"/>
    <w:rsid w:val="4B5A6833"/>
    <w:rsid w:val="4B87982A"/>
    <w:rsid w:val="4D551088"/>
    <w:rsid w:val="4ED86B42"/>
    <w:rsid w:val="506CA7AB"/>
    <w:rsid w:val="50743BA3"/>
    <w:rsid w:val="51B311AF"/>
    <w:rsid w:val="535F856F"/>
    <w:rsid w:val="53657A18"/>
    <w:rsid w:val="5378ADCC"/>
    <w:rsid w:val="5442A503"/>
    <w:rsid w:val="57BE0DC4"/>
    <w:rsid w:val="57DC2D54"/>
    <w:rsid w:val="582B903A"/>
    <w:rsid w:val="58DBB689"/>
    <w:rsid w:val="58FCEDC9"/>
    <w:rsid w:val="5C5C616A"/>
    <w:rsid w:val="5CA29B5C"/>
    <w:rsid w:val="5D4B2AB3"/>
    <w:rsid w:val="606E9CC2"/>
    <w:rsid w:val="6164F00A"/>
    <w:rsid w:val="61DFCD81"/>
    <w:rsid w:val="629AFAD9"/>
    <w:rsid w:val="63CC2BDC"/>
    <w:rsid w:val="63E55439"/>
    <w:rsid w:val="67018E77"/>
    <w:rsid w:val="6929A99B"/>
    <w:rsid w:val="69429F27"/>
    <w:rsid w:val="6BFCE630"/>
    <w:rsid w:val="6D917FE0"/>
    <w:rsid w:val="70AAAEE4"/>
    <w:rsid w:val="730F5A36"/>
    <w:rsid w:val="736255A4"/>
    <w:rsid w:val="74AB2A97"/>
    <w:rsid w:val="7546F6D8"/>
    <w:rsid w:val="757352E9"/>
    <w:rsid w:val="75860D8D"/>
    <w:rsid w:val="7721DDEE"/>
    <w:rsid w:val="793122E3"/>
    <w:rsid w:val="7A597EB0"/>
    <w:rsid w:val="7BF54F11"/>
    <w:rsid w:val="7E133E88"/>
    <w:rsid w:val="7E2F33A8"/>
    <w:rsid w:val="7F8997CF"/>
    <w:rsid w:val="7FAF0EE9"/>
    <w:rsid w:val="7FE17D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CBB60"/>
  <w15:chartTrackingRefBased/>
  <w15:docId w15:val="{16E3A637-37C5-C74A-AB95-D77D0176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66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4D69"/>
    <w:pPr>
      <w:ind w:left="720"/>
      <w:contextualSpacing/>
    </w:pPr>
  </w:style>
  <w:style w:type="character" w:styleId="Hyperlink">
    <w:name w:val="Hyperlink"/>
    <w:basedOn w:val="DefaultParagraphFont"/>
    <w:uiPriority w:val="99"/>
    <w:unhideWhenUsed/>
    <w:rsid w:val="002812CD"/>
    <w:rPr>
      <w:color w:val="0563C1" w:themeColor="hyperlink"/>
      <w:u w:val="single"/>
    </w:rPr>
  </w:style>
  <w:style w:type="character" w:styleId="UnresolvedMention">
    <w:name w:val="Unresolved Mention"/>
    <w:basedOn w:val="DefaultParagraphFont"/>
    <w:uiPriority w:val="99"/>
    <w:semiHidden/>
    <w:unhideWhenUsed/>
    <w:rsid w:val="002812CD"/>
    <w:rPr>
      <w:color w:val="605E5C"/>
      <w:shd w:val="clear" w:color="auto" w:fill="E1DFDD"/>
    </w:rPr>
  </w:style>
  <w:style w:type="paragraph" w:customStyle="1" w:styleId="Default">
    <w:name w:val="Default"/>
    <w:rsid w:val="00990728"/>
    <w:pPr>
      <w:autoSpaceDE w:val="0"/>
      <w:autoSpaceDN w:val="0"/>
      <w:adjustRightInd w:val="0"/>
    </w:pPr>
    <w:rPr>
      <w:rFonts w:ascii="Calibri" w:hAnsi="Calibri" w:cs="Calibri"/>
      <w:color w:val="000000"/>
      <w:lang w:val="en-GB"/>
    </w:rPr>
  </w:style>
  <w:style w:type="character" w:customStyle="1" w:styleId="normaltextrun">
    <w:name w:val="normaltextrun"/>
    <w:basedOn w:val="DefaultParagraphFont"/>
    <w:uiPriority w:val="1"/>
    <w:rsid w:val="5CA29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youtube.com/watch?v=qzSNmtKY-r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HiHZ0dPYY7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qzSNmtKY-r0" TargetMode="External"/><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youtube.com/watch?v=HiHZ0dPYY7A" TargetMode="Externa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9A11BB5B7AE544AE06216B077D6DFA" ma:contentTypeVersion="12" ma:contentTypeDescription="Create a new document." ma:contentTypeScope="" ma:versionID="28f14e2b2ee4ef5296d818e12cddbcb6">
  <xsd:schema xmlns:xsd="http://www.w3.org/2001/XMLSchema" xmlns:xs="http://www.w3.org/2001/XMLSchema" xmlns:p="http://schemas.microsoft.com/office/2006/metadata/properties" xmlns:ns2="3bf70d25-af04-4b71-97e4-9d8ca2cf8dd4" xmlns:ns3="e46e7c42-4cff-4548-8421-7e3c88602300" targetNamespace="http://schemas.microsoft.com/office/2006/metadata/properties" ma:root="true" ma:fieldsID="ce2eb271a72dbd797e56cbd0f57d9414" ns2:_="" ns3:_="">
    <xsd:import namespace="3bf70d25-af04-4b71-97e4-9d8ca2cf8dd4"/>
    <xsd:import namespace="e46e7c42-4cff-4548-8421-7e3c886023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70d25-af04-4b71-97e4-9d8ca2cf8d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6e7c42-4cff-4548-8421-7e3c886023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DF6F44-F1A6-4273-AB85-FF5E8E053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70d25-af04-4b71-97e4-9d8ca2cf8dd4"/>
    <ds:schemaRef ds:uri="e46e7c42-4cff-4548-8421-7e3c88602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7B0AF9-0B43-4158-9966-3E1A0BED7614}">
  <ds:schemaRefs>
    <ds:schemaRef ds:uri="http://schemas.microsoft.com/sharepoint/v3/contenttype/forms"/>
  </ds:schemaRefs>
</ds:datastoreItem>
</file>

<file path=customXml/itemProps3.xml><?xml version="1.0" encoding="utf-8"?>
<ds:datastoreItem xmlns:ds="http://schemas.openxmlformats.org/officeDocument/2006/customXml" ds:itemID="{3E437853-4D8D-4487-A712-C2BCEB7C0B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1636</Words>
  <Characters>9329</Characters>
  <Application>Microsoft Office Word</Application>
  <DocSecurity>0</DocSecurity>
  <Lines>77</Lines>
  <Paragraphs>21</Paragraphs>
  <ScaleCrop>false</ScaleCrop>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Devenish</dc:creator>
  <cp:keywords/>
  <dc:description/>
  <cp:lastModifiedBy>Laura Washington</cp:lastModifiedBy>
  <cp:revision>2</cp:revision>
  <dcterms:created xsi:type="dcterms:W3CDTF">2022-04-04T06:31:00Z</dcterms:created>
  <dcterms:modified xsi:type="dcterms:W3CDTF">2022-04-04T06:31:00Z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0x010100779A11BB5B7AE544AE06216B077D6DFA</vt:lpwstr>
  </property>
</Properties>
</file>