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spacing w:line="24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Level 5 Homework Matrix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0</wp:posOffset>
                </wp:positionV>
                <wp:extent cx="7219950" cy="6362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88650" y="3442650"/>
                          <a:ext cx="9314700" cy="6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omework tasks should ideally be completed with adult supervision. The Homework Matrix for each level will be available in the Connect newsletter once a fortnight. Tasks will be completed in student homework books and handed in to the teacher, to be signed, two weeks later on a Friday morning (even weeks). Teachers will sign homework books.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0</wp:posOffset>
                </wp:positionV>
                <wp:extent cx="7219950" cy="63627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0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spacing w:after="0" w:line="240" w:lineRule="auto"/>
        <w:rPr>
          <w:rFonts w:ascii="Calibri" w:cs="Calibri" w:eastAsia="Calibri" w:hAnsi="Calibri"/>
          <w:b w:val="1"/>
          <w:bCs w:val="1"/>
          <w:color w:val="215e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spacing w:after="0" w:line="240" w:lineRule="auto"/>
        <w:rPr>
          <w:rFonts w:ascii="Calibri" w:cs="Calibri" w:eastAsia="Calibri" w:hAnsi="Calibri"/>
          <w:b w:val="1"/>
          <w:bCs w:val="1"/>
          <w:color w:val="215e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widowControl w:val="1"/>
        <w:spacing w:after="0" w:line="240" w:lineRule="auto"/>
        <w:rPr>
          <w:rFonts w:ascii="Calibri" w:cs="Calibri" w:eastAsia="Calibri" w:hAnsi="Calibri"/>
          <w:b w:val="1"/>
          <w:bCs w:val="1"/>
          <w:color w:val="215e99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5e99"/>
          <w:sz w:val="18"/>
          <w:szCs w:val="18"/>
          <w:rtl w:val="0"/>
        </w:rPr>
        <w:t xml:space="preserve">L5/6 – Reading + 8 tasks/fortnight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938"/>
        <w:gridCol w:w="3932"/>
        <w:gridCol w:w="3604"/>
        <w:tblGridChange w:id="0">
          <w:tblGrid>
            <w:gridCol w:w="3914"/>
            <w:gridCol w:w="3938"/>
            <w:gridCol w:w="3932"/>
            <w:gridCol w:w="3604"/>
          </w:tblGrid>
        </w:tblGridChange>
      </w:tblGrid>
      <w:tr>
        <w:trPr>
          <w:cantSplit w:val="0"/>
          <w:trHeight w:val="3764.677734375" w:hRule="atLeast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Reading (compulsory)</w:t>
            </w:r>
          </w:p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Read for:    minutes every day.</w:t>
            </w:r>
          </w:p>
          <w:p w:rsidR="00000000" w:rsidDel="00000000" w:rsidP="00000000" w:rsidRDefault="00000000" w:rsidRPr="00000000" w14:paraId="00000007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Record the title of your book and the pages read in your diary. Ask an adult to sign your diary.</w:t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</w:rPr>
              <w:drawing>
                <wp:inline distB="114300" distT="114300" distL="114300" distR="114300">
                  <wp:extent cx="1462088" cy="146208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88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Writing (grammar)</w:t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Write a recount of our camp experience to Sovereign Hill.</w:t>
            </w:r>
          </w:p>
          <w:p w:rsidR="00000000" w:rsidDel="00000000" w:rsidP="00000000" w:rsidRDefault="00000000" w:rsidRPr="00000000" w14:paraId="0000000C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was your highlight ?</w:t>
            </w:r>
          </w:p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was your lowlight ?</w:t>
            </w:r>
          </w:p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made you laugh?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Physical Education Challenge</w:t>
            </w:r>
          </w:p>
          <w:p w:rsidR="00000000" w:rsidDel="00000000" w:rsidP="00000000" w:rsidRDefault="00000000" w:rsidRPr="00000000" w14:paraId="00000011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thletics Practice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Go for a run at home with a parent or guardian. Alternate between jogging and sprinting. Remember to learn forward, use your pumping arms and drive your knees when you sprint.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Gratitude</w:t>
            </w:r>
          </w:p>
          <w:p w:rsidR="00000000" w:rsidDel="00000000" w:rsidP="00000000" w:rsidRDefault="00000000" w:rsidRPr="00000000" w14:paraId="00000015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Pick 3 people you are grateful for</w:t>
            </w:r>
          </w:p>
          <w:p w:rsidR="00000000" w:rsidDel="00000000" w:rsidP="00000000" w:rsidRDefault="00000000" w:rsidRPr="00000000" w14:paraId="00000016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this month. Make sure you explain</w:t>
            </w:r>
          </w:p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why you picked each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Spelling: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</w:rPr>
              <w:drawing>
                <wp:inline distB="114300" distT="114300" distL="114300" distR="114300">
                  <wp:extent cx="2352675" cy="1485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C">
            <w:pPr>
              <w:keepNext w:val="1"/>
              <w:keepLines w:val="1"/>
              <w:widowControl w:val="1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8761d"/>
                <w:sz w:val="18"/>
                <w:szCs w:val="18"/>
                <w:rtl w:val="0"/>
              </w:rPr>
              <w:t xml:space="preserve">World Cup Rich Task - Measurement ⚽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1"/>
              <w:spacing w:after="24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Perimeter and area of a field</w:t>
            </w:r>
          </w:p>
          <w:p w:rsidR="00000000" w:rsidDel="00000000" w:rsidP="00000000" w:rsidRDefault="00000000" w:rsidRPr="00000000" w14:paraId="0000001E">
            <w:pPr>
              <w:keepNext w:val="1"/>
              <w:keepLines w:val="1"/>
              <w:widowControl w:val="1"/>
              <w:spacing w:after="24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According to FIFA regulations, a World Cup soccer field should have a length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105m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and width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68m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1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Calculate the perimeter</w:t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1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Calculate the area</w:t>
            </w:r>
          </w:p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1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If fencing costs $45 per meter, how much would it cost to fence the entire field? </w:t>
            </w:r>
          </w:p>
          <w:p w:rsidR="00000000" w:rsidDel="00000000" w:rsidP="00000000" w:rsidRDefault="00000000" w:rsidRPr="00000000" w14:paraId="00000022">
            <w:pPr>
              <w:keepNext w:val="1"/>
              <w:keepLines w:val="1"/>
              <w:widowControl w:val="1"/>
              <w:numPr>
                <w:ilvl w:val="0"/>
                <w:numId w:val="1"/>
              </w:numPr>
              <w:spacing w:after="240"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If grass costs $12 per m², how much would it cost to re-lay grass on the field?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Art Challenge</w:t>
            </w:r>
          </w:p>
          <w:p w:rsidR="00000000" w:rsidDel="00000000" w:rsidP="00000000" w:rsidRDefault="00000000" w:rsidRPr="00000000" w14:paraId="00000024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Select a colour and draw 3 objects. Explore tone by showing light and dark variations of that colour. 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Create a portrait focusing on proportion, detail and expression. Consider personality and mood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2A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Lay in a quiet room of the house or</w:t>
            </w:r>
          </w:p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somewhere comfortable outside</w:t>
            </w:r>
          </w:p>
          <w:p w:rsidR="00000000" w:rsidDel="00000000" w:rsidP="00000000" w:rsidRDefault="00000000" w:rsidRPr="00000000" w14:paraId="0000002C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e.g. on the grass for a few minutes.</w:t>
            </w:r>
          </w:p>
          <w:p w:rsidR="00000000" w:rsidDel="00000000" w:rsidP="00000000" w:rsidRDefault="00000000" w:rsidRPr="00000000" w14:paraId="0000002D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Take a moment to just stop and</w:t>
            </w:r>
          </w:p>
          <w:p w:rsidR="00000000" w:rsidDel="00000000" w:rsidP="00000000" w:rsidRDefault="00000000" w:rsidRPr="00000000" w14:paraId="0000002E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listen to all the sounds around you.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30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Tell your family all about the four S’s we learnt in camp and demonstrate.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Maths Skills/Fluency</w:t>
            </w:r>
          </w:p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Practice your 6 times tables.</w:t>
            </w:r>
          </w:p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Challenge: See if you can skip count by</w:t>
            </w:r>
          </w:p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6’s go right past 100.</w:t>
            </w:r>
          </w:p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Science Challenge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anyone in your family wear glasses? If so, are they short sighted or long sighted? Can you explain how their glasses work?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(Ask a teacher if no one at home wears glasses).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you show your parents or guardians one of our refraction experiments?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Emotional Literacy</w:t>
            </w:r>
          </w:p>
          <w:p w:rsidR="00000000" w:rsidDel="00000000" w:rsidP="00000000" w:rsidRDefault="00000000" w:rsidRPr="00000000" w14:paraId="0000003E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Create a feelings collage using</w:t>
            </w:r>
          </w:p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magazines, coloured paper or art</w:t>
            </w:r>
          </w:p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supplies. Find pictures</w:t>
            </w:r>
          </w:p>
          <w:p w:rsidR="00000000" w:rsidDel="00000000" w:rsidP="00000000" w:rsidRDefault="00000000" w:rsidRPr="00000000" w14:paraId="00000041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representing different emotions to</w:t>
            </w:r>
          </w:p>
          <w:p w:rsidR="00000000" w:rsidDel="00000000" w:rsidP="00000000" w:rsidRDefault="00000000" w:rsidRPr="00000000" w14:paraId="00000042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create a collage that visually</w:t>
            </w:r>
          </w:p>
          <w:p w:rsidR="00000000" w:rsidDel="00000000" w:rsidP="00000000" w:rsidRDefault="00000000" w:rsidRPr="00000000" w14:paraId="00000043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portrays your feelings.</w:t>
            </w:r>
          </w:p>
        </w:tc>
      </w:tr>
      <w:tr>
        <w:trPr>
          <w:cantSplit w:val="0"/>
          <w:trHeight w:val="165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45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8761d"/>
                <w:sz w:val="18"/>
                <w:szCs w:val="18"/>
                <w:rtl w:val="0"/>
              </w:rPr>
              <w:t xml:space="preserve">World Cup Rich Task - Decimals 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Group Stage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ticket costs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_____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(choose your own decimal number).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Choose a decimal with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tenths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hundredths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thousandths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to make your riddle easier or harder.</w:t>
            </w:r>
          </w:p>
          <w:p w:rsidR="00000000" w:rsidDel="00000000" w:rsidP="00000000" w:rsidRDefault="00000000" w:rsidRPr="00000000" w14:paraId="00000048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you work out the price of each ticket?</w:t>
            </w:r>
          </w:p>
          <w:p w:rsidR="00000000" w:rsidDel="00000000" w:rsidP="00000000" w:rsidRDefault="00000000" w:rsidRPr="00000000" w14:paraId="0000004A">
            <w:pPr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🏟️ Round of 16 =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 tenth more</w:t>
            </w:r>
          </w:p>
          <w:p w:rsidR="00000000" w:rsidDel="00000000" w:rsidP="00000000" w:rsidRDefault="00000000" w:rsidRPr="00000000" w14:paraId="0000004B">
            <w:pPr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🥉 Quarter Final =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20 tenths more</w:t>
            </w:r>
          </w:p>
          <w:p w:rsidR="00000000" w:rsidDel="00000000" w:rsidP="00000000" w:rsidRDefault="00000000" w:rsidRPr="00000000" w14:paraId="0000004C">
            <w:pPr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🥈 Semi Final =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 hundredths less</w:t>
            </w:r>
          </w:p>
          <w:p w:rsidR="00000000" w:rsidDel="00000000" w:rsidP="00000000" w:rsidRDefault="00000000" w:rsidRPr="00000000" w14:paraId="0000004D">
            <w:pPr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🏆 Final =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Double the Group Stage price</w:t>
            </w:r>
          </w:p>
          <w:p w:rsidR="00000000" w:rsidDel="00000000" w:rsidP="00000000" w:rsidRDefault="00000000" w:rsidRPr="00000000" w14:paraId="0000004E">
            <w:pPr>
              <w:keepNext w:val="1"/>
              <w:keepLines w:val="1"/>
              <w:widowControl w:val="1"/>
              <w:spacing w:after="0" w:before="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Challenge: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keepNext w:val="1"/>
              <w:keepLines w:val="1"/>
              <w:widowControl w:val="1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Rename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each ticket cost once.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(eg. $1.95 = one dollar and ninety five hundredths = one hundred and ninety five hundredths)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1"/>
              <w:keepLines w:val="1"/>
              <w:widowControl w:val="1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Create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one extra clue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for a partner to solve.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Online Platforms</w:t>
            </w:r>
          </w:p>
          <w:p w:rsidR="00000000" w:rsidDel="00000000" w:rsidP="00000000" w:rsidRDefault="00000000" w:rsidRPr="00000000" w14:paraId="00000052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Read a book on Wushka</w:t>
            </w:r>
          </w:p>
          <w:p w:rsidR="00000000" w:rsidDel="00000000" w:rsidP="00000000" w:rsidRDefault="00000000" w:rsidRPr="00000000" w14:paraId="00000053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Complete tasks on Mathletics</w:t>
            </w:r>
          </w:p>
          <w:p w:rsidR="00000000" w:rsidDel="00000000" w:rsidP="00000000" w:rsidRDefault="00000000" w:rsidRPr="00000000" w14:paraId="00000054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Play a game on Maths frame</w:t>
            </w:r>
          </w:p>
          <w:p w:rsidR="00000000" w:rsidDel="00000000" w:rsidP="00000000" w:rsidRDefault="00000000" w:rsidRPr="00000000" w14:paraId="00000055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Listen to a story on Storybox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Mandarin Challenge</w:t>
            </w:r>
          </w:p>
          <w:p w:rsidR="00000000" w:rsidDel="00000000" w:rsidP="00000000" w:rsidRDefault="00000000" w:rsidRPr="00000000" w14:paraId="00000057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Write 6 sentences using:</w:t>
              <w:br w:type="textWrapping"/>
              <w:t xml:space="preserve">会 huì (could), 不会 bú huì (couldn’t), 但是 dànshì (but),  也 yě (also) 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Empathy</w:t>
            </w:r>
          </w:p>
          <w:p w:rsidR="00000000" w:rsidDel="00000000" w:rsidP="00000000" w:rsidRDefault="00000000" w:rsidRPr="00000000" w14:paraId="0000005A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Think about 3 ways in which you</w:t>
            </w:r>
          </w:p>
          <w:p w:rsidR="00000000" w:rsidDel="00000000" w:rsidP="00000000" w:rsidRDefault="00000000" w:rsidRPr="00000000" w14:paraId="0000005B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brighten someone’s day this</w:t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or ways in which you can</w:t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cheer someone up if you notice</w:t>
            </w:r>
          </w:p>
          <w:p w:rsidR="00000000" w:rsidDel="00000000" w:rsidP="00000000" w:rsidRDefault="00000000" w:rsidRPr="00000000" w14:paraId="0000005E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they’re sad.</w:t>
            </w:r>
          </w:p>
          <w:p w:rsidR="00000000" w:rsidDel="00000000" w:rsidP="00000000" w:rsidRDefault="00000000" w:rsidRPr="00000000" w14:paraId="0000005F">
            <w:pPr>
              <w:keepNext w:val="1"/>
              <w:keepLines w:val="1"/>
              <w:widowControl w:val="1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1"/>
        <w:keepLines w:val="1"/>
        <w:widowControl w:val="1"/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Aqbhr/bov9yV0q4gF4/73N2kA==">CgMxLjA4AHIhMXVrYXdrdGFEVXJpWmlBVmRoVXBnTlFGQnY1OHBxc3lm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0x01010046CD9A8FFC850346B911C60AB097BFED</vt:lpwstr>
  </property>
</Properties>
</file>