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C14A" w14:textId="72BF33ED" w:rsidR="0003064B" w:rsidRPr="0072407C" w:rsidRDefault="0003064B" w:rsidP="0003064B">
      <w:pPr>
        <w:rPr>
          <w:rFonts w:ascii="Georgia" w:hAnsi="Georgia"/>
          <w:highlight w:val="lightGray"/>
        </w:rPr>
      </w:pPr>
      <w:r w:rsidRPr="0072407C"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24BBA9" wp14:editId="563FFF16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07C"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029CDC7" wp14:editId="0EC83386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828D9" w14:textId="77777777" w:rsidR="0003064B" w:rsidRPr="0072407C" w:rsidRDefault="0003064B" w:rsidP="0003064B">
      <w:pPr>
        <w:rPr>
          <w:rFonts w:ascii="Georgia" w:hAnsi="Georgia"/>
        </w:rPr>
      </w:pPr>
    </w:p>
    <w:p w14:paraId="5283D510" w14:textId="77777777" w:rsidR="0003064B" w:rsidRPr="0072407C" w:rsidRDefault="0003064B" w:rsidP="0003064B">
      <w:pPr>
        <w:rPr>
          <w:rFonts w:ascii="Georgia" w:hAnsi="Georgia"/>
        </w:rPr>
      </w:pPr>
    </w:p>
    <w:p w14:paraId="2691A48D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3C62719E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27AD7D50" w14:textId="77777777" w:rsidR="0003064B" w:rsidRPr="0072407C" w:rsidRDefault="0003064B" w:rsidP="0003064B">
      <w:pPr>
        <w:rPr>
          <w:rFonts w:ascii="Georgia" w:hAnsi="Georgia"/>
          <w:b/>
          <w:highlight w:val="lightGray"/>
        </w:rPr>
      </w:pPr>
    </w:p>
    <w:p w14:paraId="45AD2168" w14:textId="77777777" w:rsidR="0003064B" w:rsidRPr="0072407C" w:rsidRDefault="0003064B" w:rsidP="0003064B">
      <w:pPr>
        <w:rPr>
          <w:rFonts w:ascii="Georgia" w:hAnsi="Georgia"/>
          <w:b/>
        </w:rPr>
      </w:pPr>
    </w:p>
    <w:p w14:paraId="1DE7673A" w14:textId="77777777" w:rsidR="0003064B" w:rsidRPr="0072407C" w:rsidRDefault="0003064B" w:rsidP="0003064B">
      <w:pPr>
        <w:rPr>
          <w:rFonts w:ascii="Georgia" w:hAnsi="Georgia"/>
          <w:b/>
        </w:rPr>
      </w:pPr>
    </w:p>
    <w:p w14:paraId="2658E699" w14:textId="77777777" w:rsidR="0072407C" w:rsidRDefault="0072407C" w:rsidP="0003064B">
      <w:pPr>
        <w:rPr>
          <w:rFonts w:ascii="Georgia" w:hAnsi="Georgia"/>
          <w:b/>
        </w:rPr>
      </w:pPr>
    </w:p>
    <w:p w14:paraId="3B933175" w14:textId="77777777" w:rsidR="0072407C" w:rsidRDefault="0072407C" w:rsidP="0003064B">
      <w:pPr>
        <w:rPr>
          <w:rFonts w:ascii="Georgia" w:hAnsi="Georgia"/>
          <w:b/>
        </w:rPr>
      </w:pPr>
    </w:p>
    <w:p w14:paraId="18DD1FFC" w14:textId="77777777" w:rsidR="0072407C" w:rsidRDefault="0072407C" w:rsidP="0003064B">
      <w:pPr>
        <w:rPr>
          <w:rFonts w:ascii="Georgia" w:hAnsi="Georgia"/>
          <w:b/>
        </w:rPr>
      </w:pPr>
    </w:p>
    <w:p w14:paraId="3A456A15" w14:textId="7B27A50B" w:rsidR="0081255B" w:rsidRPr="002D5E00" w:rsidRDefault="00D375BB" w:rsidP="0003064B">
      <w:pPr>
        <w:rPr>
          <w:rFonts w:ascii="Georgia" w:hAnsi="Georgia"/>
          <w:b/>
          <w:sz w:val="56"/>
          <w:szCs w:val="56"/>
        </w:rPr>
        <w:sectPr w:rsidR="0081255B" w:rsidRPr="002D5E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Georgia" w:hAnsi="Georgia"/>
          <w:b/>
          <w:sz w:val="56"/>
          <w:szCs w:val="56"/>
        </w:rPr>
        <w:t>Greek salad</w:t>
      </w:r>
    </w:p>
    <w:p w14:paraId="47DD0708" w14:textId="3AF39241" w:rsidR="002D5E00" w:rsidRPr="002D5E00" w:rsidRDefault="0003064B" w:rsidP="002D5E00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lastRenderedPageBreak/>
        <w:t>Difficulty:</w:t>
      </w:r>
      <w:r w:rsidR="00F57313" w:rsidRPr="002D5E00">
        <w:rPr>
          <w:rFonts w:ascii="Georgia" w:hAnsi="Georgia"/>
          <w:b/>
        </w:rPr>
        <w:t xml:space="preserve"> </w:t>
      </w:r>
      <w:r w:rsidR="00D375BB">
        <w:rPr>
          <w:rFonts w:ascii="Georgia" w:hAnsi="Georgia"/>
          <w:b/>
        </w:rPr>
        <w:t>Easy</w:t>
      </w:r>
    </w:p>
    <w:p w14:paraId="67E7E1D6" w14:textId="5CB8701C" w:rsidR="0091154C" w:rsidRDefault="0072407C" w:rsidP="0091154C">
      <w:pPr>
        <w:rPr>
          <w:rFonts w:ascii="Georgia" w:hAnsi="Georgia"/>
        </w:rPr>
      </w:pPr>
      <w:r w:rsidRPr="002D5E00">
        <w:rPr>
          <w:rFonts w:ascii="Georgia" w:hAnsi="Georgia"/>
          <w:b/>
        </w:rPr>
        <w:t>Type</w:t>
      </w:r>
      <w:r w:rsidRPr="00A66668">
        <w:rPr>
          <w:rFonts w:ascii="Georgia" w:hAnsi="Georgia"/>
        </w:rPr>
        <w:t>:</w:t>
      </w:r>
      <w:r w:rsidR="005664A9" w:rsidRPr="00A66668">
        <w:rPr>
          <w:rFonts w:ascii="Georgia" w:hAnsi="Georgia"/>
        </w:rPr>
        <w:t xml:space="preserve"> </w:t>
      </w:r>
      <w:r w:rsidR="00293C35">
        <w:rPr>
          <w:rFonts w:ascii="Georgia" w:hAnsi="Georgia"/>
        </w:rPr>
        <w:t>Entre or main</w:t>
      </w:r>
      <w:r w:rsidR="00D375BB">
        <w:rPr>
          <w:rFonts w:ascii="Georgia" w:hAnsi="Georgia"/>
        </w:rPr>
        <w:t>, Lunch/Dinner</w:t>
      </w:r>
    </w:p>
    <w:p w14:paraId="15859774" w14:textId="559F7E01" w:rsidR="002D5E00" w:rsidRPr="002D5E00" w:rsidRDefault="002D5E00" w:rsidP="0091154C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t>Allergy advice:</w:t>
      </w:r>
      <w:r w:rsidR="00176097">
        <w:rPr>
          <w:rFonts w:ascii="Georgia" w:hAnsi="Georgia"/>
          <w:b/>
        </w:rPr>
        <w:t xml:space="preserve"> </w:t>
      </w:r>
      <w:r w:rsidR="00D375BB" w:rsidRPr="0077540D">
        <w:rPr>
          <w:rFonts w:ascii="Georgia" w:hAnsi="Georgia"/>
          <w:b/>
          <w:highlight w:val="yellow"/>
        </w:rPr>
        <w:t>Lactose</w:t>
      </w:r>
    </w:p>
    <w:p w14:paraId="4AE06FAB" w14:textId="62B1C41A" w:rsidR="0091154C" w:rsidRPr="002D5E00" w:rsidRDefault="0091154C" w:rsidP="0091154C">
      <w:pPr>
        <w:rPr>
          <w:rFonts w:ascii="Georgia" w:hAnsi="Georgia"/>
          <w:b/>
        </w:rPr>
      </w:pPr>
      <w:r w:rsidRPr="002D5E00">
        <w:rPr>
          <w:rFonts w:ascii="Georgia" w:hAnsi="Georgia"/>
          <w:b/>
        </w:rPr>
        <w:t xml:space="preserve">Serves: </w:t>
      </w:r>
      <w:r w:rsidR="00D375BB" w:rsidRPr="0077540D">
        <w:rPr>
          <w:rFonts w:ascii="Georgia" w:hAnsi="Georgia"/>
        </w:rPr>
        <w:t>30 tastes</w:t>
      </w:r>
    </w:p>
    <w:p w14:paraId="4AE290BC" w14:textId="11C8C7C3" w:rsidR="0077540D" w:rsidRDefault="0091154C" w:rsidP="0091154C">
      <w:pPr>
        <w:rPr>
          <w:rFonts w:ascii="Georgia" w:hAnsi="Georgia"/>
        </w:rPr>
      </w:pPr>
      <w:r w:rsidRPr="0091154C">
        <w:rPr>
          <w:rFonts w:ascii="Georgia" w:hAnsi="Georgia"/>
          <w:b/>
        </w:rPr>
        <w:lastRenderedPageBreak/>
        <w:t>From the garden:</w:t>
      </w:r>
      <w:r>
        <w:rPr>
          <w:rFonts w:ascii="Georgia" w:hAnsi="Georgia"/>
          <w:b/>
        </w:rPr>
        <w:t xml:space="preserve"> </w:t>
      </w:r>
      <w:r w:rsidR="00911543">
        <w:rPr>
          <w:rFonts w:ascii="Georgia" w:hAnsi="Georgia"/>
          <w:b/>
        </w:rPr>
        <w:t xml:space="preserve"> </w:t>
      </w:r>
      <w:r w:rsidR="00D375BB">
        <w:rPr>
          <w:rFonts w:ascii="Georgia" w:hAnsi="Georgia"/>
          <w:b/>
        </w:rPr>
        <w:t xml:space="preserve"> </w:t>
      </w:r>
      <w:r w:rsidR="00D375BB" w:rsidRPr="0077540D">
        <w:rPr>
          <w:rFonts w:ascii="Georgia" w:hAnsi="Georgia"/>
        </w:rPr>
        <w:t>Tomatoes,</w:t>
      </w:r>
      <w:r w:rsidR="00D375BB">
        <w:rPr>
          <w:rFonts w:ascii="Georgia" w:hAnsi="Georgia"/>
          <w:b/>
        </w:rPr>
        <w:t xml:space="preserve"> </w:t>
      </w:r>
      <w:r w:rsidR="00D375BB" w:rsidRPr="0077540D">
        <w:rPr>
          <w:rFonts w:ascii="Georgia" w:hAnsi="Georgia"/>
        </w:rPr>
        <w:t>capsicums, cucumbers, cos lettuce</w:t>
      </w:r>
      <w:r w:rsidR="0077540D" w:rsidRPr="0077540D">
        <w:rPr>
          <w:rFonts w:ascii="Georgia" w:hAnsi="Georgia"/>
        </w:rPr>
        <w:t>, spring onions</w:t>
      </w:r>
    </w:p>
    <w:p w14:paraId="2B2DE21F" w14:textId="23151AB5" w:rsidR="00C339A9" w:rsidRPr="00C339A9" w:rsidRDefault="00C339A9" w:rsidP="0091154C">
      <w:pPr>
        <w:rPr>
          <w:rFonts w:ascii="Georgia" w:hAnsi="Georgia"/>
          <w:b/>
        </w:rPr>
      </w:pPr>
      <w:r w:rsidRPr="00C339A9">
        <w:rPr>
          <w:rFonts w:ascii="Georgia" w:hAnsi="Georgia"/>
          <w:b/>
        </w:rPr>
        <w:t>Cuisine</w:t>
      </w:r>
      <w:r>
        <w:rPr>
          <w:rFonts w:ascii="Georgia" w:hAnsi="Georgia"/>
          <w:b/>
        </w:rPr>
        <w:t>: Greek</w:t>
      </w:r>
      <w:bookmarkStart w:id="0" w:name="_GoBack"/>
      <w:bookmarkEnd w:id="0"/>
    </w:p>
    <w:p w14:paraId="1A489355" w14:textId="77777777" w:rsidR="00C339A9" w:rsidRPr="0081255B" w:rsidRDefault="00C339A9" w:rsidP="0091154C">
      <w:pPr>
        <w:rPr>
          <w:rFonts w:ascii="Georgia" w:hAnsi="Georgia"/>
          <w:b/>
        </w:rPr>
        <w:sectPr w:rsidR="00C339A9" w:rsidRPr="0081255B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</w:p>
    <w:p w14:paraId="628884FC" w14:textId="01429E0C" w:rsidR="0003064B" w:rsidRPr="0077540D" w:rsidRDefault="0077540D" w:rsidP="0003064B">
      <w:pPr>
        <w:rPr>
          <w:rFonts w:ascii="Georgia" w:hAnsi="Georgia"/>
        </w:rPr>
      </w:pPr>
      <w:r w:rsidRPr="0077540D">
        <w:rPr>
          <w:rFonts w:ascii="Georgia" w:hAnsi="Georgia"/>
          <w:b/>
        </w:rPr>
        <w:lastRenderedPageBreak/>
        <w:t>Season: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Summer/Autumn</w:t>
      </w:r>
      <w:r w:rsidR="005C4D56">
        <w:rPr>
          <w:rFonts w:ascii="Georgia" w:hAnsi="Georgia"/>
        </w:rPr>
        <w:t xml:space="preserve">                                       </w:t>
      </w:r>
      <w:r w:rsidR="005C4D56" w:rsidRPr="005C4D56">
        <w:rPr>
          <w:rFonts w:ascii="Georgia" w:hAnsi="Georgia"/>
          <w:b/>
        </w:rPr>
        <w:t>Source:</w:t>
      </w:r>
      <w:r w:rsidR="005C4D56">
        <w:rPr>
          <w:rFonts w:ascii="Georgia" w:hAnsi="Georgia"/>
          <w:b/>
        </w:rPr>
        <w:t xml:space="preserve"> </w:t>
      </w:r>
      <w:r w:rsidR="005C4D56" w:rsidRPr="005C4D56">
        <w:rPr>
          <w:rFonts w:ascii="Georgia" w:hAnsi="Georgia"/>
        </w:rPr>
        <w:t>Adapted from SAKGF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03064B" w:rsidRPr="0072407C" w14:paraId="493637F7" w14:textId="77777777" w:rsidTr="0072407C">
        <w:trPr>
          <w:trHeight w:val="3782"/>
        </w:trPr>
        <w:tc>
          <w:tcPr>
            <w:tcW w:w="4261" w:type="dxa"/>
          </w:tcPr>
          <w:p w14:paraId="68991D78" w14:textId="728F2D79" w:rsidR="0034133D" w:rsidRPr="00D01087" w:rsidRDefault="00176097" w:rsidP="0003064B">
            <w:pPr>
              <w:spacing w:before="60" w:after="60"/>
              <w:rPr>
                <w:rFonts w:ascii="Georgia" w:hAnsi="Georgia"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Equipment</w:t>
            </w:r>
          </w:p>
          <w:p w14:paraId="6098DD5D" w14:textId="23C54A11" w:rsidR="00381F41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Measuring spoons</w:t>
            </w:r>
          </w:p>
          <w:p w14:paraId="62B73E0C" w14:textId="77777777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Kitchen scales</w:t>
            </w:r>
          </w:p>
          <w:p w14:paraId="2AD44454" w14:textId="77777777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Chopping boards and mats</w:t>
            </w:r>
          </w:p>
          <w:p w14:paraId="48AB18B6" w14:textId="77777777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Cooks knives</w:t>
            </w:r>
          </w:p>
          <w:p w14:paraId="3383CE27" w14:textId="77777777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Vegetable peeler</w:t>
            </w:r>
          </w:p>
          <w:p w14:paraId="290D7AF7" w14:textId="77777777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Mixing bowls, 1 small 1 large</w:t>
            </w:r>
          </w:p>
          <w:p w14:paraId="1259A367" w14:textId="77777777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Fork</w:t>
            </w:r>
          </w:p>
          <w:p w14:paraId="557BC8BB" w14:textId="77777777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Wooden spoon</w:t>
            </w:r>
          </w:p>
          <w:p w14:paraId="455F8CCC" w14:textId="619BEE0F" w:rsidR="005C4D56" w:rsidRPr="00D01087" w:rsidRDefault="005C4D56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 xml:space="preserve">Serving </w:t>
            </w:r>
            <w:r w:rsidR="00121367" w:rsidRPr="00D01087">
              <w:rPr>
                <w:rFonts w:ascii="Georgia" w:hAnsi="Georgia"/>
                <w:b/>
                <w:sz w:val="22"/>
                <w:szCs w:val="22"/>
              </w:rPr>
              <w:t>bowls</w:t>
            </w:r>
          </w:p>
          <w:p w14:paraId="163B0DDA" w14:textId="79D06D85" w:rsidR="00121367" w:rsidRPr="00D01087" w:rsidRDefault="00121367" w:rsidP="005C4D56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Salad servers</w:t>
            </w:r>
          </w:p>
          <w:p w14:paraId="533A1DAF" w14:textId="14038187" w:rsidR="00422666" w:rsidRPr="00D01087" w:rsidRDefault="00422666" w:rsidP="0081255B">
            <w:pPr>
              <w:spacing w:before="60" w:after="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78" w:type="dxa"/>
          </w:tcPr>
          <w:p w14:paraId="7791A1CE" w14:textId="77777777" w:rsidR="0003064B" w:rsidRPr="00D01087" w:rsidRDefault="0003064B" w:rsidP="0072407C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Ingredients</w:t>
            </w:r>
          </w:p>
          <w:p w14:paraId="50E44D19" w14:textId="0F64FCF2" w:rsidR="00176097" w:rsidRPr="00D01087" w:rsidRDefault="00FF03EA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 cos lettuce</w:t>
            </w:r>
          </w:p>
          <w:p w14:paraId="03261897" w14:textId="7111C1D8" w:rsidR="004D1AA5" w:rsidRPr="00D01087" w:rsidRDefault="003A7B64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6 medium sized tomatoes</w:t>
            </w:r>
            <w:r w:rsidR="00293C35" w:rsidRPr="00D01087">
              <w:rPr>
                <w:rFonts w:ascii="Georgia" w:hAnsi="Georgia"/>
                <w:b/>
                <w:sz w:val="22"/>
                <w:szCs w:val="22"/>
              </w:rPr>
              <w:t>, cut into wedges</w:t>
            </w:r>
          </w:p>
          <w:p w14:paraId="0B6B355E" w14:textId="514678C0" w:rsidR="003A7B64" w:rsidRPr="00D01087" w:rsidRDefault="003A7B64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1 continental cucumber</w:t>
            </w:r>
            <w:r w:rsidR="00293C35" w:rsidRPr="00D01087">
              <w:rPr>
                <w:rFonts w:ascii="Georgia" w:hAnsi="Georgia"/>
                <w:b/>
                <w:sz w:val="22"/>
                <w:szCs w:val="22"/>
              </w:rPr>
              <w:t>, peeled and halved lengthways</w:t>
            </w:r>
          </w:p>
          <w:p w14:paraId="14E3FABB" w14:textId="17932C34" w:rsidR="003A7B64" w:rsidRPr="00D01087" w:rsidRDefault="003A7B64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1 green capsicum</w:t>
            </w:r>
            <w:r w:rsidR="00293C35" w:rsidRPr="00D01087">
              <w:rPr>
                <w:rFonts w:ascii="Georgia" w:hAnsi="Georgia"/>
                <w:b/>
                <w:sz w:val="22"/>
                <w:szCs w:val="22"/>
              </w:rPr>
              <w:t>, de-seeded and chopped</w:t>
            </w:r>
          </w:p>
          <w:p w14:paraId="45221C73" w14:textId="11C291E4" w:rsidR="003A7B64" w:rsidRPr="00D01087" w:rsidRDefault="00293C35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1 small red onion</w:t>
            </w:r>
          </w:p>
          <w:p w14:paraId="360D49D5" w14:textId="69E6A41C" w:rsidR="00121367" w:rsidRPr="00D01087" w:rsidRDefault="00121367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24 pitted Kalamata olives, sliced lengthways in half</w:t>
            </w:r>
          </w:p>
          <w:p w14:paraId="06645DAA" w14:textId="5B48A5A1" w:rsidR="00293C35" w:rsidRPr="00D01087" w:rsidRDefault="00293C35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3 Tbsp. extra-virgin olive oil</w:t>
            </w:r>
          </w:p>
          <w:p w14:paraId="5369F2B6" w14:textId="77777777" w:rsidR="00293C35" w:rsidRPr="00D01087" w:rsidRDefault="00293C35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3 Tsp red wine vinegar</w:t>
            </w:r>
          </w:p>
          <w:p w14:paraId="32A7BD20" w14:textId="77777777" w:rsidR="00293C35" w:rsidRPr="00D01087" w:rsidRDefault="00293C35" w:rsidP="00293C35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Salt and pepper to taste</w:t>
            </w:r>
          </w:p>
          <w:p w14:paraId="7C57A3DC" w14:textId="7B49AB93" w:rsidR="0034133D" w:rsidRPr="00D01087" w:rsidRDefault="00293C35" w:rsidP="00911543">
            <w:pPr>
              <w:pStyle w:val="ListParagraph"/>
              <w:numPr>
                <w:ilvl w:val="0"/>
                <w:numId w:val="10"/>
              </w:num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Georgia" w:hAnsi="Georgia"/>
                <w:b/>
                <w:sz w:val="22"/>
                <w:szCs w:val="22"/>
              </w:rPr>
            </w:pPr>
            <w:r w:rsidRPr="00D01087">
              <w:rPr>
                <w:rFonts w:ascii="Georgia" w:hAnsi="Georgia"/>
                <w:b/>
                <w:sz w:val="22"/>
                <w:szCs w:val="22"/>
              </w:rPr>
              <w:t>100 grams feta cheese</w:t>
            </w:r>
          </w:p>
        </w:tc>
      </w:tr>
    </w:tbl>
    <w:p w14:paraId="3BE1725C" w14:textId="77777777" w:rsidR="00144799" w:rsidRPr="0072407C" w:rsidRDefault="00144799" w:rsidP="0003064B">
      <w:pPr>
        <w:rPr>
          <w:rFonts w:ascii="Georgia" w:hAnsi="Georgia"/>
        </w:rPr>
      </w:pPr>
    </w:p>
    <w:p w14:paraId="785BB79E" w14:textId="27CF0DEE" w:rsidR="00663269" w:rsidRPr="00D01087" w:rsidRDefault="0003064B" w:rsidP="002D5E00">
      <w:pPr>
        <w:rPr>
          <w:rFonts w:ascii="Georgia" w:hAnsi="Georgia"/>
          <w:b/>
        </w:rPr>
      </w:pPr>
      <w:r w:rsidRPr="00D01087">
        <w:rPr>
          <w:rFonts w:ascii="Georgia" w:hAnsi="Georgia"/>
          <w:b/>
        </w:rPr>
        <w:t>What to do:</w:t>
      </w:r>
      <w:r w:rsidR="00663269" w:rsidRPr="00D01087">
        <w:rPr>
          <w:rFonts w:ascii="Georgia" w:hAnsi="Georgia"/>
          <w:b/>
        </w:rPr>
        <w:t xml:space="preserve"> </w:t>
      </w:r>
    </w:p>
    <w:p w14:paraId="4C067D2E" w14:textId="466CE87F" w:rsidR="00121367" w:rsidRPr="00D01087" w:rsidRDefault="00121367" w:rsidP="00121367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01087">
        <w:rPr>
          <w:rFonts w:ascii="Georgia" w:hAnsi="Georgia"/>
        </w:rPr>
        <w:t>Prepare all of the ingredients as per the ingredients list.</w:t>
      </w:r>
    </w:p>
    <w:p w14:paraId="5032C2ED" w14:textId="6F558C4D" w:rsidR="00121367" w:rsidRPr="00D01087" w:rsidRDefault="00121367" w:rsidP="00121367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01087">
        <w:rPr>
          <w:rFonts w:ascii="Georgia" w:hAnsi="Georgia"/>
        </w:rPr>
        <w:t>Separate the leaves of the cos lettuce and wash thoroughly. Now simply tear the leaves into large pieces and place into the large mixing bowl.</w:t>
      </w:r>
      <w:r w:rsidR="00EB341E" w:rsidRPr="00D01087">
        <w:rPr>
          <w:rFonts w:ascii="Georgia" w:hAnsi="Georgia"/>
        </w:rPr>
        <w:t xml:space="preserve"> Now add the sliced tomatoes and chopped capsicum.</w:t>
      </w:r>
    </w:p>
    <w:p w14:paraId="1AC76AB6" w14:textId="1D3A62F9" w:rsidR="00EB341E" w:rsidRPr="00D01087" w:rsidRDefault="00EB341E" w:rsidP="00121367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01087">
        <w:rPr>
          <w:rFonts w:ascii="Georgia" w:hAnsi="Georgia"/>
        </w:rPr>
        <w:t>Remove the seeds from the cucumber by scraping them out with a teaspoon. Chop the cucumber into 2cm cubes and add it to the bowl.</w:t>
      </w:r>
    </w:p>
    <w:p w14:paraId="2D4CB8D6" w14:textId="3004895D" w:rsidR="002426EE" w:rsidRPr="00D01087" w:rsidRDefault="002426EE" w:rsidP="00121367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01087">
        <w:rPr>
          <w:rFonts w:ascii="Georgia" w:hAnsi="Georgia"/>
        </w:rPr>
        <w:t>Cut the onion in half, peel off the outer layers, slice finely and add it to the salad.</w:t>
      </w:r>
    </w:p>
    <w:p w14:paraId="06A2D651" w14:textId="67994176" w:rsidR="002426EE" w:rsidRPr="00D01087" w:rsidRDefault="002426EE" w:rsidP="00121367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01087">
        <w:rPr>
          <w:rFonts w:ascii="Georgia" w:hAnsi="Georgia"/>
        </w:rPr>
        <w:t>Now add the olives and gently toss the ingredients.</w:t>
      </w:r>
    </w:p>
    <w:p w14:paraId="6D155CE2" w14:textId="2AE5C40C" w:rsidR="002426EE" w:rsidRPr="00D01087" w:rsidRDefault="002426EE" w:rsidP="00121367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01087">
        <w:rPr>
          <w:rFonts w:ascii="Georgia" w:hAnsi="Georgia"/>
        </w:rPr>
        <w:t>Whisk</w:t>
      </w:r>
      <w:r w:rsidR="00D01087" w:rsidRPr="00D01087">
        <w:rPr>
          <w:rFonts w:ascii="Georgia" w:hAnsi="Georgia"/>
        </w:rPr>
        <w:t xml:space="preserve"> the oil and vinegar lightly with a fork in the small bowl. Pour the dressing over the salad and mix well.</w:t>
      </w:r>
    </w:p>
    <w:p w14:paraId="0EF011C1" w14:textId="70F97B6E" w:rsidR="00D01087" w:rsidRPr="00D01087" w:rsidRDefault="00D01087" w:rsidP="00121367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D01087">
        <w:rPr>
          <w:rFonts w:ascii="Georgia" w:hAnsi="Georgia"/>
        </w:rPr>
        <w:t>Taste and season with salt and pepper, (not too much salt as the feta cheese will be salty). Crumble the feta over the salad, then serve.</w:t>
      </w:r>
    </w:p>
    <w:p w14:paraId="1F1A1419" w14:textId="77777777" w:rsidR="00663269" w:rsidRPr="00D01087" w:rsidRDefault="00663269" w:rsidP="00663269">
      <w:pPr>
        <w:rPr>
          <w:rFonts w:ascii="Georgia" w:hAnsi="Georgia"/>
          <w:b/>
        </w:rPr>
      </w:pPr>
    </w:p>
    <w:p w14:paraId="6AB1E30B" w14:textId="38D3D6A6" w:rsidR="00911543" w:rsidRPr="0072407C" w:rsidRDefault="00911543" w:rsidP="0081255B">
      <w:pPr>
        <w:pBdr>
          <w:bottom w:val="single" w:sz="8" w:space="10" w:color="F2F2F2"/>
        </w:pBdr>
        <w:shd w:val="clear" w:color="auto" w:fill="FFFFFF"/>
        <w:spacing w:line="360" w:lineRule="atLeast"/>
      </w:pPr>
    </w:p>
    <w:sectPr w:rsidR="00911543" w:rsidRPr="0072407C" w:rsidSect="0003064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DE6"/>
    <w:multiLevelType w:val="hybridMultilevel"/>
    <w:tmpl w:val="63BCC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218E"/>
    <w:multiLevelType w:val="hybridMultilevel"/>
    <w:tmpl w:val="DB7E1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447A"/>
    <w:multiLevelType w:val="multilevel"/>
    <w:tmpl w:val="8EDC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514E8"/>
    <w:multiLevelType w:val="hybridMultilevel"/>
    <w:tmpl w:val="0A1C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7ED1"/>
    <w:multiLevelType w:val="multilevel"/>
    <w:tmpl w:val="DF6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87BD0"/>
    <w:multiLevelType w:val="hybridMultilevel"/>
    <w:tmpl w:val="96AA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A6254"/>
    <w:multiLevelType w:val="hybridMultilevel"/>
    <w:tmpl w:val="5FF84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74C89"/>
    <w:multiLevelType w:val="hybridMultilevel"/>
    <w:tmpl w:val="B1DE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377E"/>
    <w:multiLevelType w:val="hybridMultilevel"/>
    <w:tmpl w:val="40B8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422AC"/>
    <w:multiLevelType w:val="hybridMultilevel"/>
    <w:tmpl w:val="A8F8B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4B"/>
    <w:rsid w:val="0003064B"/>
    <w:rsid w:val="000408C4"/>
    <w:rsid w:val="0007284F"/>
    <w:rsid w:val="000F70B5"/>
    <w:rsid w:val="001016D8"/>
    <w:rsid w:val="00121367"/>
    <w:rsid w:val="00144799"/>
    <w:rsid w:val="00176097"/>
    <w:rsid w:val="002318B6"/>
    <w:rsid w:val="002426EE"/>
    <w:rsid w:val="00293C35"/>
    <w:rsid w:val="002D5E00"/>
    <w:rsid w:val="0034133D"/>
    <w:rsid w:val="00381F41"/>
    <w:rsid w:val="003A7B64"/>
    <w:rsid w:val="003B08AB"/>
    <w:rsid w:val="00422666"/>
    <w:rsid w:val="004548F2"/>
    <w:rsid w:val="00484F5B"/>
    <w:rsid w:val="0048668A"/>
    <w:rsid w:val="004D1AA5"/>
    <w:rsid w:val="005664A9"/>
    <w:rsid w:val="005C4D56"/>
    <w:rsid w:val="00601026"/>
    <w:rsid w:val="00644F4E"/>
    <w:rsid w:val="00663269"/>
    <w:rsid w:val="0072407C"/>
    <w:rsid w:val="00771881"/>
    <w:rsid w:val="0077540D"/>
    <w:rsid w:val="007D209D"/>
    <w:rsid w:val="0081255B"/>
    <w:rsid w:val="00835F13"/>
    <w:rsid w:val="008D59B6"/>
    <w:rsid w:val="008E7EE9"/>
    <w:rsid w:val="00902376"/>
    <w:rsid w:val="00911543"/>
    <w:rsid w:val="0091154C"/>
    <w:rsid w:val="009D37B9"/>
    <w:rsid w:val="00A00FA0"/>
    <w:rsid w:val="00A15860"/>
    <w:rsid w:val="00A53E9B"/>
    <w:rsid w:val="00A66668"/>
    <w:rsid w:val="00A979B7"/>
    <w:rsid w:val="00AB4D0B"/>
    <w:rsid w:val="00B558CE"/>
    <w:rsid w:val="00C27A75"/>
    <w:rsid w:val="00C339A9"/>
    <w:rsid w:val="00CE451C"/>
    <w:rsid w:val="00D01087"/>
    <w:rsid w:val="00D375BB"/>
    <w:rsid w:val="00DB4FCE"/>
    <w:rsid w:val="00EB341E"/>
    <w:rsid w:val="00F01F03"/>
    <w:rsid w:val="00F57313"/>
    <w:rsid w:val="00FF03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41972"/>
  <w15:docId w15:val="{97559B3E-2C5E-44BC-ACA9-17A7A2C2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064B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Equilibria Physiotherapy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Nimos</dc:creator>
  <cp:lastModifiedBy>sonia nista</cp:lastModifiedBy>
  <cp:revision>7</cp:revision>
  <cp:lastPrinted>2015-07-23T21:47:00Z</cp:lastPrinted>
  <dcterms:created xsi:type="dcterms:W3CDTF">2018-02-01T01:47:00Z</dcterms:created>
  <dcterms:modified xsi:type="dcterms:W3CDTF">2018-02-11T00:25:00Z</dcterms:modified>
</cp:coreProperties>
</file>