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0DBD" w14:textId="4F6E7E66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b/>
          <w:bCs/>
          <w:color w:val="AE272E"/>
          <w:sz w:val="40"/>
          <w:szCs w:val="40"/>
        </w:rPr>
      </w:pPr>
      <w:r>
        <w:rPr>
          <w:rFonts w:ascii="Arial" w:hAnsi="Arial" w:cs="Arial"/>
          <w:b/>
          <w:bCs/>
          <w:color w:val="AE272E"/>
          <w:sz w:val="40"/>
          <w:szCs w:val="40"/>
        </w:rPr>
        <w:t xml:space="preserve"> </w:t>
      </w:r>
      <w:r w:rsidRPr="00CE5E61">
        <w:rPr>
          <w:rFonts w:ascii="Arial" w:hAnsi="Arial" w:cs="Arial"/>
          <w:b/>
          <w:bCs/>
          <w:color w:val="AE272E"/>
          <w:sz w:val="40"/>
          <w:szCs w:val="40"/>
        </w:rPr>
        <w:t>INFORMATION FOR</w:t>
      </w:r>
      <w:r w:rsidRPr="00CE5E61">
        <w:rPr>
          <w:rFonts w:ascii="Arial" w:hAnsi="Arial" w:cs="Arial"/>
          <w:b/>
          <w:bCs/>
          <w:color w:val="AE272E"/>
          <w:spacing w:val="1"/>
          <w:sz w:val="40"/>
          <w:szCs w:val="40"/>
        </w:rPr>
        <w:t xml:space="preserve"> </w:t>
      </w:r>
      <w:r w:rsidRPr="00CE5E61">
        <w:rPr>
          <w:rFonts w:ascii="Arial" w:hAnsi="Arial" w:cs="Arial"/>
          <w:b/>
          <w:bCs/>
          <w:color w:val="AE272E"/>
          <w:sz w:val="40"/>
          <w:szCs w:val="40"/>
        </w:rPr>
        <w:t>FAMILIES</w:t>
      </w:r>
    </w:p>
    <w:p w14:paraId="2615F1A4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2"/>
        <w:rPr>
          <w:rFonts w:ascii="Arial" w:hAnsi="Arial" w:cs="Arial"/>
          <w:b/>
          <w:bCs/>
          <w:color w:val="AE272E"/>
          <w:sz w:val="40"/>
          <w:szCs w:val="40"/>
        </w:rPr>
      </w:pPr>
      <w:r w:rsidRPr="00CE5E61">
        <w:rPr>
          <w:rFonts w:ascii="Arial" w:hAnsi="Arial" w:cs="Arial"/>
          <w:b/>
          <w:bCs/>
          <w:color w:val="AE272E"/>
          <w:sz w:val="40"/>
          <w:szCs w:val="40"/>
          <w:u w:val="single"/>
        </w:rPr>
        <w:t>GLASSES</w:t>
      </w:r>
      <w:r w:rsidRPr="00CE5E61">
        <w:rPr>
          <w:rFonts w:ascii="Arial" w:hAnsi="Arial" w:cs="Arial"/>
          <w:b/>
          <w:bCs/>
          <w:color w:val="AE272E"/>
          <w:spacing w:val="-2"/>
          <w:sz w:val="40"/>
          <w:szCs w:val="40"/>
          <w:u w:val="single"/>
        </w:rPr>
        <w:t xml:space="preserve"> </w:t>
      </w:r>
      <w:r w:rsidRPr="00CE5E61">
        <w:rPr>
          <w:rFonts w:ascii="Arial" w:hAnsi="Arial" w:cs="Arial"/>
          <w:b/>
          <w:bCs/>
          <w:color w:val="AE272E"/>
          <w:sz w:val="40"/>
          <w:szCs w:val="40"/>
          <w:u w:val="single"/>
        </w:rPr>
        <w:t>FOR KIDS PROGRAM</w:t>
      </w:r>
      <w:r w:rsidRPr="00CE5E61">
        <w:rPr>
          <w:rFonts w:ascii="Arial" w:hAnsi="Arial" w:cs="Arial"/>
          <w:b/>
          <w:bCs/>
          <w:color w:val="AE272E"/>
          <w:spacing w:val="-1"/>
          <w:sz w:val="40"/>
          <w:szCs w:val="40"/>
          <w:u w:val="single"/>
        </w:rPr>
        <w:t xml:space="preserve"> </w:t>
      </w:r>
      <w:r w:rsidRPr="00CE5E61">
        <w:rPr>
          <w:rFonts w:ascii="Arial" w:hAnsi="Arial" w:cs="Arial"/>
          <w:b/>
          <w:bCs/>
          <w:color w:val="AE272E"/>
          <w:sz w:val="40"/>
          <w:szCs w:val="40"/>
          <w:u w:val="single"/>
        </w:rPr>
        <w:t xml:space="preserve">2021                      </w:t>
      </w:r>
      <w:r w:rsidRPr="00CE5E61">
        <w:rPr>
          <w:rFonts w:ascii="Arial" w:hAnsi="Arial" w:cs="Arial"/>
          <w:b/>
          <w:bCs/>
          <w:color w:val="AE272E"/>
          <w:spacing w:val="-30"/>
          <w:sz w:val="40"/>
          <w:szCs w:val="40"/>
          <w:u w:val="single"/>
        </w:rPr>
        <w:t xml:space="preserve"> </w:t>
      </w:r>
    </w:p>
    <w:p w14:paraId="32E3DC39" w14:textId="44C4DD66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8440A9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EB177F2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32" w:right="165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The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Kids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(GFK) program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provides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 and testing and, if needed,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further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testing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and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glasses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 students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 Prep to Year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3 age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groups. The program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is</w:t>
      </w:r>
      <w:r w:rsidRPr="00CE5E61">
        <w:rPr>
          <w:rFonts w:ascii="Arial" w:hAnsi="Arial" w:cs="Arial"/>
          <w:spacing w:val="6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managed and delivered by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State Schools’ Relief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(SSR).</w:t>
      </w:r>
    </w:p>
    <w:p w14:paraId="295375FA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01E1C36D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132" w:right="174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SSR will visit 340 targeted schools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between Term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1, 2020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and Term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2,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2023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offer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</w:t>
      </w:r>
      <w:r w:rsidRPr="00CE5E61">
        <w:rPr>
          <w:rFonts w:ascii="Arial" w:hAnsi="Arial" w:cs="Arial"/>
          <w:spacing w:val="-4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 (and further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testing and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if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required)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 approximately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40,000 Prep to Year 3 students.</w:t>
      </w:r>
    </w:p>
    <w:p w14:paraId="4D12EAA3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7"/>
          <w:szCs w:val="17"/>
        </w:rPr>
      </w:pPr>
    </w:p>
    <w:p w14:paraId="69C05857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WHY IS</w:t>
      </w:r>
      <w:r w:rsidRPr="00CE5E61">
        <w:rPr>
          <w:rFonts w:ascii="Arial" w:hAnsi="Arial" w:cs="Arial"/>
          <w:b/>
          <w:bCs/>
          <w:color w:val="E47000"/>
          <w:spacing w:val="-3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IT IMPORTANT?</w:t>
      </w:r>
    </w:p>
    <w:p w14:paraId="1309EC62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65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The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 Kids program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contributes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 achieving the Government’s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Education State targets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including Learning for Life; Happy, Healthy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and Resilient Kids; and Breaking the Link.</w:t>
      </w:r>
    </w:p>
    <w:p w14:paraId="7EBE18DB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The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 Kids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program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removes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 impairment</w:t>
      </w:r>
      <w:r w:rsidRPr="00CE5E61">
        <w:rPr>
          <w:rFonts w:ascii="Arial" w:hAnsi="Arial" w:cs="Arial"/>
          <w:spacing w:val="5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 barrier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accessing education and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achievement.</w:t>
      </w:r>
    </w:p>
    <w:p w14:paraId="5DCC7EAC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06" w:lineRule="exact"/>
        <w:ind w:left="853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If left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unaddressed, a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 impairment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can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affect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lifelong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learning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capabilities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of</w:t>
      </w:r>
    </w:p>
    <w:p w14:paraId="092462BB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853" w:right="450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a child.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program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helps alleviate this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problem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by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providing an onsite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service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children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at their school,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 address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 impairments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children</w:t>
      </w:r>
      <w:r w:rsidRPr="00CE5E61">
        <w:rPr>
          <w:rFonts w:ascii="Arial" w:hAnsi="Arial" w:cs="Arial"/>
          <w:spacing w:val="5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which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otherwise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may</w:t>
      </w:r>
      <w:r w:rsidRPr="00CE5E61">
        <w:rPr>
          <w:rFonts w:ascii="Arial" w:hAnsi="Arial" w:cs="Arial"/>
          <w:spacing w:val="-4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have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gone undiagnosed.</w:t>
      </w:r>
    </w:p>
    <w:p w14:paraId="53EC5608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Watch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 GFK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video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here:</w:t>
      </w:r>
      <w:r w:rsidRPr="00CE5E61">
        <w:rPr>
          <w:rFonts w:ascii="Arial" w:hAnsi="Arial" w:cs="Arial"/>
          <w:color w:val="0000FF"/>
          <w:sz w:val="18"/>
          <w:szCs w:val="18"/>
        </w:rPr>
        <w:t xml:space="preserve"> </w:t>
      </w:r>
      <w:hyperlink r:id="rId5" w:history="1">
        <w:r w:rsidRPr="00CE5E61">
          <w:rPr>
            <w:rFonts w:ascii="Arial" w:hAnsi="Arial" w:cs="Arial"/>
            <w:color w:val="0000FF"/>
            <w:sz w:val="18"/>
            <w:szCs w:val="18"/>
            <w:u w:val="single"/>
          </w:rPr>
          <w:t>https://stateschoolsrelief.org.au/programs/glasses-for-kids-program/</w:t>
        </w:r>
      </w:hyperlink>
    </w:p>
    <w:p w14:paraId="2CAD504B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EE097E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WHO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CAN PARTICIPATE?</w:t>
      </w:r>
    </w:p>
    <w:p w14:paraId="39EEDBC0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The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 Kids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program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is delivered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targeted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schools, including your</w:t>
      </w:r>
      <w:r w:rsidRPr="00CE5E61">
        <w:rPr>
          <w:rFonts w:ascii="Arial" w:hAnsi="Arial" w:cs="Arial"/>
          <w:spacing w:val="4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child’s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school.</w:t>
      </w:r>
    </w:p>
    <w:p w14:paraId="1B711856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Prep to Year 3 age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groups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from targeted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mainstream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and specialist schools</w:t>
      </w:r>
      <w:r w:rsidRPr="00CE5E61">
        <w:rPr>
          <w:rFonts w:ascii="Arial" w:hAnsi="Arial" w:cs="Arial"/>
          <w:spacing w:val="6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are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invited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participate.</w:t>
      </w:r>
    </w:p>
    <w:p w14:paraId="5CBF6EF0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</w:rPr>
      </w:pPr>
    </w:p>
    <w:p w14:paraId="370FC2E8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HOW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DOES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IT WORK?</w:t>
      </w:r>
    </w:p>
    <w:p w14:paraId="72B51053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If you consent to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your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child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participating in the program, they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 have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proofErr w:type="gramStart"/>
      <w:r w:rsidRPr="00CE5E61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CE5E61">
        <w:rPr>
          <w:rFonts w:ascii="Arial" w:hAnsi="Arial" w:cs="Arial"/>
          <w:sz w:val="18"/>
          <w:szCs w:val="18"/>
        </w:rPr>
        <w:t xml:space="preserve"> initial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vision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 at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school.</w:t>
      </w:r>
    </w:p>
    <w:p w14:paraId="27403C63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If any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further eye testing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required,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this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 be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conducted as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part of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session.</w:t>
      </w:r>
    </w:p>
    <w:p w14:paraId="66595BBC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If glasses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are required, your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child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select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 frame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from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our range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and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prescription lenses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 be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ordered at no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cost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you or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school. Once the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are ready, they</w:t>
      </w:r>
      <w:r w:rsidRPr="00CE5E61">
        <w:rPr>
          <w:rFonts w:ascii="Arial" w:hAnsi="Arial" w:cs="Arial"/>
          <w:spacing w:val="-4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 be delivered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 collection.</w:t>
      </w:r>
    </w:p>
    <w:p w14:paraId="0D2116DD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7"/>
          <w:szCs w:val="17"/>
        </w:rPr>
      </w:pPr>
    </w:p>
    <w:p w14:paraId="4976CE69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WHO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DOES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THE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INITIAL SCREENING</w:t>
      </w:r>
      <w:r w:rsidRPr="00CE5E61">
        <w:rPr>
          <w:rFonts w:ascii="Arial" w:hAnsi="Arial" w:cs="Arial"/>
          <w:b/>
          <w:bCs/>
          <w:color w:val="E47000"/>
          <w:spacing w:val="-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AND FURTHER</w:t>
      </w:r>
      <w:r w:rsidRPr="00CE5E61">
        <w:rPr>
          <w:rFonts w:ascii="Arial" w:hAnsi="Arial" w:cs="Arial"/>
          <w:b/>
          <w:bCs/>
          <w:color w:val="E47000"/>
          <w:spacing w:val="-3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TESTING?</w:t>
      </w:r>
    </w:p>
    <w:p w14:paraId="6DD97FD6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One of our GFK Program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Partners will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be conducting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 (and testing if required)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at</w:t>
      </w:r>
      <w:r w:rsidRPr="00CE5E61">
        <w:rPr>
          <w:rFonts w:ascii="Arial" w:hAnsi="Arial" w:cs="Arial"/>
          <w:spacing w:val="8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your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school.</w:t>
      </w:r>
    </w:p>
    <w:p w14:paraId="4C0A31F2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</w:rPr>
      </w:pPr>
    </w:p>
    <w:p w14:paraId="3E2AFED6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CAN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CHILDREN WITH</w:t>
      </w:r>
      <w:r w:rsidRPr="00CE5E61">
        <w:rPr>
          <w:rFonts w:ascii="Arial" w:hAnsi="Arial" w:cs="Arial"/>
          <w:b/>
          <w:bCs/>
          <w:color w:val="E47000"/>
          <w:spacing w:val="-3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GLASSES BE</w:t>
      </w:r>
      <w:r w:rsidRPr="00CE5E61">
        <w:rPr>
          <w:rFonts w:ascii="Arial" w:hAnsi="Arial" w:cs="Arial"/>
          <w:b/>
          <w:bCs/>
          <w:color w:val="E47000"/>
          <w:spacing w:val="-3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PART OF</w:t>
      </w:r>
      <w:r w:rsidRPr="00CE5E61">
        <w:rPr>
          <w:rFonts w:ascii="Arial" w:hAnsi="Arial" w:cs="Arial"/>
          <w:b/>
          <w:bCs/>
          <w:color w:val="E47000"/>
          <w:spacing w:val="-4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THE PROGRAM?</w:t>
      </w:r>
    </w:p>
    <w:p w14:paraId="127F1D21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Yes,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students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who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already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have glasses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can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take part in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program.</w:t>
      </w:r>
    </w:p>
    <w:p w14:paraId="318D361C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589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If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initial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indicates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that further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eye testing is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required, families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may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have to cover testing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costs if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previous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eye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examination was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bulk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billed by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Medicare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last</w:t>
      </w:r>
      <w:r w:rsidRPr="00CE5E61">
        <w:rPr>
          <w:rFonts w:ascii="Arial" w:hAnsi="Arial" w:cs="Arial"/>
          <w:spacing w:val="7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three years.</w:t>
      </w:r>
    </w:p>
    <w:p w14:paraId="11618FB7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66D31427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DO</w:t>
      </w:r>
      <w:r w:rsidRPr="00CE5E61">
        <w:rPr>
          <w:rFonts w:ascii="Arial" w:hAnsi="Arial" w:cs="Arial"/>
          <w:b/>
          <w:bCs/>
          <w:color w:val="E47000"/>
          <w:spacing w:val="-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I</w:t>
      </w:r>
      <w:r w:rsidRPr="00CE5E61">
        <w:rPr>
          <w:rFonts w:ascii="Arial" w:hAnsi="Arial" w:cs="Arial"/>
          <w:b/>
          <w:bCs/>
          <w:color w:val="E47000"/>
          <w:spacing w:val="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HAVE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TO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RETURN A SEPARATE CONSENT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FORM</w:t>
      </w:r>
      <w:r w:rsidRPr="00CE5E61">
        <w:rPr>
          <w:rFonts w:ascii="Arial" w:hAnsi="Arial" w:cs="Arial"/>
          <w:b/>
          <w:bCs/>
          <w:color w:val="E47000"/>
          <w:spacing w:val="-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FOR EACH</w:t>
      </w:r>
      <w:r w:rsidRPr="00CE5E61">
        <w:rPr>
          <w:rFonts w:ascii="Arial" w:hAnsi="Arial" w:cs="Arial"/>
          <w:b/>
          <w:bCs/>
          <w:color w:val="E47000"/>
          <w:spacing w:val="-3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OF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MY CHILDREN?</w:t>
      </w:r>
    </w:p>
    <w:p w14:paraId="4AB9109B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7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Yes, each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individual student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must have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 signed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Consent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Form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b/>
          <w:bCs/>
          <w:sz w:val="18"/>
          <w:szCs w:val="18"/>
        </w:rPr>
        <w:t>and</w:t>
      </w:r>
      <w:r w:rsidRPr="00CE5E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completed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Optometrist Questionnaires if they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are to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participate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 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program. Please ensure eligible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siblings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have their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own forms.</w:t>
      </w:r>
    </w:p>
    <w:p w14:paraId="38BEEE7D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0"/>
          <w:szCs w:val="20"/>
        </w:rPr>
      </w:pPr>
    </w:p>
    <w:p w14:paraId="0FD005A2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DO</w:t>
      </w:r>
      <w:r w:rsidRPr="00CE5E61">
        <w:rPr>
          <w:rFonts w:ascii="Arial" w:hAnsi="Arial" w:cs="Arial"/>
          <w:b/>
          <w:bCs/>
          <w:color w:val="E47000"/>
          <w:spacing w:val="-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I</w:t>
      </w:r>
      <w:r w:rsidRPr="00CE5E61">
        <w:rPr>
          <w:rFonts w:ascii="Arial" w:hAnsi="Arial" w:cs="Arial"/>
          <w:b/>
          <w:bCs/>
          <w:color w:val="E47000"/>
          <w:spacing w:val="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HAVE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TO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PROVIDE MEDICARE DETAILS?</w:t>
      </w:r>
    </w:p>
    <w:p w14:paraId="3A74D19F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Any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further testing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that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may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required is bulk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billed through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Medicare.</w:t>
      </w:r>
    </w:p>
    <w:p w14:paraId="2E9A9C53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after="0" w:line="219" w:lineRule="exact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The optometrist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Medicare number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in case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students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require further testing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on the day</w:t>
      </w:r>
    </w:p>
    <w:p w14:paraId="7C6BF4A4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7"/>
          <w:szCs w:val="17"/>
        </w:rPr>
      </w:pPr>
    </w:p>
    <w:p w14:paraId="54952546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WHAT IS</w:t>
      </w:r>
      <w:r w:rsidRPr="00CE5E61">
        <w:rPr>
          <w:rFonts w:ascii="Arial" w:hAnsi="Arial" w:cs="Arial"/>
          <w:b/>
          <w:bCs/>
          <w:color w:val="E47000"/>
          <w:spacing w:val="-5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THE</w:t>
      </w:r>
      <w:r w:rsidRPr="00CE5E61">
        <w:rPr>
          <w:rFonts w:ascii="Arial" w:hAnsi="Arial" w:cs="Arial"/>
          <w:b/>
          <w:bCs/>
          <w:color w:val="E47000"/>
          <w:spacing w:val="1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OPTOMETRIST</w:t>
      </w:r>
      <w:r w:rsidRPr="00CE5E61">
        <w:rPr>
          <w:rFonts w:ascii="Arial" w:hAnsi="Arial" w:cs="Arial"/>
          <w:b/>
          <w:bCs/>
          <w:color w:val="E47000"/>
          <w:spacing w:val="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QUESTIONNAIRE?</w:t>
      </w:r>
    </w:p>
    <w:p w14:paraId="78C3C545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Symbol" w:hAnsi="Symbol" w:cs="Symbol"/>
          <w:color w:val="000000"/>
        </w:rPr>
      </w:pPr>
      <w:r w:rsidRPr="00CE5E61">
        <w:rPr>
          <w:rFonts w:ascii="Arial" w:hAnsi="Arial" w:cs="Arial"/>
          <w:sz w:val="18"/>
          <w:szCs w:val="18"/>
        </w:rPr>
        <w:t>The questionnaire is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designed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to help inform students’ initial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screening and if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needed,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further testing.</w:t>
      </w:r>
    </w:p>
    <w:p w14:paraId="0973D5EA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1"/>
          <w:szCs w:val="21"/>
        </w:rPr>
      </w:pPr>
    </w:p>
    <w:p w14:paraId="3BE23093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WHAT HAPPENS IF</w:t>
      </w:r>
      <w:r w:rsidRPr="00CE5E61">
        <w:rPr>
          <w:rFonts w:ascii="Arial" w:hAnsi="Arial" w:cs="Arial"/>
          <w:b/>
          <w:bCs/>
          <w:color w:val="E47000"/>
          <w:spacing w:val="-4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THE GLASSES</w:t>
      </w:r>
      <w:r w:rsidRPr="00CE5E61">
        <w:rPr>
          <w:rFonts w:ascii="Arial" w:hAnsi="Arial" w:cs="Arial"/>
          <w:b/>
          <w:bCs/>
          <w:color w:val="E47000"/>
          <w:spacing w:val="-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ARE</w:t>
      </w:r>
      <w:r w:rsidRPr="00CE5E61">
        <w:rPr>
          <w:rFonts w:ascii="Arial" w:hAnsi="Arial" w:cs="Arial"/>
          <w:b/>
          <w:bCs/>
          <w:color w:val="E47000"/>
          <w:spacing w:val="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DAMAGED?</w:t>
      </w:r>
    </w:p>
    <w:p w14:paraId="6F6E4493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In accordance with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SSR’s replacement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policy,</w:t>
      </w:r>
      <w:r w:rsidRPr="00CE5E61">
        <w:rPr>
          <w:rFonts w:ascii="Arial" w:hAnsi="Arial" w:cs="Arial"/>
          <w:spacing w:val="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we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will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cover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 cost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of new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where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appropriate.</w:t>
      </w:r>
    </w:p>
    <w:p w14:paraId="7449BF0C" w14:textId="77777777" w:rsidR="00CE5E61" w:rsidRPr="00CE5E61" w:rsidRDefault="00CE5E61" w:rsidP="00CE5E61">
      <w:pPr>
        <w:numPr>
          <w:ilvl w:val="0"/>
          <w:numId w:val="1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hanging="361"/>
        <w:rPr>
          <w:rFonts w:ascii="Symbol" w:hAnsi="Symbol" w:cs="Symbol"/>
          <w:color w:val="000000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Consistent with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the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consumer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rights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under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Australian Consumer Law, standard returns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policy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applies.</w:t>
      </w:r>
    </w:p>
    <w:p w14:paraId="4C33351B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3"/>
          <w:szCs w:val="23"/>
        </w:rPr>
      </w:pPr>
    </w:p>
    <w:p w14:paraId="63892F7D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outlineLvl w:val="0"/>
        <w:rPr>
          <w:rFonts w:ascii="Arial" w:hAnsi="Arial" w:cs="Arial"/>
          <w:b/>
          <w:bCs/>
          <w:color w:val="E47000"/>
        </w:rPr>
      </w:pPr>
      <w:r w:rsidRPr="00CE5E61">
        <w:rPr>
          <w:rFonts w:ascii="Arial" w:hAnsi="Arial" w:cs="Arial"/>
          <w:b/>
          <w:bCs/>
          <w:color w:val="E47000"/>
        </w:rPr>
        <w:t>CONTACT</w:t>
      </w:r>
      <w:r w:rsidRPr="00CE5E61">
        <w:rPr>
          <w:rFonts w:ascii="Arial" w:hAnsi="Arial" w:cs="Arial"/>
          <w:b/>
          <w:bCs/>
          <w:color w:val="E47000"/>
          <w:spacing w:val="2"/>
        </w:rPr>
        <w:t xml:space="preserve"> </w:t>
      </w:r>
      <w:r w:rsidRPr="00CE5E61">
        <w:rPr>
          <w:rFonts w:ascii="Arial" w:hAnsi="Arial" w:cs="Arial"/>
          <w:b/>
          <w:bCs/>
          <w:color w:val="E47000"/>
        </w:rPr>
        <w:t>US</w:t>
      </w:r>
    </w:p>
    <w:p w14:paraId="20EFB0B8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ind w:left="132"/>
        <w:rPr>
          <w:rFonts w:ascii="Arial" w:hAnsi="Arial" w:cs="Arial"/>
          <w:b/>
          <w:bCs/>
          <w:sz w:val="18"/>
          <w:szCs w:val="18"/>
        </w:rPr>
      </w:pPr>
      <w:r w:rsidRPr="00CE5E61">
        <w:rPr>
          <w:rFonts w:ascii="Arial" w:hAnsi="Arial" w:cs="Arial"/>
          <w:b/>
          <w:bCs/>
          <w:sz w:val="18"/>
          <w:szCs w:val="18"/>
        </w:rPr>
        <w:t>Lisa</w:t>
      </w:r>
      <w:r w:rsidRPr="00CE5E6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b/>
          <w:bCs/>
          <w:sz w:val="18"/>
          <w:szCs w:val="18"/>
        </w:rPr>
        <w:t>MacKinven</w:t>
      </w:r>
    </w:p>
    <w:p w14:paraId="265B424F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32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sz w:val="18"/>
          <w:szCs w:val="18"/>
        </w:rPr>
        <w:t>Project Manager, Glasses</w:t>
      </w:r>
      <w:r w:rsidRPr="00CE5E61">
        <w:rPr>
          <w:rFonts w:ascii="Arial" w:hAnsi="Arial" w:cs="Arial"/>
          <w:spacing w:val="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for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Kids</w:t>
      </w:r>
    </w:p>
    <w:p w14:paraId="160BA4C6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3"/>
          <w:szCs w:val="23"/>
        </w:rPr>
      </w:pPr>
    </w:p>
    <w:p w14:paraId="57BCEBC3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132" w:right="4403"/>
        <w:rPr>
          <w:rFonts w:ascii="Arial" w:hAnsi="Arial" w:cs="Arial"/>
          <w:sz w:val="18"/>
          <w:szCs w:val="18"/>
        </w:rPr>
      </w:pPr>
      <w:r w:rsidRPr="00CE5E61">
        <w:rPr>
          <w:rFonts w:ascii="Arial" w:hAnsi="Arial" w:cs="Arial"/>
          <w:b/>
          <w:bCs/>
          <w:sz w:val="18"/>
          <w:szCs w:val="18"/>
        </w:rPr>
        <w:t xml:space="preserve">P: </w:t>
      </w:r>
      <w:r w:rsidRPr="00CE5E61">
        <w:rPr>
          <w:rFonts w:ascii="Arial" w:hAnsi="Arial" w:cs="Arial"/>
          <w:sz w:val="18"/>
          <w:szCs w:val="18"/>
        </w:rPr>
        <w:t>03 8769 8459</w:t>
      </w:r>
      <w:r w:rsidRPr="00CE5E61">
        <w:rPr>
          <w:rFonts w:ascii="Arial" w:hAnsi="Arial" w:cs="Arial"/>
          <w:spacing w:val="8"/>
          <w:sz w:val="18"/>
          <w:szCs w:val="18"/>
        </w:rPr>
        <w:t xml:space="preserve"> </w:t>
      </w:r>
      <w:r w:rsidRPr="00CE5E61">
        <w:rPr>
          <w:rFonts w:ascii="Arial" w:hAnsi="Arial" w:cs="Arial"/>
          <w:b/>
          <w:bCs/>
          <w:sz w:val="18"/>
          <w:szCs w:val="18"/>
        </w:rPr>
        <w:t xml:space="preserve">M: </w:t>
      </w:r>
      <w:r w:rsidRPr="00CE5E61">
        <w:rPr>
          <w:rFonts w:ascii="Arial" w:hAnsi="Arial" w:cs="Arial"/>
          <w:sz w:val="18"/>
          <w:szCs w:val="18"/>
        </w:rPr>
        <w:t>0457 364 450</w:t>
      </w:r>
      <w:r w:rsidRPr="00CE5E61">
        <w:rPr>
          <w:rFonts w:ascii="Arial" w:hAnsi="Arial" w:cs="Arial"/>
          <w:spacing w:val="29"/>
          <w:sz w:val="18"/>
          <w:szCs w:val="18"/>
        </w:rPr>
        <w:t xml:space="preserve"> </w:t>
      </w:r>
      <w:r w:rsidRPr="00CE5E61">
        <w:rPr>
          <w:rFonts w:ascii="Arial" w:hAnsi="Arial" w:cs="Arial"/>
          <w:b/>
          <w:bCs/>
          <w:sz w:val="18"/>
          <w:szCs w:val="18"/>
        </w:rPr>
        <w:t xml:space="preserve">E: </w:t>
      </w:r>
      <w:hyperlink r:id="rId6" w:history="1">
        <w:r w:rsidRPr="00CE5E61">
          <w:rPr>
            <w:rFonts w:ascii="Arial" w:hAnsi="Arial" w:cs="Arial"/>
            <w:sz w:val="18"/>
            <w:szCs w:val="18"/>
            <w:u w:val="single" w:color="000000"/>
          </w:rPr>
          <w:t>glassesforkids@ssr.net.au</w:t>
        </w:r>
      </w:hyperlink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State Schools’ Relief, PO</w:t>
      </w:r>
      <w:r w:rsidRPr="00CE5E61">
        <w:rPr>
          <w:rFonts w:ascii="Arial" w:hAnsi="Arial" w:cs="Arial"/>
          <w:spacing w:val="-1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BOX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4525,</w:t>
      </w:r>
      <w:r w:rsidRPr="00CE5E61">
        <w:rPr>
          <w:rFonts w:ascii="Arial" w:hAnsi="Arial" w:cs="Arial"/>
          <w:spacing w:val="-2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Dandenong South, VIC,</w:t>
      </w:r>
      <w:r w:rsidRPr="00CE5E61">
        <w:rPr>
          <w:rFonts w:ascii="Arial" w:hAnsi="Arial" w:cs="Arial"/>
          <w:spacing w:val="-3"/>
          <w:sz w:val="18"/>
          <w:szCs w:val="18"/>
        </w:rPr>
        <w:t xml:space="preserve"> </w:t>
      </w:r>
      <w:r w:rsidRPr="00CE5E61">
        <w:rPr>
          <w:rFonts w:ascii="Arial" w:hAnsi="Arial" w:cs="Arial"/>
          <w:sz w:val="18"/>
          <w:szCs w:val="18"/>
        </w:rPr>
        <w:t>3164</w:t>
      </w:r>
    </w:p>
    <w:p w14:paraId="05AD7BA6" w14:textId="77777777" w:rsidR="00CE5E61" w:rsidRPr="00CE5E61" w:rsidRDefault="00CE5E61" w:rsidP="00CE5E6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5"/>
          <w:szCs w:val="25"/>
        </w:rPr>
      </w:pPr>
    </w:p>
    <w:p w14:paraId="6B6D40AE" w14:textId="58AD23F7" w:rsidR="00CE5E61" w:rsidRPr="00CE5E61" w:rsidRDefault="00CE5E61" w:rsidP="00CE5E61">
      <w:pPr>
        <w:tabs>
          <w:tab w:val="left" w:pos="1482"/>
          <w:tab w:val="left" w:pos="4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position w:val="11"/>
          <w:sz w:val="20"/>
          <w:szCs w:val="20"/>
        </w:rPr>
      </w:pPr>
      <w:r w:rsidRPr="00CE5E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417A71" wp14:editId="710E9D15">
            <wp:extent cx="499110" cy="788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61">
        <w:rPr>
          <w:rFonts w:ascii="Arial" w:hAnsi="Arial" w:cs="Arial"/>
          <w:sz w:val="20"/>
          <w:szCs w:val="20"/>
        </w:rPr>
        <w:t xml:space="preserve"> </w:t>
      </w:r>
      <w:r w:rsidRPr="00CE5E61">
        <w:rPr>
          <w:rFonts w:ascii="Arial" w:hAnsi="Arial" w:cs="Arial"/>
          <w:sz w:val="20"/>
          <w:szCs w:val="20"/>
        </w:rPr>
        <w:tab/>
      </w:r>
      <w:r w:rsidRPr="00CE5E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03078F" wp14:editId="28CBACDE">
            <wp:extent cx="1406525" cy="7524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E61">
        <w:rPr>
          <w:rFonts w:ascii="Arial" w:hAnsi="Arial" w:cs="Arial"/>
          <w:sz w:val="20"/>
          <w:szCs w:val="20"/>
        </w:rPr>
        <w:t xml:space="preserve"> </w:t>
      </w:r>
      <w:r w:rsidRPr="00CE5E61">
        <w:rPr>
          <w:rFonts w:ascii="Arial" w:hAnsi="Arial" w:cs="Arial"/>
          <w:sz w:val="20"/>
          <w:szCs w:val="20"/>
        </w:rPr>
        <w:tab/>
      </w:r>
      <w:r w:rsidRPr="00CE5E61">
        <w:rPr>
          <w:rFonts w:ascii="Arial" w:hAnsi="Arial" w:cs="Arial"/>
          <w:noProof/>
          <w:position w:val="11"/>
          <w:sz w:val="20"/>
          <w:szCs w:val="20"/>
        </w:rPr>
        <w:drawing>
          <wp:inline distT="0" distB="0" distL="0" distR="0" wp14:anchorId="3645CFDE" wp14:editId="6A5B916D">
            <wp:extent cx="3509645" cy="50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E61" w:rsidRPr="00CE5E61" w:rsidSect="00CE5E61">
      <w:pgSz w:w="11900" w:h="16850"/>
      <w:pgMar w:top="960" w:right="100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53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763" w:hanging="360"/>
      </w:pPr>
    </w:lvl>
    <w:lvl w:ilvl="2">
      <w:numFmt w:val="bullet"/>
      <w:lvlText w:val="•"/>
      <w:lvlJc w:val="left"/>
      <w:pPr>
        <w:ind w:left="2667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475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83" w:hanging="360"/>
      </w:pPr>
    </w:lvl>
    <w:lvl w:ilvl="7">
      <w:numFmt w:val="bullet"/>
      <w:lvlText w:val="•"/>
      <w:lvlJc w:val="left"/>
      <w:pPr>
        <w:ind w:left="7187" w:hanging="360"/>
      </w:pPr>
    </w:lvl>
    <w:lvl w:ilvl="8">
      <w:numFmt w:val="bullet"/>
      <w:lvlText w:val="•"/>
      <w:lvlJc w:val="left"/>
      <w:pPr>
        <w:ind w:left="80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61"/>
    <w:rsid w:val="00246624"/>
    <w:rsid w:val="003B202D"/>
    <w:rsid w:val="007B57B9"/>
    <w:rsid w:val="00C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A366"/>
  <w15:chartTrackingRefBased/>
  <w15:docId w15:val="{BBA56D97-3168-484E-A5DF-791793E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ssesforkids@ssr.net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eschoolsrelief.org.au/programs/glasses-for-kids-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4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Deocampo</dc:creator>
  <cp:keywords/>
  <dc:description/>
  <cp:lastModifiedBy>Lorna Booth</cp:lastModifiedBy>
  <cp:revision>2</cp:revision>
  <dcterms:created xsi:type="dcterms:W3CDTF">2021-05-31T23:55:00Z</dcterms:created>
  <dcterms:modified xsi:type="dcterms:W3CDTF">2021-05-31T23:55:00Z</dcterms:modified>
</cp:coreProperties>
</file>