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A3DE" w14:textId="415DA07B" w:rsidR="00FE3E0B" w:rsidRPr="002422CD" w:rsidRDefault="0099571E" w:rsidP="00BA77BF">
      <w:pPr>
        <w:pStyle w:val="Head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4D73D1" wp14:editId="09F90E73">
            <wp:simplePos x="0" y="0"/>
            <wp:positionH relativeFrom="column">
              <wp:posOffset>-895350</wp:posOffset>
            </wp:positionH>
            <wp:positionV relativeFrom="paragraph">
              <wp:posOffset>-942975</wp:posOffset>
            </wp:positionV>
            <wp:extent cx="7536815" cy="106610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815" cy="1066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82A">
        <w:t>COVID</w:t>
      </w:r>
      <w:r w:rsidR="006905B7">
        <w:t xml:space="preserve">-19 </w:t>
      </w:r>
      <w:r w:rsidR="00D23A3F">
        <w:t>Update #</w:t>
      </w:r>
      <w:r w:rsidR="00BA77BF">
        <w:t>6</w:t>
      </w:r>
      <w:r w:rsidR="00F32D51">
        <w:t>3</w:t>
      </w:r>
      <w:r w:rsidR="00DC13BC">
        <w:t xml:space="preserve"> Curiosity ELC</w:t>
      </w:r>
    </w:p>
    <w:p w14:paraId="6B2D7420" w14:textId="77777777" w:rsidR="006C1C6E" w:rsidRDefault="006C1C6E" w:rsidP="002422CD">
      <w:pPr>
        <w:pStyle w:val="Heading"/>
      </w:pPr>
    </w:p>
    <w:p w14:paraId="686F1B78" w14:textId="6CCAC319" w:rsidR="00E6521E" w:rsidRPr="002922A1" w:rsidRDefault="007F6B6D" w:rsidP="007F66E6">
      <w:pPr>
        <w:spacing w:after="0"/>
      </w:pPr>
      <w:r w:rsidRPr="002922A1">
        <w:t>2</w:t>
      </w:r>
      <w:r w:rsidR="00DC13BC" w:rsidRPr="002922A1">
        <w:t>7</w:t>
      </w:r>
      <w:r w:rsidR="004B5488" w:rsidRPr="002922A1">
        <w:t xml:space="preserve"> May</w:t>
      </w:r>
      <w:r w:rsidR="00E6521E" w:rsidRPr="002922A1">
        <w:t xml:space="preserve"> 2022</w:t>
      </w:r>
    </w:p>
    <w:p w14:paraId="553BAC2A" w14:textId="77777777" w:rsidR="00CE626E" w:rsidRPr="002922A1" w:rsidRDefault="00CE626E" w:rsidP="007F66E6">
      <w:pPr>
        <w:spacing w:after="0"/>
      </w:pPr>
    </w:p>
    <w:p w14:paraId="0ABA9C57" w14:textId="2B7B26CA" w:rsidR="007F66E6" w:rsidRPr="002922A1" w:rsidRDefault="007F66E6" w:rsidP="007F66E6">
      <w:pPr>
        <w:spacing w:after="0"/>
      </w:pPr>
      <w:r w:rsidRPr="002922A1">
        <w:t xml:space="preserve">Dear </w:t>
      </w:r>
      <w:r w:rsidR="00DC13BC" w:rsidRPr="002922A1">
        <w:t>Curiosity Community,</w:t>
      </w:r>
    </w:p>
    <w:p w14:paraId="381521C1" w14:textId="080FD4F8" w:rsidR="00E11CCE" w:rsidRPr="002922A1" w:rsidRDefault="00E11CCE" w:rsidP="00E11CCE">
      <w:pPr>
        <w:spacing w:after="0" w:line="240" w:lineRule="auto"/>
        <w:rPr>
          <w:rFonts w:cs="Arial"/>
        </w:rPr>
      </w:pPr>
    </w:p>
    <w:p w14:paraId="5B86381E" w14:textId="32B95254" w:rsidR="00434592" w:rsidRPr="002922A1" w:rsidRDefault="00351839" w:rsidP="00E11CCE">
      <w:pPr>
        <w:spacing w:after="0" w:line="240" w:lineRule="auto"/>
        <w:rPr>
          <w:rFonts w:cs="Arial"/>
        </w:rPr>
      </w:pPr>
      <w:r w:rsidRPr="002922A1">
        <w:rPr>
          <w:rFonts w:cs="Arial"/>
        </w:rPr>
        <w:t xml:space="preserve">Sustained low case numbers provide </w:t>
      </w:r>
      <w:r w:rsidR="00434592" w:rsidRPr="002922A1">
        <w:rPr>
          <w:rFonts w:cs="Arial"/>
        </w:rPr>
        <w:t>conditions under which the further easing of restrictions is deemed responsible and appropriate</w:t>
      </w:r>
      <w:r w:rsidR="00EC6644" w:rsidRPr="002922A1">
        <w:rPr>
          <w:rFonts w:cs="Arial"/>
        </w:rPr>
        <w:t xml:space="preserve"> at Good Shepherd</w:t>
      </w:r>
      <w:r w:rsidR="00434592" w:rsidRPr="002922A1">
        <w:rPr>
          <w:rFonts w:cs="Arial"/>
        </w:rPr>
        <w:t>.</w:t>
      </w:r>
      <w:r w:rsidRPr="002922A1">
        <w:rPr>
          <w:rFonts w:cs="Arial"/>
        </w:rPr>
        <w:t xml:space="preserve">  Congratulations!  These outcomes are the result of the ongoing and dedicated efforts of an entire community.</w:t>
      </w:r>
    </w:p>
    <w:p w14:paraId="01B2B6A7" w14:textId="4015CEA1" w:rsidR="00351839" w:rsidRPr="002922A1" w:rsidRDefault="00351839" w:rsidP="00E11CCE">
      <w:pPr>
        <w:spacing w:after="0" w:line="240" w:lineRule="auto"/>
        <w:rPr>
          <w:rFonts w:cs="Arial"/>
        </w:rPr>
      </w:pPr>
    </w:p>
    <w:p w14:paraId="7938B42E" w14:textId="79BB4CCC" w:rsidR="00351839" w:rsidRPr="002922A1" w:rsidRDefault="00EC6644" w:rsidP="00351839">
      <w:pPr>
        <w:rPr>
          <w:rFonts w:cs="Arial"/>
        </w:rPr>
      </w:pPr>
      <w:r w:rsidRPr="002922A1">
        <w:rPr>
          <w:rFonts w:cs="Arial"/>
        </w:rPr>
        <w:t>It is critical however, that we do not</w:t>
      </w:r>
      <w:r w:rsidR="00351839" w:rsidRPr="002922A1">
        <w:rPr>
          <w:rFonts w:cs="Arial"/>
        </w:rPr>
        <w:t xml:space="preserve"> become complacent.  We best navigate the future with wise decision making that is sensitive to the needs of those around us. </w:t>
      </w:r>
      <w:r w:rsidR="003004A3" w:rsidRPr="002922A1">
        <w:rPr>
          <w:rFonts w:cs="Arial"/>
        </w:rPr>
        <w:t>Please k</w:t>
      </w:r>
      <w:r w:rsidR="00351839" w:rsidRPr="002922A1">
        <w:rPr>
          <w:rFonts w:cs="Arial"/>
        </w:rPr>
        <w:t>eep children home if they are unwell, test for COVID</w:t>
      </w:r>
      <w:r w:rsidR="003004A3" w:rsidRPr="002922A1">
        <w:rPr>
          <w:rFonts w:cs="Arial"/>
        </w:rPr>
        <w:t>-19</w:t>
      </w:r>
      <w:r w:rsidR="00351839" w:rsidRPr="002922A1">
        <w:rPr>
          <w:rFonts w:cs="Arial"/>
        </w:rPr>
        <w:t xml:space="preserve"> in accordance </w:t>
      </w:r>
      <w:proofErr w:type="gramStart"/>
      <w:r w:rsidR="00351839" w:rsidRPr="002922A1">
        <w:rPr>
          <w:rFonts w:cs="Arial"/>
        </w:rPr>
        <w:t>to</w:t>
      </w:r>
      <w:proofErr w:type="gramEnd"/>
      <w:r w:rsidR="00351839" w:rsidRPr="002922A1">
        <w:rPr>
          <w:rFonts w:cs="Arial"/>
        </w:rPr>
        <w:t xml:space="preserve"> guidelines, practice good hygiene and inform </w:t>
      </w:r>
      <w:r w:rsidR="00DC13BC" w:rsidRPr="002922A1">
        <w:rPr>
          <w:rFonts w:cs="Arial"/>
        </w:rPr>
        <w:t>the Centre</w:t>
      </w:r>
      <w:r w:rsidR="00351839" w:rsidRPr="002922A1">
        <w:rPr>
          <w:rFonts w:cs="Arial"/>
        </w:rPr>
        <w:t xml:space="preserve"> if your </w:t>
      </w:r>
      <w:r w:rsidR="006F237E" w:rsidRPr="002922A1">
        <w:rPr>
          <w:rFonts w:cs="Arial"/>
        </w:rPr>
        <w:t xml:space="preserve">healthy </w:t>
      </w:r>
      <w:r w:rsidR="00351839" w:rsidRPr="002922A1">
        <w:rPr>
          <w:rFonts w:cs="Arial"/>
        </w:rPr>
        <w:t xml:space="preserve">child has lingering post infection symptoms.  </w:t>
      </w:r>
      <w:r w:rsidR="00DC13BC" w:rsidRPr="002922A1">
        <w:rPr>
          <w:rFonts w:cs="Arial"/>
        </w:rPr>
        <w:t>Early Years</w:t>
      </w:r>
      <w:r w:rsidRPr="002922A1">
        <w:rPr>
          <w:rFonts w:cs="Arial"/>
        </w:rPr>
        <w:t xml:space="preserve"> communities continue to face significant disruption as a result of COVID-19 and increasingly</w:t>
      </w:r>
      <w:r w:rsidR="003004A3" w:rsidRPr="002922A1">
        <w:rPr>
          <w:rFonts w:cs="Arial"/>
        </w:rPr>
        <w:t>,</w:t>
      </w:r>
      <w:r w:rsidRPr="002922A1">
        <w:rPr>
          <w:rFonts w:cs="Arial"/>
        </w:rPr>
        <w:t xml:space="preserve"> from influenza. </w:t>
      </w:r>
      <w:r w:rsidR="003004A3" w:rsidRPr="002922A1">
        <w:rPr>
          <w:rFonts w:cs="Arial"/>
        </w:rPr>
        <w:t xml:space="preserve"> Responsible decision making </w:t>
      </w:r>
      <w:r w:rsidR="006F237E" w:rsidRPr="002922A1">
        <w:rPr>
          <w:rFonts w:cs="Arial"/>
        </w:rPr>
        <w:t>has been our greatest ally to date – keep it up!</w:t>
      </w:r>
      <w:r w:rsidR="00351839" w:rsidRPr="002922A1">
        <w:rPr>
          <w:rFonts w:cs="Arial"/>
        </w:rPr>
        <w:t xml:space="preserve"> </w:t>
      </w:r>
    </w:p>
    <w:p w14:paraId="7638FEFD" w14:textId="78DBD88E" w:rsidR="00BA3930" w:rsidRPr="002922A1" w:rsidRDefault="00EC6644" w:rsidP="00351839">
      <w:pPr>
        <w:rPr>
          <w:rFonts w:cs="Arial"/>
        </w:rPr>
      </w:pPr>
      <w:r w:rsidRPr="002922A1">
        <w:rPr>
          <w:rFonts w:cs="Arial"/>
        </w:rPr>
        <w:t xml:space="preserve">I am excited to share the following changes will be implemented from next Monday </w:t>
      </w:r>
      <w:r w:rsidR="00BA3930" w:rsidRPr="002922A1">
        <w:rPr>
          <w:rFonts w:cs="Arial"/>
        </w:rPr>
        <w:t>30 May:</w:t>
      </w:r>
    </w:p>
    <w:p w14:paraId="3B8C7755" w14:textId="02B89A77" w:rsidR="00EB6E5E" w:rsidRPr="002922A1" w:rsidRDefault="00256A89" w:rsidP="00000304">
      <w:pPr>
        <w:spacing w:after="0" w:line="240" w:lineRule="auto"/>
        <w:rPr>
          <w:rFonts w:cs="Arial"/>
          <w:b/>
          <w:bCs/>
        </w:rPr>
      </w:pPr>
      <w:r w:rsidRPr="002922A1">
        <w:rPr>
          <w:rFonts w:cs="Arial"/>
          <w:b/>
          <w:bCs/>
        </w:rPr>
        <w:t>Students</w:t>
      </w:r>
      <w:r w:rsidR="00351839" w:rsidRPr="002922A1">
        <w:rPr>
          <w:rFonts w:cs="Arial"/>
          <w:b/>
          <w:bCs/>
        </w:rPr>
        <w:t xml:space="preserve"> </w:t>
      </w:r>
    </w:p>
    <w:p w14:paraId="4F75D514" w14:textId="64AA57A8" w:rsidR="00256A89" w:rsidRPr="002922A1" w:rsidRDefault="00256A89" w:rsidP="00256A89">
      <w:pPr>
        <w:pStyle w:val="ListParagraph"/>
        <w:numPr>
          <w:ilvl w:val="0"/>
          <w:numId w:val="11"/>
        </w:numPr>
        <w:rPr>
          <w:rFonts w:ascii="Gotham Light" w:hAnsi="Gotham Light" w:cs="Arial"/>
          <w:sz w:val="20"/>
          <w:szCs w:val="20"/>
        </w:rPr>
      </w:pPr>
      <w:r w:rsidRPr="002922A1">
        <w:rPr>
          <w:rFonts w:ascii="Gotham Light" w:hAnsi="Gotham Light" w:cs="Arial"/>
          <w:sz w:val="20"/>
          <w:szCs w:val="20"/>
        </w:rPr>
        <w:t xml:space="preserve">Whole school Wednesday worship </w:t>
      </w:r>
      <w:r w:rsidR="00BA3930" w:rsidRPr="002922A1">
        <w:rPr>
          <w:rFonts w:ascii="Gotham Light" w:hAnsi="Gotham Light" w:cs="Arial"/>
          <w:sz w:val="20"/>
          <w:szCs w:val="20"/>
        </w:rPr>
        <w:t>resumes</w:t>
      </w:r>
      <w:r w:rsidR="00F7079D" w:rsidRPr="002922A1">
        <w:rPr>
          <w:rFonts w:ascii="Gotham Light" w:hAnsi="Gotham Light" w:cs="Arial"/>
          <w:sz w:val="20"/>
          <w:szCs w:val="20"/>
        </w:rPr>
        <w:t xml:space="preserve"> in the church</w:t>
      </w:r>
      <w:r w:rsidR="00C97BF3" w:rsidRPr="002922A1">
        <w:rPr>
          <w:rFonts w:ascii="Gotham Light" w:hAnsi="Gotham Light" w:cs="Arial"/>
          <w:sz w:val="20"/>
          <w:szCs w:val="20"/>
        </w:rPr>
        <w:t>.</w:t>
      </w:r>
      <w:r w:rsidR="00EA657C" w:rsidRPr="002922A1">
        <w:rPr>
          <w:rFonts w:ascii="Gotham Light" w:hAnsi="Gotham Light" w:cs="Arial"/>
          <w:sz w:val="20"/>
          <w:szCs w:val="20"/>
        </w:rPr>
        <w:t xml:space="preserve">  Our Blue and Orange Team will be attending, so please </w:t>
      </w:r>
      <w:r w:rsidR="00153704" w:rsidRPr="002922A1">
        <w:rPr>
          <w:rFonts w:ascii="Gotham Light" w:hAnsi="Gotham Light" w:cs="Arial"/>
          <w:sz w:val="20"/>
          <w:szCs w:val="20"/>
        </w:rPr>
        <w:t>have your child at Curiosity for an 8:30am start.  Late arrivals will spend the morning with the Green Team onsite.</w:t>
      </w:r>
      <w:r w:rsidR="00E94DB9" w:rsidRPr="002922A1">
        <w:rPr>
          <w:rFonts w:ascii="Gotham Light" w:hAnsi="Gotham Light" w:cs="Arial"/>
          <w:sz w:val="20"/>
          <w:szCs w:val="20"/>
        </w:rPr>
        <w:t xml:space="preserve"> </w:t>
      </w:r>
    </w:p>
    <w:p w14:paraId="6A7DFC37" w14:textId="7F3DC190" w:rsidR="00256A89" w:rsidRPr="002922A1" w:rsidRDefault="00153704" w:rsidP="00256A89">
      <w:pPr>
        <w:pStyle w:val="ListParagraph"/>
        <w:numPr>
          <w:ilvl w:val="0"/>
          <w:numId w:val="11"/>
        </w:numPr>
        <w:rPr>
          <w:rFonts w:ascii="Gotham Light" w:hAnsi="Gotham Light" w:cs="Arial"/>
          <w:sz w:val="20"/>
          <w:szCs w:val="20"/>
        </w:rPr>
      </w:pPr>
      <w:r w:rsidRPr="002922A1">
        <w:rPr>
          <w:rFonts w:ascii="Gotham Light" w:hAnsi="Gotham Light" w:cs="Arial"/>
          <w:sz w:val="20"/>
          <w:szCs w:val="20"/>
        </w:rPr>
        <w:t>Buddy sessions will commence with our Stage 3 classes</w:t>
      </w:r>
      <w:r w:rsidR="00C97BF3" w:rsidRPr="002922A1">
        <w:rPr>
          <w:rFonts w:ascii="Gotham Light" w:hAnsi="Gotham Light" w:cs="Arial"/>
          <w:sz w:val="20"/>
          <w:szCs w:val="20"/>
        </w:rPr>
        <w:t>.</w:t>
      </w:r>
      <w:r w:rsidR="00BA3930" w:rsidRPr="002922A1">
        <w:rPr>
          <w:rFonts w:ascii="Gotham Light" w:hAnsi="Gotham Light" w:cs="Arial"/>
          <w:sz w:val="20"/>
          <w:szCs w:val="20"/>
        </w:rPr>
        <w:t xml:space="preserve"> </w:t>
      </w:r>
    </w:p>
    <w:p w14:paraId="5346C687" w14:textId="5D3AF9F7" w:rsidR="00256A89" w:rsidRPr="002922A1" w:rsidRDefault="00256A89" w:rsidP="00000304">
      <w:pPr>
        <w:spacing w:after="0" w:line="240" w:lineRule="auto"/>
        <w:rPr>
          <w:rFonts w:cs="Arial"/>
        </w:rPr>
      </w:pPr>
    </w:p>
    <w:p w14:paraId="0C305743" w14:textId="45E71AB2" w:rsidR="00256A89" w:rsidRPr="002922A1" w:rsidRDefault="00256A89" w:rsidP="00000304">
      <w:pPr>
        <w:spacing w:after="0" w:line="240" w:lineRule="auto"/>
        <w:rPr>
          <w:rFonts w:cs="Arial"/>
          <w:b/>
          <w:bCs/>
        </w:rPr>
      </w:pPr>
      <w:r w:rsidRPr="002922A1">
        <w:rPr>
          <w:rFonts w:cs="Arial"/>
          <w:b/>
          <w:bCs/>
        </w:rPr>
        <w:t xml:space="preserve">Staff </w:t>
      </w:r>
    </w:p>
    <w:p w14:paraId="5C015EBA" w14:textId="425F0001" w:rsidR="006E76CE" w:rsidRPr="002922A1" w:rsidRDefault="00C13031" w:rsidP="006E76CE">
      <w:pPr>
        <w:pStyle w:val="ListParagraph"/>
        <w:numPr>
          <w:ilvl w:val="0"/>
          <w:numId w:val="12"/>
        </w:numPr>
        <w:rPr>
          <w:rFonts w:ascii="Gotham Light" w:hAnsi="Gotham Light" w:cs="Arial"/>
          <w:sz w:val="20"/>
          <w:szCs w:val="20"/>
        </w:rPr>
      </w:pPr>
      <w:r w:rsidRPr="002922A1">
        <w:rPr>
          <w:rFonts w:ascii="Gotham Light" w:hAnsi="Gotham Light" w:cs="Arial"/>
          <w:sz w:val="20"/>
          <w:szCs w:val="20"/>
          <w:lang w:val="en-US"/>
        </w:rPr>
        <w:t xml:space="preserve">Face masks </w:t>
      </w:r>
      <w:r w:rsidR="000770C2" w:rsidRPr="002922A1">
        <w:rPr>
          <w:rFonts w:ascii="Gotham Light" w:hAnsi="Gotham Light" w:cs="Arial"/>
          <w:sz w:val="20"/>
          <w:szCs w:val="20"/>
          <w:lang w:val="en-US"/>
        </w:rPr>
        <w:t>recommended yet only</w:t>
      </w:r>
      <w:r w:rsidRPr="002922A1">
        <w:rPr>
          <w:rFonts w:ascii="Gotham Light" w:hAnsi="Gotham Light" w:cs="Arial"/>
          <w:sz w:val="20"/>
          <w:szCs w:val="20"/>
          <w:lang w:val="en-US"/>
        </w:rPr>
        <w:t xml:space="preserve"> required for staff</w:t>
      </w:r>
      <w:r w:rsidR="006F237E" w:rsidRPr="002922A1">
        <w:rPr>
          <w:rFonts w:ascii="Gotham Light" w:hAnsi="Gotham Light" w:cs="Arial"/>
          <w:sz w:val="20"/>
          <w:szCs w:val="20"/>
          <w:lang w:val="en-US"/>
        </w:rPr>
        <w:t>,</w:t>
      </w:r>
      <w:r w:rsidRPr="002922A1">
        <w:rPr>
          <w:rFonts w:ascii="Gotham Light" w:hAnsi="Gotham Light" w:cs="Arial"/>
          <w:sz w:val="20"/>
          <w:szCs w:val="20"/>
          <w:lang w:val="en-US"/>
        </w:rPr>
        <w:t xml:space="preserve"> </w:t>
      </w:r>
      <w:r w:rsidR="006E76CE" w:rsidRPr="002922A1">
        <w:rPr>
          <w:rFonts w:ascii="Gotham Light" w:hAnsi="Gotham Light" w:cs="Arial"/>
          <w:sz w:val="20"/>
          <w:szCs w:val="20"/>
          <w:lang w:val="en-US"/>
        </w:rPr>
        <w:t xml:space="preserve">given </w:t>
      </w:r>
      <w:r w:rsidR="00E94DB9" w:rsidRPr="002922A1">
        <w:rPr>
          <w:rFonts w:ascii="Gotham Light" w:hAnsi="Gotham Light" w:cs="Arial"/>
          <w:sz w:val="20"/>
          <w:szCs w:val="20"/>
          <w:lang w:val="en-US"/>
        </w:rPr>
        <w:t xml:space="preserve">their mandated </w:t>
      </w:r>
      <w:r w:rsidR="006E76CE" w:rsidRPr="002922A1">
        <w:rPr>
          <w:rFonts w:ascii="Gotham Light" w:hAnsi="Gotham Light" w:cs="Arial"/>
          <w:sz w:val="20"/>
          <w:szCs w:val="20"/>
          <w:lang w:val="en-US"/>
        </w:rPr>
        <w:t>vaccination status</w:t>
      </w:r>
      <w:r w:rsidR="00E94DB9" w:rsidRPr="002922A1">
        <w:rPr>
          <w:rFonts w:ascii="Gotham Light" w:hAnsi="Gotham Light" w:cs="Arial"/>
          <w:sz w:val="20"/>
          <w:szCs w:val="20"/>
          <w:lang w:val="en-US"/>
        </w:rPr>
        <w:t>,</w:t>
      </w:r>
      <w:r w:rsidR="006E76CE" w:rsidRPr="002922A1">
        <w:rPr>
          <w:rFonts w:ascii="Gotham Light" w:hAnsi="Gotham Light" w:cs="Arial"/>
          <w:sz w:val="20"/>
          <w:szCs w:val="20"/>
          <w:lang w:val="en-US"/>
        </w:rPr>
        <w:t xml:space="preserve"> </w:t>
      </w:r>
      <w:r w:rsidRPr="002922A1">
        <w:rPr>
          <w:rFonts w:ascii="Gotham Light" w:hAnsi="Gotham Light" w:cs="Arial"/>
          <w:sz w:val="20"/>
          <w:szCs w:val="20"/>
          <w:lang w:val="en-US"/>
        </w:rPr>
        <w:t xml:space="preserve">where </w:t>
      </w:r>
      <w:r w:rsidR="006E76CE" w:rsidRPr="002922A1">
        <w:rPr>
          <w:rFonts w:ascii="Gotham Light" w:hAnsi="Gotham Light" w:cs="Arial"/>
          <w:sz w:val="20"/>
          <w:szCs w:val="20"/>
          <w:lang w:val="en-US"/>
        </w:rPr>
        <w:t xml:space="preserve">case numbers and </w:t>
      </w:r>
      <w:r w:rsidRPr="002922A1">
        <w:rPr>
          <w:rFonts w:ascii="Gotham Light" w:hAnsi="Gotham Light" w:cs="Arial"/>
          <w:sz w:val="20"/>
          <w:szCs w:val="20"/>
          <w:lang w:val="en-US"/>
        </w:rPr>
        <w:t xml:space="preserve">transmission </w:t>
      </w:r>
      <w:r w:rsidR="007E0032" w:rsidRPr="002922A1">
        <w:rPr>
          <w:rFonts w:ascii="Gotham Light" w:hAnsi="Gotham Light" w:cs="Arial"/>
          <w:sz w:val="20"/>
          <w:szCs w:val="20"/>
          <w:lang w:val="en-US"/>
        </w:rPr>
        <w:t>reach</w:t>
      </w:r>
      <w:r w:rsidR="006E76CE" w:rsidRPr="002922A1">
        <w:rPr>
          <w:rFonts w:ascii="Gotham Light" w:hAnsi="Gotham Light" w:cs="Arial"/>
          <w:sz w:val="20"/>
          <w:szCs w:val="20"/>
          <w:lang w:val="en-US"/>
        </w:rPr>
        <w:t xml:space="preserve"> </w:t>
      </w:r>
      <w:r w:rsidR="00E94DB9" w:rsidRPr="002922A1">
        <w:rPr>
          <w:rFonts w:ascii="Gotham Light" w:hAnsi="Gotham Light" w:cs="Arial"/>
          <w:sz w:val="20"/>
          <w:szCs w:val="20"/>
          <w:lang w:val="en-US"/>
        </w:rPr>
        <w:t xml:space="preserve">newly </w:t>
      </w:r>
      <w:r w:rsidR="006E76CE" w:rsidRPr="002922A1">
        <w:rPr>
          <w:rFonts w:ascii="Gotham Light" w:hAnsi="Gotham Light" w:cs="Arial"/>
          <w:sz w:val="20"/>
          <w:szCs w:val="20"/>
          <w:lang w:val="en-US"/>
        </w:rPr>
        <w:t xml:space="preserve">revised SA Health </w:t>
      </w:r>
      <w:r w:rsidR="00B0514A" w:rsidRPr="002922A1">
        <w:rPr>
          <w:rFonts w:ascii="Gotham Light" w:hAnsi="Gotham Light" w:cs="Arial"/>
          <w:sz w:val="20"/>
          <w:szCs w:val="20"/>
          <w:lang w:val="en-US"/>
        </w:rPr>
        <w:t xml:space="preserve">case number </w:t>
      </w:r>
      <w:r w:rsidR="006E76CE" w:rsidRPr="002922A1">
        <w:rPr>
          <w:rFonts w:ascii="Gotham Light" w:hAnsi="Gotham Light" w:cs="Arial"/>
          <w:sz w:val="20"/>
          <w:szCs w:val="20"/>
          <w:lang w:val="en-US"/>
        </w:rPr>
        <w:t>thresholds</w:t>
      </w:r>
      <w:r w:rsidR="00C97BF3" w:rsidRPr="002922A1">
        <w:rPr>
          <w:rFonts w:ascii="Gotham Light" w:hAnsi="Gotham Light" w:cs="Arial"/>
          <w:sz w:val="20"/>
          <w:szCs w:val="20"/>
          <w:lang w:val="en-US"/>
        </w:rPr>
        <w:t>.</w:t>
      </w:r>
    </w:p>
    <w:p w14:paraId="3EA60BC9" w14:textId="77777777" w:rsidR="00BA3930" w:rsidRPr="002922A1" w:rsidRDefault="00BA3930" w:rsidP="00000304">
      <w:pPr>
        <w:spacing w:after="0" w:line="240" w:lineRule="auto"/>
        <w:rPr>
          <w:rFonts w:cs="Arial"/>
        </w:rPr>
      </w:pPr>
    </w:p>
    <w:p w14:paraId="7CC3D6C8" w14:textId="5D46B797" w:rsidR="007E0032" w:rsidRPr="002922A1" w:rsidRDefault="00256A89" w:rsidP="007E0032">
      <w:pPr>
        <w:spacing w:after="0" w:line="240" w:lineRule="auto"/>
        <w:rPr>
          <w:rFonts w:cs="Arial"/>
          <w:b/>
          <w:bCs/>
        </w:rPr>
      </w:pPr>
      <w:r w:rsidRPr="002922A1">
        <w:rPr>
          <w:rFonts w:cs="Arial"/>
          <w:b/>
          <w:bCs/>
        </w:rPr>
        <w:t>Parents</w:t>
      </w:r>
      <w:r w:rsidR="006E76CE" w:rsidRPr="002922A1">
        <w:rPr>
          <w:rFonts w:cs="Arial"/>
          <w:b/>
          <w:bCs/>
        </w:rPr>
        <w:t xml:space="preserve"> / </w:t>
      </w:r>
      <w:r w:rsidR="007E0032" w:rsidRPr="002922A1">
        <w:rPr>
          <w:rFonts w:cs="Arial"/>
          <w:b/>
          <w:bCs/>
        </w:rPr>
        <w:t>Visitors</w:t>
      </w:r>
    </w:p>
    <w:p w14:paraId="7D5F7927" w14:textId="77777777" w:rsidR="0002293F" w:rsidRPr="002922A1" w:rsidRDefault="003C021D" w:rsidP="006E76CE">
      <w:pPr>
        <w:pStyle w:val="ListParagraph"/>
        <w:numPr>
          <w:ilvl w:val="0"/>
          <w:numId w:val="13"/>
        </w:numPr>
        <w:rPr>
          <w:rFonts w:ascii="Gotham Light" w:hAnsi="Gotham Light" w:cs="Arial"/>
          <w:sz w:val="20"/>
          <w:szCs w:val="20"/>
        </w:rPr>
      </w:pPr>
      <w:r w:rsidRPr="002922A1">
        <w:rPr>
          <w:rFonts w:ascii="Gotham Light" w:hAnsi="Gotham Light" w:cs="Arial"/>
          <w:sz w:val="20"/>
          <w:szCs w:val="20"/>
        </w:rPr>
        <w:t>Parents are invited and encouraged back to</w:t>
      </w:r>
      <w:r w:rsidR="006E76CE" w:rsidRPr="002922A1">
        <w:rPr>
          <w:rFonts w:ascii="Gotham Light" w:hAnsi="Gotham Light" w:cs="Arial"/>
          <w:sz w:val="20"/>
          <w:szCs w:val="20"/>
        </w:rPr>
        <w:t xml:space="preserve"> </w:t>
      </w:r>
      <w:r w:rsidRPr="002922A1">
        <w:rPr>
          <w:rFonts w:ascii="Gotham Light" w:hAnsi="Gotham Light" w:cs="Arial"/>
          <w:sz w:val="20"/>
          <w:szCs w:val="20"/>
        </w:rPr>
        <w:t>w</w:t>
      </w:r>
      <w:r w:rsidR="006E76CE" w:rsidRPr="002922A1">
        <w:rPr>
          <w:rFonts w:ascii="Gotham Light" w:hAnsi="Gotham Light" w:cs="Arial"/>
          <w:sz w:val="20"/>
          <w:szCs w:val="20"/>
        </w:rPr>
        <w:t>hole school Wednesday worship</w:t>
      </w:r>
      <w:r w:rsidRPr="002922A1">
        <w:rPr>
          <w:rFonts w:ascii="Gotham Light" w:hAnsi="Gotham Light" w:cs="Arial"/>
          <w:sz w:val="20"/>
          <w:szCs w:val="20"/>
        </w:rPr>
        <w:t xml:space="preserve"> from </w:t>
      </w:r>
      <w:r w:rsidR="006E76CE" w:rsidRPr="002922A1">
        <w:rPr>
          <w:rFonts w:ascii="Gotham Light" w:hAnsi="Gotham Light" w:cs="Arial"/>
          <w:sz w:val="20"/>
          <w:szCs w:val="20"/>
        </w:rPr>
        <w:t>June 8</w:t>
      </w:r>
      <w:r w:rsidRPr="002922A1">
        <w:rPr>
          <w:rFonts w:ascii="Gotham Light" w:hAnsi="Gotham Light" w:cs="Arial"/>
          <w:sz w:val="20"/>
          <w:szCs w:val="20"/>
        </w:rPr>
        <w:t xml:space="preserve"> – the week after we reunite students</w:t>
      </w:r>
      <w:r w:rsidR="00E94DB9" w:rsidRPr="002922A1">
        <w:rPr>
          <w:rFonts w:ascii="Gotham Light" w:hAnsi="Gotham Light" w:cs="Arial"/>
          <w:sz w:val="20"/>
          <w:szCs w:val="20"/>
        </w:rPr>
        <w:t>.</w:t>
      </w:r>
    </w:p>
    <w:p w14:paraId="2499C396" w14:textId="20B597C2" w:rsidR="00153704" w:rsidRPr="002922A1" w:rsidRDefault="0002293F" w:rsidP="006E76CE">
      <w:pPr>
        <w:pStyle w:val="ListParagraph"/>
        <w:numPr>
          <w:ilvl w:val="0"/>
          <w:numId w:val="13"/>
        </w:numPr>
        <w:rPr>
          <w:rFonts w:ascii="Gotham Light" w:hAnsi="Gotham Light" w:cs="Arial"/>
          <w:sz w:val="20"/>
          <w:szCs w:val="20"/>
        </w:rPr>
      </w:pPr>
      <w:r w:rsidRPr="002922A1">
        <w:rPr>
          <w:rFonts w:ascii="Gotham Light" w:hAnsi="Gotham Light" w:cs="Arial"/>
          <w:sz w:val="20"/>
          <w:szCs w:val="20"/>
        </w:rPr>
        <w:t xml:space="preserve">Friday </w:t>
      </w:r>
      <w:r w:rsidR="00C97BF3" w:rsidRPr="002922A1">
        <w:rPr>
          <w:rFonts w:ascii="Gotham Light" w:hAnsi="Gotham Light" w:cs="Arial"/>
          <w:sz w:val="20"/>
          <w:szCs w:val="20"/>
        </w:rPr>
        <w:t>morning ‘</w:t>
      </w:r>
      <w:r w:rsidRPr="002922A1">
        <w:rPr>
          <w:rFonts w:ascii="Gotham Light" w:hAnsi="Gotham Light" w:cs="Arial"/>
          <w:sz w:val="20"/>
          <w:szCs w:val="20"/>
        </w:rPr>
        <w:t>coffee</w:t>
      </w:r>
      <w:r w:rsidR="00C97BF3" w:rsidRPr="002922A1">
        <w:rPr>
          <w:rFonts w:ascii="Gotham Light" w:hAnsi="Gotham Light" w:cs="Arial"/>
          <w:sz w:val="20"/>
          <w:szCs w:val="20"/>
        </w:rPr>
        <w:t xml:space="preserve"> and connection’</w:t>
      </w:r>
      <w:r w:rsidRPr="002922A1">
        <w:rPr>
          <w:rFonts w:ascii="Gotham Light" w:hAnsi="Gotham Light" w:cs="Arial"/>
          <w:sz w:val="20"/>
          <w:szCs w:val="20"/>
        </w:rPr>
        <w:t xml:space="preserve"> </w:t>
      </w:r>
      <w:r w:rsidR="00C97BF3" w:rsidRPr="002922A1">
        <w:rPr>
          <w:rFonts w:ascii="Gotham Light" w:hAnsi="Gotham Light" w:cs="Arial"/>
          <w:sz w:val="20"/>
          <w:szCs w:val="20"/>
        </w:rPr>
        <w:t xml:space="preserve">in the café. </w:t>
      </w:r>
    </w:p>
    <w:p w14:paraId="718BA7B1" w14:textId="545F2940" w:rsidR="00556ADC" w:rsidRPr="002922A1" w:rsidRDefault="00556ADC" w:rsidP="006E76CE">
      <w:pPr>
        <w:pStyle w:val="ListParagraph"/>
        <w:numPr>
          <w:ilvl w:val="0"/>
          <w:numId w:val="13"/>
        </w:numPr>
        <w:rPr>
          <w:rFonts w:ascii="Gotham Light" w:hAnsi="Gotham Light" w:cs="Arial"/>
          <w:sz w:val="20"/>
          <w:szCs w:val="20"/>
        </w:rPr>
      </w:pPr>
      <w:r w:rsidRPr="002922A1">
        <w:rPr>
          <w:rFonts w:ascii="Gotham Light" w:hAnsi="Gotham Light" w:cs="Arial"/>
          <w:sz w:val="20"/>
          <w:szCs w:val="20"/>
        </w:rPr>
        <w:t xml:space="preserve">Face masks will be required indoors for all visitors and </w:t>
      </w:r>
      <w:r w:rsidR="009B58DE" w:rsidRPr="002922A1">
        <w:rPr>
          <w:rFonts w:ascii="Gotham Light" w:hAnsi="Gotham Light" w:cs="Arial"/>
          <w:sz w:val="20"/>
          <w:szCs w:val="20"/>
        </w:rPr>
        <w:t>contractors</w:t>
      </w:r>
      <w:r w:rsidRPr="002922A1">
        <w:rPr>
          <w:rFonts w:ascii="Gotham Light" w:hAnsi="Gotham Light" w:cs="Arial"/>
          <w:sz w:val="20"/>
          <w:szCs w:val="20"/>
        </w:rPr>
        <w:t>.</w:t>
      </w:r>
    </w:p>
    <w:p w14:paraId="33DDA189" w14:textId="77777777" w:rsidR="00153704" w:rsidRPr="002922A1" w:rsidRDefault="00153704" w:rsidP="009B58DE">
      <w:pPr>
        <w:ind w:firstLine="720"/>
        <w:rPr>
          <w:rFonts w:cs="Arial"/>
          <w:sz w:val="18"/>
          <w:szCs w:val="18"/>
        </w:rPr>
      </w:pPr>
    </w:p>
    <w:p w14:paraId="26E4E4D6" w14:textId="1F4952FB" w:rsidR="00153704" w:rsidRPr="002922A1" w:rsidRDefault="00153704" w:rsidP="00153704">
      <w:pPr>
        <w:rPr>
          <w:rFonts w:cs="Arial"/>
        </w:rPr>
      </w:pPr>
      <w:r w:rsidRPr="002922A1">
        <w:rPr>
          <w:rFonts w:cs="Arial"/>
          <w:b/>
          <w:bCs/>
        </w:rPr>
        <w:t>Welcoming Families into Curiosity ELC</w:t>
      </w:r>
    </w:p>
    <w:p w14:paraId="37740CDA" w14:textId="6F9D385D" w:rsidR="00556ADC" w:rsidRPr="002922A1" w:rsidRDefault="00556ADC" w:rsidP="00556ADC">
      <w:pPr>
        <w:pStyle w:val="ListParagraph"/>
        <w:numPr>
          <w:ilvl w:val="0"/>
          <w:numId w:val="13"/>
        </w:numPr>
        <w:rPr>
          <w:rFonts w:ascii="Gotham Light" w:hAnsi="Gotham Light" w:cs="Arial"/>
          <w:sz w:val="20"/>
          <w:szCs w:val="20"/>
        </w:rPr>
      </w:pPr>
      <w:r w:rsidRPr="002922A1">
        <w:rPr>
          <w:rFonts w:ascii="Gotham Light" w:hAnsi="Gotham Light" w:cs="Arial"/>
          <w:sz w:val="20"/>
          <w:szCs w:val="20"/>
        </w:rPr>
        <w:t xml:space="preserve">Preparations are in place to welcome families onsite at the beginning of Term 3.  Parents will be welcome to enter </w:t>
      </w:r>
      <w:r w:rsidR="009B58DE" w:rsidRPr="002922A1">
        <w:rPr>
          <w:rFonts w:ascii="Gotham Light" w:hAnsi="Gotham Light" w:cs="Arial"/>
          <w:sz w:val="20"/>
          <w:szCs w:val="20"/>
        </w:rPr>
        <w:t>our</w:t>
      </w:r>
      <w:r w:rsidRPr="002922A1">
        <w:rPr>
          <w:rFonts w:ascii="Gotham Light" w:hAnsi="Gotham Light" w:cs="Arial"/>
          <w:sz w:val="20"/>
          <w:szCs w:val="20"/>
        </w:rPr>
        <w:t xml:space="preserve"> learning spaces to support their children’s transition morning and afternoon, to experience community, and to connect face-to-face with staff.  Please continue to take social gatherings to a comfortable outdoor area.   </w:t>
      </w:r>
    </w:p>
    <w:p w14:paraId="521FDE5C" w14:textId="54B1D589" w:rsidR="006E76CE" w:rsidRPr="002922A1" w:rsidRDefault="00153704" w:rsidP="009B58DE">
      <w:pPr>
        <w:pStyle w:val="ListParagraph"/>
        <w:numPr>
          <w:ilvl w:val="0"/>
          <w:numId w:val="13"/>
        </w:numPr>
        <w:rPr>
          <w:rFonts w:ascii="Gotham Light" w:hAnsi="Gotham Light" w:cs="Arial"/>
          <w:b/>
          <w:bCs/>
          <w:sz w:val="20"/>
          <w:szCs w:val="20"/>
        </w:rPr>
      </w:pPr>
      <w:r w:rsidRPr="002922A1">
        <w:rPr>
          <w:rFonts w:ascii="Gotham Light" w:hAnsi="Gotham Light" w:cs="Arial"/>
          <w:sz w:val="20"/>
          <w:szCs w:val="20"/>
          <w:lang w:val="en-US"/>
        </w:rPr>
        <w:t xml:space="preserve">Face masks </w:t>
      </w:r>
      <w:r w:rsidR="00556ADC" w:rsidRPr="002922A1">
        <w:rPr>
          <w:rFonts w:ascii="Gotham Light" w:hAnsi="Gotham Light" w:cs="Arial"/>
          <w:sz w:val="20"/>
          <w:szCs w:val="20"/>
          <w:lang w:val="en-US"/>
        </w:rPr>
        <w:t>will</w:t>
      </w:r>
      <w:r w:rsidRPr="002922A1">
        <w:rPr>
          <w:rFonts w:ascii="Gotham Light" w:hAnsi="Gotham Light" w:cs="Arial"/>
          <w:sz w:val="20"/>
          <w:szCs w:val="20"/>
          <w:lang w:val="en-US"/>
        </w:rPr>
        <w:t xml:space="preserve"> be required indoors for all parents</w:t>
      </w:r>
      <w:r w:rsidR="00556ADC" w:rsidRPr="002922A1">
        <w:rPr>
          <w:rFonts w:ascii="Gotham Light" w:hAnsi="Gotham Light" w:cs="Arial"/>
          <w:sz w:val="20"/>
          <w:szCs w:val="20"/>
          <w:lang w:val="en-US"/>
        </w:rPr>
        <w:t>.</w:t>
      </w:r>
    </w:p>
    <w:p w14:paraId="602865D4" w14:textId="77777777" w:rsidR="002922A1" w:rsidRPr="002922A1" w:rsidRDefault="002922A1" w:rsidP="002922A1">
      <w:pPr>
        <w:rPr>
          <w:rFonts w:cs="Arial"/>
          <w:lang w:val="en-US"/>
        </w:rPr>
      </w:pPr>
    </w:p>
    <w:p w14:paraId="4559D99D" w14:textId="5823600B" w:rsidR="009B58DE" w:rsidRPr="002922A1" w:rsidRDefault="009B58DE" w:rsidP="002922A1">
      <w:pPr>
        <w:ind w:right="1938"/>
        <w:rPr>
          <w:rFonts w:cs="Arial"/>
          <w:b/>
          <w:bCs/>
        </w:rPr>
      </w:pPr>
      <w:r w:rsidRPr="002922A1">
        <w:rPr>
          <w:rFonts w:cs="Arial"/>
          <w:lang w:val="en-US"/>
        </w:rPr>
        <w:t>More information will be shared with families in coming weeks to support this exciting well anticipated event.</w:t>
      </w:r>
    </w:p>
    <w:p w14:paraId="0E696142" w14:textId="77777777" w:rsidR="009B58DE" w:rsidRPr="002922A1" w:rsidRDefault="009B58DE" w:rsidP="00434592">
      <w:pPr>
        <w:rPr>
          <w:rFonts w:cs="Arial"/>
          <w:sz w:val="18"/>
          <w:szCs w:val="18"/>
        </w:rPr>
      </w:pPr>
    </w:p>
    <w:p w14:paraId="4009E08D" w14:textId="77777777" w:rsidR="002922A1" w:rsidRDefault="002922A1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7C7D9012" w14:textId="5A8F21A0" w:rsidR="003C021D" w:rsidRPr="002922A1" w:rsidRDefault="00E94DB9" w:rsidP="00434592">
      <w:pPr>
        <w:rPr>
          <w:rFonts w:cs="Arial"/>
          <w:b/>
          <w:bCs/>
        </w:rPr>
      </w:pPr>
      <w:r w:rsidRPr="002922A1">
        <w:rPr>
          <w:rFonts w:cs="Arial"/>
          <w:b/>
          <w:bCs/>
        </w:rPr>
        <w:lastRenderedPageBreak/>
        <w:t>Managing COVID-19</w:t>
      </w:r>
    </w:p>
    <w:p w14:paraId="342D4035" w14:textId="5163C808" w:rsidR="003C021D" w:rsidRPr="002922A1" w:rsidRDefault="00E94DB9" w:rsidP="00434592">
      <w:pPr>
        <w:rPr>
          <w:rFonts w:cs="Arial"/>
        </w:rPr>
      </w:pPr>
      <w:r w:rsidRPr="002922A1">
        <w:rPr>
          <w:rFonts w:cs="Arial"/>
        </w:rPr>
        <w:t>M</w:t>
      </w:r>
      <w:r w:rsidR="003C021D" w:rsidRPr="002922A1">
        <w:rPr>
          <w:rFonts w:cs="Arial"/>
        </w:rPr>
        <w:t xml:space="preserve">oving forward </w:t>
      </w:r>
      <w:r w:rsidRPr="002922A1">
        <w:rPr>
          <w:rFonts w:cs="Arial"/>
        </w:rPr>
        <w:t>we are committed to</w:t>
      </w:r>
    </w:p>
    <w:p w14:paraId="00F9A433" w14:textId="73FFF21E" w:rsidR="003004A3" w:rsidRPr="002922A1" w:rsidRDefault="003004A3" w:rsidP="003C021D">
      <w:pPr>
        <w:pStyle w:val="ListParagraph"/>
        <w:numPr>
          <w:ilvl w:val="0"/>
          <w:numId w:val="16"/>
        </w:numPr>
        <w:rPr>
          <w:rFonts w:ascii="Gotham Light" w:hAnsi="Gotham Light" w:cs="Arial"/>
          <w:sz w:val="20"/>
          <w:szCs w:val="20"/>
        </w:rPr>
      </w:pPr>
      <w:r w:rsidRPr="002922A1">
        <w:rPr>
          <w:rFonts w:ascii="Gotham Light" w:hAnsi="Gotham Light" w:cs="Arial"/>
          <w:sz w:val="20"/>
          <w:szCs w:val="20"/>
        </w:rPr>
        <w:t>Implementing</w:t>
      </w:r>
      <w:r w:rsidR="003C021D" w:rsidRPr="002922A1">
        <w:rPr>
          <w:rFonts w:ascii="Gotham Light" w:hAnsi="Gotham Light" w:cs="Arial"/>
          <w:sz w:val="20"/>
          <w:szCs w:val="20"/>
        </w:rPr>
        <w:t xml:space="preserve"> SA Health </w:t>
      </w:r>
      <w:r w:rsidRPr="002922A1">
        <w:rPr>
          <w:rFonts w:ascii="Gotham Light" w:hAnsi="Gotham Light" w:cs="Arial"/>
          <w:sz w:val="20"/>
          <w:szCs w:val="20"/>
        </w:rPr>
        <w:t>recommendations</w:t>
      </w:r>
      <w:r w:rsidR="00C97BF3" w:rsidRPr="002922A1">
        <w:rPr>
          <w:rFonts w:ascii="Gotham Light" w:hAnsi="Gotham Light" w:cs="Arial"/>
          <w:sz w:val="20"/>
          <w:szCs w:val="20"/>
        </w:rPr>
        <w:t>.</w:t>
      </w:r>
    </w:p>
    <w:p w14:paraId="5ACD6ED2" w14:textId="0F6322D6" w:rsidR="00434592" w:rsidRPr="002922A1" w:rsidRDefault="003004A3" w:rsidP="003C021D">
      <w:pPr>
        <w:pStyle w:val="ListParagraph"/>
        <w:numPr>
          <w:ilvl w:val="0"/>
          <w:numId w:val="16"/>
        </w:numPr>
        <w:rPr>
          <w:rFonts w:ascii="Gotham Light" w:hAnsi="Gotham Light" w:cs="Arial"/>
          <w:sz w:val="20"/>
          <w:szCs w:val="20"/>
        </w:rPr>
      </w:pPr>
      <w:r w:rsidRPr="002922A1">
        <w:rPr>
          <w:rFonts w:ascii="Gotham Light" w:hAnsi="Gotham Light" w:cs="Arial"/>
          <w:sz w:val="20"/>
          <w:szCs w:val="20"/>
        </w:rPr>
        <w:t>Continuing to m</w:t>
      </w:r>
      <w:r w:rsidR="00B65EE9" w:rsidRPr="002922A1">
        <w:rPr>
          <w:rFonts w:ascii="Gotham Light" w:hAnsi="Gotham Light" w:cs="Arial"/>
          <w:sz w:val="20"/>
          <w:szCs w:val="20"/>
        </w:rPr>
        <w:t>aintai</w:t>
      </w:r>
      <w:r w:rsidRPr="002922A1">
        <w:rPr>
          <w:rFonts w:ascii="Gotham Light" w:hAnsi="Gotham Light" w:cs="Arial"/>
          <w:sz w:val="20"/>
          <w:szCs w:val="20"/>
        </w:rPr>
        <w:t>n</w:t>
      </w:r>
      <w:r w:rsidR="00B65EE9" w:rsidRPr="002922A1">
        <w:rPr>
          <w:rFonts w:ascii="Gotham Light" w:hAnsi="Gotham Light" w:cs="Arial"/>
          <w:sz w:val="20"/>
          <w:szCs w:val="20"/>
        </w:rPr>
        <w:t xml:space="preserve"> accurate </w:t>
      </w:r>
      <w:r w:rsidRPr="002922A1">
        <w:rPr>
          <w:rFonts w:ascii="Gotham Light" w:hAnsi="Gotham Light" w:cs="Arial"/>
          <w:sz w:val="20"/>
          <w:szCs w:val="20"/>
        </w:rPr>
        <w:t xml:space="preserve">COVID-19 case </w:t>
      </w:r>
      <w:r w:rsidR="00B65EE9" w:rsidRPr="002922A1">
        <w:rPr>
          <w:rFonts w:ascii="Gotham Light" w:hAnsi="Gotham Light" w:cs="Arial"/>
          <w:sz w:val="20"/>
          <w:szCs w:val="20"/>
        </w:rPr>
        <w:t>data</w:t>
      </w:r>
      <w:r w:rsidRPr="002922A1">
        <w:rPr>
          <w:rFonts w:ascii="Gotham Light" w:hAnsi="Gotham Light" w:cs="Arial"/>
          <w:sz w:val="20"/>
          <w:szCs w:val="20"/>
        </w:rPr>
        <w:t xml:space="preserve"> </w:t>
      </w:r>
      <w:r w:rsidR="009B58DE" w:rsidRPr="002922A1">
        <w:rPr>
          <w:rFonts w:ascii="Gotham Light" w:hAnsi="Gotham Light" w:cs="Arial"/>
          <w:sz w:val="20"/>
          <w:szCs w:val="20"/>
        </w:rPr>
        <w:t>of children</w:t>
      </w:r>
      <w:r w:rsidRPr="002922A1">
        <w:rPr>
          <w:rFonts w:ascii="Gotham Light" w:hAnsi="Gotham Light" w:cs="Arial"/>
          <w:sz w:val="20"/>
          <w:szCs w:val="20"/>
        </w:rPr>
        <w:t xml:space="preserve"> and st</w:t>
      </w:r>
      <w:r w:rsidR="009B58DE" w:rsidRPr="002922A1">
        <w:rPr>
          <w:rFonts w:ascii="Gotham Light" w:hAnsi="Gotham Light" w:cs="Arial"/>
          <w:sz w:val="20"/>
          <w:szCs w:val="20"/>
        </w:rPr>
        <w:t>aff.</w:t>
      </w:r>
    </w:p>
    <w:p w14:paraId="04266A0A" w14:textId="3EB5CF7A" w:rsidR="00B65EE9" w:rsidRPr="002922A1" w:rsidRDefault="003004A3" w:rsidP="00B65EE9">
      <w:pPr>
        <w:pStyle w:val="ListParagraph"/>
        <w:numPr>
          <w:ilvl w:val="0"/>
          <w:numId w:val="16"/>
        </w:numPr>
        <w:rPr>
          <w:rFonts w:ascii="Gotham Light" w:hAnsi="Gotham Light" w:cs="Arial"/>
          <w:sz w:val="20"/>
          <w:szCs w:val="20"/>
        </w:rPr>
      </w:pPr>
      <w:r w:rsidRPr="002922A1">
        <w:rPr>
          <w:rFonts w:ascii="Gotham Light" w:hAnsi="Gotham Light" w:cs="Arial"/>
          <w:sz w:val="20"/>
          <w:szCs w:val="20"/>
        </w:rPr>
        <w:t xml:space="preserve">Responding </w:t>
      </w:r>
      <w:r w:rsidR="00B65EE9" w:rsidRPr="002922A1">
        <w:rPr>
          <w:rFonts w:ascii="Gotham Light" w:hAnsi="Gotham Light" w:cs="Arial"/>
          <w:sz w:val="20"/>
          <w:szCs w:val="20"/>
        </w:rPr>
        <w:t>decisive</w:t>
      </w:r>
      <w:r w:rsidRPr="002922A1">
        <w:rPr>
          <w:rFonts w:ascii="Gotham Light" w:hAnsi="Gotham Light" w:cs="Arial"/>
          <w:sz w:val="20"/>
          <w:szCs w:val="20"/>
        </w:rPr>
        <w:t>ly</w:t>
      </w:r>
      <w:r w:rsidR="00B65EE9" w:rsidRPr="002922A1">
        <w:rPr>
          <w:rFonts w:ascii="Gotham Light" w:hAnsi="Gotham Light" w:cs="Arial"/>
          <w:sz w:val="20"/>
          <w:szCs w:val="20"/>
        </w:rPr>
        <w:t xml:space="preserve"> and</w:t>
      </w:r>
      <w:r w:rsidR="003C021D" w:rsidRPr="002922A1">
        <w:rPr>
          <w:rFonts w:ascii="Gotham Light" w:hAnsi="Gotham Light" w:cs="Arial"/>
          <w:sz w:val="20"/>
          <w:szCs w:val="20"/>
        </w:rPr>
        <w:t xml:space="preserve"> rapidly</w:t>
      </w:r>
      <w:r w:rsidRPr="002922A1">
        <w:rPr>
          <w:rFonts w:ascii="Gotham Light" w:hAnsi="Gotham Light" w:cs="Arial"/>
          <w:sz w:val="20"/>
          <w:szCs w:val="20"/>
        </w:rPr>
        <w:t>, as required</w:t>
      </w:r>
      <w:r w:rsidR="00E94DB9" w:rsidRPr="002922A1">
        <w:rPr>
          <w:rFonts w:ascii="Gotham Light" w:hAnsi="Gotham Light" w:cs="Arial"/>
          <w:sz w:val="20"/>
          <w:szCs w:val="20"/>
        </w:rPr>
        <w:t>,</w:t>
      </w:r>
      <w:r w:rsidR="00B65EE9" w:rsidRPr="002922A1">
        <w:rPr>
          <w:rFonts w:ascii="Gotham Light" w:hAnsi="Gotham Light" w:cs="Arial"/>
          <w:sz w:val="20"/>
          <w:szCs w:val="20"/>
        </w:rPr>
        <w:t xml:space="preserve"> in the event of outbreaks. </w:t>
      </w:r>
      <w:r w:rsidR="00E94DB9" w:rsidRPr="002922A1">
        <w:rPr>
          <w:rFonts w:ascii="Gotham Light" w:hAnsi="Gotham Light" w:cs="Arial"/>
          <w:sz w:val="20"/>
          <w:szCs w:val="20"/>
        </w:rPr>
        <w:t>This may involve limiting large gatherings, enhanced testing regimes, circuit breaker closures, and the like.</w:t>
      </w:r>
      <w:r w:rsidR="00B65EE9" w:rsidRPr="002922A1">
        <w:rPr>
          <w:rFonts w:ascii="Gotham Light" w:hAnsi="Gotham Light" w:cs="Arial"/>
          <w:sz w:val="20"/>
          <w:szCs w:val="20"/>
        </w:rPr>
        <w:t xml:space="preserve"> </w:t>
      </w:r>
    </w:p>
    <w:p w14:paraId="7A099B88" w14:textId="24ED8A43" w:rsidR="007F354E" w:rsidRPr="002922A1" w:rsidRDefault="007F354E" w:rsidP="00A1545D">
      <w:pPr>
        <w:spacing w:after="0" w:line="240" w:lineRule="auto"/>
      </w:pPr>
    </w:p>
    <w:p w14:paraId="18F92A7B" w14:textId="4DC0A5CC" w:rsidR="00E11CCE" w:rsidRPr="002922A1" w:rsidRDefault="00E11CCE" w:rsidP="00E11CCE">
      <w:pPr>
        <w:spacing w:after="0" w:line="240" w:lineRule="auto"/>
        <w:rPr>
          <w:rFonts w:cs="Arial"/>
        </w:rPr>
      </w:pPr>
    </w:p>
    <w:p w14:paraId="29DF6655" w14:textId="08702EEB" w:rsidR="00E11CCE" w:rsidRPr="002922A1" w:rsidRDefault="00E11CCE" w:rsidP="00E11CCE">
      <w:pPr>
        <w:spacing w:after="0" w:line="240" w:lineRule="auto"/>
        <w:rPr>
          <w:rFonts w:cs="Arial"/>
        </w:rPr>
      </w:pPr>
      <w:r w:rsidRPr="002922A1">
        <w:rPr>
          <w:rFonts w:cs="Arial"/>
        </w:rPr>
        <w:t>Yours sincerely</w:t>
      </w:r>
    </w:p>
    <w:p w14:paraId="77DF2547" w14:textId="52C4A33E" w:rsidR="007F66E6" w:rsidRPr="002922A1" w:rsidRDefault="00F417FF" w:rsidP="007F66E6">
      <w:pPr>
        <w:spacing w:after="0"/>
        <w:rPr>
          <w:sz w:val="22"/>
          <w:szCs w:val="22"/>
        </w:rPr>
      </w:pPr>
      <w:r w:rsidRPr="002922A1">
        <w:rPr>
          <w:noProof/>
          <w:sz w:val="22"/>
          <w:szCs w:val="22"/>
        </w:rPr>
        <w:drawing>
          <wp:anchor distT="0" distB="0" distL="114300" distR="114300" simplePos="0" relativeHeight="251658241" behindDoc="1" locked="0" layoutInCell="1" allowOverlap="1" wp14:anchorId="148A45E9" wp14:editId="5CCA96E7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1047750" cy="698852"/>
            <wp:effectExtent l="0" t="0" r="0" b="6350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98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21198E" w14:textId="519ECA1B" w:rsidR="007F66E6" w:rsidRPr="002922A1" w:rsidRDefault="007F66E6" w:rsidP="007F66E6">
      <w:pPr>
        <w:spacing w:after="0"/>
        <w:rPr>
          <w:sz w:val="22"/>
          <w:szCs w:val="22"/>
        </w:rPr>
      </w:pPr>
    </w:p>
    <w:p w14:paraId="18394A22" w14:textId="68DDC820" w:rsidR="007F66E6" w:rsidRPr="002922A1" w:rsidRDefault="007F66E6" w:rsidP="007F66E6">
      <w:pPr>
        <w:spacing w:after="0"/>
        <w:rPr>
          <w:sz w:val="22"/>
          <w:szCs w:val="22"/>
        </w:rPr>
      </w:pPr>
    </w:p>
    <w:p w14:paraId="25AD4D84" w14:textId="77777777" w:rsidR="007F66E6" w:rsidRPr="002922A1" w:rsidRDefault="007F66E6" w:rsidP="007F66E6">
      <w:pPr>
        <w:spacing w:after="0"/>
        <w:rPr>
          <w:sz w:val="22"/>
          <w:szCs w:val="22"/>
        </w:rPr>
      </w:pPr>
    </w:p>
    <w:p w14:paraId="1F53624C" w14:textId="20B70D41" w:rsidR="007F66E6" w:rsidRPr="002922A1" w:rsidRDefault="007F66E6" w:rsidP="007F66E6">
      <w:pPr>
        <w:spacing w:after="0"/>
        <w:rPr>
          <w:sz w:val="22"/>
          <w:szCs w:val="22"/>
        </w:rPr>
      </w:pPr>
      <w:r w:rsidRPr="002922A1">
        <w:rPr>
          <w:sz w:val="22"/>
          <w:szCs w:val="22"/>
        </w:rPr>
        <w:t>David Wilksch</w:t>
      </w:r>
      <w:r w:rsidR="00BD6CD5" w:rsidRPr="002922A1">
        <w:rPr>
          <w:sz w:val="22"/>
          <w:szCs w:val="22"/>
        </w:rPr>
        <w:t xml:space="preserve">                                   Jacqui Gliddon</w:t>
      </w:r>
    </w:p>
    <w:p w14:paraId="162F7787" w14:textId="7140AAF0" w:rsidR="00FE3E0B" w:rsidRDefault="007F66E6" w:rsidP="007F66E6">
      <w:pPr>
        <w:spacing w:after="0"/>
      </w:pPr>
      <w:r w:rsidRPr="002922A1">
        <w:rPr>
          <w:b/>
          <w:bCs/>
          <w:sz w:val="22"/>
          <w:szCs w:val="22"/>
        </w:rPr>
        <w:t>Principal</w:t>
      </w:r>
      <w:r w:rsidR="00BD6CD5" w:rsidRPr="002922A1">
        <w:rPr>
          <w:b/>
          <w:bCs/>
          <w:sz w:val="22"/>
          <w:szCs w:val="22"/>
        </w:rPr>
        <w:t xml:space="preserve">                                            ELC Director</w:t>
      </w:r>
      <w:r w:rsidR="00BD6CD5" w:rsidRPr="002922A1">
        <w:rPr>
          <w:b/>
          <w:bCs/>
          <w:sz w:val="22"/>
          <w:szCs w:val="22"/>
        </w:rPr>
        <w:tab/>
      </w:r>
      <w:r w:rsidR="00BD6CD5" w:rsidRPr="002922A1">
        <w:rPr>
          <w:b/>
          <w:bCs/>
          <w:sz w:val="22"/>
          <w:szCs w:val="22"/>
        </w:rPr>
        <w:tab/>
      </w:r>
      <w:r w:rsidR="00BD6CD5">
        <w:rPr>
          <w:b/>
          <w:bCs/>
        </w:rPr>
        <w:t xml:space="preserve">            </w:t>
      </w:r>
    </w:p>
    <w:sectPr w:rsidR="00FE3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FD8"/>
    <w:multiLevelType w:val="hybridMultilevel"/>
    <w:tmpl w:val="1B503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3418"/>
    <w:multiLevelType w:val="hybridMultilevel"/>
    <w:tmpl w:val="635C5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B30AB"/>
    <w:multiLevelType w:val="multilevel"/>
    <w:tmpl w:val="B732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D068A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65667BA"/>
    <w:multiLevelType w:val="hybridMultilevel"/>
    <w:tmpl w:val="23CC9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0CA1"/>
    <w:multiLevelType w:val="hybridMultilevel"/>
    <w:tmpl w:val="68761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49AF"/>
    <w:multiLevelType w:val="hybridMultilevel"/>
    <w:tmpl w:val="1452E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8224A"/>
    <w:multiLevelType w:val="hybridMultilevel"/>
    <w:tmpl w:val="64D82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62C1A"/>
    <w:multiLevelType w:val="hybridMultilevel"/>
    <w:tmpl w:val="52E47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92BCE"/>
    <w:multiLevelType w:val="hybridMultilevel"/>
    <w:tmpl w:val="9112C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61766"/>
    <w:multiLevelType w:val="hybridMultilevel"/>
    <w:tmpl w:val="B8E24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C7C64"/>
    <w:multiLevelType w:val="hybridMultilevel"/>
    <w:tmpl w:val="DB5C0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D4507"/>
    <w:multiLevelType w:val="hybridMultilevel"/>
    <w:tmpl w:val="CE121964"/>
    <w:lvl w:ilvl="0" w:tplc="0C0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3" w15:restartNumberingAfterBreak="0">
    <w:nsid w:val="78356C1B"/>
    <w:multiLevelType w:val="hybridMultilevel"/>
    <w:tmpl w:val="0A629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130136">
    <w:abstractNumId w:val="6"/>
  </w:num>
  <w:num w:numId="2" w16cid:durableId="1620524341">
    <w:abstractNumId w:val="6"/>
  </w:num>
  <w:num w:numId="3" w16cid:durableId="799106953">
    <w:abstractNumId w:val="0"/>
  </w:num>
  <w:num w:numId="4" w16cid:durableId="1425221766">
    <w:abstractNumId w:val="12"/>
  </w:num>
  <w:num w:numId="5" w16cid:durableId="1309673702">
    <w:abstractNumId w:val="12"/>
  </w:num>
  <w:num w:numId="6" w16cid:durableId="773981439">
    <w:abstractNumId w:val="3"/>
  </w:num>
  <w:num w:numId="7" w16cid:durableId="1036471594">
    <w:abstractNumId w:val="8"/>
  </w:num>
  <w:num w:numId="8" w16cid:durableId="1207333020">
    <w:abstractNumId w:val="7"/>
  </w:num>
  <w:num w:numId="9" w16cid:durableId="856312172">
    <w:abstractNumId w:val="11"/>
  </w:num>
  <w:num w:numId="10" w16cid:durableId="988482874">
    <w:abstractNumId w:val="1"/>
  </w:num>
  <w:num w:numId="11" w16cid:durableId="1297564952">
    <w:abstractNumId w:val="10"/>
  </w:num>
  <w:num w:numId="12" w16cid:durableId="1145926355">
    <w:abstractNumId w:val="9"/>
  </w:num>
  <w:num w:numId="13" w16cid:durableId="1584870182">
    <w:abstractNumId w:val="13"/>
  </w:num>
  <w:num w:numId="14" w16cid:durableId="1563176353">
    <w:abstractNumId w:val="5"/>
  </w:num>
  <w:num w:numId="15" w16cid:durableId="1125656391">
    <w:abstractNumId w:val="2"/>
  </w:num>
  <w:num w:numId="16" w16cid:durableId="1191264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92"/>
    <w:rsid w:val="00000304"/>
    <w:rsid w:val="00007536"/>
    <w:rsid w:val="0002293F"/>
    <w:rsid w:val="00053768"/>
    <w:rsid w:val="000770C2"/>
    <w:rsid w:val="0007784C"/>
    <w:rsid w:val="00096B39"/>
    <w:rsid w:val="000A44B9"/>
    <w:rsid w:val="000A4DE6"/>
    <w:rsid w:val="000A770B"/>
    <w:rsid w:val="000B5DD9"/>
    <w:rsid w:val="000B5F24"/>
    <w:rsid w:val="000B6706"/>
    <w:rsid w:val="000D273F"/>
    <w:rsid w:val="000D41E8"/>
    <w:rsid w:val="000D487E"/>
    <w:rsid w:val="000F6C71"/>
    <w:rsid w:val="00105523"/>
    <w:rsid w:val="00111E23"/>
    <w:rsid w:val="00126521"/>
    <w:rsid w:val="00130F0F"/>
    <w:rsid w:val="00132BE7"/>
    <w:rsid w:val="00153704"/>
    <w:rsid w:val="00164645"/>
    <w:rsid w:val="00167989"/>
    <w:rsid w:val="00194804"/>
    <w:rsid w:val="00195A7E"/>
    <w:rsid w:val="001B13E7"/>
    <w:rsid w:val="001C5208"/>
    <w:rsid w:val="001E649A"/>
    <w:rsid w:val="00201B6C"/>
    <w:rsid w:val="0020235D"/>
    <w:rsid w:val="0022183E"/>
    <w:rsid w:val="002422CD"/>
    <w:rsid w:val="002553F1"/>
    <w:rsid w:val="00256A89"/>
    <w:rsid w:val="00261978"/>
    <w:rsid w:val="00267F7B"/>
    <w:rsid w:val="00270B13"/>
    <w:rsid w:val="00273EF0"/>
    <w:rsid w:val="002775E9"/>
    <w:rsid w:val="00291F4F"/>
    <w:rsid w:val="002920D4"/>
    <w:rsid w:val="002922A1"/>
    <w:rsid w:val="002B1A49"/>
    <w:rsid w:val="002B201F"/>
    <w:rsid w:val="002B3E0E"/>
    <w:rsid w:val="002C1516"/>
    <w:rsid w:val="002E49D3"/>
    <w:rsid w:val="002E4D9B"/>
    <w:rsid w:val="002E65C6"/>
    <w:rsid w:val="002F0322"/>
    <w:rsid w:val="002F3A85"/>
    <w:rsid w:val="003004A3"/>
    <w:rsid w:val="003018D0"/>
    <w:rsid w:val="00301F91"/>
    <w:rsid w:val="003068C1"/>
    <w:rsid w:val="003108BB"/>
    <w:rsid w:val="00312CBF"/>
    <w:rsid w:val="00314D9C"/>
    <w:rsid w:val="0032206E"/>
    <w:rsid w:val="00323561"/>
    <w:rsid w:val="00325D27"/>
    <w:rsid w:val="003313B7"/>
    <w:rsid w:val="00351839"/>
    <w:rsid w:val="00362F5F"/>
    <w:rsid w:val="003724B0"/>
    <w:rsid w:val="00374636"/>
    <w:rsid w:val="003823ED"/>
    <w:rsid w:val="00386796"/>
    <w:rsid w:val="003A4E15"/>
    <w:rsid w:val="003A6219"/>
    <w:rsid w:val="003C021D"/>
    <w:rsid w:val="003C504A"/>
    <w:rsid w:val="003D3A41"/>
    <w:rsid w:val="003E510D"/>
    <w:rsid w:val="003F2787"/>
    <w:rsid w:val="003F42D7"/>
    <w:rsid w:val="00403686"/>
    <w:rsid w:val="00404AB0"/>
    <w:rsid w:val="00434592"/>
    <w:rsid w:val="00440812"/>
    <w:rsid w:val="004455A6"/>
    <w:rsid w:val="00462FBA"/>
    <w:rsid w:val="00471DA5"/>
    <w:rsid w:val="0048544C"/>
    <w:rsid w:val="00492692"/>
    <w:rsid w:val="004B5488"/>
    <w:rsid w:val="004B5DF7"/>
    <w:rsid w:val="004C418A"/>
    <w:rsid w:val="004C7533"/>
    <w:rsid w:val="004D407B"/>
    <w:rsid w:val="004D5F65"/>
    <w:rsid w:val="004E1D0C"/>
    <w:rsid w:val="004F6153"/>
    <w:rsid w:val="005070AD"/>
    <w:rsid w:val="00512F0E"/>
    <w:rsid w:val="0051379C"/>
    <w:rsid w:val="00513923"/>
    <w:rsid w:val="00516559"/>
    <w:rsid w:val="00523698"/>
    <w:rsid w:val="00535FBB"/>
    <w:rsid w:val="00556ADC"/>
    <w:rsid w:val="00556DFB"/>
    <w:rsid w:val="00570344"/>
    <w:rsid w:val="00584CAD"/>
    <w:rsid w:val="00585339"/>
    <w:rsid w:val="00586CE3"/>
    <w:rsid w:val="00597C11"/>
    <w:rsid w:val="005B4CC4"/>
    <w:rsid w:val="005C0F2F"/>
    <w:rsid w:val="005C5EDC"/>
    <w:rsid w:val="005D2008"/>
    <w:rsid w:val="005F079F"/>
    <w:rsid w:val="00630DCF"/>
    <w:rsid w:val="006602E1"/>
    <w:rsid w:val="006833E4"/>
    <w:rsid w:val="006905B7"/>
    <w:rsid w:val="00693BCA"/>
    <w:rsid w:val="006A26DE"/>
    <w:rsid w:val="006A2819"/>
    <w:rsid w:val="006C10B7"/>
    <w:rsid w:val="006C1C6E"/>
    <w:rsid w:val="006D4391"/>
    <w:rsid w:val="006E3AAA"/>
    <w:rsid w:val="006E5508"/>
    <w:rsid w:val="006E76CE"/>
    <w:rsid w:val="006F237E"/>
    <w:rsid w:val="00703145"/>
    <w:rsid w:val="00704092"/>
    <w:rsid w:val="00706737"/>
    <w:rsid w:val="007115B4"/>
    <w:rsid w:val="00723F3E"/>
    <w:rsid w:val="00752E44"/>
    <w:rsid w:val="0075480C"/>
    <w:rsid w:val="007722D6"/>
    <w:rsid w:val="007758A8"/>
    <w:rsid w:val="007904DD"/>
    <w:rsid w:val="007B721C"/>
    <w:rsid w:val="007B7696"/>
    <w:rsid w:val="007C4A54"/>
    <w:rsid w:val="007D5FA1"/>
    <w:rsid w:val="007E0032"/>
    <w:rsid w:val="007E388F"/>
    <w:rsid w:val="007F0678"/>
    <w:rsid w:val="007F354E"/>
    <w:rsid w:val="007F4892"/>
    <w:rsid w:val="007F56F8"/>
    <w:rsid w:val="007F5C3C"/>
    <w:rsid w:val="007F6524"/>
    <w:rsid w:val="007F66E6"/>
    <w:rsid w:val="007F6B6D"/>
    <w:rsid w:val="0081170D"/>
    <w:rsid w:val="00812EA7"/>
    <w:rsid w:val="0081463F"/>
    <w:rsid w:val="008147FF"/>
    <w:rsid w:val="0081759B"/>
    <w:rsid w:val="0082155E"/>
    <w:rsid w:val="00835735"/>
    <w:rsid w:val="0085165E"/>
    <w:rsid w:val="008568C2"/>
    <w:rsid w:val="0086496D"/>
    <w:rsid w:val="00874128"/>
    <w:rsid w:val="008803D2"/>
    <w:rsid w:val="008B2A2A"/>
    <w:rsid w:val="008B5A74"/>
    <w:rsid w:val="00906789"/>
    <w:rsid w:val="00924D2B"/>
    <w:rsid w:val="0093414E"/>
    <w:rsid w:val="00934463"/>
    <w:rsid w:val="0093614B"/>
    <w:rsid w:val="0093790F"/>
    <w:rsid w:val="00951810"/>
    <w:rsid w:val="00973055"/>
    <w:rsid w:val="00980EAC"/>
    <w:rsid w:val="00982BFB"/>
    <w:rsid w:val="0099571E"/>
    <w:rsid w:val="009B1F97"/>
    <w:rsid w:val="009B58DE"/>
    <w:rsid w:val="009B6BFC"/>
    <w:rsid w:val="009C48E2"/>
    <w:rsid w:val="009C7284"/>
    <w:rsid w:val="009E47A8"/>
    <w:rsid w:val="009E526E"/>
    <w:rsid w:val="009E600F"/>
    <w:rsid w:val="009F086C"/>
    <w:rsid w:val="00A1545D"/>
    <w:rsid w:val="00A32A74"/>
    <w:rsid w:val="00A37BB6"/>
    <w:rsid w:val="00A72EC3"/>
    <w:rsid w:val="00A7618A"/>
    <w:rsid w:val="00A856FA"/>
    <w:rsid w:val="00A85A3F"/>
    <w:rsid w:val="00A91357"/>
    <w:rsid w:val="00AA052C"/>
    <w:rsid w:val="00AA4ABF"/>
    <w:rsid w:val="00AB1813"/>
    <w:rsid w:val="00AB3EF8"/>
    <w:rsid w:val="00AB65D8"/>
    <w:rsid w:val="00AC005B"/>
    <w:rsid w:val="00AD182A"/>
    <w:rsid w:val="00AD1BE7"/>
    <w:rsid w:val="00AD51F5"/>
    <w:rsid w:val="00AE29FE"/>
    <w:rsid w:val="00AE4DFD"/>
    <w:rsid w:val="00AF4436"/>
    <w:rsid w:val="00B002EC"/>
    <w:rsid w:val="00B01378"/>
    <w:rsid w:val="00B01B5D"/>
    <w:rsid w:val="00B0514A"/>
    <w:rsid w:val="00B07121"/>
    <w:rsid w:val="00B170FC"/>
    <w:rsid w:val="00B344D6"/>
    <w:rsid w:val="00B3530C"/>
    <w:rsid w:val="00B3713C"/>
    <w:rsid w:val="00B533F0"/>
    <w:rsid w:val="00B5695E"/>
    <w:rsid w:val="00B65EE9"/>
    <w:rsid w:val="00B86DA5"/>
    <w:rsid w:val="00B87CC5"/>
    <w:rsid w:val="00B91B92"/>
    <w:rsid w:val="00BA26A7"/>
    <w:rsid w:val="00BA3930"/>
    <w:rsid w:val="00BA77BF"/>
    <w:rsid w:val="00BD6CD5"/>
    <w:rsid w:val="00BD7300"/>
    <w:rsid w:val="00BE10D4"/>
    <w:rsid w:val="00BE5011"/>
    <w:rsid w:val="00BF1AC6"/>
    <w:rsid w:val="00C13031"/>
    <w:rsid w:val="00C164D2"/>
    <w:rsid w:val="00C23E8D"/>
    <w:rsid w:val="00C24099"/>
    <w:rsid w:val="00C250FD"/>
    <w:rsid w:val="00C26C59"/>
    <w:rsid w:val="00C315BF"/>
    <w:rsid w:val="00C33884"/>
    <w:rsid w:val="00C35CE6"/>
    <w:rsid w:val="00C659EF"/>
    <w:rsid w:val="00C85947"/>
    <w:rsid w:val="00C96D92"/>
    <w:rsid w:val="00C97A60"/>
    <w:rsid w:val="00C97BF3"/>
    <w:rsid w:val="00CA6B58"/>
    <w:rsid w:val="00CB206A"/>
    <w:rsid w:val="00CB6315"/>
    <w:rsid w:val="00CC1824"/>
    <w:rsid w:val="00CC613D"/>
    <w:rsid w:val="00CE2BD4"/>
    <w:rsid w:val="00CE626E"/>
    <w:rsid w:val="00D01204"/>
    <w:rsid w:val="00D0164D"/>
    <w:rsid w:val="00D134EE"/>
    <w:rsid w:val="00D17A89"/>
    <w:rsid w:val="00D2033E"/>
    <w:rsid w:val="00D23A3F"/>
    <w:rsid w:val="00D254A0"/>
    <w:rsid w:val="00D62921"/>
    <w:rsid w:val="00D72DCD"/>
    <w:rsid w:val="00D72F1C"/>
    <w:rsid w:val="00D72FB5"/>
    <w:rsid w:val="00D9219D"/>
    <w:rsid w:val="00D96803"/>
    <w:rsid w:val="00DA0588"/>
    <w:rsid w:val="00DB049D"/>
    <w:rsid w:val="00DC13BC"/>
    <w:rsid w:val="00DC481E"/>
    <w:rsid w:val="00DE6345"/>
    <w:rsid w:val="00E10E06"/>
    <w:rsid w:val="00E11CCE"/>
    <w:rsid w:val="00E152E8"/>
    <w:rsid w:val="00E1771B"/>
    <w:rsid w:val="00E26206"/>
    <w:rsid w:val="00E40710"/>
    <w:rsid w:val="00E408AF"/>
    <w:rsid w:val="00E45685"/>
    <w:rsid w:val="00E50E1E"/>
    <w:rsid w:val="00E50FC5"/>
    <w:rsid w:val="00E6521E"/>
    <w:rsid w:val="00E71867"/>
    <w:rsid w:val="00E82626"/>
    <w:rsid w:val="00E8549C"/>
    <w:rsid w:val="00E85866"/>
    <w:rsid w:val="00E929BE"/>
    <w:rsid w:val="00E94DB9"/>
    <w:rsid w:val="00EA657C"/>
    <w:rsid w:val="00EB4E8D"/>
    <w:rsid w:val="00EB5F9C"/>
    <w:rsid w:val="00EB6E5E"/>
    <w:rsid w:val="00EC3845"/>
    <w:rsid w:val="00EC38FC"/>
    <w:rsid w:val="00EC6644"/>
    <w:rsid w:val="00EC74D3"/>
    <w:rsid w:val="00EE024D"/>
    <w:rsid w:val="00EE5B52"/>
    <w:rsid w:val="00EE5CE5"/>
    <w:rsid w:val="00EF689B"/>
    <w:rsid w:val="00F05E5A"/>
    <w:rsid w:val="00F17EA2"/>
    <w:rsid w:val="00F32D51"/>
    <w:rsid w:val="00F417FF"/>
    <w:rsid w:val="00F57D00"/>
    <w:rsid w:val="00F641F6"/>
    <w:rsid w:val="00F65EDE"/>
    <w:rsid w:val="00F7079D"/>
    <w:rsid w:val="00F72FA6"/>
    <w:rsid w:val="00F8235C"/>
    <w:rsid w:val="00F83E5A"/>
    <w:rsid w:val="00F8707A"/>
    <w:rsid w:val="00F9373F"/>
    <w:rsid w:val="00F94141"/>
    <w:rsid w:val="00FD10E2"/>
    <w:rsid w:val="00FE3E0B"/>
    <w:rsid w:val="00FE4322"/>
    <w:rsid w:val="00FF6618"/>
    <w:rsid w:val="3D00C710"/>
    <w:rsid w:val="3E950F8D"/>
    <w:rsid w:val="414CBA58"/>
    <w:rsid w:val="43719426"/>
    <w:rsid w:val="53DDC982"/>
    <w:rsid w:val="5821BE1C"/>
    <w:rsid w:val="5FE6AA22"/>
    <w:rsid w:val="62838385"/>
    <w:rsid w:val="6DE0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4DD52"/>
  <w15:chartTrackingRefBased/>
  <w15:docId w15:val="{167567FA-3A43-44DF-94F5-18E5236D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Light" w:eastAsiaTheme="minorHAnsi" w:hAnsi="Gotham Light" w:cstheme="minorBidi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0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autoRedefine/>
    <w:qFormat/>
    <w:rsid w:val="002422CD"/>
    <w:pPr>
      <w:spacing w:after="113" w:line="240" w:lineRule="auto"/>
    </w:pPr>
    <w:rPr>
      <w:rFonts w:ascii="Gotham Bold" w:eastAsiaTheme="minorEastAsia" w:hAnsi="Gotham Bold"/>
      <w:b/>
      <w:bCs/>
      <w:color w:val="1F3864" w:themeColor="accent5" w:themeShade="80"/>
      <w:sz w:val="24"/>
      <w:szCs w:val="22"/>
    </w:rPr>
  </w:style>
  <w:style w:type="paragraph" w:customStyle="1" w:styleId="SubHeading">
    <w:name w:val="Sub Heading"/>
    <w:qFormat/>
    <w:rsid w:val="00FE3E0B"/>
    <w:pPr>
      <w:framePr w:w="11907" w:h="6804" w:hRule="exact" w:wrap="notBeside" w:vAnchor="page" w:hAnchor="page" w:x="1" w:y="2751" w:anchorLock="1"/>
      <w:spacing w:after="57" w:line="240" w:lineRule="auto"/>
    </w:pPr>
    <w:rPr>
      <w:rFonts w:ascii="Gotham Book" w:eastAsiaTheme="minorEastAsia" w:hAnsi="Gotham Book"/>
      <w:color w:val="192745"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66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66E6"/>
    <w:pPr>
      <w:spacing w:after="0" w:line="240" w:lineRule="auto"/>
      <w:ind w:left="720"/>
    </w:pPr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A154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F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4645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007536"/>
  </w:style>
  <w:style w:type="character" w:customStyle="1" w:styleId="small-caps">
    <w:name w:val="small-caps"/>
    <w:basedOn w:val="DefaultParagraphFont"/>
    <w:rsid w:val="00007536"/>
  </w:style>
  <w:style w:type="character" w:customStyle="1" w:styleId="indent-1-breaks">
    <w:name w:val="indent-1-breaks"/>
    <w:basedOn w:val="DefaultParagraphFont"/>
    <w:rsid w:val="00007536"/>
  </w:style>
  <w:style w:type="character" w:customStyle="1" w:styleId="Heading3Char">
    <w:name w:val="Heading 3 Char"/>
    <w:basedOn w:val="DefaultParagraphFont"/>
    <w:link w:val="Heading3"/>
    <w:uiPriority w:val="9"/>
    <w:rsid w:val="00000304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0003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00030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4322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C13031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lang w:eastAsia="en-AU"/>
    </w:rPr>
  </w:style>
  <w:style w:type="paragraph" w:customStyle="1" w:styleId="xbody">
    <w:name w:val="x_body"/>
    <w:basedOn w:val="Normal"/>
    <w:rsid w:val="00C13031"/>
    <w:pPr>
      <w:spacing w:after="200" w:line="276" w:lineRule="auto"/>
    </w:pPr>
    <w:rPr>
      <w:rFonts w:ascii="Calibri" w:hAnsi="Calibri" w:cs="Calibri"/>
      <w:color w:val="000000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Wilksch, David</dc:creator>
  <cp:keywords/>
  <dc:description/>
  <cp:lastModifiedBy>David Wilksch</cp:lastModifiedBy>
  <cp:revision>2</cp:revision>
  <cp:lastPrinted>2022-05-25T23:56:00Z</cp:lastPrinted>
  <dcterms:created xsi:type="dcterms:W3CDTF">2022-05-26T22:40:00Z</dcterms:created>
  <dcterms:modified xsi:type="dcterms:W3CDTF">2022-05-26T22:40:00Z</dcterms:modified>
</cp:coreProperties>
</file>