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65D24" w14:textId="77777777" w:rsidR="00BD1E77" w:rsidRPr="00BD1E77" w:rsidRDefault="00BD1E77" w:rsidP="00BD1E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BD1E7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AU"/>
          <w14:ligatures w14:val="none"/>
        </w:rPr>
        <w:t>Examination Guidelines</w:t>
      </w:r>
    </w:p>
    <w:p w14:paraId="3770158E" w14:textId="77777777" w:rsidR="00BD1E77" w:rsidRPr="00BD1E77" w:rsidRDefault="00BD1E77" w:rsidP="00BD1E7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BD1E77"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  <w:t>Students in Years 11 and 12 are required to write their Student Number (not their name) on the exam paper(s), and check that they have all the required exam materials.</w:t>
      </w:r>
    </w:p>
    <w:p w14:paraId="61F7BC81" w14:textId="77777777" w:rsidR="00BD1E77" w:rsidRPr="00BD1E77" w:rsidRDefault="00BD1E77" w:rsidP="00BD1E7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BD1E77"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  <w:t>Students are not permitted to leave College examinations early.</w:t>
      </w:r>
    </w:p>
    <w:p w14:paraId="78078B7C" w14:textId="77777777" w:rsidR="00BD1E77" w:rsidRPr="00BD1E77" w:rsidRDefault="00BD1E77" w:rsidP="00BD1E7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BD1E77"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  <w:t xml:space="preserve">Students who qualify for the Purple Card (Year 9 – 11 examinations) should contact </w:t>
      </w:r>
      <w:r w:rsidRPr="00BD1E7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AU"/>
          <w14:ligatures w14:val="none"/>
        </w:rPr>
        <w:t xml:space="preserve">Mrs Bridget </w:t>
      </w:r>
      <w:proofErr w:type="spellStart"/>
      <w:r w:rsidRPr="00BD1E7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AU"/>
          <w14:ligatures w14:val="none"/>
        </w:rPr>
        <w:t>Kamazizwa</w:t>
      </w:r>
      <w:proofErr w:type="spellEnd"/>
      <w:r w:rsidRPr="00BD1E77"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  <w:t xml:space="preserve"> and advise of their intention to access their provisions.</w:t>
      </w:r>
    </w:p>
    <w:p w14:paraId="547F0018" w14:textId="77777777" w:rsidR="00BD1E77" w:rsidRPr="00BD1E77" w:rsidRDefault="00BD1E77" w:rsidP="00BD1E7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BD1E77"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  <w:t>Upon the commence of Reading Time students are not permitted to write or mark their examination.</w:t>
      </w:r>
    </w:p>
    <w:p w14:paraId="27336FDD" w14:textId="77777777" w:rsidR="00BD1E77" w:rsidRPr="00BD1E77" w:rsidRDefault="00BD1E77" w:rsidP="00BD1E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BD1E7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AU"/>
          <w14:ligatures w14:val="none"/>
        </w:rPr>
        <w:t>Candidate Instructions</w:t>
      </w:r>
    </w:p>
    <w:p w14:paraId="7B572E46" w14:textId="77777777" w:rsidR="00BD1E77" w:rsidRPr="00BD1E77" w:rsidRDefault="00BD1E77" w:rsidP="00BD1E7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BD1E77"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  <w:t>If you are absent from the examination due to an illness or injury that prevents you from attending or completing an examination, you must contact the College immediately.</w:t>
      </w:r>
    </w:p>
    <w:p w14:paraId="5A972E16" w14:textId="77777777" w:rsidR="00BD1E77" w:rsidRPr="00BD1E77" w:rsidRDefault="00BD1E77" w:rsidP="00BD1E77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BD1E77"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  <w:t>A Medical Certificate is required for an approved absence from an examination.</w:t>
      </w:r>
    </w:p>
    <w:p w14:paraId="74CFE92A" w14:textId="77777777" w:rsidR="00BD1E77" w:rsidRPr="00BD1E77" w:rsidRDefault="00BD1E77" w:rsidP="00BD1E7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BD1E77"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  <w:t>Candidates should aim to arrive twenty (20) minutes before the starting time.</w:t>
      </w:r>
    </w:p>
    <w:p w14:paraId="6730F507" w14:textId="77777777" w:rsidR="00BD1E77" w:rsidRPr="00BD1E77" w:rsidRDefault="00BD1E77" w:rsidP="00BD1E7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BD1E77"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  <w:t>The College expectations with regards to uniform and personal preparation apply when attending for examinations.</w:t>
      </w:r>
    </w:p>
    <w:p w14:paraId="5C3508A6" w14:textId="77777777" w:rsidR="00BD1E77" w:rsidRPr="00BD1E77" w:rsidRDefault="00BD1E77" w:rsidP="00BD1E77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BD1E77"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  <w:t>A student may be excluded from the examination if they have failed to adhere to these expectations.</w:t>
      </w:r>
    </w:p>
    <w:p w14:paraId="7999B2D9" w14:textId="77777777" w:rsidR="00BD1E77" w:rsidRPr="00BD1E77" w:rsidRDefault="00BD1E77" w:rsidP="00BD1E7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BD1E77"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  <w:t>Bags and mobile phones must be placed in the locker and will not be allowed into the examination venue.</w:t>
      </w:r>
    </w:p>
    <w:p w14:paraId="186F3A47" w14:textId="77777777" w:rsidR="00BD1E77" w:rsidRPr="00BD1E77" w:rsidRDefault="00BD1E77" w:rsidP="00BD1E7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BD1E77"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  <w:t>Students must remain silent when they enter the examination venue.</w:t>
      </w:r>
    </w:p>
    <w:p w14:paraId="7E1B6A9D" w14:textId="77777777" w:rsidR="00BD1E77" w:rsidRPr="00BD1E77" w:rsidRDefault="00BD1E77" w:rsidP="00BD1E7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BD1E77"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  <w:t>Ensure that all drinks are in clear plastic bottles with all labels removed.</w:t>
      </w:r>
    </w:p>
    <w:p w14:paraId="7CD60B68" w14:textId="77777777" w:rsidR="00BD1E77" w:rsidRPr="00BD1E77" w:rsidRDefault="00BD1E77" w:rsidP="00BD1E77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BD1E77"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  <w:t>Only water is allowed in drink bottles.</w:t>
      </w:r>
    </w:p>
    <w:p w14:paraId="3A809715" w14:textId="77777777" w:rsidR="00BD1E77" w:rsidRPr="00BD1E77" w:rsidRDefault="00BD1E77" w:rsidP="00BD1E7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BD1E77"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  <w:t xml:space="preserve">Mobile phones, watches or any web-enabled device </w:t>
      </w:r>
      <w:proofErr w:type="gramStart"/>
      <w:r w:rsidRPr="00BD1E77"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  <w:t>is not be</w:t>
      </w:r>
      <w:proofErr w:type="gramEnd"/>
      <w:r w:rsidRPr="00BD1E77"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  <w:t xml:space="preserve"> permitted under any circumstances.</w:t>
      </w:r>
    </w:p>
    <w:p w14:paraId="7230D5AB" w14:textId="77777777" w:rsidR="00BD1E77" w:rsidRPr="00BD1E77" w:rsidRDefault="00BD1E77" w:rsidP="00BD1E77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BD1E77"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  <w:t>Any student with a mobile phone must turn the phone off and place it in the box provided on the supervisor’s desk.</w:t>
      </w:r>
    </w:p>
    <w:p w14:paraId="5682078B" w14:textId="77777777" w:rsidR="00BD1E77" w:rsidRPr="00BD1E77" w:rsidRDefault="00BD1E77" w:rsidP="00BD1E7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BD1E77"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  <w:t>Students will be provided with sufficient time to check their equipment (when necessary).</w:t>
      </w:r>
    </w:p>
    <w:p w14:paraId="5568343D" w14:textId="77777777" w:rsidR="00BD1E77" w:rsidRPr="00BD1E77" w:rsidRDefault="00BD1E77" w:rsidP="00BD1E77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BD1E77"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  <w:t>Calculators and notes for Mathematics examinations may require extra preparation time.</w:t>
      </w:r>
    </w:p>
    <w:p w14:paraId="19A8F2B6" w14:textId="77777777" w:rsidR="00BD1E77" w:rsidRPr="00BD1E77" w:rsidRDefault="00BD1E77" w:rsidP="00BD1E77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BD1E77"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  <w:t xml:space="preserve">Mathematics notes are not to be folded, creased or glued </w:t>
      </w:r>
      <w:proofErr w:type="gramStart"/>
      <w:r w:rsidRPr="00BD1E77"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  <w:t>together</w:t>
      </w:r>
      <w:proofErr w:type="gramEnd"/>
    </w:p>
    <w:p w14:paraId="0173EED6" w14:textId="77777777" w:rsidR="00BD1E77" w:rsidRPr="00BD1E77" w:rsidRDefault="00BD1E77" w:rsidP="00BD1E77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BD1E77"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  <w:t>A student is permitted two A4 (doubled sided) sheets as a maximum.</w:t>
      </w:r>
    </w:p>
    <w:p w14:paraId="579E3C7E" w14:textId="77777777" w:rsidR="00BD1E77" w:rsidRPr="00BD1E77" w:rsidRDefault="00BD1E77" w:rsidP="00BD1E77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BD1E77"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  <w:t>Students must use an authorised ruler only (</w:t>
      </w:r>
      <w:hyperlink r:id="rId5" w:tgtFrame="_blank" w:history="1">
        <w:r w:rsidRPr="00BD1E77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en-AU"/>
            <w14:ligatures w14:val="none"/>
          </w:rPr>
          <w:t>as indicated here</w:t>
        </w:r>
      </w:hyperlink>
      <w:r w:rsidRPr="00BD1E77"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  <w:t>)</w:t>
      </w:r>
    </w:p>
    <w:p w14:paraId="6C8382D1" w14:textId="77777777" w:rsidR="00BD1E77" w:rsidRPr="00BD1E77" w:rsidRDefault="00BD1E77" w:rsidP="00BD1E7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BD1E77"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  <w:t>Students will be instructed to write their Student Number on the cover page. (Names will not be used)</w:t>
      </w:r>
    </w:p>
    <w:p w14:paraId="0C3E7774" w14:textId="77777777" w:rsidR="00BD1E77" w:rsidRPr="00BD1E77" w:rsidRDefault="00BD1E77" w:rsidP="00BD1E7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BD1E77"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  <w:t>Use of the toilet.</w:t>
      </w:r>
    </w:p>
    <w:p w14:paraId="5379436E" w14:textId="77777777" w:rsidR="00BD1E77" w:rsidRPr="00BD1E77" w:rsidRDefault="00BD1E77" w:rsidP="00BD1E77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BD1E77"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  <w:t xml:space="preserve">Toilet visits are only permitted </w:t>
      </w:r>
      <w:r w:rsidRPr="00BD1E77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en-AU"/>
          <w14:ligatures w14:val="none"/>
        </w:rPr>
        <w:t>after</w:t>
      </w:r>
      <w:r w:rsidRPr="00BD1E77"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  <w:t xml:space="preserve"> the first hour.</w:t>
      </w:r>
    </w:p>
    <w:p w14:paraId="6E1CA5D4" w14:textId="77777777" w:rsidR="00BD1E77" w:rsidRPr="00BD1E77" w:rsidRDefault="00BD1E77" w:rsidP="00BD1E77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BD1E77"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  <w:t xml:space="preserve">Toilet visits are </w:t>
      </w:r>
      <w:r w:rsidRPr="00BD1E77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en-AU"/>
          <w14:ligatures w14:val="none"/>
        </w:rPr>
        <w:t>not</w:t>
      </w:r>
      <w:r w:rsidRPr="00BD1E77"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  <w:t xml:space="preserve"> permitted during the final thirty (30) minutes.</w:t>
      </w:r>
    </w:p>
    <w:p w14:paraId="5C12B22C" w14:textId="77777777" w:rsidR="00BD1E77" w:rsidRPr="00BD1E77" w:rsidRDefault="00BD1E77" w:rsidP="00BD1E77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BD1E77"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  <w:t xml:space="preserve">Only </w:t>
      </w:r>
      <w:r w:rsidRPr="00BD1E77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en-AU"/>
          <w14:ligatures w14:val="none"/>
        </w:rPr>
        <w:t>one</w:t>
      </w:r>
      <w:r w:rsidRPr="00BD1E77"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  <w:t xml:space="preserve"> toilet visit should be necessary during an examination.</w:t>
      </w:r>
    </w:p>
    <w:p w14:paraId="544A1B13" w14:textId="77777777" w:rsidR="00BD1E77" w:rsidRPr="00BD1E77" w:rsidRDefault="00BD1E77" w:rsidP="00BD1E77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BD1E77"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  <w:t xml:space="preserve">Toilet visits are not a right and should </w:t>
      </w:r>
      <w:r w:rsidRPr="00BD1E77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en-AU"/>
          <w14:ligatures w14:val="none"/>
        </w:rPr>
        <w:t>only</w:t>
      </w:r>
      <w:r w:rsidRPr="00BD1E77"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  <w:t xml:space="preserve"> be used as an emergency.</w:t>
      </w:r>
    </w:p>
    <w:p w14:paraId="39FD809E" w14:textId="77777777" w:rsidR="00BD1E77" w:rsidRPr="00BD1E77" w:rsidRDefault="00BD1E77" w:rsidP="00BD1E7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BD1E77"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  <w:t>When Reading Time commences, no writing is permitted during this period.</w:t>
      </w:r>
    </w:p>
    <w:p w14:paraId="4D3C09A2" w14:textId="77777777" w:rsidR="003613B8" w:rsidRDefault="003613B8"/>
    <w:sectPr w:rsidR="003613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82CCA"/>
    <w:multiLevelType w:val="multilevel"/>
    <w:tmpl w:val="00F8A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473446"/>
    <w:multiLevelType w:val="multilevel"/>
    <w:tmpl w:val="2902B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10557837">
    <w:abstractNumId w:val="0"/>
  </w:num>
  <w:num w:numId="2" w16cid:durableId="15346117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E77"/>
    <w:rsid w:val="003613B8"/>
    <w:rsid w:val="00BD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37C9E"/>
  <w15:chartTrackingRefBased/>
  <w15:docId w15:val="{1FE0D1DC-27D8-4233-AE00-6B504BB67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1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AU"/>
      <w14:ligatures w14:val="none"/>
    </w:rPr>
  </w:style>
  <w:style w:type="character" w:styleId="Strong">
    <w:name w:val="Strong"/>
    <w:basedOn w:val="DefaultParagraphFont"/>
    <w:uiPriority w:val="22"/>
    <w:qFormat/>
    <w:rsid w:val="00BD1E7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D1E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0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enior-secondary.scsa.wa.edu.au/__data/assets/pdf_file/0005/729005/Authorised-ruler-in-the-ATAR-course-examination.pdf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2181</Characters>
  <Application>Microsoft Office Word</Application>
  <DocSecurity>0</DocSecurity>
  <Lines>18</Lines>
  <Paragraphs>5</Paragraphs>
  <ScaleCrop>false</ScaleCrop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Bishop</dc:creator>
  <cp:keywords/>
  <dc:description/>
  <cp:lastModifiedBy>Kate Bishop</cp:lastModifiedBy>
  <cp:revision>1</cp:revision>
  <dcterms:created xsi:type="dcterms:W3CDTF">2023-10-27T01:16:00Z</dcterms:created>
  <dcterms:modified xsi:type="dcterms:W3CDTF">2023-10-27T01:16:00Z</dcterms:modified>
</cp:coreProperties>
</file>