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A762" w14:textId="77777777" w:rsidR="00633364" w:rsidRDefault="00A81366">
      <w:pPr>
        <w:pStyle w:val="Name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Toolamba Primary School</w:t>
      </w:r>
    </w:p>
    <w:p w14:paraId="691D485F" w14:textId="77777777" w:rsidR="00633364" w:rsidRDefault="00633364"/>
    <w:p w14:paraId="236E4253" w14:textId="77777777" w:rsidR="00633364" w:rsidRDefault="00633364"/>
    <w:p w14:paraId="57F32D83" w14:textId="77777777" w:rsidR="00633364" w:rsidRDefault="00633364"/>
    <w:p w14:paraId="69D99A5F" w14:textId="1F1D377F" w:rsidR="00812D5C" w:rsidRPr="00812D5C" w:rsidRDefault="00812D5C" w:rsidP="00812D5C">
      <w:pPr>
        <w:rPr>
          <w:b/>
          <w:bCs/>
        </w:rPr>
      </w:pPr>
      <w:r w:rsidRPr="00812D5C">
        <w:rPr>
          <w:b/>
          <w:bCs/>
        </w:rPr>
        <w:t>Camps 2022</w:t>
      </w:r>
      <w:r w:rsidR="006922AF">
        <w:rPr>
          <w:b/>
          <w:bCs/>
        </w:rPr>
        <w:t xml:space="preserve"> – Positive Start Initiative</w:t>
      </w:r>
    </w:p>
    <w:p w14:paraId="5C041E87" w14:textId="55B12392" w:rsidR="00812D5C" w:rsidRPr="00812D5C" w:rsidRDefault="00812D5C" w:rsidP="00812D5C">
      <w:pPr>
        <w:jc w:val="both"/>
        <w:rPr>
          <w:sz w:val="22"/>
          <w:szCs w:val="22"/>
        </w:rPr>
      </w:pPr>
      <w:r w:rsidRPr="00812D5C">
        <w:rPr>
          <w:sz w:val="22"/>
          <w:szCs w:val="22"/>
        </w:rPr>
        <w:t xml:space="preserve">The Victorian Government introduced the Positive Start </w:t>
      </w:r>
      <w:r w:rsidR="006922AF">
        <w:rPr>
          <w:sz w:val="22"/>
          <w:szCs w:val="22"/>
        </w:rPr>
        <w:t>I</w:t>
      </w:r>
      <w:r w:rsidRPr="00812D5C">
        <w:rPr>
          <w:sz w:val="22"/>
          <w:szCs w:val="22"/>
        </w:rPr>
        <w:t xml:space="preserve">nitiative for 2022 to help make up for the global pandemic and to give school students the best possible start for 2022. Positive Start in 2022 is aimed </w:t>
      </w:r>
      <w:r w:rsidR="006922AF">
        <w:rPr>
          <w:sz w:val="22"/>
          <w:szCs w:val="22"/>
        </w:rPr>
        <w:t>at</w:t>
      </w:r>
      <w:r w:rsidRPr="00812D5C">
        <w:rPr>
          <w:sz w:val="22"/>
          <w:szCs w:val="22"/>
        </w:rPr>
        <w:t xml:space="preserve"> support</w:t>
      </w:r>
      <w:r w:rsidR="006922AF">
        <w:rPr>
          <w:sz w:val="22"/>
          <w:szCs w:val="22"/>
        </w:rPr>
        <w:t>ing</w:t>
      </w:r>
      <w:r w:rsidRPr="00812D5C">
        <w:rPr>
          <w:sz w:val="22"/>
          <w:szCs w:val="22"/>
        </w:rPr>
        <w:t xml:space="preserve"> student’s emotional health and wellbeing and to get students back out and about. Toolamba Primary School has been identified as a Positive Start school and due to our selected camps being approved providers, this initiative will cover majority of the cost of camps this year. We were also able to secure a third camp to Phillip Island from this initiative, completely free!</w:t>
      </w:r>
    </w:p>
    <w:p w14:paraId="25141017" w14:textId="5945AC34" w:rsidR="00812D5C" w:rsidRPr="00812D5C" w:rsidRDefault="00812D5C" w:rsidP="00812D5C">
      <w:pPr>
        <w:jc w:val="both"/>
        <w:rPr>
          <w:sz w:val="22"/>
          <w:szCs w:val="22"/>
        </w:rPr>
      </w:pPr>
      <w:r w:rsidRPr="00812D5C">
        <w:rPr>
          <w:sz w:val="22"/>
          <w:szCs w:val="22"/>
        </w:rPr>
        <w:t xml:space="preserve">There is a small cost </w:t>
      </w:r>
      <w:r w:rsidR="00550322">
        <w:rPr>
          <w:sz w:val="22"/>
          <w:szCs w:val="22"/>
        </w:rPr>
        <w:t>for</w:t>
      </w:r>
      <w:r w:rsidRPr="00812D5C">
        <w:rPr>
          <w:sz w:val="22"/>
          <w:szCs w:val="22"/>
        </w:rPr>
        <w:t xml:space="preserve"> two of the camps and </w:t>
      </w:r>
      <w:r w:rsidR="00550322">
        <w:rPr>
          <w:sz w:val="22"/>
          <w:szCs w:val="22"/>
        </w:rPr>
        <w:t xml:space="preserve">these </w:t>
      </w:r>
      <w:r w:rsidRPr="00812D5C">
        <w:rPr>
          <w:sz w:val="22"/>
          <w:szCs w:val="22"/>
        </w:rPr>
        <w:t xml:space="preserve">are </w:t>
      </w:r>
      <w:r w:rsidR="00550322">
        <w:rPr>
          <w:sz w:val="22"/>
          <w:szCs w:val="22"/>
        </w:rPr>
        <w:t>estimated</w:t>
      </w:r>
      <w:r w:rsidRPr="00812D5C">
        <w:rPr>
          <w:sz w:val="22"/>
          <w:szCs w:val="22"/>
        </w:rPr>
        <w:t xml:space="preserve"> below. Final costs will be confirmed when final numbers are known.  </w:t>
      </w:r>
    </w:p>
    <w:p w14:paraId="0DB9FD2D" w14:textId="77777777" w:rsidR="00812D5C" w:rsidRPr="00812D5C" w:rsidRDefault="00812D5C" w:rsidP="00812D5C">
      <w:pPr>
        <w:jc w:val="both"/>
        <w:rPr>
          <w:sz w:val="22"/>
          <w:szCs w:val="22"/>
        </w:rPr>
      </w:pPr>
      <w:r w:rsidRPr="00812D5C">
        <w:rPr>
          <w:sz w:val="22"/>
          <w:szCs w:val="22"/>
        </w:rPr>
        <w:t>Please complete the following table with your child’s name and their intention to attend one or both camps for their year level.</w:t>
      </w:r>
    </w:p>
    <w:p w14:paraId="33327161" w14:textId="77777777" w:rsidR="00812D5C" w:rsidRPr="00812D5C" w:rsidRDefault="00812D5C" w:rsidP="00812D5C">
      <w:pPr>
        <w:jc w:val="both"/>
        <w:rPr>
          <w:sz w:val="22"/>
          <w:szCs w:val="22"/>
        </w:rPr>
      </w:pPr>
      <w:r w:rsidRPr="00812D5C">
        <w:rPr>
          <w:sz w:val="22"/>
          <w:szCs w:val="22"/>
        </w:rPr>
        <w:t xml:space="preserve">Please return the slip to school by 26th </w:t>
      </w:r>
      <w:proofErr w:type="gramStart"/>
      <w:r w:rsidRPr="00812D5C">
        <w:rPr>
          <w:sz w:val="22"/>
          <w:szCs w:val="22"/>
        </w:rPr>
        <w:t>August,</w:t>
      </w:r>
      <w:proofErr w:type="gramEnd"/>
      <w:r w:rsidRPr="00812D5C">
        <w:rPr>
          <w:sz w:val="22"/>
          <w:szCs w:val="22"/>
        </w:rPr>
        <w:t xml:space="preserve"> 2022 to </w:t>
      </w:r>
      <w:proofErr w:type="spellStart"/>
      <w:r w:rsidRPr="00812D5C">
        <w:rPr>
          <w:sz w:val="22"/>
          <w:szCs w:val="22"/>
        </w:rPr>
        <w:t>finalise</w:t>
      </w:r>
      <w:proofErr w:type="spellEnd"/>
      <w:r w:rsidRPr="00812D5C">
        <w:rPr>
          <w:sz w:val="22"/>
          <w:szCs w:val="22"/>
        </w:rPr>
        <w:t xml:space="preserve"> the details and costs for camp.</w:t>
      </w:r>
    </w:p>
    <w:tbl>
      <w:tblPr>
        <w:tblStyle w:val="GridTable4-Accent4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977"/>
        <w:gridCol w:w="2551"/>
        <w:gridCol w:w="1418"/>
      </w:tblGrid>
      <w:tr w:rsidR="00550322" w14:paraId="208E4558" w14:textId="77777777" w:rsidTr="00AD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0A324A2" w14:textId="77777777" w:rsidR="00812D5C" w:rsidRPr="00550322" w:rsidRDefault="00812D5C" w:rsidP="00B13653">
            <w:pPr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>CAMP</w:t>
            </w:r>
          </w:p>
        </w:tc>
        <w:tc>
          <w:tcPr>
            <w:tcW w:w="2977" w:type="dxa"/>
          </w:tcPr>
          <w:p w14:paraId="4DC126C1" w14:textId="77777777" w:rsidR="00812D5C" w:rsidRPr="00550322" w:rsidRDefault="00812D5C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>DATES</w:t>
            </w:r>
          </w:p>
        </w:tc>
        <w:tc>
          <w:tcPr>
            <w:tcW w:w="2551" w:type="dxa"/>
          </w:tcPr>
          <w:p w14:paraId="05F89408" w14:textId="77777777" w:rsidR="00812D5C" w:rsidRPr="00550322" w:rsidRDefault="00812D5C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>Grades</w:t>
            </w:r>
          </w:p>
        </w:tc>
        <w:tc>
          <w:tcPr>
            <w:tcW w:w="1418" w:type="dxa"/>
          </w:tcPr>
          <w:p w14:paraId="2C53A92F" w14:textId="77777777" w:rsidR="00812D5C" w:rsidRPr="00550322" w:rsidRDefault="00812D5C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>Cost</w:t>
            </w:r>
          </w:p>
        </w:tc>
      </w:tr>
      <w:tr w:rsidR="00550322" w14:paraId="660C4958" w14:textId="77777777" w:rsidTr="00AD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D070F92" w14:textId="77777777" w:rsidR="00812D5C" w:rsidRPr="00550322" w:rsidRDefault="00812D5C" w:rsidP="00B13653">
            <w:pPr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PGL Campaspe Downs</w:t>
            </w:r>
          </w:p>
        </w:tc>
        <w:tc>
          <w:tcPr>
            <w:tcW w:w="2977" w:type="dxa"/>
          </w:tcPr>
          <w:p w14:paraId="62ED1C45" w14:textId="247E58F2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2</w:t>
            </w:r>
            <w:r w:rsidR="00AD0FC3">
              <w:rPr>
                <w:sz w:val="22"/>
                <w:szCs w:val="22"/>
              </w:rPr>
              <w:t>3</w:t>
            </w:r>
            <w:r w:rsidR="002218A5" w:rsidRPr="002218A5">
              <w:rPr>
                <w:sz w:val="22"/>
                <w:szCs w:val="22"/>
                <w:vertAlign w:val="superscript"/>
              </w:rPr>
              <w:t>rd</w:t>
            </w:r>
            <w:r w:rsidRPr="00550322">
              <w:rPr>
                <w:sz w:val="22"/>
                <w:szCs w:val="22"/>
              </w:rPr>
              <w:t xml:space="preserve"> – 2</w:t>
            </w:r>
            <w:r w:rsidR="00AD0FC3">
              <w:rPr>
                <w:sz w:val="22"/>
                <w:szCs w:val="22"/>
              </w:rPr>
              <w:t>5</w:t>
            </w:r>
            <w:r w:rsidRPr="00550322">
              <w:rPr>
                <w:sz w:val="22"/>
                <w:szCs w:val="22"/>
                <w:vertAlign w:val="superscript"/>
              </w:rPr>
              <w:t>th</w:t>
            </w:r>
            <w:r w:rsidRPr="00550322">
              <w:rPr>
                <w:sz w:val="22"/>
                <w:szCs w:val="22"/>
              </w:rPr>
              <w:t xml:space="preserve"> November</w:t>
            </w:r>
          </w:p>
        </w:tc>
        <w:tc>
          <w:tcPr>
            <w:tcW w:w="2551" w:type="dxa"/>
          </w:tcPr>
          <w:p w14:paraId="3D6260CD" w14:textId="77777777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Grades 3 &amp; 4</w:t>
            </w:r>
          </w:p>
        </w:tc>
        <w:tc>
          <w:tcPr>
            <w:tcW w:w="1418" w:type="dxa"/>
          </w:tcPr>
          <w:p w14:paraId="02287B3B" w14:textId="77777777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$35</w:t>
            </w:r>
          </w:p>
        </w:tc>
      </w:tr>
      <w:tr w:rsidR="00550322" w14:paraId="0F8B79BB" w14:textId="77777777" w:rsidTr="00AD0F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06696AF" w14:textId="77777777" w:rsidR="00812D5C" w:rsidRPr="00550322" w:rsidRDefault="00812D5C" w:rsidP="00B13653">
            <w:pPr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YMCA Anglesea</w:t>
            </w:r>
          </w:p>
        </w:tc>
        <w:tc>
          <w:tcPr>
            <w:tcW w:w="2977" w:type="dxa"/>
          </w:tcPr>
          <w:p w14:paraId="7AAF564B" w14:textId="77777777" w:rsidR="00812D5C" w:rsidRPr="00550322" w:rsidRDefault="00812D5C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7</w:t>
            </w:r>
            <w:r w:rsidRPr="00550322">
              <w:rPr>
                <w:sz w:val="22"/>
                <w:szCs w:val="22"/>
                <w:vertAlign w:val="superscript"/>
              </w:rPr>
              <w:t>th</w:t>
            </w:r>
            <w:r w:rsidRPr="00550322">
              <w:rPr>
                <w:sz w:val="22"/>
                <w:szCs w:val="22"/>
              </w:rPr>
              <w:t xml:space="preserve"> – 11</w:t>
            </w:r>
            <w:r w:rsidRPr="00550322">
              <w:rPr>
                <w:sz w:val="22"/>
                <w:szCs w:val="22"/>
                <w:vertAlign w:val="superscript"/>
              </w:rPr>
              <w:t>th</w:t>
            </w:r>
            <w:r w:rsidRPr="00550322">
              <w:rPr>
                <w:sz w:val="22"/>
                <w:szCs w:val="22"/>
              </w:rPr>
              <w:t xml:space="preserve"> November</w:t>
            </w:r>
          </w:p>
        </w:tc>
        <w:tc>
          <w:tcPr>
            <w:tcW w:w="2551" w:type="dxa"/>
          </w:tcPr>
          <w:p w14:paraId="338E6738" w14:textId="77777777" w:rsidR="00812D5C" w:rsidRPr="00550322" w:rsidRDefault="00812D5C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Grades 5 &amp; 6</w:t>
            </w:r>
          </w:p>
        </w:tc>
        <w:tc>
          <w:tcPr>
            <w:tcW w:w="1418" w:type="dxa"/>
          </w:tcPr>
          <w:p w14:paraId="791AADD3" w14:textId="77777777" w:rsidR="00812D5C" w:rsidRPr="00550322" w:rsidRDefault="00812D5C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$75</w:t>
            </w:r>
          </w:p>
        </w:tc>
      </w:tr>
      <w:tr w:rsidR="00550322" w14:paraId="2DE4FB24" w14:textId="77777777" w:rsidTr="00AD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4C9BAFF" w14:textId="77777777" w:rsidR="00812D5C" w:rsidRPr="00550322" w:rsidRDefault="00812D5C" w:rsidP="00B13653">
            <w:pPr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 xml:space="preserve">Phillip Island </w:t>
            </w:r>
          </w:p>
        </w:tc>
        <w:tc>
          <w:tcPr>
            <w:tcW w:w="2977" w:type="dxa"/>
          </w:tcPr>
          <w:p w14:paraId="7A17AE16" w14:textId="77777777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14</w:t>
            </w:r>
            <w:r w:rsidRPr="00550322">
              <w:rPr>
                <w:sz w:val="22"/>
                <w:szCs w:val="22"/>
                <w:vertAlign w:val="superscript"/>
              </w:rPr>
              <w:t>th</w:t>
            </w:r>
            <w:r w:rsidRPr="00550322">
              <w:rPr>
                <w:sz w:val="22"/>
                <w:szCs w:val="22"/>
              </w:rPr>
              <w:t xml:space="preserve"> – 16</w:t>
            </w:r>
            <w:r w:rsidRPr="00550322">
              <w:rPr>
                <w:sz w:val="22"/>
                <w:szCs w:val="22"/>
                <w:vertAlign w:val="superscript"/>
              </w:rPr>
              <w:t>th</w:t>
            </w:r>
            <w:r w:rsidRPr="00550322">
              <w:rPr>
                <w:sz w:val="22"/>
                <w:szCs w:val="22"/>
              </w:rPr>
              <w:t xml:space="preserve"> December</w:t>
            </w:r>
          </w:p>
        </w:tc>
        <w:tc>
          <w:tcPr>
            <w:tcW w:w="2551" w:type="dxa"/>
          </w:tcPr>
          <w:p w14:paraId="797E8018" w14:textId="77777777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Grades 3, 4, 5 &amp; 6</w:t>
            </w:r>
          </w:p>
        </w:tc>
        <w:tc>
          <w:tcPr>
            <w:tcW w:w="1418" w:type="dxa"/>
          </w:tcPr>
          <w:p w14:paraId="05050D89" w14:textId="77777777" w:rsidR="00812D5C" w:rsidRPr="00550322" w:rsidRDefault="00812D5C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50322">
              <w:rPr>
                <w:sz w:val="22"/>
                <w:szCs w:val="22"/>
              </w:rPr>
              <w:t>$0</w:t>
            </w:r>
          </w:p>
        </w:tc>
      </w:tr>
    </w:tbl>
    <w:p w14:paraId="57D78BD1" w14:textId="1CB19BFA" w:rsidR="00633364" w:rsidRDefault="00A81366">
      <w:pPr>
        <w:pStyle w:val="NormalWeb"/>
        <w:jc w:val="both"/>
        <w:rPr>
          <w:rFonts w:asciiTheme="minorHAnsi" w:eastAsia="Arial Unicode MS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Arial Unicode MS" w:hAnsiTheme="minorHAnsi" w:cstheme="minorHAnsi"/>
          <w:color w:val="000000" w:themeColor="text1"/>
          <w:sz w:val="20"/>
          <w:szCs w:val="20"/>
        </w:rPr>
        <w:t>Yours Sincerely,</w:t>
      </w:r>
    </w:p>
    <w:p w14:paraId="5997FA2C" w14:textId="5375D35A" w:rsidR="00633364" w:rsidRDefault="00A81366">
      <w:pPr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2755E406" wp14:editId="1C0C7B50">
            <wp:extent cx="1333500" cy="56387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76" cy="5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BC7D" w14:textId="1B7F0FC9" w:rsidR="00633364" w:rsidRDefault="00812D5C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Heather Kennedy</w:t>
      </w:r>
    </w:p>
    <w:p w14:paraId="6327762F" w14:textId="0D3CE98B" w:rsidR="00812D5C" w:rsidRDefault="00812D5C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Principal Toolamba PS</w:t>
      </w:r>
    </w:p>
    <w:p w14:paraId="74D82135" w14:textId="227EE96E" w:rsidR="00550322" w:rsidRDefault="00550322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</w:p>
    <w:p w14:paraId="79CDDCFA" w14:textId="3D993867" w:rsidR="00550322" w:rsidRDefault="00550322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</w:p>
    <w:p w14:paraId="3A1598F1" w14:textId="77777777" w:rsidR="00E74434" w:rsidRDefault="00E74434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7598E7" w14:textId="77777777" w:rsidR="00550322" w:rsidRDefault="00550322" w:rsidP="00550322">
      <w:r w:rsidRPr="00467036">
        <w:lastRenderedPageBreak/>
        <w:t>Grade</w:t>
      </w:r>
      <w:r>
        <w:t>s</w:t>
      </w:r>
      <w:r w:rsidRPr="00467036">
        <w:t xml:space="preserve"> 3 &amp; 4</w:t>
      </w:r>
      <w:r>
        <w:t xml:space="preserve"> </w:t>
      </w: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4106"/>
        <w:gridCol w:w="2977"/>
        <w:gridCol w:w="2977"/>
      </w:tblGrid>
      <w:tr w:rsidR="00550322" w14:paraId="715C2BD3" w14:textId="77777777" w:rsidTr="00550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B77B634" w14:textId="77777777" w:rsidR="00550322" w:rsidRPr="00550322" w:rsidRDefault="00550322" w:rsidP="00B13653">
            <w:r w:rsidRPr="00550322">
              <w:t xml:space="preserve">Student Name </w:t>
            </w:r>
          </w:p>
        </w:tc>
        <w:tc>
          <w:tcPr>
            <w:tcW w:w="2977" w:type="dxa"/>
          </w:tcPr>
          <w:p w14:paraId="5A95AC06" w14:textId="77777777" w:rsidR="00550322" w:rsidRPr="00FC7815" w:rsidRDefault="00550322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PGL Campaspe Downs</w:t>
            </w:r>
          </w:p>
        </w:tc>
        <w:tc>
          <w:tcPr>
            <w:tcW w:w="2977" w:type="dxa"/>
          </w:tcPr>
          <w:p w14:paraId="3AF558CB" w14:textId="77777777" w:rsidR="00550322" w:rsidRPr="00FC7815" w:rsidRDefault="00550322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Phillip Island</w:t>
            </w:r>
          </w:p>
        </w:tc>
      </w:tr>
      <w:tr w:rsidR="00550322" w14:paraId="228BD778" w14:textId="77777777" w:rsidTr="0055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80A33D0" w14:textId="77777777" w:rsidR="00550322" w:rsidRDefault="00550322" w:rsidP="00B13653"/>
        </w:tc>
        <w:tc>
          <w:tcPr>
            <w:tcW w:w="2977" w:type="dxa"/>
          </w:tcPr>
          <w:p w14:paraId="3A729DA3" w14:textId="77777777" w:rsidR="00550322" w:rsidRPr="00550322" w:rsidRDefault="00550322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  <w:tc>
          <w:tcPr>
            <w:tcW w:w="2977" w:type="dxa"/>
          </w:tcPr>
          <w:p w14:paraId="5A163F6B" w14:textId="77777777" w:rsidR="00550322" w:rsidRPr="00550322" w:rsidRDefault="00550322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</w:tr>
      <w:tr w:rsidR="00550322" w14:paraId="55A454BC" w14:textId="77777777" w:rsidTr="00550322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9D5EA23" w14:textId="77777777" w:rsidR="00550322" w:rsidRDefault="00550322" w:rsidP="00B13653"/>
        </w:tc>
        <w:tc>
          <w:tcPr>
            <w:tcW w:w="2977" w:type="dxa"/>
          </w:tcPr>
          <w:p w14:paraId="4E842EDC" w14:textId="77777777" w:rsidR="00550322" w:rsidRPr="00550322" w:rsidRDefault="00550322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  <w:tc>
          <w:tcPr>
            <w:tcW w:w="2977" w:type="dxa"/>
          </w:tcPr>
          <w:p w14:paraId="40068836" w14:textId="77777777" w:rsidR="00550322" w:rsidRPr="00550322" w:rsidRDefault="00550322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</w:tr>
    </w:tbl>
    <w:p w14:paraId="1C539753" w14:textId="77777777" w:rsidR="00550322" w:rsidRDefault="00550322" w:rsidP="00550322"/>
    <w:p w14:paraId="4DE11BA0" w14:textId="77777777" w:rsidR="00550322" w:rsidRDefault="00550322" w:rsidP="00550322"/>
    <w:p w14:paraId="4FEDA61C" w14:textId="77777777" w:rsidR="00550322" w:rsidRDefault="00550322" w:rsidP="00550322">
      <w:r w:rsidRPr="00467036">
        <w:t>Grade</w:t>
      </w:r>
      <w:r>
        <w:t>s</w:t>
      </w:r>
      <w:r w:rsidRPr="00467036">
        <w:t xml:space="preserve"> </w:t>
      </w:r>
      <w:r>
        <w:t xml:space="preserve">5 &amp; 6  </w:t>
      </w: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4106"/>
        <w:gridCol w:w="2977"/>
        <w:gridCol w:w="2977"/>
      </w:tblGrid>
      <w:tr w:rsidR="00550322" w14:paraId="16ADF0B9" w14:textId="77777777" w:rsidTr="00550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B0A69F8" w14:textId="77777777" w:rsidR="00550322" w:rsidRPr="00550322" w:rsidRDefault="00550322" w:rsidP="00B13653">
            <w:r w:rsidRPr="00550322">
              <w:t xml:space="preserve">Student Name </w:t>
            </w:r>
          </w:p>
        </w:tc>
        <w:tc>
          <w:tcPr>
            <w:tcW w:w="2977" w:type="dxa"/>
          </w:tcPr>
          <w:p w14:paraId="09903B38" w14:textId="77777777" w:rsidR="00550322" w:rsidRPr="00550322" w:rsidRDefault="00550322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50322">
              <w:t>YMCA Anglesea</w:t>
            </w:r>
          </w:p>
        </w:tc>
        <w:tc>
          <w:tcPr>
            <w:tcW w:w="2977" w:type="dxa"/>
          </w:tcPr>
          <w:p w14:paraId="7D3C8B03" w14:textId="77777777" w:rsidR="00550322" w:rsidRPr="00550322" w:rsidRDefault="00550322" w:rsidP="00B136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50322">
              <w:t>Phillip Island</w:t>
            </w:r>
          </w:p>
        </w:tc>
      </w:tr>
      <w:tr w:rsidR="00550322" w14:paraId="131A4097" w14:textId="77777777" w:rsidTr="0055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9F89BC9" w14:textId="77777777" w:rsidR="00550322" w:rsidRDefault="00550322" w:rsidP="00B13653"/>
        </w:tc>
        <w:tc>
          <w:tcPr>
            <w:tcW w:w="2977" w:type="dxa"/>
          </w:tcPr>
          <w:p w14:paraId="417D38CC" w14:textId="77777777" w:rsidR="00550322" w:rsidRPr="00550322" w:rsidRDefault="00550322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  <w:tc>
          <w:tcPr>
            <w:tcW w:w="2977" w:type="dxa"/>
          </w:tcPr>
          <w:p w14:paraId="7BF8CE96" w14:textId="617CC918" w:rsidR="00550322" w:rsidRPr="00550322" w:rsidRDefault="00550322" w:rsidP="00B136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</w:t>
            </w:r>
            <w:r>
              <w:rPr>
                <w:sz w:val="24"/>
                <w:szCs w:val="24"/>
              </w:rPr>
              <w:t xml:space="preserve">  </w:t>
            </w:r>
            <w:r w:rsidRPr="00550322">
              <w:rPr>
                <w:sz w:val="24"/>
                <w:szCs w:val="24"/>
              </w:rPr>
              <w:t>NO</w:t>
            </w:r>
          </w:p>
        </w:tc>
      </w:tr>
      <w:tr w:rsidR="00550322" w14:paraId="5D78AD6D" w14:textId="77777777" w:rsidTr="00550322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12C8A23" w14:textId="77777777" w:rsidR="00550322" w:rsidRDefault="00550322" w:rsidP="00B13653"/>
        </w:tc>
        <w:tc>
          <w:tcPr>
            <w:tcW w:w="2977" w:type="dxa"/>
          </w:tcPr>
          <w:p w14:paraId="54BC6423" w14:textId="77777777" w:rsidR="00550322" w:rsidRPr="00550322" w:rsidRDefault="00550322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  <w:tc>
          <w:tcPr>
            <w:tcW w:w="2977" w:type="dxa"/>
          </w:tcPr>
          <w:p w14:paraId="5A5A83A1" w14:textId="77777777" w:rsidR="00550322" w:rsidRPr="00550322" w:rsidRDefault="00550322" w:rsidP="00B136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322">
              <w:rPr>
                <w:sz w:val="24"/>
                <w:szCs w:val="24"/>
              </w:rPr>
              <w:t xml:space="preserve">  YES                     NO</w:t>
            </w:r>
          </w:p>
        </w:tc>
      </w:tr>
    </w:tbl>
    <w:p w14:paraId="79A204B0" w14:textId="77777777" w:rsidR="00550322" w:rsidRDefault="00550322" w:rsidP="00550322"/>
    <w:p w14:paraId="39323059" w14:textId="77777777" w:rsidR="00550322" w:rsidRDefault="00550322">
      <w:pPr>
        <w:ind w:right="0"/>
        <w:jc w:val="both"/>
        <w:rPr>
          <w:rFonts w:ascii="Calibri" w:eastAsia="Calibri" w:hAnsi="Calibri" w:cs="Times New Roman"/>
          <w:sz w:val="20"/>
          <w:szCs w:val="20"/>
        </w:rPr>
      </w:pPr>
    </w:p>
    <w:sectPr w:rsidR="005503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800" w:right="1041" w:bottom="1440" w:left="993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CD37" w14:textId="77777777" w:rsidR="00633364" w:rsidRDefault="00A81366">
      <w:pPr>
        <w:spacing w:after="0" w:line="240" w:lineRule="auto"/>
      </w:pPr>
      <w:r>
        <w:separator/>
      </w:r>
    </w:p>
  </w:endnote>
  <w:endnote w:type="continuationSeparator" w:id="0">
    <w:p w14:paraId="35C8A432" w14:textId="77777777" w:rsidR="00633364" w:rsidRDefault="00A8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6A145-5C85-4034-AF82-6DBFAE2DFD51}"/>
    <w:embedBold r:id="rId2" w:fontKey="{B752BB9D-7EB0-4D83-B2AE-1F264E80B6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1290AA0-7B59-47CC-A8B5-49BBD446877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39F0F772-E0FA-403B-94C0-CA440BAA4AEB}"/>
    <w:embedBold r:id="rId5" w:fontKey="{8317D514-4FAC-4073-A7A4-474426BE0ED0}"/>
    <w:embedItalic r:id="rId6" w:fontKey="{F19B2874-87B7-4208-BAFC-061DC57A562D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D1B38BED-5048-464F-8461-740DE94056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C32E" w14:textId="77777777" w:rsidR="00633364" w:rsidRDefault="00633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C824" w14:textId="77777777" w:rsidR="00633364" w:rsidRDefault="006333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1C83B" w14:textId="77777777" w:rsidR="00633364" w:rsidRDefault="00A81366">
    <w:pPr>
      <w:pStyle w:val="Footer"/>
    </w:pPr>
    <w:r>
      <w:rPr>
        <w:b/>
        <w:noProof/>
        <w:position w:val="-6"/>
        <w:sz w:val="20"/>
        <w:szCs w:val="20"/>
        <w:lang w:val="en-AU" w:eastAsia="en-AU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3B0D3D92" wp14:editId="05FFE9CD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21" o:spid="_x0000_s1026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>
      <w:rPr>
        <w:b/>
        <w:sz w:val="20"/>
        <w:szCs w:val="20"/>
      </w:rPr>
      <w:t>Striving For Excellence</w:t>
    </w:r>
    <w:r>
      <w:tab/>
    </w:r>
    <w:r>
      <w:rPr>
        <w:b/>
        <w:sz w:val="20"/>
        <w:szCs w:val="20"/>
      </w:rPr>
      <w:t>Inclusive           Respectful</w:t>
    </w:r>
    <w:r>
      <w:rPr>
        <w:b/>
        <w:sz w:val="20"/>
        <w:szCs w:val="20"/>
      </w:rPr>
      <w:tab/>
      <w:t>Trustworthy</w:t>
    </w:r>
    <w:r>
      <w:rPr>
        <w:b/>
        <w:sz w:val="20"/>
        <w:szCs w:val="20"/>
      </w:rPr>
      <w:tab/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BF614" w14:textId="77777777" w:rsidR="00633364" w:rsidRDefault="00A81366">
      <w:pPr>
        <w:spacing w:after="0" w:line="240" w:lineRule="auto"/>
      </w:pPr>
      <w:r>
        <w:separator/>
      </w:r>
    </w:p>
  </w:footnote>
  <w:footnote w:type="continuationSeparator" w:id="0">
    <w:p w14:paraId="0851149B" w14:textId="77777777" w:rsidR="00633364" w:rsidRDefault="00A81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84B51" w14:textId="77777777" w:rsidR="00633364" w:rsidRDefault="00633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DFADD" w14:textId="77777777" w:rsidR="00633364" w:rsidRDefault="00633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BD83" w14:textId="77777777" w:rsidR="00633364" w:rsidRDefault="00A81366">
    <w:pPr>
      <w:pStyle w:val="Header"/>
    </w:pPr>
    <w:r>
      <w:rPr>
        <w:lang w:val="en-AU" w:eastAsia="en-AU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199966B0" wp14:editId="2D05229D">
              <wp:simplePos x="0" y="0"/>
              <wp:positionH relativeFrom="column">
                <wp:posOffset>3731897</wp:posOffset>
              </wp:positionH>
              <wp:positionV relativeFrom="paragraph">
                <wp:posOffset>355600</wp:posOffset>
              </wp:positionV>
              <wp:extent cx="3105150" cy="16002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91631" w14:textId="77777777" w:rsidR="00633364" w:rsidRDefault="00A81366">
                          <w:pPr>
                            <w:rPr>
                              <w:color w:val="253052" w:themeColor="text2" w:themeShade="B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53052" w:themeColor="text2" w:themeShade="BF"/>
                              <w:sz w:val="22"/>
                              <w:szCs w:val="22"/>
                            </w:rPr>
                            <w:t>69-77 Wren Street, Toolamba, Vic., 3614</w:t>
                          </w:r>
                        </w:p>
                        <w:p w14:paraId="689542E5" w14:textId="77777777" w:rsidR="00633364" w:rsidRDefault="002218A5">
                          <w:pPr>
                            <w:rPr>
                              <w:color w:val="253052" w:themeColor="text2" w:themeShade="BF"/>
                              <w:sz w:val="24"/>
                              <w:szCs w:val="24"/>
                            </w:rPr>
                          </w:pPr>
                          <w:hyperlink r:id="rId1" w:history="1">
                            <w:r w:rsidR="00A81366">
                              <w:rPr>
                                <w:rStyle w:val="Hyperlink"/>
                                <w:color w:val="253052" w:themeColor="text2" w:themeShade="BF"/>
                                <w:sz w:val="24"/>
                                <w:szCs w:val="24"/>
                              </w:rPr>
                              <w:t>toolamba@education.vic.gov.au</w:t>
                            </w:r>
                          </w:hyperlink>
                        </w:p>
                        <w:p w14:paraId="41343703" w14:textId="77777777" w:rsidR="00633364" w:rsidRDefault="002218A5">
                          <w:pPr>
                            <w:rPr>
                              <w:color w:val="253052" w:themeColor="text2" w:themeShade="BF"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A81366">
                              <w:rPr>
                                <w:rStyle w:val="Hyperlink"/>
                                <w:color w:val="253052" w:themeColor="text2" w:themeShade="BF"/>
                                <w:sz w:val="24"/>
                                <w:szCs w:val="24"/>
                              </w:rPr>
                              <w:t>www.toolambaps.vic.edu.au</w:t>
                            </w:r>
                          </w:hyperlink>
                        </w:p>
                        <w:p w14:paraId="0B2F568B" w14:textId="77777777" w:rsidR="00633364" w:rsidRDefault="00A81366">
                          <w:pPr>
                            <w:rPr>
                              <w:color w:val="253052" w:themeColor="text2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253052" w:themeColor="text2" w:themeShade="BF"/>
                              <w:sz w:val="24"/>
                              <w:szCs w:val="24"/>
                            </w:rPr>
                            <w:t>Telephone: 0358265212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9966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85pt;margin-top:28pt;width:244.5pt;height:12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" stroked="f">
              <v:textbox>
                <w:txbxContent>
                  <w:p w14:paraId="45B91631" w14:textId="77777777" w:rsidR="00633364" w:rsidRDefault="00A81366">
                    <w:pPr>
                      <w:rPr>
                        <w:color w:val="253052" w:themeColor="text2" w:themeShade="BF"/>
                        <w:sz w:val="22"/>
                        <w:szCs w:val="22"/>
                      </w:rPr>
                    </w:pPr>
                    <w:r>
                      <w:rPr>
                        <w:color w:val="253052" w:themeColor="text2" w:themeShade="BF"/>
                        <w:sz w:val="22"/>
                        <w:szCs w:val="22"/>
                      </w:rPr>
                      <w:t>69-77 Wren Street, Toolamba, Vic., 3614</w:t>
                    </w:r>
                  </w:p>
                  <w:p w14:paraId="689542E5" w14:textId="77777777" w:rsidR="00633364" w:rsidRDefault="002218A5">
                    <w:pPr>
                      <w:rPr>
                        <w:color w:val="253052" w:themeColor="text2" w:themeShade="BF"/>
                        <w:sz w:val="24"/>
                        <w:szCs w:val="24"/>
                      </w:rPr>
                    </w:pPr>
                    <w:hyperlink r:id="rId3" w:history="1">
                      <w:r w:rsidR="00A81366">
                        <w:rPr>
                          <w:rStyle w:val="Hyperlink"/>
                          <w:color w:val="253052" w:themeColor="text2" w:themeShade="BF"/>
                          <w:sz w:val="24"/>
                          <w:szCs w:val="24"/>
                        </w:rPr>
                        <w:t>toolamba@education.vic.gov.au</w:t>
                      </w:r>
                    </w:hyperlink>
                  </w:p>
                  <w:p w14:paraId="41343703" w14:textId="77777777" w:rsidR="00633364" w:rsidRDefault="002218A5">
                    <w:pPr>
                      <w:rPr>
                        <w:color w:val="253052" w:themeColor="text2" w:themeShade="BF"/>
                        <w:sz w:val="24"/>
                        <w:szCs w:val="24"/>
                      </w:rPr>
                    </w:pPr>
                    <w:hyperlink r:id="rId4" w:history="1">
                      <w:r w:rsidR="00A81366">
                        <w:rPr>
                          <w:rStyle w:val="Hyperlink"/>
                          <w:color w:val="253052" w:themeColor="text2" w:themeShade="BF"/>
                          <w:sz w:val="24"/>
                          <w:szCs w:val="24"/>
                        </w:rPr>
                        <w:t>www.toolambaps.vic.edu.au</w:t>
                      </w:r>
                    </w:hyperlink>
                  </w:p>
                  <w:p w14:paraId="0B2F568B" w14:textId="77777777" w:rsidR="00633364" w:rsidRDefault="00A81366">
                    <w:pPr>
                      <w:rPr>
                        <w:color w:val="253052" w:themeColor="text2" w:themeShade="BF"/>
                        <w:sz w:val="24"/>
                        <w:szCs w:val="24"/>
                      </w:rPr>
                    </w:pPr>
                    <w:r>
                      <w:rPr>
                        <w:color w:val="253052" w:themeColor="text2" w:themeShade="BF"/>
                        <w:sz w:val="24"/>
                        <w:szCs w:val="24"/>
                      </w:rPr>
                      <w:t>Telephone: 0358265212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en-AU" w:eastAsia="en-AU"/>
      </w:rPr>
      <w:drawing>
        <wp:anchor distT="0" distB="0" distL="114300" distR="114300" simplePos="0" relativeHeight="251689984" behindDoc="0" locked="0" layoutInCell="1" allowOverlap="1" wp14:anchorId="390DAF1C" wp14:editId="5D03A959">
          <wp:simplePos x="0" y="0"/>
          <wp:positionH relativeFrom="column">
            <wp:posOffset>-1095375</wp:posOffset>
          </wp:positionH>
          <wp:positionV relativeFrom="paragraph">
            <wp:posOffset>-600075</wp:posOffset>
          </wp:positionV>
          <wp:extent cx="8302625" cy="2047875"/>
          <wp:effectExtent l="0" t="0" r="0" b="9525"/>
          <wp:wrapNone/>
          <wp:docPr id="38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204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AU" w:eastAsia="en-AU"/>
      </w:rPr>
      <w:drawing>
        <wp:anchor distT="0" distB="0" distL="114300" distR="114300" simplePos="0" relativeHeight="251695104" behindDoc="0" locked="0" layoutInCell="1" allowOverlap="1" wp14:anchorId="7084B5E9" wp14:editId="2E43B224">
          <wp:simplePos x="0" y="0"/>
          <wp:positionH relativeFrom="column">
            <wp:posOffset>-38100</wp:posOffset>
          </wp:positionH>
          <wp:positionV relativeFrom="paragraph">
            <wp:posOffset>-153035</wp:posOffset>
          </wp:positionV>
          <wp:extent cx="1119345" cy="589729"/>
          <wp:effectExtent l="0" t="0" r="5080" b="127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nsp Toolamba PS Logo (K) livetrace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345" cy="589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AU" w:eastAsia="en-AU"/>
      </w:rPr>
      <mc:AlternateContent>
        <mc:Choice Requires="wps">
          <w:drawing>
            <wp:anchor distT="0" distB="0" distL="114300" distR="114300" simplePos="0" relativeHeight="251693055" behindDoc="0" locked="0" layoutInCell="1" allowOverlap="1" wp14:anchorId="7615EAB6" wp14:editId="41DA4DF0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Freeform 218" o:spid="_x0000_s1026" style="position:absolute;margin-left:-81.3pt;margin-top:-35.95pt;width:619.7pt;height:141.35pt;z-index:251693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val="en-AU" w:eastAsia="en-A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EECD9E9" wp14:editId="0F70A4CD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val="en-AU" w:eastAsia="en-AU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F6F0856" wp14:editId="119FD078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9D55EB"/>
    <w:multiLevelType w:val="hybridMultilevel"/>
    <w:tmpl w:val="D73234E2"/>
    <w:lvl w:ilvl="0" w:tplc="0C09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7"/>
  </w:num>
  <w:num w:numId="29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64"/>
    <w:rsid w:val="002218A5"/>
    <w:rsid w:val="003447C3"/>
    <w:rsid w:val="00550322"/>
    <w:rsid w:val="00633364"/>
    <w:rsid w:val="006922AF"/>
    <w:rsid w:val="00712466"/>
    <w:rsid w:val="00812D5C"/>
    <w:rsid w:val="00A34CD4"/>
    <w:rsid w:val="00A81366"/>
    <w:rsid w:val="00AD0FC3"/>
    <w:rsid w:val="00E7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922D6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ind w:right="720"/>
    </w:pPr>
  </w:style>
  <w:style w:type="paragraph" w:styleId="Heading1">
    <w:name w:val="heading 1"/>
    <w:basedOn w:val="Normal"/>
    <w:link w:val="Heading1Char"/>
    <w:uiPriority w:val="1"/>
    <w:qFormat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18"/>
      <w:szCs w:val="20"/>
    </w:rPr>
  </w:style>
  <w:style w:type="paragraph" w:styleId="ListBullet">
    <w:name w:val="List Bullet"/>
    <w:basedOn w:val="Normal"/>
    <w:uiPriority w:val="99"/>
    <w:semiHidden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Pr>
      <w:sz w:val="18"/>
      <w:szCs w:val="18"/>
    </w:rPr>
  </w:style>
  <w:style w:type="paragraph" w:styleId="ListNumber">
    <w:name w:val="List Number"/>
    <w:basedOn w:val="Normal"/>
    <w:uiPriority w:val="99"/>
    <w:semiHidden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pPr>
      <w:spacing w:after="0"/>
    </w:pPr>
  </w:style>
  <w:style w:type="paragraph" w:styleId="Date">
    <w:name w:val="Date"/>
    <w:basedOn w:val="Normal"/>
    <w:next w:val="Normal"/>
    <w:link w:val="DateChar"/>
    <w:uiPriority w:val="99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</w:style>
  <w:style w:type="paragraph" w:styleId="Salutation">
    <w:name w:val="Salutation"/>
    <w:basedOn w:val="Normal"/>
    <w:next w:val="Normal"/>
    <w:link w:val="SalutationChar"/>
    <w:uiPriority w:val="99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</w:style>
  <w:style w:type="character" w:customStyle="1" w:styleId="SignatureChar">
    <w:name w:val="Signature Char"/>
    <w:basedOn w:val="DefaultParagraphFont"/>
    <w:link w:val="Signature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712466"/>
    <w:pPr>
      <w:spacing w:after="0" w:line="240" w:lineRule="auto"/>
      <w:ind w:left="720" w:right="0"/>
    </w:pPr>
    <w:rPr>
      <w:rFonts w:ascii="Times New Roman" w:eastAsia="Times New Roman" w:hAnsi="Times New Roman" w:cs="Times New Roman"/>
      <w:sz w:val="26"/>
      <w:szCs w:val="20"/>
      <w:lang w:val="en-AU"/>
    </w:rPr>
  </w:style>
  <w:style w:type="table" w:styleId="GridTable4-Accent5">
    <w:name w:val="Grid Table 4 Accent 5"/>
    <w:basedOn w:val="TableNormal"/>
    <w:uiPriority w:val="49"/>
    <w:rsid w:val="00812D5C"/>
    <w:pPr>
      <w:spacing w:after="0" w:line="240" w:lineRule="auto"/>
    </w:pPr>
    <w:rPr>
      <w:sz w:val="22"/>
      <w:szCs w:val="22"/>
      <w:lang w:val="en-AU"/>
    </w:rPr>
    <w:tblPr>
      <w:tblStyleRowBandSize w:val="1"/>
      <w:tblStyleColBandSize w:val="1"/>
      <w:tblBorders>
        <w:top w:val="single" w:sz="4" w:space="0" w:color="D6D7D8" w:themeColor="accent5" w:themeTint="99"/>
        <w:left w:val="single" w:sz="4" w:space="0" w:color="D6D7D8" w:themeColor="accent5" w:themeTint="99"/>
        <w:bottom w:val="single" w:sz="4" w:space="0" w:color="D6D7D8" w:themeColor="accent5" w:themeTint="99"/>
        <w:right w:val="single" w:sz="4" w:space="0" w:color="D6D7D8" w:themeColor="accent5" w:themeTint="99"/>
        <w:insideH w:val="single" w:sz="4" w:space="0" w:color="D6D7D8" w:themeColor="accent5" w:themeTint="99"/>
        <w:insideV w:val="single" w:sz="4" w:space="0" w:color="D6D7D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BDBF" w:themeColor="accent5"/>
          <w:left w:val="single" w:sz="4" w:space="0" w:color="BBBDBF" w:themeColor="accent5"/>
          <w:bottom w:val="single" w:sz="4" w:space="0" w:color="BBBDBF" w:themeColor="accent5"/>
          <w:right w:val="single" w:sz="4" w:space="0" w:color="BBBDBF" w:themeColor="accent5"/>
          <w:insideH w:val="nil"/>
          <w:insideV w:val="nil"/>
        </w:tcBorders>
        <w:shd w:val="clear" w:color="auto" w:fill="BBBDBF" w:themeFill="accent5"/>
      </w:tcPr>
    </w:tblStylePr>
    <w:tblStylePr w:type="lastRow">
      <w:rPr>
        <w:b/>
        <w:bCs/>
      </w:rPr>
      <w:tblPr/>
      <w:tcPr>
        <w:tcBorders>
          <w:top w:val="double" w:sz="4" w:space="0" w:color="BBBDB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2" w:themeFill="accent5" w:themeFillTint="33"/>
      </w:tcPr>
    </w:tblStylePr>
    <w:tblStylePr w:type="band1Horz">
      <w:tblPr/>
      <w:tcPr>
        <w:shd w:val="clear" w:color="auto" w:fill="F1F1F2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550322"/>
    <w:pPr>
      <w:spacing w:after="0" w:line="240" w:lineRule="auto"/>
    </w:pPr>
    <w:tblPr>
      <w:tblStyleRowBandSize w:val="1"/>
      <w:tblStyleColBandSize w:val="1"/>
      <w:tblBorders>
        <w:top w:val="single" w:sz="4" w:space="0" w:color="AFC0D3" w:themeColor="accent4" w:themeTint="99"/>
        <w:left w:val="single" w:sz="4" w:space="0" w:color="AFC0D3" w:themeColor="accent4" w:themeTint="99"/>
        <w:bottom w:val="single" w:sz="4" w:space="0" w:color="AFC0D3" w:themeColor="accent4" w:themeTint="99"/>
        <w:right w:val="single" w:sz="4" w:space="0" w:color="AFC0D3" w:themeColor="accent4" w:themeTint="99"/>
        <w:insideH w:val="single" w:sz="4" w:space="0" w:color="AFC0D3" w:themeColor="accent4" w:themeTint="99"/>
        <w:insideV w:val="single" w:sz="4" w:space="0" w:color="AFC0D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97B7" w:themeColor="accent4"/>
          <w:left w:val="single" w:sz="4" w:space="0" w:color="7B97B7" w:themeColor="accent4"/>
          <w:bottom w:val="single" w:sz="4" w:space="0" w:color="7B97B7" w:themeColor="accent4"/>
          <w:right w:val="single" w:sz="4" w:space="0" w:color="7B97B7" w:themeColor="accent4"/>
          <w:insideH w:val="nil"/>
          <w:insideV w:val="nil"/>
        </w:tcBorders>
        <w:shd w:val="clear" w:color="auto" w:fill="7B97B7" w:themeFill="accent4"/>
      </w:tcPr>
    </w:tblStylePr>
    <w:tblStylePr w:type="lastRow">
      <w:rPr>
        <w:b/>
        <w:bCs/>
      </w:rPr>
      <w:tblPr/>
      <w:tcPr>
        <w:tcBorders>
          <w:top w:val="double" w:sz="4" w:space="0" w:color="7B97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F0" w:themeFill="accent4" w:themeFillTint="33"/>
      </w:tcPr>
    </w:tblStylePr>
    <w:tblStylePr w:type="band1Horz">
      <w:tblPr/>
      <w:tcPr>
        <w:shd w:val="clear" w:color="auto" w:fill="E4EAF0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toolamba@education.vic.gov.au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toolambaps.vic.edu.au" TargetMode="External"/><Relationship Id="rId1" Type="http://schemas.openxmlformats.org/officeDocument/2006/relationships/hyperlink" Target="mailto:toolamba@education.vic.gov.au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hyperlink" Target="http://www.toolambaps.vic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317671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2022-08-11T02:57:00Z</dcterms:created>
  <dcterms:modified xsi:type="dcterms:W3CDTF">2022-08-11T23:26:00Z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