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04DF5" w14:textId="1E40E3B4" w:rsidR="007F62C1" w:rsidRPr="00575853" w:rsidRDefault="00717E57" w:rsidP="007F62C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9003AD">
        <w:rPr>
          <w:rFonts w:ascii="Calibri" w:hAnsi="Calibri" w:cs="Calibri"/>
          <w:sz w:val="48"/>
        </w:rPr>
        <w:t xml:space="preserve">    </w:t>
      </w:r>
      <w:r w:rsidR="00E72B86">
        <w:rPr>
          <w:rFonts w:ascii="Calibri" w:hAnsi="Calibri" w:cs="Calibri"/>
          <w:sz w:val="48"/>
        </w:rPr>
        <w:t xml:space="preserve">    </w:t>
      </w:r>
      <w:r w:rsidR="00E72B86">
        <w:rPr>
          <w:rFonts w:ascii="Calibri" w:hAnsi="Calibri" w:cs="Calibri"/>
          <w:b/>
          <w:sz w:val="32"/>
        </w:rPr>
        <w:t xml:space="preserve">Friday </w:t>
      </w:r>
      <w:r w:rsidR="00982E43">
        <w:rPr>
          <w:rFonts w:ascii="Calibri" w:hAnsi="Calibri" w:cs="Calibri"/>
          <w:b/>
          <w:sz w:val="32"/>
        </w:rPr>
        <w:t>22</w:t>
      </w:r>
      <w:r w:rsidR="00E72B86">
        <w:rPr>
          <w:rFonts w:ascii="Calibri" w:hAnsi="Calibri" w:cs="Calibri"/>
          <w:b/>
          <w:sz w:val="32"/>
        </w:rPr>
        <w:t xml:space="preserve"> May</w:t>
      </w:r>
    </w:p>
    <w:p w14:paraId="6ECDC19F" w14:textId="424171EA" w:rsidR="00AD6EE1" w:rsidRPr="009B5DD8" w:rsidRDefault="007C03F2" w:rsidP="00AD6EE1">
      <w:pPr>
        <w:rPr>
          <w:rFonts w:asciiTheme="minorHAnsi" w:hAnsiTheme="minorHAnsi" w:cstheme="minorHAnsi"/>
          <w:b/>
          <w:szCs w:val="20"/>
          <w:u w:val="single"/>
        </w:rPr>
      </w:pPr>
      <w:r w:rsidRPr="00D04C29">
        <w:rPr>
          <w:rFonts w:cs="Calibri"/>
          <w:b/>
          <w:sz w:val="18"/>
          <w:u w:val="single"/>
        </w:rPr>
        <w:br/>
      </w:r>
    </w:p>
    <w:p w14:paraId="3D09128A" w14:textId="1815F522" w:rsidR="00970532" w:rsidRPr="0032695B" w:rsidRDefault="0032695B" w:rsidP="00970532">
      <w:pPr>
        <w:pStyle w:val="NoSpacing"/>
        <w:rPr>
          <w:rFonts w:cs="Calibri"/>
          <w:b/>
          <w:sz w:val="28"/>
          <w:szCs w:val="24"/>
          <w:u w:val="single"/>
        </w:rPr>
      </w:pPr>
      <w:r w:rsidRPr="0032695B">
        <w:rPr>
          <w:noProof/>
          <w:u w:val="single"/>
        </w:rPr>
        <w:drawing>
          <wp:inline distT="0" distB="0" distL="0" distR="0" wp14:anchorId="65482DDE" wp14:editId="03854BE1">
            <wp:extent cx="628650" cy="754691"/>
            <wp:effectExtent l="0" t="0" r="0" b="7620"/>
            <wp:docPr id="48148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303" cy="760277"/>
                    </a:xfrm>
                    <a:prstGeom prst="rect">
                      <a:avLst/>
                    </a:prstGeom>
                    <a:noFill/>
                    <a:ln>
                      <a:noFill/>
                    </a:ln>
                  </pic:spPr>
                </pic:pic>
              </a:graphicData>
            </a:graphic>
          </wp:inline>
        </w:drawing>
      </w:r>
      <w:r w:rsidR="00E87E16" w:rsidRPr="0032695B">
        <w:rPr>
          <w:rFonts w:cs="Calibri"/>
          <w:b/>
          <w:sz w:val="28"/>
          <w:szCs w:val="24"/>
          <w:u w:val="single"/>
        </w:rPr>
        <w:t xml:space="preserve">  </w:t>
      </w:r>
      <w:r w:rsidR="00970532" w:rsidRPr="0032695B">
        <w:rPr>
          <w:rFonts w:cs="Calibri"/>
          <w:b/>
          <w:sz w:val="28"/>
          <w:szCs w:val="24"/>
          <w:u w:val="single"/>
        </w:rPr>
        <w:t xml:space="preserve">Dates to Diarise in Term </w:t>
      </w:r>
      <w:r w:rsidR="00043F26">
        <w:rPr>
          <w:rFonts w:cs="Calibri"/>
          <w:b/>
          <w:sz w:val="28"/>
          <w:szCs w:val="24"/>
          <w:u w:val="single"/>
        </w:rPr>
        <w:t>2</w:t>
      </w:r>
    </w:p>
    <w:p w14:paraId="6EB06A52" w14:textId="36164E83" w:rsidR="00043F26" w:rsidRPr="00A409FC" w:rsidRDefault="00043F26" w:rsidP="00043F26">
      <w:pPr>
        <w:numPr>
          <w:ilvl w:val="0"/>
          <w:numId w:val="36"/>
        </w:numPr>
        <w:rPr>
          <w:rFonts w:asciiTheme="minorHAnsi" w:hAnsiTheme="minorHAnsi" w:cstheme="minorHAnsi"/>
          <w:b/>
          <w:bCs/>
        </w:rPr>
      </w:pPr>
      <w:bookmarkStart w:id="0" w:name="_Hlk162950380"/>
      <w:bookmarkStart w:id="1" w:name="_Hlk124763415"/>
      <w:r w:rsidRPr="009254B0">
        <w:rPr>
          <w:rFonts w:asciiTheme="minorHAnsi" w:hAnsiTheme="minorHAnsi" w:cstheme="minorHAnsi"/>
          <w:b/>
        </w:rPr>
        <w:t>Law Week 202</w:t>
      </w:r>
      <w:r w:rsidR="00E724BB" w:rsidRPr="009254B0">
        <w:rPr>
          <w:rFonts w:asciiTheme="minorHAnsi" w:hAnsiTheme="minorHAnsi" w:cstheme="minorHAnsi"/>
          <w:b/>
        </w:rPr>
        <w:t>6</w:t>
      </w:r>
      <w:r w:rsidRPr="009254B0">
        <w:rPr>
          <w:rFonts w:asciiTheme="minorHAnsi" w:hAnsiTheme="minorHAnsi" w:cstheme="minorHAnsi"/>
          <w:bCs/>
        </w:rPr>
        <w:t xml:space="preserve"> </w:t>
      </w:r>
      <w:r w:rsidRPr="009254B0">
        <w:rPr>
          <w:rFonts w:asciiTheme="minorHAnsi" w:hAnsiTheme="minorHAnsi" w:cstheme="minorHAnsi"/>
          <w:b/>
        </w:rPr>
        <w:t xml:space="preserve">– </w:t>
      </w:r>
      <w:r w:rsidRPr="009254B0">
        <w:rPr>
          <w:rFonts w:asciiTheme="minorHAnsi" w:hAnsiTheme="minorHAnsi" w:cstheme="minorHAnsi"/>
        </w:rPr>
        <w:t>Monday 1</w:t>
      </w:r>
      <w:r w:rsidR="009254B0" w:rsidRPr="009254B0">
        <w:rPr>
          <w:rFonts w:asciiTheme="minorHAnsi" w:hAnsiTheme="minorHAnsi" w:cstheme="minorHAnsi"/>
        </w:rPr>
        <w:t>8</w:t>
      </w:r>
      <w:r w:rsidRPr="009254B0">
        <w:rPr>
          <w:rFonts w:asciiTheme="minorHAnsi" w:hAnsiTheme="minorHAnsi" w:cstheme="minorHAnsi"/>
        </w:rPr>
        <w:t xml:space="preserve"> – Sunday 2</w:t>
      </w:r>
      <w:r w:rsidR="009254B0" w:rsidRPr="009254B0">
        <w:rPr>
          <w:rFonts w:asciiTheme="minorHAnsi" w:hAnsiTheme="minorHAnsi" w:cstheme="minorHAnsi"/>
        </w:rPr>
        <w:t>4</w:t>
      </w:r>
      <w:r w:rsidRPr="009254B0">
        <w:rPr>
          <w:rFonts w:asciiTheme="minorHAnsi" w:hAnsiTheme="minorHAnsi" w:cstheme="minorHAnsi"/>
        </w:rPr>
        <w:t xml:space="preserve"> May</w:t>
      </w:r>
    </w:p>
    <w:p w14:paraId="7FBF8766" w14:textId="3B51C1F9" w:rsidR="00A409FC" w:rsidRPr="009254B0" w:rsidRDefault="00A409FC" w:rsidP="00043F26">
      <w:pPr>
        <w:numPr>
          <w:ilvl w:val="0"/>
          <w:numId w:val="36"/>
        </w:numPr>
        <w:rPr>
          <w:rFonts w:asciiTheme="minorHAnsi" w:hAnsiTheme="minorHAnsi" w:cstheme="minorHAnsi"/>
          <w:b/>
          <w:bCs/>
        </w:rPr>
      </w:pPr>
      <w:r>
        <w:rPr>
          <w:rFonts w:asciiTheme="minorHAnsi" w:hAnsiTheme="minorHAnsi" w:cstheme="minorHAnsi"/>
          <w:b/>
        </w:rPr>
        <w:t>GAT –</w:t>
      </w:r>
      <w:r>
        <w:rPr>
          <w:rFonts w:asciiTheme="minorHAnsi" w:hAnsiTheme="minorHAnsi" w:cstheme="minorHAnsi"/>
          <w:b/>
          <w:bCs/>
        </w:rPr>
        <w:t xml:space="preserve"> </w:t>
      </w:r>
      <w:r>
        <w:rPr>
          <w:rFonts w:asciiTheme="minorHAnsi" w:hAnsiTheme="minorHAnsi" w:cstheme="minorHAnsi"/>
        </w:rPr>
        <w:t xml:space="preserve">Tuesday 16 June </w:t>
      </w:r>
    </w:p>
    <w:bookmarkEnd w:id="0"/>
    <w:p w14:paraId="3296A5C1" w14:textId="77777777" w:rsidR="00DA686A" w:rsidRDefault="00DA686A" w:rsidP="00DA686A">
      <w:pPr>
        <w:pStyle w:val="NoSpacing"/>
        <w:rPr>
          <w:rFonts w:cs="Calibri"/>
          <w:bCs/>
          <w:sz w:val="60"/>
          <w:szCs w:val="56"/>
        </w:rPr>
      </w:pPr>
    </w:p>
    <w:p w14:paraId="33737E5B" w14:textId="77777777" w:rsidR="0002291C" w:rsidRPr="00FB5D81" w:rsidRDefault="0002291C" w:rsidP="0002291C">
      <w:pPr>
        <w:pStyle w:val="NoSpacing"/>
        <w:rPr>
          <w:rFonts w:cs="Calibri"/>
          <w:b/>
          <w:i/>
          <w:iCs/>
          <w:sz w:val="28"/>
          <w:szCs w:val="28"/>
          <w:u w:val="single"/>
        </w:rPr>
      </w:pPr>
      <w:r w:rsidRPr="00FB5D81">
        <w:rPr>
          <w:noProof/>
          <w:u w:val="single"/>
        </w:rPr>
        <w:drawing>
          <wp:inline distT="0" distB="0" distL="0" distR="0" wp14:anchorId="26166ABF" wp14:editId="4509EDF7">
            <wp:extent cx="771525" cy="771525"/>
            <wp:effectExtent l="0" t="0" r="9525" b="9525"/>
            <wp:docPr id="1178560240" name="Picture 2" descr="Torrens University joins Australian Business Deans Council - Australian Business Dean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rrens University joins Australian Business Deans Council - Australian Business Deans Counc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Pr="00FB5D81">
        <w:rPr>
          <w:rFonts w:asciiTheme="minorHAnsi" w:hAnsiTheme="minorHAnsi" w:cstheme="minorHAnsi"/>
          <w:b/>
          <w:sz w:val="28"/>
          <w:szCs w:val="28"/>
          <w:u w:val="single"/>
        </w:rPr>
        <w:t xml:space="preserve"> </w:t>
      </w:r>
      <w:r w:rsidRPr="00FB5D81">
        <w:rPr>
          <w:rFonts w:cs="Calibri"/>
          <w:b/>
          <w:i/>
          <w:iCs/>
          <w:sz w:val="28"/>
          <w:szCs w:val="28"/>
          <w:u w:val="single"/>
        </w:rPr>
        <w:t xml:space="preserve">Free </w:t>
      </w:r>
      <w:r w:rsidRPr="00FB5D81">
        <w:rPr>
          <w:rFonts w:cs="Calibri"/>
          <w:b/>
          <w:sz w:val="28"/>
          <w:szCs w:val="28"/>
          <w:u w:val="single"/>
        </w:rPr>
        <w:t>Interior Design and Decoration Short Course</w:t>
      </w:r>
    </w:p>
    <w:p w14:paraId="70C34A3D" w14:textId="77777777" w:rsidR="0002291C" w:rsidRPr="0002291C" w:rsidRDefault="0002291C" w:rsidP="0002291C">
      <w:pPr>
        <w:pStyle w:val="NoSpacing"/>
        <w:rPr>
          <w:rFonts w:cs="Calibri"/>
          <w:bCs/>
          <w:sz w:val="24"/>
          <w:szCs w:val="24"/>
        </w:rPr>
      </w:pPr>
      <w:r w:rsidRPr="0002291C">
        <w:rPr>
          <w:rFonts w:cs="Calibri"/>
          <w:bCs/>
          <w:sz w:val="24"/>
          <w:szCs w:val="24"/>
        </w:rPr>
        <w:t xml:space="preserve">Torrens University is offering a </w:t>
      </w:r>
      <w:r w:rsidRPr="0002291C">
        <w:rPr>
          <w:rFonts w:cs="Calibri"/>
          <w:bCs/>
          <w:i/>
          <w:iCs/>
          <w:sz w:val="24"/>
          <w:szCs w:val="24"/>
        </w:rPr>
        <w:t>free</w:t>
      </w:r>
      <w:r w:rsidRPr="0002291C">
        <w:rPr>
          <w:rFonts w:cs="Calibri"/>
          <w:bCs/>
          <w:sz w:val="24"/>
          <w:szCs w:val="24"/>
        </w:rPr>
        <w:t xml:space="preserve"> 6-week short course </w:t>
      </w:r>
      <w:proofErr w:type="gramStart"/>
      <w:r w:rsidRPr="0002291C">
        <w:rPr>
          <w:rFonts w:cs="Calibri"/>
          <w:bCs/>
          <w:sz w:val="24"/>
          <w:szCs w:val="24"/>
        </w:rPr>
        <w:t>providing an introduction to</w:t>
      </w:r>
      <w:proofErr w:type="gramEnd"/>
      <w:r w:rsidRPr="0002291C">
        <w:rPr>
          <w:rFonts w:cs="Calibri"/>
          <w:bCs/>
          <w:sz w:val="24"/>
          <w:szCs w:val="24"/>
        </w:rPr>
        <w:t xml:space="preserve"> the principles of interior design and decoration and the fundamentals of interior design.</w:t>
      </w:r>
    </w:p>
    <w:p w14:paraId="0F03F68E" w14:textId="093F6EFC" w:rsidR="0002291C" w:rsidRPr="0002291C" w:rsidRDefault="0002291C" w:rsidP="0002291C">
      <w:pPr>
        <w:pStyle w:val="NoSpacing"/>
        <w:rPr>
          <w:rFonts w:cs="Calibri"/>
          <w:b/>
          <w:sz w:val="24"/>
          <w:szCs w:val="24"/>
        </w:rPr>
      </w:pPr>
      <w:r>
        <w:rPr>
          <w:rFonts w:cs="Calibri"/>
          <w:bCs/>
          <w:sz w:val="24"/>
          <w:szCs w:val="24"/>
        </w:rPr>
        <w:br/>
      </w:r>
      <w:r w:rsidRPr="0002291C">
        <w:rPr>
          <w:rFonts w:cs="Calibri"/>
          <w:bCs/>
          <w:sz w:val="24"/>
          <w:szCs w:val="24"/>
        </w:rPr>
        <w:t>Across six modules, students will explore colour, lighting, materials, styling, and even how to prepare and present a project to clients.  Each module comes with resources and activities to assist students in putting their learning into practice.</w:t>
      </w:r>
      <w:r w:rsidRPr="0002291C">
        <w:rPr>
          <w:rFonts w:cs="Calibri"/>
          <w:bCs/>
          <w:sz w:val="24"/>
          <w:szCs w:val="24"/>
        </w:rPr>
        <w:br/>
      </w:r>
      <w:r w:rsidRPr="0002291C">
        <w:rPr>
          <w:rFonts w:cs="Calibri"/>
          <w:bCs/>
          <w:sz w:val="24"/>
          <w:szCs w:val="24"/>
        </w:rPr>
        <w:br/>
      </w:r>
      <w:r w:rsidRPr="0002291C">
        <w:rPr>
          <w:rFonts w:cs="Calibri"/>
          <w:b/>
          <w:sz w:val="24"/>
          <w:szCs w:val="24"/>
        </w:rPr>
        <w:t xml:space="preserve">Find out more at </w:t>
      </w:r>
      <w:hyperlink r:id="rId10" w:history="1">
        <w:r w:rsidRPr="0002291C">
          <w:rPr>
            <w:rStyle w:val="Hyperlink"/>
            <w:rFonts w:cs="Calibri"/>
            <w:b/>
            <w:i/>
            <w:iCs/>
            <w:sz w:val="24"/>
            <w:szCs w:val="24"/>
          </w:rPr>
          <w:t>free</w:t>
        </w:r>
        <w:r w:rsidRPr="0002291C">
          <w:rPr>
            <w:rStyle w:val="Hyperlink"/>
            <w:rFonts w:cs="Calibri"/>
            <w:b/>
            <w:sz w:val="24"/>
            <w:szCs w:val="24"/>
          </w:rPr>
          <w:t xml:space="preserve"> Interior Design short course</w:t>
        </w:r>
      </w:hyperlink>
      <w:r w:rsidRPr="0002291C">
        <w:rPr>
          <w:rFonts w:cs="Calibri"/>
          <w:b/>
          <w:sz w:val="24"/>
          <w:szCs w:val="24"/>
        </w:rPr>
        <w:t xml:space="preserve">. </w:t>
      </w:r>
    </w:p>
    <w:p w14:paraId="6E3BFB55" w14:textId="77777777" w:rsidR="0002291C" w:rsidRPr="0002291C" w:rsidRDefault="0002291C" w:rsidP="00DA686A">
      <w:pPr>
        <w:pStyle w:val="NoSpacing"/>
        <w:rPr>
          <w:rFonts w:cs="Calibri"/>
          <w:bCs/>
          <w:sz w:val="46"/>
          <w:szCs w:val="42"/>
        </w:rPr>
      </w:pPr>
    </w:p>
    <w:p w14:paraId="490DA1BE" w14:textId="77777777" w:rsidR="0002291C" w:rsidRPr="0002291C" w:rsidRDefault="0002291C" w:rsidP="0002291C">
      <w:pPr>
        <w:rPr>
          <w:rFonts w:ascii="Calibri" w:hAnsi="Calibri" w:cs="Calibri"/>
          <w:b/>
          <w:sz w:val="28"/>
          <w:u w:val="single"/>
        </w:rPr>
      </w:pPr>
      <w:r w:rsidRPr="0002291C">
        <w:rPr>
          <w:rFonts w:ascii="Calibri" w:hAnsi="Calibri" w:cs="Calibri"/>
          <w:noProof/>
          <w:sz w:val="28"/>
          <w:szCs w:val="28"/>
          <w:u w:val="single"/>
          <w:lang w:eastAsia="en-AU"/>
        </w:rPr>
        <w:drawing>
          <wp:inline distT="0" distB="0" distL="0" distR="0" wp14:anchorId="287C8579" wp14:editId="4C193977">
            <wp:extent cx="1476375" cy="768690"/>
            <wp:effectExtent l="0" t="0" r="0" b="0"/>
            <wp:docPr id="27" name="Picture 27" descr="C:\Users\burja\AppData\Local\Microsoft\Windows\Temporary Internet Files\Content.Outlook\MH1IOYSM\Holmesgl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ja\AppData\Local\Microsoft\Windows\Temporary Internet Files\Content.Outlook\MH1IOYSM\Holmesglen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5137" cy="809698"/>
                    </a:xfrm>
                    <a:prstGeom prst="rect">
                      <a:avLst/>
                    </a:prstGeom>
                    <a:noFill/>
                    <a:ln>
                      <a:noFill/>
                    </a:ln>
                  </pic:spPr>
                </pic:pic>
              </a:graphicData>
            </a:graphic>
          </wp:inline>
        </w:drawing>
      </w:r>
      <w:r w:rsidRPr="0002291C">
        <w:rPr>
          <w:rFonts w:ascii="Calibri" w:hAnsi="Calibri" w:cs="Calibri"/>
          <w:b/>
          <w:bCs/>
          <w:szCs w:val="20"/>
          <w:u w:val="single"/>
        </w:rPr>
        <w:t xml:space="preserve"> </w:t>
      </w:r>
      <w:r w:rsidRPr="0002291C">
        <w:rPr>
          <w:rFonts w:ascii="Calibri" w:hAnsi="Calibri" w:cs="Calibri"/>
          <w:b/>
          <w:bCs/>
          <w:sz w:val="28"/>
          <w:u w:val="single"/>
        </w:rPr>
        <w:t>Studying Sports Media at Holmesglen Institute</w:t>
      </w:r>
      <w:r w:rsidRPr="0002291C">
        <w:rPr>
          <w:rFonts w:ascii="Calibri" w:hAnsi="Calibri" w:cs="Calibri"/>
          <w:b/>
          <w:bCs/>
          <w:sz w:val="28"/>
          <w:u w:val="single"/>
        </w:rPr>
        <w:br/>
      </w:r>
      <w:r w:rsidRPr="0002291C">
        <w:rPr>
          <w:rFonts w:ascii="Calibri" w:hAnsi="Calibri" w:cs="Calibri"/>
          <w:szCs w:val="20"/>
        </w:rPr>
        <w:t xml:space="preserve">Holmesglen Institute offers the </w:t>
      </w:r>
      <w:hyperlink r:id="rId12" w:history="1">
        <w:r w:rsidRPr="0002291C">
          <w:rPr>
            <w:rStyle w:val="Hyperlink"/>
            <w:rFonts w:ascii="Calibri" w:hAnsi="Calibri" w:cs="Calibri"/>
            <w:szCs w:val="20"/>
          </w:rPr>
          <w:t>Bachelor of Sports Media</w:t>
        </w:r>
      </w:hyperlink>
      <w:r w:rsidRPr="0002291C">
        <w:rPr>
          <w:rFonts w:ascii="Calibri" w:hAnsi="Calibri" w:cs="Calibri"/>
          <w:szCs w:val="20"/>
        </w:rPr>
        <w:t xml:space="preserve">.  This degree prepares students for careers in the fast-paced sports and digital media industry.  Designed to reflect today’s evolving media landscape, the degree develops practical skills in sports media production, content creation and communication. </w:t>
      </w:r>
      <w:r w:rsidRPr="0002291C">
        <w:rPr>
          <w:rFonts w:ascii="Calibri" w:hAnsi="Calibri" w:cs="Calibri"/>
          <w:szCs w:val="20"/>
        </w:rPr>
        <w:br/>
      </w:r>
      <w:r w:rsidRPr="0002291C">
        <w:rPr>
          <w:rFonts w:ascii="Calibri" w:hAnsi="Calibri" w:cs="Calibri"/>
          <w:szCs w:val="20"/>
        </w:rPr>
        <w:br/>
        <w:t>The course is delivered in partnership with the </w:t>
      </w:r>
      <w:hyperlink r:id="rId13" w:history="1">
        <w:r w:rsidRPr="0002291C">
          <w:rPr>
            <w:rStyle w:val="Hyperlink"/>
            <w:rFonts w:ascii="Calibri" w:hAnsi="Calibri" w:cs="Calibri"/>
            <w:szCs w:val="20"/>
          </w:rPr>
          <w:t>St Kilda Football Club</w:t>
        </w:r>
      </w:hyperlink>
      <w:r w:rsidRPr="0002291C">
        <w:rPr>
          <w:rFonts w:ascii="Calibri" w:hAnsi="Calibri" w:cs="Calibri"/>
          <w:szCs w:val="20"/>
        </w:rPr>
        <w:t>, the course provides strong industry engagement and internship opportunities.  Experienced educators provide ongoing support to help you graduate confident, adaptable and ready for diverse sports media careers.</w:t>
      </w:r>
    </w:p>
    <w:p w14:paraId="2B02E0F3" w14:textId="77777777" w:rsidR="0002291C" w:rsidRPr="0002291C" w:rsidRDefault="0002291C" w:rsidP="0002291C">
      <w:pPr>
        <w:rPr>
          <w:rFonts w:ascii="Calibri" w:hAnsi="Calibri" w:cs="Calibri"/>
          <w:b/>
          <w:szCs w:val="20"/>
        </w:rPr>
      </w:pPr>
      <w:r w:rsidRPr="0002291C">
        <w:rPr>
          <w:rFonts w:ascii="Calibri" w:hAnsi="Calibri" w:cs="Calibri"/>
          <w:b/>
          <w:szCs w:val="20"/>
        </w:rPr>
        <w:br/>
        <w:t xml:space="preserve">Find out more at </w:t>
      </w:r>
      <w:hyperlink r:id="rId14" w:history="1">
        <w:r w:rsidRPr="0002291C">
          <w:rPr>
            <w:rStyle w:val="Hyperlink"/>
            <w:rFonts w:ascii="Calibri" w:hAnsi="Calibri" w:cs="Calibri"/>
            <w:b/>
            <w:szCs w:val="20"/>
          </w:rPr>
          <w:t>Bachelor of Sports Media</w:t>
        </w:r>
      </w:hyperlink>
      <w:r w:rsidRPr="0002291C">
        <w:rPr>
          <w:rFonts w:ascii="Calibri" w:hAnsi="Calibri" w:cs="Calibri"/>
          <w:b/>
          <w:szCs w:val="20"/>
        </w:rPr>
        <w:t>.</w:t>
      </w:r>
    </w:p>
    <w:p w14:paraId="226F5819" w14:textId="77777777" w:rsidR="0002291C" w:rsidRDefault="0002291C" w:rsidP="00DA686A">
      <w:pPr>
        <w:pStyle w:val="NoSpacing"/>
        <w:rPr>
          <w:rFonts w:cs="Calibri"/>
          <w:bCs/>
          <w:sz w:val="26"/>
        </w:rPr>
      </w:pPr>
    </w:p>
    <w:p w14:paraId="77DFF269" w14:textId="77777777" w:rsidR="00590FB0" w:rsidRDefault="00590FB0" w:rsidP="00546F44">
      <w:pPr>
        <w:rPr>
          <w:rFonts w:cs="Calibri"/>
          <w:u w:val="single"/>
        </w:rPr>
      </w:pPr>
    </w:p>
    <w:p w14:paraId="062F6963" w14:textId="77777777" w:rsidR="005835D4" w:rsidRDefault="005835D4" w:rsidP="00546F44">
      <w:pPr>
        <w:rPr>
          <w:rFonts w:cs="Calibri"/>
          <w:u w:val="single"/>
        </w:rPr>
      </w:pPr>
    </w:p>
    <w:p w14:paraId="3B1114BB" w14:textId="669AE171" w:rsidR="00590FB0" w:rsidRPr="00590FB0" w:rsidRDefault="00590FB0" w:rsidP="00546F44">
      <w:pPr>
        <w:rPr>
          <w:rFonts w:asciiTheme="minorHAnsi" w:hAnsiTheme="minorHAnsi" w:cstheme="minorHAnsi"/>
          <w:b/>
          <w:bCs/>
          <w:sz w:val="28"/>
          <w:szCs w:val="28"/>
          <w:u w:val="single"/>
        </w:rPr>
      </w:pPr>
      <w:r w:rsidRPr="00590FB0">
        <w:rPr>
          <w:noProof/>
          <w:u w:val="single"/>
        </w:rPr>
        <w:lastRenderedPageBreak/>
        <w:drawing>
          <wp:inline distT="0" distB="0" distL="0" distR="0" wp14:anchorId="3BF3E56A" wp14:editId="2A68BAF6">
            <wp:extent cx="1724025" cy="452655"/>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7680" cy="456240"/>
                    </a:xfrm>
                    <a:prstGeom prst="rect">
                      <a:avLst/>
                    </a:prstGeom>
                    <a:noFill/>
                    <a:ln>
                      <a:noFill/>
                    </a:ln>
                  </pic:spPr>
                </pic:pic>
              </a:graphicData>
            </a:graphic>
          </wp:inline>
        </w:drawing>
      </w:r>
      <w:r w:rsidRPr="00590FB0">
        <w:rPr>
          <w:rFonts w:cs="Calibri"/>
          <w:u w:val="single"/>
        </w:rPr>
        <w:t xml:space="preserve"> </w:t>
      </w:r>
      <w:r w:rsidRPr="00590FB0">
        <w:rPr>
          <w:rFonts w:asciiTheme="minorHAnsi" w:hAnsiTheme="minorHAnsi" w:cstheme="minorHAnsi"/>
          <w:b/>
          <w:bCs/>
          <w:sz w:val="28"/>
          <w:szCs w:val="28"/>
          <w:u w:val="single"/>
        </w:rPr>
        <w:t xml:space="preserve"> Early </w:t>
      </w:r>
      <w:r w:rsidR="00764B99">
        <w:rPr>
          <w:rFonts w:asciiTheme="minorHAnsi" w:hAnsiTheme="minorHAnsi" w:cstheme="minorHAnsi"/>
          <w:b/>
          <w:bCs/>
          <w:sz w:val="28"/>
          <w:szCs w:val="28"/>
          <w:u w:val="single"/>
        </w:rPr>
        <w:t>Offer</w:t>
      </w:r>
      <w:r w:rsidRPr="00590FB0">
        <w:rPr>
          <w:rFonts w:asciiTheme="minorHAnsi" w:hAnsiTheme="minorHAnsi" w:cstheme="minorHAnsi"/>
          <w:b/>
          <w:bCs/>
          <w:sz w:val="28"/>
          <w:szCs w:val="28"/>
          <w:u w:val="single"/>
        </w:rPr>
        <w:t xml:space="preserve"> Program for 2027 </w:t>
      </w:r>
      <w:r>
        <w:rPr>
          <w:rFonts w:asciiTheme="minorHAnsi" w:hAnsiTheme="minorHAnsi" w:cstheme="minorHAnsi"/>
          <w:b/>
          <w:bCs/>
          <w:sz w:val="28"/>
          <w:szCs w:val="28"/>
          <w:u w:val="single"/>
        </w:rPr>
        <w:t>Entry</w:t>
      </w:r>
    </w:p>
    <w:p w14:paraId="2E3DF02A" w14:textId="0CDA74D7" w:rsidR="00764B99" w:rsidRPr="00764B99" w:rsidRDefault="00764B99" w:rsidP="00546F44">
      <w:pPr>
        <w:rPr>
          <w:rFonts w:asciiTheme="minorHAnsi" w:hAnsiTheme="minorHAnsi" w:cstheme="minorHAnsi"/>
        </w:rPr>
      </w:pPr>
      <w:r w:rsidRPr="00764B99">
        <w:rPr>
          <w:rFonts w:asciiTheme="minorHAnsi" w:hAnsiTheme="minorHAnsi" w:cstheme="minorHAnsi"/>
          <w:i/>
          <w:iCs/>
        </w:rPr>
        <w:t>Lock in an Early Offer and pathway to your dream career.</w:t>
      </w:r>
      <w:r>
        <w:rPr>
          <w:rFonts w:asciiTheme="minorHAnsi" w:hAnsiTheme="minorHAnsi" w:cstheme="minorHAnsi"/>
          <w:i/>
          <w:iCs/>
        </w:rPr>
        <w:t xml:space="preserve">  </w:t>
      </w:r>
    </w:p>
    <w:p w14:paraId="60D5F771" w14:textId="77777777" w:rsidR="00764B99" w:rsidRDefault="00764B99" w:rsidP="00546F44">
      <w:pPr>
        <w:rPr>
          <w:rFonts w:asciiTheme="minorHAnsi" w:hAnsiTheme="minorHAnsi" w:cstheme="minorHAnsi"/>
        </w:rPr>
      </w:pPr>
    </w:p>
    <w:p w14:paraId="50769BF9" w14:textId="77777777" w:rsidR="00764B99" w:rsidRPr="006A0F5D" w:rsidRDefault="00764B99" w:rsidP="00764B99">
      <w:pPr>
        <w:pStyle w:val="NoSpacing"/>
        <w:rPr>
          <w:rFonts w:asciiTheme="minorHAnsi" w:hAnsiTheme="minorHAnsi" w:cstheme="minorHAnsi"/>
          <w:bCs/>
          <w:i/>
          <w:iCs/>
          <w:sz w:val="24"/>
          <w:szCs w:val="24"/>
        </w:rPr>
      </w:pPr>
      <w:r w:rsidRPr="006A0F5D">
        <w:rPr>
          <w:rFonts w:asciiTheme="minorHAnsi" w:hAnsiTheme="minorHAnsi" w:cstheme="minorHAnsi"/>
          <w:bCs/>
          <w:i/>
          <w:iCs/>
          <w:sz w:val="24"/>
          <w:szCs w:val="24"/>
        </w:rPr>
        <w:t>Secure your place at Federation University in 202</w:t>
      </w:r>
      <w:r>
        <w:rPr>
          <w:rFonts w:asciiTheme="minorHAnsi" w:hAnsiTheme="minorHAnsi" w:cstheme="minorHAnsi"/>
          <w:bCs/>
          <w:i/>
          <w:iCs/>
          <w:sz w:val="24"/>
          <w:szCs w:val="24"/>
        </w:rPr>
        <w:t>7</w:t>
      </w:r>
      <w:r w:rsidRPr="006A0F5D">
        <w:rPr>
          <w:rFonts w:asciiTheme="minorHAnsi" w:hAnsiTheme="minorHAnsi" w:cstheme="minorHAnsi"/>
          <w:bCs/>
          <w:i/>
          <w:iCs/>
          <w:sz w:val="24"/>
          <w:szCs w:val="24"/>
        </w:rPr>
        <w:t>.  Finishing high school can be stressful, so why not give yourself peace of mind with Federation University's Early Offer Program?</w:t>
      </w:r>
    </w:p>
    <w:p w14:paraId="714A8894" w14:textId="77777777" w:rsidR="00764B99" w:rsidRPr="006A0F5D" w:rsidRDefault="00764B99" w:rsidP="00764B99">
      <w:pPr>
        <w:pStyle w:val="NoSpacing"/>
        <w:rPr>
          <w:rFonts w:asciiTheme="minorHAnsi" w:hAnsiTheme="minorHAnsi" w:cstheme="minorHAnsi"/>
          <w:bCs/>
          <w:i/>
          <w:iCs/>
          <w:sz w:val="24"/>
          <w:szCs w:val="24"/>
        </w:rPr>
      </w:pPr>
      <w:r w:rsidRPr="006A0F5D">
        <w:rPr>
          <w:rFonts w:asciiTheme="minorHAnsi" w:hAnsiTheme="minorHAnsi" w:cstheme="minorHAnsi"/>
          <w:bCs/>
          <w:i/>
          <w:iCs/>
          <w:sz w:val="24"/>
          <w:szCs w:val="24"/>
        </w:rPr>
        <w:t>Not only is an early offer exciting to receive but knowing that you have already secured a place in a degree means you can head into exams fully focused.</w:t>
      </w:r>
    </w:p>
    <w:p w14:paraId="0EF7B8BB" w14:textId="77777777" w:rsidR="00764B99" w:rsidRDefault="00764B99" w:rsidP="00764B99">
      <w:pPr>
        <w:rPr>
          <w:rFonts w:asciiTheme="minorHAnsi" w:hAnsiTheme="minorHAnsi" w:cstheme="minorHAnsi"/>
        </w:rPr>
      </w:pPr>
    </w:p>
    <w:p w14:paraId="45D400B3" w14:textId="52D7DC35" w:rsidR="009A06F4" w:rsidRPr="009A06F4" w:rsidRDefault="009A06F4" w:rsidP="009A06F4">
      <w:pPr>
        <w:rPr>
          <w:rFonts w:asciiTheme="minorHAnsi" w:hAnsiTheme="minorHAnsi" w:cstheme="minorHAnsi"/>
          <w:bCs/>
        </w:rPr>
      </w:pPr>
      <w:r w:rsidRPr="009A06F4">
        <w:rPr>
          <w:rFonts w:asciiTheme="minorHAnsi" w:hAnsiTheme="minorHAnsi" w:cstheme="minorHAnsi"/>
          <w:bCs/>
        </w:rPr>
        <w:t>Most bachelor degrees are available for early offers, and to view courses accepting Early Offer applications </w:t>
      </w:r>
      <w:hyperlink r:id="rId16" w:tgtFrame="_blank" w:history="1">
        <w:r w:rsidRPr="009A06F4">
          <w:rPr>
            <w:rStyle w:val="Hyperlink"/>
            <w:rFonts w:asciiTheme="minorHAnsi" w:hAnsiTheme="minorHAnsi" w:cstheme="minorHAnsi"/>
            <w:bCs/>
          </w:rPr>
          <w:t>click here.</w:t>
        </w:r>
      </w:hyperlink>
      <w:r w:rsidRPr="009A06F4">
        <w:rPr>
          <w:rFonts w:asciiTheme="minorHAnsi" w:hAnsiTheme="minorHAnsi" w:cstheme="minorHAnsi"/>
          <w:bCs/>
        </w:rPr>
        <w:t xml:space="preserve">  Australian and permanent resident students are eligible to apply, and must ensure they meet the prerequisite subjects for their preferred course.</w:t>
      </w:r>
    </w:p>
    <w:p w14:paraId="712BB9AD" w14:textId="5F939286" w:rsidR="009A06F4" w:rsidRPr="009A06F4" w:rsidRDefault="009A06F4" w:rsidP="009A06F4">
      <w:pPr>
        <w:rPr>
          <w:rFonts w:asciiTheme="minorHAnsi" w:hAnsiTheme="minorHAnsi" w:cstheme="minorHAnsi"/>
          <w:b/>
        </w:rPr>
      </w:pPr>
      <w:r w:rsidRPr="009A06F4">
        <w:rPr>
          <w:rFonts w:asciiTheme="minorHAnsi" w:hAnsiTheme="minorHAnsi" w:cstheme="minorHAnsi"/>
          <w:bCs/>
        </w:rPr>
        <w:br/>
      </w:r>
      <w:r w:rsidRPr="009A06F4">
        <w:rPr>
          <w:rFonts w:asciiTheme="minorHAnsi" w:hAnsiTheme="minorHAnsi" w:cstheme="minorHAnsi"/>
          <w:b/>
        </w:rPr>
        <w:t xml:space="preserve">Applications are open and close on </w:t>
      </w:r>
      <w:r>
        <w:rPr>
          <w:rFonts w:asciiTheme="minorHAnsi" w:hAnsiTheme="minorHAnsi" w:cstheme="minorHAnsi"/>
          <w:b/>
        </w:rPr>
        <w:t>Tuesday</w:t>
      </w:r>
      <w:r w:rsidRPr="009A06F4">
        <w:rPr>
          <w:rFonts w:asciiTheme="minorHAnsi" w:hAnsiTheme="minorHAnsi" w:cstheme="minorHAnsi"/>
          <w:b/>
        </w:rPr>
        <w:t xml:space="preserve"> 1 December 202</w:t>
      </w:r>
      <w:r>
        <w:rPr>
          <w:rFonts w:asciiTheme="minorHAnsi" w:hAnsiTheme="minorHAnsi" w:cstheme="minorHAnsi"/>
          <w:b/>
        </w:rPr>
        <w:t>6</w:t>
      </w:r>
      <w:r w:rsidRPr="009A06F4">
        <w:rPr>
          <w:rFonts w:asciiTheme="minorHAnsi" w:hAnsiTheme="minorHAnsi" w:cstheme="minorHAnsi"/>
          <w:bCs/>
        </w:rPr>
        <w:t xml:space="preserve">.  </w:t>
      </w:r>
      <w:r w:rsidRPr="009A06F4">
        <w:rPr>
          <w:rFonts w:asciiTheme="minorHAnsi" w:hAnsiTheme="minorHAnsi" w:cstheme="minorHAnsi"/>
          <w:bCs/>
        </w:rPr>
        <w:br/>
      </w:r>
      <w:r w:rsidRPr="009A06F4">
        <w:rPr>
          <w:rFonts w:asciiTheme="minorHAnsi" w:hAnsiTheme="minorHAnsi" w:cstheme="minorHAnsi"/>
          <w:bCs/>
        </w:rPr>
        <w:br/>
      </w:r>
      <w:r w:rsidRPr="009A06F4">
        <w:rPr>
          <w:rFonts w:asciiTheme="minorHAnsi" w:hAnsiTheme="minorHAnsi" w:cstheme="minorHAnsi"/>
          <w:b/>
        </w:rPr>
        <w:t xml:space="preserve">Find out more and apply at </w:t>
      </w:r>
      <w:hyperlink r:id="rId17" w:history="1">
        <w:r w:rsidRPr="009A06F4">
          <w:rPr>
            <w:rStyle w:val="Hyperlink"/>
            <w:rFonts w:asciiTheme="minorHAnsi" w:hAnsiTheme="minorHAnsi" w:cstheme="minorHAnsi"/>
            <w:b/>
          </w:rPr>
          <w:t>Early Offer Program</w:t>
        </w:r>
      </w:hyperlink>
      <w:r w:rsidRPr="009A06F4">
        <w:rPr>
          <w:rFonts w:asciiTheme="minorHAnsi" w:hAnsiTheme="minorHAnsi" w:cstheme="minorHAnsi"/>
          <w:b/>
        </w:rPr>
        <w:t xml:space="preserve">. </w:t>
      </w:r>
    </w:p>
    <w:p w14:paraId="53FA9FDF" w14:textId="77777777" w:rsidR="00764B99" w:rsidRDefault="00764B99" w:rsidP="00764B99">
      <w:pPr>
        <w:rPr>
          <w:rFonts w:asciiTheme="minorHAnsi" w:hAnsiTheme="minorHAnsi" w:cstheme="minorHAnsi"/>
        </w:rPr>
      </w:pPr>
    </w:p>
    <w:p w14:paraId="4F49FAF5" w14:textId="77777777" w:rsidR="00590FB0" w:rsidRDefault="00590FB0" w:rsidP="00546F44">
      <w:pPr>
        <w:rPr>
          <w:rFonts w:cs="Calibri"/>
          <w:u w:val="single"/>
        </w:rPr>
      </w:pPr>
    </w:p>
    <w:p w14:paraId="3DA2D9B7" w14:textId="77777777" w:rsidR="00590FB0" w:rsidRPr="009A1B9B" w:rsidRDefault="00590FB0" w:rsidP="00546F44">
      <w:pPr>
        <w:rPr>
          <w:rFonts w:cs="Calibri"/>
          <w:sz w:val="30"/>
          <w:szCs w:val="30"/>
          <w:u w:val="single"/>
        </w:rPr>
      </w:pPr>
    </w:p>
    <w:p w14:paraId="54C3705D" w14:textId="1E95E742" w:rsidR="009A1B9B" w:rsidRPr="009A1B9B" w:rsidRDefault="009A1B9B" w:rsidP="00546F44">
      <w:pPr>
        <w:rPr>
          <w:rFonts w:asciiTheme="minorHAnsi" w:hAnsiTheme="minorHAnsi" w:cstheme="minorHAnsi"/>
          <w:b/>
          <w:bCs/>
          <w:sz w:val="28"/>
          <w:szCs w:val="28"/>
          <w:u w:val="single"/>
        </w:rPr>
      </w:pPr>
      <w:r w:rsidRPr="009A1B9B">
        <w:rPr>
          <w:noProof/>
          <w:u w:val="single"/>
          <w:lang w:eastAsia="en-AU"/>
        </w:rPr>
        <w:drawing>
          <wp:inline distT="0" distB="0" distL="0" distR="0" wp14:anchorId="6E308C36" wp14:editId="6D4C665A">
            <wp:extent cx="1857375" cy="503039"/>
            <wp:effectExtent l="0" t="0" r="0" b="0"/>
            <wp:docPr id="37" name="Picture 37" descr="Charles Sturt University">
              <a:hlinkClick xmlns:a="http://schemas.openxmlformats.org/drawingml/2006/main" r:id="rId18" tooltip="&quot;Charles Sturt Un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es Sturt University">
                      <a:hlinkClick r:id="rId18" tooltip="&quot;Charles Sturt University&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059" cy="503495"/>
                    </a:xfrm>
                    <a:prstGeom prst="rect">
                      <a:avLst/>
                    </a:prstGeom>
                    <a:noFill/>
                    <a:ln>
                      <a:noFill/>
                    </a:ln>
                  </pic:spPr>
                </pic:pic>
              </a:graphicData>
            </a:graphic>
          </wp:inline>
        </w:drawing>
      </w:r>
      <w:r w:rsidRPr="009A1B9B">
        <w:rPr>
          <w:rFonts w:cs="Calibri"/>
          <w:b/>
          <w:bCs/>
          <w:sz w:val="20"/>
          <w:szCs w:val="20"/>
          <w:u w:val="single"/>
        </w:rPr>
        <w:t xml:space="preserve">  </w:t>
      </w:r>
      <w:r w:rsidRPr="009A1B9B">
        <w:rPr>
          <w:rFonts w:asciiTheme="minorHAnsi" w:hAnsiTheme="minorHAnsi" w:cstheme="minorHAnsi"/>
          <w:b/>
          <w:bCs/>
          <w:sz w:val="28"/>
          <w:szCs w:val="28"/>
          <w:u w:val="single"/>
        </w:rPr>
        <w:t>CSU Advantage Early Offer Program – 2027 Entry</w:t>
      </w:r>
    </w:p>
    <w:p w14:paraId="55A4D79D" w14:textId="10C243E9" w:rsidR="009A1B9B" w:rsidRPr="009A1B9B" w:rsidRDefault="009A1B9B" w:rsidP="00546F44">
      <w:pPr>
        <w:rPr>
          <w:rFonts w:asciiTheme="minorHAnsi" w:hAnsiTheme="minorHAnsi" w:cstheme="minorHAnsi"/>
          <w:i/>
          <w:iCs/>
        </w:rPr>
      </w:pPr>
      <w:r w:rsidRPr="009A1B9B">
        <w:rPr>
          <w:rFonts w:asciiTheme="minorHAnsi" w:hAnsiTheme="minorHAnsi" w:cstheme="minorHAnsi"/>
          <w:i/>
          <w:iCs/>
        </w:rPr>
        <w:t>Get an offer into your dream course before you sit your exams. Get recognised for your personality and soft skills, not just your results. Plus, get access to special events, personalised support, grants and merch just for Charles Sturt Advantage students.</w:t>
      </w:r>
    </w:p>
    <w:p w14:paraId="39E0DA1F" w14:textId="77777777" w:rsidR="009A1B9B" w:rsidRDefault="009A1B9B" w:rsidP="00546F44">
      <w:pPr>
        <w:rPr>
          <w:rFonts w:asciiTheme="minorHAnsi" w:hAnsiTheme="minorHAnsi" w:cstheme="minorHAnsi"/>
          <w:i/>
          <w:iCs/>
        </w:rPr>
      </w:pPr>
    </w:p>
    <w:p w14:paraId="696BBDC4" w14:textId="77777777" w:rsidR="009A1B9B" w:rsidRPr="005469BD" w:rsidRDefault="009A1B9B" w:rsidP="009A1B9B">
      <w:pPr>
        <w:pStyle w:val="NoSpacing"/>
        <w:rPr>
          <w:rFonts w:asciiTheme="minorHAnsi" w:hAnsiTheme="minorHAnsi" w:cstheme="minorHAnsi"/>
          <w:bCs/>
          <w:sz w:val="24"/>
        </w:rPr>
      </w:pPr>
      <w:r w:rsidRPr="005469BD">
        <w:rPr>
          <w:rFonts w:asciiTheme="minorHAnsi" w:hAnsiTheme="minorHAnsi" w:cstheme="minorHAnsi"/>
          <w:bCs/>
          <w:sz w:val="24"/>
          <w:szCs w:val="20"/>
        </w:rPr>
        <w:t>Australian and PR students are eligible to apply, and must address the following three questions:</w:t>
      </w:r>
      <w:r w:rsidRPr="005469BD">
        <w:rPr>
          <w:rFonts w:asciiTheme="minorHAnsi" w:hAnsiTheme="minorHAnsi" w:cstheme="minorHAnsi"/>
          <w:bCs/>
          <w:sz w:val="24"/>
          <w:szCs w:val="20"/>
        </w:rPr>
        <w:br/>
      </w:r>
    </w:p>
    <w:p w14:paraId="655C03FC" w14:textId="77777777" w:rsidR="009A1B9B" w:rsidRPr="005469BD" w:rsidRDefault="009A1B9B" w:rsidP="009A1B9B">
      <w:pPr>
        <w:pStyle w:val="NoSpacing"/>
        <w:numPr>
          <w:ilvl w:val="0"/>
          <w:numId w:val="58"/>
        </w:numPr>
        <w:rPr>
          <w:rFonts w:asciiTheme="minorHAnsi" w:hAnsiTheme="minorHAnsi" w:cstheme="minorHAnsi"/>
          <w:bCs/>
          <w:sz w:val="24"/>
        </w:rPr>
      </w:pPr>
      <w:r w:rsidRPr="005469BD">
        <w:rPr>
          <w:rFonts w:asciiTheme="minorHAnsi" w:hAnsiTheme="minorHAnsi" w:cstheme="minorHAnsi"/>
          <w:bCs/>
          <w:sz w:val="24"/>
        </w:rPr>
        <w:t>How a Charles Sturt degree will enable you to be a positive influence in your community.</w:t>
      </w:r>
    </w:p>
    <w:p w14:paraId="1611B716" w14:textId="77777777" w:rsidR="009A1B9B" w:rsidRPr="005469BD" w:rsidRDefault="009A1B9B" w:rsidP="009A1B9B">
      <w:pPr>
        <w:pStyle w:val="NoSpacing"/>
        <w:numPr>
          <w:ilvl w:val="0"/>
          <w:numId w:val="58"/>
        </w:numPr>
        <w:rPr>
          <w:rFonts w:asciiTheme="minorHAnsi" w:hAnsiTheme="minorHAnsi" w:cstheme="minorHAnsi"/>
          <w:bCs/>
          <w:sz w:val="24"/>
        </w:rPr>
      </w:pPr>
      <w:r w:rsidRPr="005469BD">
        <w:rPr>
          <w:rFonts w:asciiTheme="minorHAnsi" w:hAnsiTheme="minorHAnsi" w:cstheme="minorHAnsi"/>
          <w:bCs/>
          <w:sz w:val="24"/>
        </w:rPr>
        <w:t>When you showed resilience during a difficult time.</w:t>
      </w:r>
    </w:p>
    <w:p w14:paraId="40A986FB" w14:textId="77777777" w:rsidR="009A1B9B" w:rsidRPr="005469BD" w:rsidRDefault="009A1B9B" w:rsidP="009A1B9B">
      <w:pPr>
        <w:pStyle w:val="NoSpacing"/>
        <w:numPr>
          <w:ilvl w:val="0"/>
          <w:numId w:val="58"/>
        </w:numPr>
        <w:rPr>
          <w:rFonts w:asciiTheme="minorHAnsi" w:hAnsiTheme="minorHAnsi" w:cstheme="minorHAnsi"/>
          <w:bCs/>
          <w:sz w:val="24"/>
        </w:rPr>
      </w:pPr>
      <w:r w:rsidRPr="005469BD">
        <w:rPr>
          <w:rFonts w:asciiTheme="minorHAnsi" w:hAnsiTheme="minorHAnsi" w:cstheme="minorHAnsi"/>
          <w:bCs/>
          <w:sz w:val="24"/>
        </w:rPr>
        <w:t>A time when you demonstrated empathy and why you took the actions you did.</w:t>
      </w:r>
    </w:p>
    <w:p w14:paraId="42AC29AB" w14:textId="77777777" w:rsidR="009A1B9B" w:rsidRPr="005469BD" w:rsidRDefault="009A1B9B" w:rsidP="009A1B9B">
      <w:pPr>
        <w:pStyle w:val="NoSpacing"/>
        <w:rPr>
          <w:rFonts w:asciiTheme="minorHAnsi" w:hAnsiTheme="minorHAnsi" w:cstheme="minorHAnsi"/>
          <w:bCs/>
          <w:sz w:val="24"/>
          <w:szCs w:val="20"/>
        </w:rPr>
      </w:pPr>
    </w:p>
    <w:p w14:paraId="61C760D5" w14:textId="5617F43E" w:rsidR="009A1B9B" w:rsidRPr="005469BD" w:rsidRDefault="009A1B9B" w:rsidP="009A1B9B">
      <w:pPr>
        <w:pStyle w:val="NoSpacing"/>
        <w:rPr>
          <w:rFonts w:asciiTheme="minorHAnsi" w:hAnsiTheme="minorHAnsi" w:cstheme="minorHAnsi"/>
          <w:bCs/>
          <w:sz w:val="24"/>
          <w:szCs w:val="20"/>
        </w:rPr>
      </w:pPr>
      <w:r w:rsidRPr="005469BD">
        <w:rPr>
          <w:rFonts w:asciiTheme="minorHAnsi" w:hAnsiTheme="minorHAnsi" w:cstheme="minorHAnsi"/>
          <w:bCs/>
          <w:sz w:val="24"/>
          <w:szCs w:val="20"/>
        </w:rPr>
        <w:t>There are more than 50 courses on offer, and students can list up to three in their application.</w:t>
      </w:r>
      <w:r w:rsidR="006E2FAD">
        <w:rPr>
          <w:rFonts w:asciiTheme="minorHAnsi" w:hAnsiTheme="minorHAnsi" w:cstheme="minorHAnsi"/>
          <w:bCs/>
          <w:sz w:val="24"/>
          <w:szCs w:val="20"/>
        </w:rPr>
        <w:t xml:space="preserve">  </w:t>
      </w:r>
      <w:r w:rsidR="006E2FAD" w:rsidRPr="006E2FAD">
        <w:rPr>
          <w:rFonts w:asciiTheme="minorHAnsi" w:hAnsiTheme="minorHAnsi" w:cstheme="minorHAnsi"/>
          <w:bCs/>
          <w:sz w:val="24"/>
          <w:szCs w:val="20"/>
        </w:rPr>
        <w:t xml:space="preserve">If successful, </w:t>
      </w:r>
      <w:r w:rsidR="006E2FAD">
        <w:rPr>
          <w:rFonts w:asciiTheme="minorHAnsi" w:hAnsiTheme="minorHAnsi" w:cstheme="minorHAnsi"/>
          <w:bCs/>
          <w:sz w:val="24"/>
          <w:szCs w:val="20"/>
        </w:rPr>
        <w:t>students will</w:t>
      </w:r>
      <w:r w:rsidR="006E2FAD" w:rsidRPr="006E2FAD">
        <w:rPr>
          <w:rFonts w:asciiTheme="minorHAnsi" w:hAnsiTheme="minorHAnsi" w:cstheme="minorHAnsi"/>
          <w:bCs/>
          <w:sz w:val="24"/>
          <w:szCs w:val="20"/>
        </w:rPr>
        <w:t xml:space="preserve"> get an offer in order of </w:t>
      </w:r>
      <w:r w:rsidR="006E2FAD">
        <w:rPr>
          <w:rFonts w:asciiTheme="minorHAnsi" w:hAnsiTheme="minorHAnsi" w:cstheme="minorHAnsi"/>
          <w:bCs/>
          <w:sz w:val="24"/>
          <w:szCs w:val="20"/>
        </w:rPr>
        <w:t>their</w:t>
      </w:r>
      <w:r w:rsidR="006E2FAD" w:rsidRPr="006E2FAD">
        <w:rPr>
          <w:rFonts w:asciiTheme="minorHAnsi" w:hAnsiTheme="minorHAnsi" w:cstheme="minorHAnsi"/>
          <w:bCs/>
          <w:sz w:val="24"/>
          <w:szCs w:val="20"/>
        </w:rPr>
        <w:t xml:space="preserve"> preferences.</w:t>
      </w:r>
    </w:p>
    <w:p w14:paraId="735367CB" w14:textId="3BD29AB6" w:rsidR="009A1B9B" w:rsidRPr="009A1B9B" w:rsidRDefault="009A1B9B" w:rsidP="009A1B9B">
      <w:pPr>
        <w:pStyle w:val="NoSpacing"/>
        <w:rPr>
          <w:rFonts w:asciiTheme="minorHAnsi" w:hAnsiTheme="minorHAnsi" w:cstheme="minorHAnsi"/>
        </w:rPr>
      </w:pPr>
      <w:r>
        <w:rPr>
          <w:rFonts w:asciiTheme="minorHAnsi" w:hAnsiTheme="minorHAnsi" w:cstheme="minorHAnsi"/>
          <w:b/>
          <w:color w:val="C00000"/>
          <w:sz w:val="24"/>
          <w:szCs w:val="20"/>
        </w:rPr>
        <w:br/>
      </w:r>
      <w:r>
        <w:rPr>
          <w:rFonts w:asciiTheme="minorHAnsi" w:hAnsiTheme="minorHAnsi" w:cstheme="minorHAnsi"/>
          <w:b/>
          <w:sz w:val="24"/>
          <w:szCs w:val="20"/>
        </w:rPr>
        <w:t xml:space="preserve">Round 1 </w:t>
      </w:r>
      <w:proofErr w:type="gramStart"/>
      <w:r>
        <w:rPr>
          <w:rFonts w:asciiTheme="minorHAnsi" w:hAnsiTheme="minorHAnsi" w:cstheme="minorHAnsi"/>
          <w:b/>
          <w:sz w:val="24"/>
          <w:szCs w:val="20"/>
        </w:rPr>
        <w:t>a</w:t>
      </w:r>
      <w:r w:rsidRPr="009A1B9B">
        <w:rPr>
          <w:rFonts w:asciiTheme="minorHAnsi" w:hAnsiTheme="minorHAnsi" w:cstheme="minorHAnsi"/>
          <w:b/>
          <w:sz w:val="24"/>
          <w:szCs w:val="20"/>
        </w:rPr>
        <w:t>pplications</w:t>
      </w:r>
      <w:proofErr w:type="gramEnd"/>
      <w:r w:rsidRPr="009A1B9B">
        <w:rPr>
          <w:rFonts w:asciiTheme="minorHAnsi" w:hAnsiTheme="minorHAnsi" w:cstheme="minorHAnsi"/>
          <w:b/>
          <w:sz w:val="24"/>
          <w:szCs w:val="20"/>
        </w:rPr>
        <w:t xml:space="preserve"> are open and close 31 July 2026</w:t>
      </w:r>
      <w:r w:rsidRPr="009A1B9B">
        <w:rPr>
          <w:rFonts w:asciiTheme="minorHAnsi" w:hAnsiTheme="minorHAnsi" w:cstheme="minorHAnsi"/>
          <w:bCs/>
          <w:sz w:val="24"/>
          <w:szCs w:val="20"/>
        </w:rPr>
        <w:t xml:space="preserve"> </w:t>
      </w:r>
      <w:r w:rsidRPr="009A1B9B">
        <w:rPr>
          <w:rFonts w:asciiTheme="minorHAnsi" w:hAnsiTheme="minorHAnsi" w:cstheme="minorHAnsi"/>
          <w:b/>
          <w:sz w:val="24"/>
          <w:szCs w:val="20"/>
        </w:rPr>
        <w:t xml:space="preserve">with offers being made from 1 September.  Round 2 applications open on 1 August 2026 and close closing on 31 August 2026, with offers being made from 23 September 2026.  </w:t>
      </w:r>
      <w:r w:rsidRPr="009A1B9B">
        <w:rPr>
          <w:rFonts w:asciiTheme="minorHAnsi" w:hAnsiTheme="minorHAnsi" w:cstheme="minorHAnsi"/>
          <w:b/>
          <w:sz w:val="24"/>
          <w:szCs w:val="20"/>
        </w:rPr>
        <w:br/>
      </w:r>
      <w:r w:rsidRPr="005469BD">
        <w:rPr>
          <w:rFonts w:asciiTheme="minorHAnsi" w:hAnsiTheme="minorHAnsi" w:cstheme="minorHAnsi"/>
          <w:b/>
          <w:sz w:val="24"/>
          <w:szCs w:val="20"/>
        </w:rPr>
        <w:br/>
        <w:t xml:space="preserve">To find out more and to access the online application, visit </w:t>
      </w:r>
      <w:hyperlink r:id="rId20" w:history="1">
        <w:r w:rsidRPr="005469BD">
          <w:rPr>
            <w:rStyle w:val="Hyperlink"/>
            <w:rFonts w:asciiTheme="minorHAnsi" w:hAnsiTheme="minorHAnsi" w:cstheme="minorHAnsi"/>
            <w:b/>
            <w:sz w:val="24"/>
            <w:szCs w:val="20"/>
          </w:rPr>
          <w:t>Charles Sturt Advantage</w:t>
        </w:r>
      </w:hyperlink>
      <w:r w:rsidRPr="005469BD">
        <w:rPr>
          <w:rFonts w:asciiTheme="minorHAnsi" w:hAnsiTheme="minorHAnsi" w:cstheme="minorHAnsi"/>
          <w:b/>
          <w:sz w:val="24"/>
          <w:szCs w:val="20"/>
        </w:rPr>
        <w:t>.</w:t>
      </w:r>
      <w:r w:rsidRPr="00ED055D">
        <w:rPr>
          <w:rFonts w:asciiTheme="minorHAnsi" w:hAnsiTheme="minorHAnsi" w:cstheme="minorHAnsi"/>
          <w:b/>
          <w:sz w:val="24"/>
          <w:szCs w:val="20"/>
        </w:rPr>
        <w:t xml:space="preserve"> </w:t>
      </w:r>
      <w:r>
        <w:rPr>
          <w:rFonts w:asciiTheme="minorHAnsi" w:hAnsiTheme="minorHAnsi" w:cstheme="minorHAnsi"/>
          <w:b/>
          <w:sz w:val="24"/>
          <w:szCs w:val="20"/>
        </w:rPr>
        <w:br/>
      </w:r>
    </w:p>
    <w:p w14:paraId="226C9C7D" w14:textId="77777777" w:rsidR="009A1B9B" w:rsidRDefault="009A1B9B" w:rsidP="00546F44">
      <w:pPr>
        <w:rPr>
          <w:rFonts w:cs="Calibri"/>
          <w:u w:val="single"/>
        </w:rPr>
      </w:pPr>
    </w:p>
    <w:p w14:paraId="03FD3E63" w14:textId="642D6C5B" w:rsidR="00546F44" w:rsidRPr="00546F44" w:rsidRDefault="00546F44" w:rsidP="00546F44">
      <w:pPr>
        <w:rPr>
          <w:rFonts w:asciiTheme="minorHAnsi" w:hAnsiTheme="minorHAnsi" w:cstheme="minorHAnsi"/>
          <w:i/>
          <w:iCs/>
        </w:rPr>
      </w:pPr>
      <w:r w:rsidRPr="00546F44">
        <w:rPr>
          <w:noProof/>
          <w:u w:val="single"/>
        </w:rPr>
        <w:lastRenderedPageBreak/>
        <w:drawing>
          <wp:inline distT="0" distB="0" distL="0" distR="0" wp14:anchorId="33C04222" wp14:editId="7C18CFCB">
            <wp:extent cx="971550" cy="971550"/>
            <wp:effectExtent l="0" t="0" r="0" b="0"/>
            <wp:docPr id="134773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546F44">
        <w:rPr>
          <w:rFonts w:cs="Calibri"/>
          <w:u w:val="single"/>
        </w:rPr>
        <w:t xml:space="preserve">  </w:t>
      </w:r>
      <w:r w:rsidRPr="00546F44">
        <w:rPr>
          <w:rFonts w:asciiTheme="minorHAnsi" w:hAnsiTheme="minorHAnsi" w:cstheme="minorHAnsi"/>
          <w:b/>
          <w:bCs/>
          <w:sz w:val="28"/>
          <w:szCs w:val="28"/>
          <w:u w:val="single"/>
        </w:rPr>
        <w:t>Career in Health Information Management</w:t>
      </w:r>
      <w:r w:rsidRPr="00546F44">
        <w:rPr>
          <w:rFonts w:asciiTheme="minorHAnsi" w:hAnsiTheme="minorHAnsi" w:cstheme="minorHAnsi"/>
          <w:b/>
          <w:bCs/>
          <w:sz w:val="28"/>
          <w:szCs w:val="28"/>
          <w:u w:val="single"/>
        </w:rPr>
        <w:br/>
      </w:r>
      <w:r w:rsidRPr="00546F44">
        <w:rPr>
          <w:rFonts w:asciiTheme="minorHAnsi" w:hAnsiTheme="minorHAnsi" w:cstheme="minorHAnsi"/>
        </w:rPr>
        <w:t xml:space="preserve">According to the </w:t>
      </w:r>
      <w:hyperlink r:id="rId22" w:history="1">
        <w:r w:rsidRPr="00546F44">
          <w:rPr>
            <w:rStyle w:val="Hyperlink"/>
            <w:rFonts w:asciiTheme="minorHAnsi" w:hAnsiTheme="minorHAnsi" w:cstheme="minorHAnsi"/>
          </w:rPr>
          <w:t>Health Information Management Association of Australia (HIMAA)</w:t>
        </w:r>
      </w:hyperlink>
      <w:r w:rsidRPr="00546F44">
        <w:rPr>
          <w:rFonts w:asciiTheme="minorHAnsi" w:hAnsiTheme="minorHAnsi" w:cstheme="minorHAnsi"/>
        </w:rPr>
        <w:t xml:space="preserve">  </w:t>
      </w:r>
      <w:r w:rsidRPr="00546F44">
        <w:rPr>
          <w:rFonts w:asciiTheme="minorHAnsi" w:hAnsiTheme="minorHAnsi" w:cstheme="minorHAnsi"/>
          <w:i/>
          <w:iCs/>
        </w:rPr>
        <w:t>health information management professionals contribute to health outcomes and the healthcare system through best practice health information management.</w:t>
      </w:r>
    </w:p>
    <w:p w14:paraId="254F00E8" w14:textId="77777777" w:rsidR="00546F44" w:rsidRPr="00546F44" w:rsidRDefault="00546F44" w:rsidP="00546F44">
      <w:pPr>
        <w:rPr>
          <w:rFonts w:asciiTheme="minorHAnsi" w:hAnsiTheme="minorHAnsi" w:cstheme="minorHAnsi"/>
        </w:rPr>
      </w:pPr>
      <w:r w:rsidRPr="00546F44">
        <w:rPr>
          <w:rFonts w:asciiTheme="minorHAnsi" w:hAnsiTheme="minorHAnsi" w:cstheme="minorHAnsi"/>
        </w:rPr>
        <w:br/>
        <w:t>Health information management professionals work in a variety of roles in all areas of the healthcare system.</w:t>
      </w:r>
    </w:p>
    <w:p w14:paraId="62E28CCF" w14:textId="402498F1" w:rsidR="00546F44" w:rsidRPr="00546F44" w:rsidRDefault="00546F44" w:rsidP="00546F44">
      <w:pPr>
        <w:rPr>
          <w:rFonts w:asciiTheme="minorHAnsi" w:hAnsiTheme="minorHAnsi" w:cstheme="minorHAnsi"/>
        </w:rPr>
      </w:pPr>
      <w:r>
        <w:rPr>
          <w:rFonts w:asciiTheme="minorHAnsi" w:hAnsiTheme="minorHAnsi" w:cstheme="minorHAnsi"/>
        </w:rPr>
        <w:br/>
      </w:r>
      <w:r w:rsidRPr="00546F44">
        <w:rPr>
          <w:rFonts w:asciiTheme="minorHAnsi" w:hAnsiTheme="minorHAnsi" w:cstheme="minorHAnsi"/>
        </w:rPr>
        <w:t xml:space="preserve">While many people work in health information related roles, there are </w:t>
      </w:r>
      <w:r w:rsidRPr="00546F44">
        <w:rPr>
          <w:rFonts w:asciiTheme="minorHAnsi" w:hAnsiTheme="minorHAnsi" w:cstheme="minorHAnsi"/>
          <w:b/>
          <w:bCs/>
          <w:i/>
          <w:iCs/>
        </w:rPr>
        <w:t>two specialist</w:t>
      </w:r>
      <w:r w:rsidRPr="00546F44">
        <w:rPr>
          <w:rFonts w:asciiTheme="minorHAnsi" w:hAnsiTheme="minorHAnsi" w:cstheme="minorHAnsi"/>
        </w:rPr>
        <w:t xml:space="preserve"> occupations for health information management professionals: </w:t>
      </w:r>
      <w:r w:rsidRPr="00546F44">
        <w:rPr>
          <w:rFonts w:asciiTheme="minorHAnsi" w:hAnsiTheme="minorHAnsi" w:cstheme="minorHAnsi"/>
        </w:rPr>
        <w:br/>
      </w:r>
    </w:p>
    <w:p w14:paraId="2840DACF" w14:textId="77777777" w:rsidR="00546F44" w:rsidRPr="00546F44" w:rsidRDefault="00546F44" w:rsidP="00546F44">
      <w:pPr>
        <w:pStyle w:val="ListParagraph"/>
        <w:numPr>
          <w:ilvl w:val="0"/>
          <w:numId w:val="57"/>
        </w:numPr>
        <w:spacing w:after="160" w:line="259" w:lineRule="auto"/>
        <w:contextualSpacing/>
        <w:rPr>
          <w:rFonts w:asciiTheme="minorHAnsi" w:hAnsiTheme="minorHAnsi" w:cstheme="minorHAnsi"/>
        </w:rPr>
      </w:pPr>
      <w:r w:rsidRPr="00546F44">
        <w:rPr>
          <w:rFonts w:asciiTheme="minorHAnsi" w:hAnsiTheme="minorHAnsi" w:cstheme="minorHAnsi"/>
          <w:b/>
          <w:bCs/>
        </w:rPr>
        <w:t>Health Information Managers (HIMs)</w:t>
      </w:r>
    </w:p>
    <w:p w14:paraId="5B170978" w14:textId="77777777" w:rsidR="00546F44" w:rsidRPr="00546F44" w:rsidRDefault="00546F44" w:rsidP="00546F44">
      <w:pPr>
        <w:contextualSpacing/>
        <w:rPr>
          <w:rFonts w:asciiTheme="minorHAnsi" w:hAnsiTheme="minorHAnsi" w:cstheme="minorHAnsi"/>
        </w:rPr>
      </w:pPr>
      <w:r w:rsidRPr="00546F44">
        <w:rPr>
          <w:rFonts w:asciiTheme="minorHAnsi" w:hAnsiTheme="minorHAnsi" w:cstheme="minorHAnsi"/>
        </w:rPr>
        <w:t>Health Information Managers plan, develop and manage health information systems for patient, clinical and administrative data necessary for patient care, healthcare planning and funding.  They play a key role in the secure, confidential, and legal use of patient information.  Health Information Managers are degree qualified through a HIMAA accredited or recognised course.</w:t>
      </w:r>
      <w:r w:rsidRPr="00546F44">
        <w:rPr>
          <w:rFonts w:asciiTheme="minorHAnsi" w:hAnsiTheme="minorHAnsi" w:cstheme="minorHAnsi"/>
        </w:rPr>
        <w:br/>
      </w:r>
    </w:p>
    <w:p w14:paraId="1DD32B5E" w14:textId="77777777" w:rsidR="00546F44" w:rsidRPr="00546F44" w:rsidRDefault="00546F44" w:rsidP="00546F44">
      <w:pPr>
        <w:pStyle w:val="ListParagraph"/>
        <w:numPr>
          <w:ilvl w:val="0"/>
          <w:numId w:val="57"/>
        </w:numPr>
        <w:spacing w:after="160" w:line="259" w:lineRule="auto"/>
        <w:contextualSpacing/>
        <w:rPr>
          <w:rFonts w:asciiTheme="minorHAnsi" w:hAnsiTheme="minorHAnsi" w:cstheme="minorHAnsi"/>
        </w:rPr>
      </w:pPr>
      <w:r w:rsidRPr="00546F44">
        <w:rPr>
          <w:rFonts w:asciiTheme="minorHAnsi" w:hAnsiTheme="minorHAnsi" w:cstheme="minorHAnsi"/>
          <w:b/>
          <w:bCs/>
        </w:rPr>
        <w:t>Clinical Coders</w:t>
      </w:r>
    </w:p>
    <w:p w14:paraId="493388C5" w14:textId="77777777" w:rsidR="00546F44" w:rsidRPr="00546F44" w:rsidRDefault="00546F44" w:rsidP="00546F44">
      <w:pPr>
        <w:rPr>
          <w:rFonts w:asciiTheme="minorHAnsi" w:hAnsiTheme="minorHAnsi" w:cstheme="minorHAnsi"/>
        </w:rPr>
      </w:pPr>
      <w:r w:rsidRPr="00546F44">
        <w:rPr>
          <w:rFonts w:asciiTheme="minorHAnsi" w:hAnsiTheme="minorHAnsi" w:cstheme="minorHAnsi"/>
        </w:rPr>
        <w:t>Clinical Coders are responsible for translating clinical information gathered during a patient’s hospital stay into codes according to a recognised health classification system.  Clinical coding information is utilised for planning, resourcing, benchmarking and funding purposes at local, regional and national level.  Clinical Coders are either qualified HIMs or are qualified through a VET course accredited by the Australian Skills Quality Authority (ASQA).</w:t>
      </w:r>
    </w:p>
    <w:p w14:paraId="5912BC51" w14:textId="7E084DB3" w:rsidR="00546F44" w:rsidRPr="00546F44" w:rsidRDefault="00546F44" w:rsidP="00546F44">
      <w:pPr>
        <w:rPr>
          <w:rFonts w:asciiTheme="minorHAnsi" w:hAnsiTheme="minorHAnsi" w:cstheme="minorHAnsi"/>
        </w:rPr>
      </w:pPr>
      <w:r w:rsidRPr="00546F44">
        <w:rPr>
          <w:rFonts w:asciiTheme="minorHAnsi" w:hAnsiTheme="minorHAnsi" w:cstheme="minorHAnsi"/>
        </w:rPr>
        <w:br/>
        <w:t xml:space="preserve">In Victoria, La Trobe University offers a HIMAA- accredited </w:t>
      </w:r>
      <w:hyperlink r:id="rId23" w:anchor="/overview?location=BU&amp;studentType=dom&amp;year=2025" w:history="1">
        <w:r w:rsidRPr="00546F44">
          <w:rPr>
            <w:rStyle w:val="Hyperlink"/>
            <w:rFonts w:asciiTheme="minorHAnsi" w:hAnsiTheme="minorHAnsi" w:cstheme="minorHAnsi"/>
          </w:rPr>
          <w:t>Bachelor of Health Information Management</w:t>
        </w:r>
      </w:hyperlink>
      <w:r w:rsidRPr="00546F44">
        <w:rPr>
          <w:rFonts w:asciiTheme="minorHAnsi" w:hAnsiTheme="minorHAnsi" w:cstheme="minorHAnsi"/>
        </w:rPr>
        <w:t xml:space="preserve">.   </w:t>
      </w:r>
      <w:r w:rsidRPr="00546F44">
        <w:rPr>
          <w:rFonts w:asciiTheme="minorHAnsi" w:hAnsiTheme="minorHAnsi" w:cstheme="minorHAnsi"/>
        </w:rPr>
        <w:br/>
      </w:r>
      <w:r>
        <w:rPr>
          <w:rFonts w:asciiTheme="minorHAnsi" w:hAnsiTheme="minorHAnsi" w:cstheme="minorHAnsi"/>
        </w:rPr>
        <w:br/>
      </w:r>
      <w:r w:rsidRPr="00546F44">
        <w:rPr>
          <w:rFonts w:asciiTheme="minorHAnsi" w:hAnsiTheme="minorHAnsi" w:cstheme="minorHAnsi"/>
        </w:rPr>
        <w:t xml:space="preserve">La Trobe also offers the </w:t>
      </w:r>
      <w:hyperlink r:id="rId24" w:anchor="/overview?location=ON&amp;studentType=dom&amp;year=2025" w:history="1">
        <w:r w:rsidRPr="00546F44">
          <w:rPr>
            <w:rStyle w:val="Hyperlink"/>
            <w:rFonts w:asciiTheme="minorHAnsi" w:hAnsiTheme="minorHAnsi" w:cstheme="minorHAnsi"/>
          </w:rPr>
          <w:t>Master of Health Information Management</w:t>
        </w:r>
      </w:hyperlink>
      <w:r w:rsidRPr="00546F44">
        <w:rPr>
          <w:rFonts w:asciiTheme="minorHAnsi" w:hAnsiTheme="minorHAnsi" w:cstheme="minorHAnsi"/>
        </w:rPr>
        <w:t xml:space="preserve"> which requires the successful completion of an Australian bachelor degree (or equivalent), which has contained </w:t>
      </w:r>
      <w:r w:rsidRPr="00546F44">
        <w:rPr>
          <w:rFonts w:asciiTheme="minorHAnsi" w:hAnsiTheme="minorHAnsi" w:cstheme="minorHAnsi"/>
          <w:i/>
          <w:iCs/>
        </w:rPr>
        <w:t>anatomy and physiology</w:t>
      </w:r>
      <w:r w:rsidRPr="00546F44">
        <w:rPr>
          <w:rFonts w:asciiTheme="minorHAnsi" w:hAnsiTheme="minorHAnsi" w:cstheme="minorHAnsi"/>
        </w:rPr>
        <w:t xml:space="preserve"> subjects – so degrees in medicine, biomedical science, allied health, or health science.</w:t>
      </w:r>
    </w:p>
    <w:p w14:paraId="3ECF4598" w14:textId="6C25428B" w:rsidR="00546F44" w:rsidRPr="00546F44" w:rsidRDefault="00546F44" w:rsidP="00546F44">
      <w:pPr>
        <w:rPr>
          <w:rFonts w:asciiTheme="minorHAnsi" w:hAnsiTheme="minorHAnsi" w:cstheme="minorHAnsi"/>
        </w:rPr>
      </w:pPr>
      <w:r>
        <w:rPr>
          <w:rFonts w:asciiTheme="minorHAnsi" w:hAnsiTheme="minorHAnsi" w:cstheme="minorHAnsi"/>
        </w:rPr>
        <w:br/>
      </w:r>
      <w:r w:rsidRPr="00546F44">
        <w:rPr>
          <w:rFonts w:asciiTheme="minorHAnsi" w:hAnsiTheme="minorHAnsi" w:cstheme="minorHAnsi"/>
        </w:rPr>
        <w:t xml:space="preserve">Students keen on studying to be a Clinical Coder can study the </w:t>
      </w:r>
      <w:hyperlink r:id="rId25" w:history="1">
        <w:r w:rsidRPr="00546F44">
          <w:rPr>
            <w:rStyle w:val="Hyperlink"/>
            <w:rFonts w:asciiTheme="minorHAnsi" w:hAnsiTheme="minorHAnsi" w:cstheme="minorHAnsi"/>
          </w:rPr>
          <w:t>Diploma of Clinical Coding</w:t>
        </w:r>
      </w:hyperlink>
      <w:r w:rsidRPr="00546F44">
        <w:rPr>
          <w:rFonts w:asciiTheme="minorHAnsi" w:hAnsiTheme="minorHAnsi" w:cstheme="minorHAnsi"/>
        </w:rPr>
        <w:t xml:space="preserve"> </w:t>
      </w:r>
      <w:r>
        <w:rPr>
          <w:rFonts w:asciiTheme="minorHAnsi" w:hAnsiTheme="minorHAnsi" w:cstheme="minorHAnsi"/>
        </w:rPr>
        <w:t>through</w:t>
      </w:r>
      <w:r w:rsidRPr="00546F44">
        <w:rPr>
          <w:rFonts w:asciiTheme="minorHAnsi" w:hAnsiTheme="minorHAnsi" w:cstheme="minorHAnsi"/>
        </w:rPr>
        <w:t xml:space="preserve"> Victoria University, or the diploma offered by the HIMAA itself -  </w:t>
      </w:r>
      <w:hyperlink r:id="rId26" w:history="1">
        <w:r w:rsidRPr="00546F44">
          <w:rPr>
            <w:rStyle w:val="Hyperlink"/>
            <w:rFonts w:asciiTheme="minorHAnsi" w:hAnsiTheme="minorHAnsi" w:cstheme="minorHAnsi"/>
          </w:rPr>
          <w:t>Diploma of Clinical Coding</w:t>
        </w:r>
      </w:hyperlink>
      <w:r w:rsidRPr="00546F44">
        <w:rPr>
          <w:rFonts w:asciiTheme="minorHAnsi" w:hAnsiTheme="minorHAnsi" w:cstheme="minorHAnsi"/>
        </w:rPr>
        <w:t xml:space="preserve">.  </w:t>
      </w:r>
    </w:p>
    <w:p w14:paraId="30ADADB7" w14:textId="77777777" w:rsidR="00546F44" w:rsidRPr="00546F44" w:rsidRDefault="00546F44" w:rsidP="00546F44">
      <w:pPr>
        <w:rPr>
          <w:rFonts w:asciiTheme="minorHAnsi" w:hAnsiTheme="minorHAnsi" w:cstheme="minorHAnsi"/>
          <w:b/>
          <w:bCs/>
        </w:rPr>
      </w:pPr>
    </w:p>
    <w:p w14:paraId="11EE02A0" w14:textId="77777777" w:rsidR="00546F44" w:rsidRDefault="00546F44" w:rsidP="00546F44">
      <w:pPr>
        <w:rPr>
          <w:rFonts w:asciiTheme="minorHAnsi" w:hAnsiTheme="minorHAnsi" w:cstheme="minorHAnsi"/>
          <w:b/>
          <w:bCs/>
        </w:rPr>
      </w:pPr>
      <w:r w:rsidRPr="00546F44">
        <w:rPr>
          <w:rFonts w:asciiTheme="minorHAnsi" w:hAnsiTheme="minorHAnsi" w:cstheme="minorHAnsi"/>
          <w:b/>
          <w:bCs/>
        </w:rPr>
        <w:t>Students are invited to browse the HIMAA link provided above which is a great source of information.</w:t>
      </w:r>
    </w:p>
    <w:p w14:paraId="72E76FFD" w14:textId="77777777" w:rsidR="00546F44" w:rsidRPr="00047D8C" w:rsidRDefault="00546F44" w:rsidP="00546F44">
      <w:pPr>
        <w:pStyle w:val="NoSpacing"/>
        <w:rPr>
          <w:szCs w:val="20"/>
        </w:rPr>
      </w:pPr>
    </w:p>
    <w:p w14:paraId="6B591A03" w14:textId="77777777" w:rsidR="00A715A3" w:rsidRPr="00C15404" w:rsidRDefault="00A715A3" w:rsidP="00A715A3">
      <w:pPr>
        <w:pStyle w:val="NoSpacing"/>
        <w:rPr>
          <w:rFonts w:asciiTheme="minorHAnsi" w:hAnsiTheme="minorHAnsi" w:cstheme="minorHAnsi"/>
          <w:b/>
          <w:bCs/>
          <w:sz w:val="28"/>
          <w:szCs w:val="28"/>
          <w:u w:val="single"/>
        </w:rPr>
      </w:pPr>
      <w:r w:rsidRPr="00D11E44">
        <w:rPr>
          <w:rFonts w:cs="Calibri"/>
          <w:b/>
          <w:bCs/>
          <w:noProof/>
          <w:u w:val="single"/>
          <w:lang w:eastAsia="en-AU"/>
        </w:rPr>
        <w:lastRenderedPageBreak/>
        <w:drawing>
          <wp:inline distT="0" distB="0" distL="0" distR="0" wp14:anchorId="0DFA1275" wp14:editId="4DA2D484">
            <wp:extent cx="1495425" cy="598298"/>
            <wp:effectExtent l="0" t="0" r="0" b="0"/>
            <wp:docPr id="977662946" name="Picture 8" descr="Bo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Logo.jpg"/>
                    <pic:cNvPicPr/>
                  </pic:nvPicPr>
                  <pic:blipFill>
                    <a:blip r:embed="rId27" cstate="print"/>
                    <a:stretch>
                      <a:fillRect/>
                    </a:stretch>
                  </pic:blipFill>
                  <pic:spPr>
                    <a:xfrm>
                      <a:off x="0" y="0"/>
                      <a:ext cx="1537220" cy="615020"/>
                    </a:xfrm>
                    <a:prstGeom prst="rect">
                      <a:avLst/>
                    </a:prstGeom>
                  </pic:spPr>
                </pic:pic>
              </a:graphicData>
            </a:graphic>
          </wp:inline>
        </w:drawing>
      </w:r>
      <w:r w:rsidRPr="00D11E44">
        <w:rPr>
          <w:rFonts w:cs="Calibri"/>
          <w:b/>
          <w:bCs/>
          <w:sz w:val="28"/>
          <w:szCs w:val="28"/>
          <w:u w:val="single"/>
        </w:rPr>
        <w:t xml:space="preserve"> </w:t>
      </w:r>
      <w:r w:rsidRPr="00C15404">
        <w:rPr>
          <w:rFonts w:asciiTheme="minorHAnsi" w:hAnsiTheme="minorHAnsi" w:cstheme="minorHAnsi"/>
          <w:b/>
          <w:bCs/>
          <w:sz w:val="28"/>
          <w:szCs w:val="28"/>
          <w:u w:val="single"/>
        </w:rPr>
        <w:t>Studying Law at Bond University</w:t>
      </w:r>
    </w:p>
    <w:p w14:paraId="5447E584" w14:textId="77777777" w:rsidR="00A715A3" w:rsidRPr="00F859E3" w:rsidRDefault="00A715A3" w:rsidP="00A715A3">
      <w:pPr>
        <w:pStyle w:val="NoSpacing"/>
        <w:rPr>
          <w:rFonts w:asciiTheme="minorHAnsi" w:hAnsiTheme="minorHAnsi" w:cstheme="minorHAnsi"/>
          <w:i/>
          <w:iCs/>
          <w:sz w:val="24"/>
          <w:szCs w:val="24"/>
        </w:rPr>
      </w:pPr>
      <w:r w:rsidRPr="00F859E3">
        <w:rPr>
          <w:rFonts w:asciiTheme="minorHAnsi" w:hAnsiTheme="minorHAnsi" w:cstheme="minorHAnsi"/>
          <w:i/>
          <w:iCs/>
          <w:sz w:val="24"/>
          <w:szCs w:val="24"/>
        </w:rPr>
        <w:t>Let Bond Law drive your career!  Whether you are an undergraduate or a postgraduate student, Bond’s Bachelor of Laws, Juris Doctor or Master of Laws programs offer students a unique opportunity to specialise in Climate Law. </w:t>
      </w:r>
    </w:p>
    <w:p w14:paraId="653CDFAE" w14:textId="77777777" w:rsidR="00A715A3" w:rsidRPr="00F859E3" w:rsidRDefault="00A715A3" w:rsidP="00A715A3">
      <w:pPr>
        <w:pStyle w:val="NoSpacing"/>
        <w:rPr>
          <w:rFonts w:asciiTheme="minorHAnsi" w:hAnsiTheme="minorHAnsi" w:cstheme="minorHAnsi"/>
          <w:sz w:val="24"/>
          <w:szCs w:val="24"/>
          <w:highlight w:val="yellow"/>
        </w:rPr>
      </w:pPr>
    </w:p>
    <w:p w14:paraId="6B5DF12C" w14:textId="77777777" w:rsidR="00A715A3" w:rsidRPr="00F859E3" w:rsidRDefault="00A715A3" w:rsidP="00A715A3">
      <w:pPr>
        <w:pStyle w:val="NoSpacing"/>
        <w:rPr>
          <w:rFonts w:cs="Calibri"/>
          <w:sz w:val="24"/>
          <w:szCs w:val="24"/>
        </w:rPr>
      </w:pPr>
      <w:r w:rsidRPr="00F859E3">
        <w:rPr>
          <w:rFonts w:asciiTheme="minorHAnsi" w:hAnsiTheme="minorHAnsi" w:cstheme="minorHAnsi"/>
          <w:sz w:val="24"/>
          <w:szCs w:val="24"/>
        </w:rPr>
        <w:t xml:space="preserve">Students in the </w:t>
      </w:r>
      <w:hyperlink r:id="rId28" w:history="1">
        <w:r w:rsidRPr="00F859E3">
          <w:rPr>
            <w:rStyle w:val="Hyperlink"/>
            <w:rFonts w:asciiTheme="minorHAnsi" w:hAnsiTheme="minorHAnsi" w:cstheme="minorHAnsi"/>
            <w:sz w:val="24"/>
            <w:szCs w:val="24"/>
          </w:rPr>
          <w:t>Bachelor of Laws</w:t>
        </w:r>
      </w:hyperlink>
      <w:r w:rsidRPr="00F859E3">
        <w:rPr>
          <w:rFonts w:asciiTheme="minorHAnsi" w:hAnsiTheme="minorHAnsi" w:cstheme="minorHAnsi"/>
          <w:sz w:val="24"/>
          <w:szCs w:val="24"/>
        </w:rPr>
        <w:t xml:space="preserve"> have the option of specialising in </w:t>
      </w:r>
      <w:r w:rsidRPr="00F859E3">
        <w:rPr>
          <w:rFonts w:asciiTheme="minorHAnsi" w:hAnsiTheme="minorHAnsi" w:cstheme="minorHAnsi"/>
          <w:b/>
          <w:bCs/>
          <w:i/>
          <w:iCs/>
          <w:sz w:val="24"/>
          <w:szCs w:val="24"/>
        </w:rPr>
        <w:t>climate law</w:t>
      </w:r>
      <w:r w:rsidRPr="00F859E3">
        <w:rPr>
          <w:rFonts w:asciiTheme="minorHAnsi" w:hAnsiTheme="minorHAnsi" w:cstheme="minorHAnsi"/>
          <w:sz w:val="24"/>
          <w:szCs w:val="24"/>
        </w:rPr>
        <w:t xml:space="preserve"> and practice by completing a </w:t>
      </w:r>
      <w:r w:rsidRPr="00F859E3">
        <w:rPr>
          <w:rFonts w:asciiTheme="minorHAnsi" w:hAnsiTheme="minorHAnsi" w:cstheme="minorHAnsi"/>
          <w:b/>
          <w:bCs/>
          <w:i/>
          <w:iCs/>
          <w:sz w:val="24"/>
          <w:szCs w:val="24"/>
        </w:rPr>
        <w:t>Climate Law</w:t>
      </w:r>
      <w:r w:rsidRPr="00F859E3">
        <w:rPr>
          <w:rFonts w:asciiTheme="minorHAnsi" w:hAnsiTheme="minorHAnsi" w:cstheme="minorHAnsi"/>
          <w:sz w:val="24"/>
          <w:szCs w:val="24"/>
        </w:rPr>
        <w:t xml:space="preserve"> specialisation.  Students learn and explore the legal frameworks that govern environmental protection and sustainability and are equipped to be able to use their knowledge and skills to become a specialist in an increasingly important practice area, or advocate for climate action.</w:t>
      </w:r>
      <w:r w:rsidRPr="00F859E3">
        <w:rPr>
          <w:rFonts w:asciiTheme="minorHAnsi" w:hAnsiTheme="minorHAnsi" w:cstheme="minorHAnsi"/>
          <w:sz w:val="24"/>
          <w:szCs w:val="24"/>
        </w:rPr>
        <w:br/>
      </w:r>
      <w:r w:rsidRPr="00F859E3">
        <w:rPr>
          <w:rFonts w:asciiTheme="minorHAnsi" w:hAnsiTheme="minorHAnsi" w:cstheme="minorHAnsi"/>
          <w:sz w:val="24"/>
          <w:szCs w:val="24"/>
        </w:rPr>
        <w:br/>
        <w:t xml:space="preserve">Interested students are encouraged to browse the website to familiarise themselves with the structure of the Bachelor of Laws course, particularly the climate law subjects published </w:t>
      </w:r>
      <w:hyperlink r:id="rId29" w:history="1">
        <w:r w:rsidRPr="00F859E3">
          <w:rPr>
            <w:rStyle w:val="Hyperlink"/>
            <w:rFonts w:asciiTheme="minorHAnsi" w:hAnsiTheme="minorHAnsi" w:cstheme="minorHAnsi"/>
            <w:sz w:val="24"/>
            <w:szCs w:val="24"/>
          </w:rPr>
          <w:t>here</w:t>
        </w:r>
      </w:hyperlink>
      <w:r w:rsidRPr="00F859E3">
        <w:rPr>
          <w:rFonts w:asciiTheme="minorHAnsi" w:hAnsiTheme="minorHAnsi" w:cstheme="minorHAnsi"/>
          <w:sz w:val="24"/>
          <w:szCs w:val="24"/>
        </w:rPr>
        <w:t xml:space="preserve">.  Another useful read is at </w:t>
      </w:r>
      <w:hyperlink r:id="rId30" w:history="1">
        <w:r w:rsidRPr="00F859E3">
          <w:rPr>
            <w:rStyle w:val="Hyperlink"/>
            <w:rFonts w:asciiTheme="minorHAnsi" w:hAnsiTheme="minorHAnsi" w:cstheme="minorHAnsi"/>
            <w:sz w:val="24"/>
            <w:szCs w:val="24"/>
          </w:rPr>
          <w:t>Climate Law</w:t>
        </w:r>
      </w:hyperlink>
      <w:r w:rsidRPr="00F859E3">
        <w:rPr>
          <w:rFonts w:asciiTheme="minorHAnsi" w:hAnsiTheme="minorHAnsi" w:cstheme="minorHAnsi"/>
          <w:sz w:val="24"/>
          <w:szCs w:val="24"/>
        </w:rPr>
        <w:t>.</w:t>
      </w:r>
      <w:r w:rsidRPr="00F859E3">
        <w:rPr>
          <w:rFonts w:asciiTheme="minorHAnsi" w:hAnsiTheme="minorHAnsi" w:cstheme="minorHAnsi"/>
          <w:sz w:val="24"/>
          <w:szCs w:val="24"/>
        </w:rPr>
        <w:br/>
      </w:r>
    </w:p>
    <w:p w14:paraId="6BC7CC3E" w14:textId="77777777" w:rsidR="00546F44" w:rsidRDefault="00546F44" w:rsidP="00DA686A">
      <w:pPr>
        <w:pStyle w:val="NoSpacing"/>
        <w:rPr>
          <w:rFonts w:cs="Calibri"/>
          <w:bCs/>
          <w:sz w:val="26"/>
        </w:rPr>
      </w:pPr>
    </w:p>
    <w:p w14:paraId="4B071EAD" w14:textId="77777777" w:rsidR="00583584" w:rsidRPr="00583584" w:rsidRDefault="00583584" w:rsidP="00DA686A">
      <w:pPr>
        <w:pStyle w:val="NoSpacing"/>
        <w:rPr>
          <w:rFonts w:cs="Calibri"/>
          <w:bCs/>
          <w:sz w:val="14"/>
          <w:szCs w:val="10"/>
        </w:rPr>
      </w:pPr>
    </w:p>
    <w:p w14:paraId="7E11A1EA" w14:textId="76EA1BA1" w:rsidR="00583584" w:rsidRPr="00583584" w:rsidRDefault="00583584" w:rsidP="00583584">
      <w:pPr>
        <w:pStyle w:val="NoSpacing"/>
        <w:rPr>
          <w:rFonts w:cs="Calibri"/>
          <w:b/>
          <w:bCs/>
          <w:noProof/>
          <w:sz w:val="28"/>
          <w:szCs w:val="28"/>
          <w:u w:val="single"/>
        </w:rPr>
      </w:pPr>
      <w:r w:rsidRPr="00583584">
        <w:rPr>
          <w:rFonts w:cs="Arial"/>
          <w:b/>
          <w:noProof/>
          <w:sz w:val="28"/>
          <w:szCs w:val="28"/>
          <w:u w:val="single"/>
          <w:lang w:eastAsia="en-AU"/>
        </w:rPr>
        <w:drawing>
          <wp:inline distT="0" distB="0" distL="0" distR="0" wp14:anchorId="3C35C5D5" wp14:editId="0BFF3DA1">
            <wp:extent cx="1354516" cy="538480"/>
            <wp:effectExtent l="0" t="0" r="0" b="0"/>
            <wp:docPr id="3" name="Picture 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logo&#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1554" cy="549229"/>
                    </a:xfrm>
                    <a:prstGeom prst="rect">
                      <a:avLst/>
                    </a:prstGeom>
                  </pic:spPr>
                </pic:pic>
              </a:graphicData>
            </a:graphic>
          </wp:inline>
        </w:drawing>
      </w:r>
      <w:r w:rsidRPr="00583584">
        <w:rPr>
          <w:rFonts w:cs="Calibri"/>
          <w:b/>
          <w:bCs/>
          <w:noProof/>
          <w:sz w:val="28"/>
          <w:szCs w:val="28"/>
          <w:u w:val="single"/>
        </w:rPr>
        <w:t xml:space="preserve"> </w:t>
      </w:r>
      <w:r w:rsidR="00EF734F">
        <w:rPr>
          <w:rFonts w:cs="Calibri"/>
          <w:b/>
          <w:bCs/>
          <w:noProof/>
          <w:sz w:val="28"/>
          <w:szCs w:val="28"/>
          <w:u w:val="single"/>
        </w:rPr>
        <w:t xml:space="preserve"> </w:t>
      </w:r>
      <w:r w:rsidRPr="00583584">
        <w:rPr>
          <w:rFonts w:cs="Calibri"/>
          <w:b/>
          <w:bCs/>
          <w:noProof/>
          <w:sz w:val="28"/>
          <w:szCs w:val="28"/>
          <w:u w:val="single"/>
        </w:rPr>
        <w:t>Studying Law at ACU</w:t>
      </w:r>
    </w:p>
    <w:p w14:paraId="62C86EBA" w14:textId="77777777" w:rsidR="00583584" w:rsidRDefault="00583584" w:rsidP="00583584">
      <w:pPr>
        <w:pStyle w:val="NoSpacing"/>
        <w:rPr>
          <w:rFonts w:cs="Calibri"/>
          <w:noProof/>
          <w:sz w:val="24"/>
          <w:szCs w:val="24"/>
          <w:highlight w:val="yellow"/>
        </w:rPr>
      </w:pPr>
      <w:r w:rsidRPr="00583584">
        <w:rPr>
          <w:rFonts w:cs="Calibri"/>
          <w:i/>
          <w:iCs/>
          <w:noProof/>
          <w:sz w:val="24"/>
          <w:szCs w:val="24"/>
        </w:rPr>
        <w:t>Want to study law that goes beyond the textbooks?</w:t>
      </w:r>
      <w:r w:rsidRPr="00583584">
        <w:rPr>
          <w:rFonts w:cs="Calibri"/>
          <w:i/>
          <w:iCs/>
          <w:noProof/>
          <w:sz w:val="24"/>
          <w:szCs w:val="24"/>
        </w:rPr>
        <w:br/>
      </w:r>
      <w:r w:rsidRPr="00583584">
        <w:rPr>
          <w:rFonts w:cs="Calibri"/>
          <w:noProof/>
          <w:sz w:val="24"/>
          <w:szCs w:val="24"/>
        </w:rPr>
        <w:br/>
        <w:t>At ACU, the </w:t>
      </w:r>
      <w:r w:rsidRPr="00583584">
        <w:rPr>
          <w:rFonts w:cs="Calibri"/>
          <w:b/>
          <w:bCs/>
          <w:noProof/>
          <w:sz w:val="24"/>
          <w:szCs w:val="24"/>
        </w:rPr>
        <w:t>Bachelor of Laws</w:t>
      </w:r>
      <w:r w:rsidRPr="00583584">
        <w:rPr>
          <w:rFonts w:cs="Calibri"/>
          <w:noProof/>
          <w:sz w:val="24"/>
          <w:szCs w:val="24"/>
        </w:rPr>
        <w:t> is all about real-world experience.  From pro bono placements with top barristers, firms, NGOs and government departments in Australia and overseas, to mooting and competitions, students learn from judges and legal professionals while building skills that matter. Graduates of this degree are ready to practise law – and live it with purpose.</w:t>
      </w:r>
      <w:r w:rsidRPr="00583584">
        <w:rPr>
          <w:rFonts w:cs="Calibri"/>
          <w:noProof/>
          <w:sz w:val="24"/>
          <w:szCs w:val="24"/>
        </w:rPr>
        <w:br/>
      </w:r>
    </w:p>
    <w:p w14:paraId="387F5212" w14:textId="449540BE" w:rsidR="00583584" w:rsidRDefault="00583584" w:rsidP="00583584">
      <w:pPr>
        <w:pStyle w:val="NoSpacing"/>
        <w:rPr>
          <w:rFonts w:cs="Calibri"/>
          <w:noProof/>
          <w:sz w:val="24"/>
          <w:szCs w:val="24"/>
          <w:highlight w:val="yellow"/>
        </w:rPr>
        <w:sectPr w:rsidR="00583584" w:rsidSect="00982E43">
          <w:footerReference w:type="default" r:id="rId32"/>
          <w:type w:val="continuous"/>
          <w:pgSz w:w="11906" w:h="16838" w:code="9"/>
          <w:pgMar w:top="1440" w:right="1440" w:bottom="1440" w:left="1440" w:header="709" w:footer="709" w:gutter="0"/>
          <w:cols w:space="708"/>
          <w:docGrid w:linePitch="360"/>
        </w:sectPr>
      </w:pPr>
      <w:r w:rsidRPr="00583584">
        <w:rPr>
          <w:rFonts w:cs="Calibri"/>
          <w:noProof/>
          <w:sz w:val="24"/>
          <w:szCs w:val="24"/>
        </w:rPr>
        <w:t>ACU offers the followiong double-degrees with law:</w:t>
      </w:r>
      <w:r w:rsidRPr="00583584">
        <w:rPr>
          <w:rFonts w:cs="Calibri"/>
          <w:noProof/>
          <w:sz w:val="24"/>
          <w:szCs w:val="24"/>
        </w:rPr>
        <w:br/>
      </w:r>
    </w:p>
    <w:p w14:paraId="1F62F976" w14:textId="7798B5B1" w:rsidR="00583584" w:rsidRPr="00583584" w:rsidRDefault="00583584" w:rsidP="00583584">
      <w:pPr>
        <w:pStyle w:val="NoSpacing"/>
        <w:rPr>
          <w:rFonts w:cs="Calibri"/>
          <w:noProof/>
          <w:sz w:val="24"/>
          <w:szCs w:val="24"/>
        </w:rPr>
      </w:pPr>
      <w:hyperlink r:id="rId33" w:tgtFrame="_blank" w:history="1">
        <w:r w:rsidRPr="00583584">
          <w:rPr>
            <w:rStyle w:val="Hyperlink"/>
            <w:rFonts w:cs="Calibri"/>
            <w:noProof/>
            <w:sz w:val="24"/>
            <w:szCs w:val="24"/>
          </w:rPr>
          <w:t>Arts/ Laws</w:t>
        </w:r>
      </w:hyperlink>
    </w:p>
    <w:p w14:paraId="3308F88A" w14:textId="77777777" w:rsidR="00583584" w:rsidRPr="00583584" w:rsidRDefault="00583584" w:rsidP="00583584">
      <w:pPr>
        <w:pStyle w:val="NoSpacing"/>
        <w:rPr>
          <w:rFonts w:cs="Calibri"/>
          <w:noProof/>
          <w:sz w:val="24"/>
          <w:szCs w:val="24"/>
        </w:rPr>
      </w:pPr>
      <w:hyperlink r:id="rId34" w:tgtFrame="_blank" w:history="1">
        <w:r w:rsidRPr="00583584">
          <w:rPr>
            <w:rStyle w:val="Hyperlink"/>
            <w:rFonts w:cs="Calibri"/>
            <w:noProof/>
            <w:sz w:val="24"/>
            <w:szCs w:val="24"/>
          </w:rPr>
          <w:t>Arts (Western Civilisation)/ Laws</w:t>
        </w:r>
      </w:hyperlink>
    </w:p>
    <w:p w14:paraId="7A338359" w14:textId="77777777" w:rsidR="00583584" w:rsidRPr="00583584" w:rsidRDefault="00583584" w:rsidP="00583584">
      <w:pPr>
        <w:pStyle w:val="NoSpacing"/>
        <w:rPr>
          <w:rFonts w:cs="Calibri"/>
          <w:noProof/>
          <w:sz w:val="24"/>
          <w:szCs w:val="24"/>
        </w:rPr>
      </w:pPr>
      <w:hyperlink r:id="rId35" w:tgtFrame="_blank" w:history="1">
        <w:r w:rsidRPr="00583584">
          <w:rPr>
            <w:rStyle w:val="Hyperlink"/>
            <w:rFonts w:cs="Calibri"/>
            <w:noProof/>
            <w:sz w:val="24"/>
            <w:szCs w:val="24"/>
          </w:rPr>
          <w:t>Biomedical Science/ Laws</w:t>
        </w:r>
      </w:hyperlink>
    </w:p>
    <w:p w14:paraId="2542D689" w14:textId="77777777" w:rsidR="00583584" w:rsidRPr="00583584" w:rsidRDefault="00583584" w:rsidP="00583584">
      <w:pPr>
        <w:pStyle w:val="NoSpacing"/>
        <w:rPr>
          <w:rFonts w:cs="Calibri"/>
          <w:noProof/>
          <w:sz w:val="24"/>
          <w:szCs w:val="24"/>
        </w:rPr>
      </w:pPr>
      <w:hyperlink r:id="rId36" w:tgtFrame="_blank" w:history="1">
        <w:r w:rsidRPr="00583584">
          <w:rPr>
            <w:rStyle w:val="Hyperlink"/>
            <w:rFonts w:cs="Calibri"/>
            <w:noProof/>
            <w:sz w:val="24"/>
            <w:szCs w:val="24"/>
          </w:rPr>
          <w:t>Business Administration/ Laws</w:t>
        </w:r>
      </w:hyperlink>
    </w:p>
    <w:p w14:paraId="102CFA26" w14:textId="77777777" w:rsidR="00583584" w:rsidRPr="00583584" w:rsidRDefault="00583584" w:rsidP="00583584">
      <w:pPr>
        <w:pStyle w:val="NoSpacing"/>
        <w:rPr>
          <w:rFonts w:cs="Calibri"/>
          <w:noProof/>
          <w:sz w:val="24"/>
          <w:szCs w:val="24"/>
        </w:rPr>
      </w:pPr>
      <w:hyperlink r:id="rId37" w:tgtFrame="_blank" w:history="1">
        <w:r w:rsidRPr="00583584">
          <w:rPr>
            <w:rStyle w:val="Hyperlink"/>
            <w:rFonts w:cs="Calibri"/>
            <w:noProof/>
            <w:sz w:val="24"/>
            <w:szCs w:val="24"/>
          </w:rPr>
          <w:t>Commerce/ Laws</w:t>
        </w:r>
      </w:hyperlink>
    </w:p>
    <w:p w14:paraId="28853602" w14:textId="77777777" w:rsidR="00583584" w:rsidRPr="00583584" w:rsidRDefault="00583584" w:rsidP="00583584">
      <w:pPr>
        <w:pStyle w:val="NoSpacing"/>
        <w:rPr>
          <w:rFonts w:cs="Calibri"/>
          <w:noProof/>
          <w:sz w:val="24"/>
          <w:szCs w:val="24"/>
        </w:rPr>
      </w:pPr>
      <w:hyperlink r:id="rId38" w:tgtFrame="_blank" w:history="1">
        <w:r w:rsidRPr="00583584">
          <w:rPr>
            <w:rStyle w:val="Hyperlink"/>
            <w:rFonts w:cs="Calibri"/>
            <w:noProof/>
            <w:sz w:val="24"/>
            <w:szCs w:val="24"/>
          </w:rPr>
          <w:t>Criminology &amp; Criminal Justice/ Laws</w:t>
        </w:r>
      </w:hyperlink>
    </w:p>
    <w:p w14:paraId="1975B908" w14:textId="77777777" w:rsidR="00583584" w:rsidRPr="00583584" w:rsidRDefault="00583584" w:rsidP="00583584">
      <w:pPr>
        <w:pStyle w:val="NoSpacing"/>
        <w:rPr>
          <w:rFonts w:cs="Calibri"/>
          <w:noProof/>
          <w:sz w:val="24"/>
          <w:szCs w:val="24"/>
        </w:rPr>
      </w:pPr>
      <w:hyperlink r:id="rId39" w:tgtFrame="_blank" w:history="1">
        <w:r w:rsidRPr="00583584">
          <w:rPr>
            <w:rStyle w:val="Hyperlink"/>
            <w:rFonts w:cs="Calibri"/>
            <w:noProof/>
            <w:sz w:val="24"/>
            <w:szCs w:val="24"/>
          </w:rPr>
          <w:t>Human Rights/ Laws</w:t>
        </w:r>
      </w:hyperlink>
    </w:p>
    <w:p w14:paraId="54481443" w14:textId="77777777" w:rsidR="00583584" w:rsidRPr="00583584" w:rsidRDefault="00583584" w:rsidP="00583584">
      <w:pPr>
        <w:pStyle w:val="NoSpacing"/>
        <w:rPr>
          <w:rFonts w:cs="Calibri"/>
          <w:noProof/>
          <w:sz w:val="24"/>
          <w:szCs w:val="24"/>
        </w:rPr>
      </w:pPr>
      <w:hyperlink r:id="rId40" w:tgtFrame="_blank" w:history="1">
        <w:r w:rsidRPr="00583584">
          <w:rPr>
            <w:rStyle w:val="Hyperlink"/>
            <w:rFonts w:cs="Calibri"/>
            <w:noProof/>
            <w:sz w:val="24"/>
            <w:szCs w:val="24"/>
          </w:rPr>
          <w:t>Laws/ Global Studies</w:t>
        </w:r>
      </w:hyperlink>
    </w:p>
    <w:p w14:paraId="6C3E3C8F" w14:textId="77777777" w:rsidR="00583584" w:rsidRPr="00583584" w:rsidRDefault="00583584" w:rsidP="00583584">
      <w:pPr>
        <w:pStyle w:val="NoSpacing"/>
        <w:rPr>
          <w:rFonts w:cs="Calibri"/>
          <w:noProof/>
          <w:sz w:val="24"/>
          <w:szCs w:val="24"/>
        </w:rPr>
      </w:pPr>
      <w:hyperlink r:id="rId41" w:tgtFrame="_blank" w:history="1">
        <w:r w:rsidRPr="00583584">
          <w:rPr>
            <w:rStyle w:val="Hyperlink"/>
            <w:rFonts w:cs="Calibri"/>
            <w:noProof/>
            <w:sz w:val="24"/>
            <w:szCs w:val="24"/>
          </w:rPr>
          <w:t>Philosophy/ Laws</w:t>
        </w:r>
      </w:hyperlink>
    </w:p>
    <w:p w14:paraId="2AA61B35" w14:textId="77777777" w:rsidR="00583584" w:rsidRPr="00583584" w:rsidRDefault="00583584" w:rsidP="00583584">
      <w:pPr>
        <w:pStyle w:val="NoSpacing"/>
        <w:rPr>
          <w:rFonts w:cs="Calibri"/>
          <w:noProof/>
          <w:sz w:val="24"/>
          <w:szCs w:val="24"/>
        </w:rPr>
      </w:pPr>
      <w:hyperlink r:id="rId42" w:tgtFrame="_blank" w:history="1">
        <w:r w:rsidRPr="00583584">
          <w:rPr>
            <w:rStyle w:val="Hyperlink"/>
            <w:rFonts w:cs="Calibri"/>
            <w:noProof/>
            <w:sz w:val="24"/>
            <w:szCs w:val="24"/>
          </w:rPr>
          <w:t>Physiological Science/ Laws</w:t>
        </w:r>
      </w:hyperlink>
    </w:p>
    <w:p w14:paraId="416E9167" w14:textId="77777777" w:rsidR="00583584" w:rsidRPr="00583584" w:rsidRDefault="00583584" w:rsidP="00583584">
      <w:pPr>
        <w:pStyle w:val="NoSpacing"/>
        <w:rPr>
          <w:rFonts w:cs="Calibri"/>
          <w:noProof/>
          <w:sz w:val="24"/>
          <w:szCs w:val="24"/>
        </w:rPr>
      </w:pPr>
      <w:hyperlink r:id="rId43" w:tgtFrame="_blank" w:history="1">
        <w:r w:rsidRPr="00583584">
          <w:rPr>
            <w:rStyle w:val="Hyperlink"/>
            <w:rFonts w:cs="Calibri"/>
            <w:noProof/>
            <w:sz w:val="24"/>
            <w:szCs w:val="24"/>
          </w:rPr>
          <w:t>Theology/ Laws</w:t>
        </w:r>
      </w:hyperlink>
    </w:p>
    <w:p w14:paraId="077C3F4E" w14:textId="77777777" w:rsidR="00583584" w:rsidRPr="00583584" w:rsidRDefault="00583584" w:rsidP="00583584">
      <w:pPr>
        <w:pStyle w:val="NoSpacing"/>
        <w:rPr>
          <w:rFonts w:cs="Calibri"/>
          <w:noProof/>
          <w:sz w:val="24"/>
          <w:szCs w:val="24"/>
        </w:rPr>
        <w:sectPr w:rsidR="00583584" w:rsidRPr="00583584" w:rsidSect="00583584">
          <w:type w:val="continuous"/>
          <w:pgSz w:w="11906" w:h="16838" w:code="9"/>
          <w:pgMar w:top="1440" w:right="1440" w:bottom="1440" w:left="1440" w:header="709" w:footer="709" w:gutter="0"/>
          <w:cols w:num="2" w:space="708"/>
          <w:docGrid w:linePitch="360"/>
        </w:sectPr>
      </w:pPr>
    </w:p>
    <w:p w14:paraId="6539350A" w14:textId="77777777" w:rsidR="00583584" w:rsidRDefault="00583584" w:rsidP="00583584">
      <w:pPr>
        <w:pStyle w:val="NoSpacing"/>
        <w:rPr>
          <w:rFonts w:cs="Calibri"/>
          <w:noProof/>
          <w:sz w:val="24"/>
          <w:szCs w:val="24"/>
          <w:highlight w:val="yellow"/>
        </w:rPr>
      </w:pPr>
    </w:p>
    <w:p w14:paraId="0C8609BF" w14:textId="77777777" w:rsidR="006A28FA" w:rsidRDefault="00EB72EC" w:rsidP="006A28FA">
      <w:pPr>
        <w:pStyle w:val="NoSpacing"/>
        <w:rPr>
          <w:rFonts w:cs="Calibri"/>
          <w:noProof/>
          <w:sz w:val="24"/>
          <w:szCs w:val="24"/>
        </w:rPr>
      </w:pPr>
      <w:r w:rsidRPr="00EB72EC">
        <w:rPr>
          <w:rFonts w:cs="Calibri"/>
          <w:noProof/>
          <w:sz w:val="24"/>
          <w:szCs w:val="24"/>
        </w:rPr>
        <w:t>To qualify for the degree, a student must also complete at least 80 hours of pro bono placement</w:t>
      </w:r>
      <w:r>
        <w:rPr>
          <w:rFonts w:cs="Calibri"/>
          <w:noProof/>
          <w:sz w:val="24"/>
          <w:szCs w:val="24"/>
        </w:rPr>
        <w:t>.</w:t>
      </w:r>
      <w:r>
        <w:rPr>
          <w:rFonts w:cs="Calibri"/>
          <w:noProof/>
          <w:sz w:val="24"/>
          <w:szCs w:val="24"/>
        </w:rPr>
        <w:br/>
      </w:r>
      <w:r>
        <w:rPr>
          <w:rFonts w:cs="Calibri"/>
          <w:noProof/>
          <w:sz w:val="24"/>
          <w:szCs w:val="24"/>
        </w:rPr>
        <w:br/>
      </w:r>
      <w:r w:rsidRPr="00EB72EC">
        <w:rPr>
          <w:rFonts w:cs="Calibri"/>
          <w:noProof/>
          <w:sz w:val="24"/>
          <w:szCs w:val="24"/>
        </w:rPr>
        <w:t>It is</w:t>
      </w:r>
      <w:r>
        <w:rPr>
          <w:rFonts w:cs="Calibri"/>
          <w:noProof/>
          <w:sz w:val="24"/>
          <w:szCs w:val="24"/>
        </w:rPr>
        <w:t xml:space="preserve"> also</w:t>
      </w:r>
      <w:r w:rsidRPr="00EB72EC">
        <w:rPr>
          <w:rFonts w:cs="Calibri"/>
          <w:noProof/>
          <w:sz w:val="24"/>
          <w:szCs w:val="24"/>
        </w:rPr>
        <w:t xml:space="preserve"> important to note that the Law degree structure and Law unit offerings have been approved by the Victorian Legal Admissions Board and the Legal Profession Admission Board (NSW).</w:t>
      </w:r>
      <w:r w:rsidR="00583584" w:rsidRPr="00583584">
        <w:rPr>
          <w:rFonts w:cs="Calibri"/>
          <w:noProof/>
          <w:sz w:val="24"/>
          <w:szCs w:val="24"/>
          <w:highlight w:val="yellow"/>
        </w:rPr>
        <w:br/>
      </w:r>
      <w:r>
        <w:rPr>
          <w:sz w:val="24"/>
          <w:szCs w:val="24"/>
        </w:rPr>
        <w:br/>
      </w:r>
      <w:r w:rsidRPr="00EB72EC">
        <w:rPr>
          <w:rFonts w:cs="Calibri"/>
          <w:b/>
          <w:bCs/>
          <w:noProof/>
          <w:sz w:val="24"/>
          <w:szCs w:val="24"/>
        </w:rPr>
        <w:t xml:space="preserve">Find out more, including the range of law electives on offer, at </w:t>
      </w:r>
      <w:hyperlink r:id="rId44" w:history="1">
        <w:r w:rsidRPr="00EB72EC">
          <w:rPr>
            <w:rStyle w:val="Hyperlink"/>
            <w:rFonts w:cs="Calibri"/>
            <w:b/>
            <w:bCs/>
            <w:noProof/>
            <w:sz w:val="24"/>
            <w:szCs w:val="24"/>
          </w:rPr>
          <w:t>Bachelor of Laws</w:t>
        </w:r>
      </w:hyperlink>
      <w:r w:rsidRPr="00EB72EC">
        <w:rPr>
          <w:rFonts w:cs="Calibri"/>
          <w:b/>
          <w:bCs/>
          <w:noProof/>
          <w:sz w:val="24"/>
          <w:szCs w:val="24"/>
        </w:rPr>
        <w:t>.</w:t>
      </w:r>
      <w:r w:rsidR="00583584" w:rsidRPr="00EB72EC">
        <w:rPr>
          <w:rFonts w:cs="Calibri"/>
          <w:noProof/>
          <w:sz w:val="24"/>
          <w:szCs w:val="24"/>
        </w:rPr>
        <w:t xml:space="preserve"> </w:t>
      </w:r>
    </w:p>
    <w:p w14:paraId="4BDD25CC" w14:textId="77777777" w:rsidR="00F6605B" w:rsidRPr="00925218" w:rsidRDefault="00F6605B" w:rsidP="00F6605B">
      <w:pPr>
        <w:pStyle w:val="NoSpacing"/>
        <w:rPr>
          <w:rFonts w:cs="Calibri"/>
          <w:b/>
          <w:bCs/>
          <w:u w:val="single"/>
        </w:rPr>
      </w:pPr>
      <w:r w:rsidRPr="00925218">
        <w:rPr>
          <w:rFonts w:eastAsia="Times New Roman" w:cs="Calibri"/>
          <w:b/>
          <w:bCs/>
          <w:noProof/>
          <w:u w:val="single"/>
        </w:rPr>
        <w:lastRenderedPageBreak/>
        <w:drawing>
          <wp:inline distT="0" distB="0" distL="0" distR="0" wp14:anchorId="77C9F0BC" wp14:editId="19255589">
            <wp:extent cx="3181367" cy="440040"/>
            <wp:effectExtent l="0" t="0" r="0" b="0"/>
            <wp:docPr id="164952227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22276" name="Picture 1" descr="A blue and white logo&#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1451" cy="448351"/>
                    </a:xfrm>
                    <a:prstGeom prst="rect">
                      <a:avLst/>
                    </a:prstGeom>
                    <a:noFill/>
                    <a:ln>
                      <a:noFill/>
                    </a:ln>
                  </pic:spPr>
                </pic:pic>
              </a:graphicData>
            </a:graphic>
          </wp:inline>
        </w:drawing>
      </w:r>
      <w:r w:rsidRPr="00925218">
        <w:rPr>
          <w:rFonts w:cs="Calibri"/>
          <w:b/>
          <w:bCs/>
          <w:sz w:val="50"/>
          <w:szCs w:val="46"/>
          <w:u w:val="single"/>
        </w:rPr>
        <w:t xml:space="preserve"> </w:t>
      </w:r>
      <w:r w:rsidRPr="00925218">
        <w:rPr>
          <w:rFonts w:cs="Calibri"/>
          <w:b/>
          <w:bCs/>
          <w:sz w:val="28"/>
          <w:u w:val="single"/>
        </w:rPr>
        <w:t>UNSW Co-op Program 2027</w:t>
      </w:r>
    </w:p>
    <w:p w14:paraId="7DFFF380" w14:textId="77777777" w:rsidR="00F6605B" w:rsidRPr="00925218" w:rsidRDefault="00F6605B" w:rsidP="00F6605B">
      <w:pPr>
        <w:pStyle w:val="bodycopy0"/>
        <w:spacing w:before="0" w:beforeAutospacing="0" w:after="0" w:afterAutospacing="0"/>
        <w:rPr>
          <w:rFonts w:ascii="Calibri" w:hAnsi="Calibri" w:cs="Calibri"/>
        </w:rPr>
      </w:pPr>
      <w:r w:rsidRPr="00925218">
        <w:rPr>
          <w:rFonts w:ascii="Calibri" w:hAnsi="Calibri" w:cs="Calibri"/>
        </w:rPr>
        <w:t xml:space="preserve">Set up by industry and the University of New South Wales (UNSW) the </w:t>
      </w:r>
      <w:r w:rsidRPr="00925218">
        <w:rPr>
          <w:rFonts w:ascii="Calibri" w:hAnsi="Calibri" w:cs="Calibri"/>
          <w:i/>
        </w:rPr>
        <w:t>Co-op Program</w:t>
      </w:r>
      <w:r w:rsidRPr="00925218">
        <w:rPr>
          <w:rFonts w:ascii="Calibri" w:hAnsi="Calibri" w:cs="Calibri"/>
        </w:rPr>
        <w:t xml:space="preserve"> provides career development scholarships for high achieving undergraduate students, offering </w:t>
      </w:r>
      <w:r w:rsidRPr="00925218">
        <w:rPr>
          <w:rFonts w:ascii="Calibri" w:hAnsi="Calibri" w:cs="Calibri"/>
          <w:i/>
        </w:rPr>
        <w:t xml:space="preserve">industry training, leadership, and professional development, networking opportunities, mentoring </w:t>
      </w:r>
      <w:r w:rsidRPr="00925218">
        <w:rPr>
          <w:rFonts w:ascii="Calibri" w:hAnsi="Calibri" w:cs="Calibri"/>
        </w:rPr>
        <w:t>and</w:t>
      </w:r>
      <w:r w:rsidRPr="00925218">
        <w:rPr>
          <w:rFonts w:ascii="Calibri" w:hAnsi="Calibri" w:cs="Calibri"/>
          <w:i/>
        </w:rPr>
        <w:t xml:space="preserve"> financial support.</w:t>
      </w:r>
      <w:r w:rsidRPr="00925218">
        <w:rPr>
          <w:rFonts w:ascii="Calibri" w:hAnsi="Calibri" w:cs="Calibri"/>
        </w:rPr>
        <w:t xml:space="preserve"> </w:t>
      </w:r>
      <w:r w:rsidRPr="00925218">
        <w:rPr>
          <w:rFonts w:ascii="Calibri" w:hAnsi="Calibri" w:cs="Calibri"/>
          <w:i/>
        </w:rPr>
        <w:t xml:space="preserve"> </w:t>
      </w:r>
      <w:r w:rsidRPr="00925218">
        <w:rPr>
          <w:rFonts w:ascii="Calibri" w:hAnsi="Calibri" w:cs="Calibri"/>
        </w:rPr>
        <w:t xml:space="preserve"> The scholarships are offered in the fields of Business, Science, and Engineering.  </w:t>
      </w:r>
    </w:p>
    <w:p w14:paraId="5F2D6105" w14:textId="77777777" w:rsidR="00F6605B" w:rsidRPr="00E6468B" w:rsidRDefault="00F6605B" w:rsidP="00F6605B">
      <w:pPr>
        <w:pStyle w:val="bodycopy0"/>
        <w:spacing w:before="0" w:beforeAutospacing="0" w:after="0" w:afterAutospacing="0"/>
        <w:rPr>
          <w:rFonts w:ascii="Calibri" w:hAnsi="Calibri" w:cs="Calibri"/>
          <w:b/>
          <w:bCs/>
          <w:highlight w:val="yellow"/>
        </w:rPr>
      </w:pPr>
    </w:p>
    <w:p w14:paraId="6AEFEFD4" w14:textId="77777777" w:rsidR="00F6605B" w:rsidRPr="00925218" w:rsidRDefault="00F6605B" w:rsidP="00F6605B">
      <w:pPr>
        <w:pStyle w:val="bodycopy0"/>
        <w:spacing w:before="0" w:beforeAutospacing="0" w:after="0" w:afterAutospacing="0"/>
        <w:rPr>
          <w:rFonts w:ascii="Calibri" w:hAnsi="Calibri" w:cs="Calibri"/>
          <w:i/>
          <w:sz w:val="6"/>
          <w:u w:val="single"/>
        </w:rPr>
      </w:pPr>
      <w:r w:rsidRPr="00925218">
        <w:rPr>
          <w:rFonts w:ascii="Calibri" w:hAnsi="Calibri" w:cs="Calibri"/>
        </w:rPr>
        <w:t xml:space="preserve">The </w:t>
      </w:r>
      <w:r w:rsidRPr="00925218">
        <w:rPr>
          <w:rFonts w:ascii="Calibri" w:hAnsi="Calibri" w:cs="Calibri"/>
          <w:b/>
          <w:bCs/>
          <w:i/>
        </w:rPr>
        <w:t>UNSW Co-op Program</w:t>
      </w:r>
      <w:r w:rsidRPr="00925218">
        <w:rPr>
          <w:rFonts w:ascii="Calibri" w:hAnsi="Calibri" w:cs="Calibri"/>
        </w:rPr>
        <w:t xml:space="preserve"> is open to Year 12 students entering university for the first time, or those commencing university for the first time after a gap year.  Candidates for scholarships are not only selected on their academic ability, but also their communication skills, motivation, leadership potential, and passion for their chosen field of study.  Any student expecting an ATAR above 96.00 should consider applying.</w:t>
      </w:r>
      <w:r w:rsidRPr="00925218">
        <w:rPr>
          <w:rFonts w:ascii="Calibri" w:hAnsi="Calibri" w:cs="Calibri"/>
          <w:b/>
          <w:bCs/>
        </w:rPr>
        <w:t xml:space="preserve">   </w:t>
      </w:r>
      <w:r w:rsidRPr="00925218">
        <w:rPr>
          <w:rFonts w:ascii="Calibri" w:hAnsi="Calibri" w:cs="Calibri"/>
          <w:b/>
          <w:bCs/>
        </w:rPr>
        <w:br/>
      </w:r>
      <w:r w:rsidRPr="00E6468B">
        <w:rPr>
          <w:rFonts w:ascii="Calibri" w:hAnsi="Calibri" w:cs="Calibri"/>
          <w:b/>
          <w:bCs/>
          <w:i/>
          <w:highlight w:val="yellow"/>
          <w:u w:val="single"/>
        </w:rPr>
        <w:br/>
      </w:r>
      <w:r w:rsidRPr="00925218">
        <w:rPr>
          <w:rFonts w:ascii="Calibri" w:hAnsi="Calibri" w:cs="Calibri"/>
          <w:i/>
          <w:u w:val="single"/>
        </w:rPr>
        <w:t>What do students gain?</w:t>
      </w:r>
      <w:r w:rsidRPr="00925218">
        <w:rPr>
          <w:rFonts w:ascii="Calibri" w:hAnsi="Calibri" w:cs="Calibri"/>
          <w:i/>
          <w:u w:val="single"/>
        </w:rPr>
        <w:br/>
      </w:r>
    </w:p>
    <w:p w14:paraId="11D09141" w14:textId="77777777" w:rsidR="00F6605B" w:rsidRPr="00925218" w:rsidRDefault="00F6605B" w:rsidP="00F6605B">
      <w:pPr>
        <w:pStyle w:val="NoSpacing"/>
        <w:numPr>
          <w:ilvl w:val="0"/>
          <w:numId w:val="62"/>
        </w:numPr>
        <w:rPr>
          <w:rFonts w:cs="Calibri"/>
          <w:szCs w:val="24"/>
        </w:rPr>
      </w:pPr>
      <w:r w:rsidRPr="00925218">
        <w:rPr>
          <w:rFonts w:cs="Calibri"/>
          <w:szCs w:val="24"/>
        </w:rPr>
        <w:t>Up to 18 months of relevant industry experience with multiple companies during their degree.</w:t>
      </w:r>
    </w:p>
    <w:p w14:paraId="09611A32" w14:textId="77777777" w:rsidR="00F6605B" w:rsidRPr="00925218" w:rsidRDefault="00F6605B" w:rsidP="00F6605B">
      <w:pPr>
        <w:pStyle w:val="NoSpacing"/>
        <w:numPr>
          <w:ilvl w:val="0"/>
          <w:numId w:val="62"/>
        </w:numPr>
        <w:rPr>
          <w:rFonts w:cs="Calibri"/>
          <w:szCs w:val="24"/>
        </w:rPr>
      </w:pPr>
      <w:r>
        <w:rPr>
          <w:rFonts w:cs="Calibri"/>
          <w:szCs w:val="24"/>
        </w:rPr>
        <w:t xml:space="preserve">Receive a </w:t>
      </w:r>
      <w:r w:rsidRPr="00925218">
        <w:rPr>
          <w:rFonts w:cs="Calibri"/>
          <w:szCs w:val="24"/>
        </w:rPr>
        <w:t xml:space="preserve">$21,600 per annum </w:t>
      </w:r>
      <w:r>
        <w:rPr>
          <w:rFonts w:cs="Calibri"/>
          <w:szCs w:val="24"/>
        </w:rPr>
        <w:t xml:space="preserve">scholarship </w:t>
      </w:r>
      <w:r w:rsidRPr="00925218">
        <w:rPr>
          <w:rFonts w:cs="Calibri"/>
          <w:szCs w:val="24"/>
        </w:rPr>
        <w:t>for four years.</w:t>
      </w:r>
    </w:p>
    <w:p w14:paraId="6D36B0C0" w14:textId="77777777" w:rsidR="00F6605B" w:rsidRPr="00925218" w:rsidRDefault="00F6605B" w:rsidP="00F6605B">
      <w:pPr>
        <w:pStyle w:val="NoSpacing"/>
        <w:numPr>
          <w:ilvl w:val="0"/>
          <w:numId w:val="62"/>
        </w:numPr>
        <w:rPr>
          <w:rFonts w:cs="Calibri"/>
          <w:szCs w:val="24"/>
        </w:rPr>
      </w:pPr>
      <w:r w:rsidRPr="00925218">
        <w:rPr>
          <w:rFonts w:cs="Calibri"/>
          <w:szCs w:val="24"/>
        </w:rPr>
        <w:t xml:space="preserve">Leadership and professional development training. </w:t>
      </w:r>
    </w:p>
    <w:p w14:paraId="6627A59E" w14:textId="77777777" w:rsidR="00F6605B" w:rsidRPr="00925218" w:rsidRDefault="00F6605B" w:rsidP="00F6605B">
      <w:pPr>
        <w:pStyle w:val="NoSpacing"/>
        <w:numPr>
          <w:ilvl w:val="0"/>
          <w:numId w:val="62"/>
        </w:numPr>
        <w:rPr>
          <w:rFonts w:cs="Calibri"/>
          <w:szCs w:val="24"/>
        </w:rPr>
      </w:pPr>
      <w:r w:rsidRPr="00925218">
        <w:rPr>
          <w:rFonts w:cs="Calibri"/>
          <w:szCs w:val="24"/>
        </w:rPr>
        <w:t>Mentoring and support offered throughout their degree.</w:t>
      </w:r>
    </w:p>
    <w:p w14:paraId="1A097F95" w14:textId="77777777" w:rsidR="00F6605B" w:rsidRPr="00925218" w:rsidRDefault="00F6605B" w:rsidP="00F6605B">
      <w:pPr>
        <w:pStyle w:val="NoSpacing"/>
        <w:numPr>
          <w:ilvl w:val="0"/>
          <w:numId w:val="62"/>
        </w:numPr>
        <w:rPr>
          <w:rFonts w:cs="Calibri"/>
          <w:szCs w:val="24"/>
        </w:rPr>
      </w:pPr>
      <w:r w:rsidRPr="00925218">
        <w:rPr>
          <w:rFonts w:cs="Calibri"/>
          <w:szCs w:val="24"/>
        </w:rPr>
        <w:t>Career planning.</w:t>
      </w:r>
    </w:p>
    <w:p w14:paraId="79704128" w14:textId="77777777" w:rsidR="00F6605B" w:rsidRPr="00925218" w:rsidRDefault="00F6605B" w:rsidP="00F6605B">
      <w:pPr>
        <w:pStyle w:val="NoSpacing"/>
        <w:numPr>
          <w:ilvl w:val="0"/>
          <w:numId w:val="62"/>
        </w:numPr>
        <w:rPr>
          <w:rFonts w:cs="Calibri"/>
          <w:szCs w:val="24"/>
        </w:rPr>
      </w:pPr>
      <w:r w:rsidRPr="00925218">
        <w:rPr>
          <w:rFonts w:cs="Calibri"/>
          <w:szCs w:val="24"/>
        </w:rPr>
        <w:t>International exchange opportunities.</w:t>
      </w:r>
    </w:p>
    <w:p w14:paraId="6280870D" w14:textId="3314BC0C" w:rsidR="00F6605B" w:rsidRDefault="00F6605B" w:rsidP="00F6605B">
      <w:pPr>
        <w:rPr>
          <w:rFonts w:asciiTheme="minorHAnsi" w:hAnsiTheme="minorHAnsi" w:cstheme="minorHAnsi"/>
          <w:b/>
          <w:bCs/>
        </w:rPr>
      </w:pPr>
      <w:r w:rsidRPr="00925218">
        <w:rPr>
          <w:rFonts w:cs="Calibri"/>
          <w:i/>
          <w:iCs/>
        </w:rPr>
        <w:br/>
      </w:r>
      <w:r w:rsidRPr="00925218">
        <w:rPr>
          <w:rFonts w:asciiTheme="minorHAnsi" w:hAnsiTheme="minorHAnsi" w:cstheme="minorHAnsi"/>
          <w:i/>
          <w:iCs/>
        </w:rPr>
        <w:t xml:space="preserve">Joining the Co-op community at UNSW enables you to form life changing connections and </w:t>
      </w:r>
      <w:proofErr w:type="gramStart"/>
      <w:r w:rsidRPr="00925218">
        <w:rPr>
          <w:rFonts w:asciiTheme="minorHAnsi" w:hAnsiTheme="minorHAnsi" w:cstheme="minorHAnsi"/>
          <w:i/>
          <w:iCs/>
        </w:rPr>
        <w:t>opens up</w:t>
      </w:r>
      <w:proofErr w:type="gramEnd"/>
      <w:r w:rsidRPr="00925218">
        <w:rPr>
          <w:rFonts w:asciiTheme="minorHAnsi" w:hAnsiTheme="minorHAnsi" w:cstheme="minorHAnsi"/>
          <w:i/>
          <w:iCs/>
        </w:rPr>
        <w:t xml:space="preserve"> a world of opportunities.  As a scholar, not only do you gain academic and professional insight from alumni, older scholars, and the broader Co-op community, you also start forming your professional and social network from day one.</w:t>
      </w:r>
      <w:r w:rsidRPr="00925218">
        <w:rPr>
          <w:rFonts w:asciiTheme="minorHAnsi" w:hAnsiTheme="minorHAnsi" w:cstheme="minorHAnsi"/>
          <w:i/>
          <w:iCs/>
        </w:rPr>
        <w:br/>
      </w:r>
      <w:r w:rsidRPr="00925218">
        <w:rPr>
          <w:rFonts w:asciiTheme="minorHAnsi" w:hAnsiTheme="minorHAnsi" w:cstheme="minorHAnsi"/>
        </w:rPr>
        <w:br/>
      </w:r>
      <w:r w:rsidRPr="00925218">
        <w:rPr>
          <w:rFonts w:asciiTheme="minorHAnsi" w:hAnsiTheme="minorHAnsi" w:cstheme="minorHAnsi"/>
          <w:b/>
          <w:bCs/>
        </w:rPr>
        <w:t xml:space="preserve">Applications have opened and close on 30 September 2026.  Students can visit </w:t>
      </w:r>
      <w:hyperlink r:id="rId46" w:history="1">
        <w:r w:rsidR="0098185C">
          <w:rPr>
            <w:rStyle w:val="Hyperlink"/>
            <w:rFonts w:asciiTheme="minorHAnsi" w:hAnsiTheme="minorHAnsi" w:cstheme="minorHAnsi"/>
            <w:b/>
            <w:bCs/>
          </w:rPr>
          <w:t>Co-op Program at UNSW Sydney</w:t>
        </w:r>
      </w:hyperlink>
      <w:r w:rsidRPr="00925218">
        <w:rPr>
          <w:rFonts w:asciiTheme="minorHAnsi" w:hAnsiTheme="minorHAnsi" w:cstheme="minorHAnsi"/>
          <w:b/>
          <w:bCs/>
        </w:rPr>
        <w:t xml:space="preserve"> to find out more and apply.</w:t>
      </w:r>
    </w:p>
    <w:p w14:paraId="029EB774" w14:textId="77777777" w:rsidR="00F6605B" w:rsidRDefault="00F6605B" w:rsidP="00F6605B">
      <w:pPr>
        <w:rPr>
          <w:rFonts w:asciiTheme="minorHAnsi" w:hAnsiTheme="minorHAnsi" w:cstheme="minorHAnsi"/>
          <w:b/>
          <w:bCs/>
        </w:rPr>
      </w:pPr>
    </w:p>
    <w:p w14:paraId="31F4230C" w14:textId="77777777" w:rsidR="00F6605B" w:rsidRDefault="00F6605B" w:rsidP="00F6605B">
      <w:pPr>
        <w:rPr>
          <w:rFonts w:asciiTheme="minorHAnsi" w:hAnsiTheme="minorHAnsi" w:cstheme="minorHAnsi"/>
          <w:b/>
          <w:bCs/>
        </w:rPr>
      </w:pPr>
    </w:p>
    <w:p w14:paraId="2D4119D7" w14:textId="63E194A4" w:rsidR="00F6605B" w:rsidRPr="00E6468B" w:rsidRDefault="00F6605B" w:rsidP="00F6605B">
      <w:pPr>
        <w:rPr>
          <w:rFonts w:asciiTheme="minorHAnsi" w:hAnsiTheme="minorHAnsi" w:cstheme="minorHAnsi"/>
          <w:b/>
          <w:bCs/>
          <w:i/>
          <w:iCs/>
          <w:highlight w:val="yellow"/>
        </w:rPr>
      </w:pPr>
      <w:r w:rsidRPr="00F6605B">
        <w:rPr>
          <w:rFonts w:asciiTheme="minorHAnsi" w:hAnsiTheme="minorHAnsi" w:cstheme="minorHAnsi"/>
          <w:b/>
          <w:bCs/>
          <w:i/>
          <w:iCs/>
          <w:noProof/>
        </w:rPr>
        <w:drawing>
          <wp:inline distT="0" distB="0" distL="0" distR="0" wp14:anchorId="60104E7D" wp14:editId="1BA21AA8">
            <wp:extent cx="5731510" cy="2386965"/>
            <wp:effectExtent l="0" t="0" r="2540" b="0"/>
            <wp:docPr id="185212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27552" name=""/>
                    <pic:cNvPicPr/>
                  </pic:nvPicPr>
                  <pic:blipFill>
                    <a:blip r:embed="rId47"/>
                    <a:stretch>
                      <a:fillRect/>
                    </a:stretch>
                  </pic:blipFill>
                  <pic:spPr>
                    <a:xfrm>
                      <a:off x="0" y="0"/>
                      <a:ext cx="5731510" cy="2386965"/>
                    </a:xfrm>
                    <a:prstGeom prst="rect">
                      <a:avLst/>
                    </a:prstGeom>
                  </pic:spPr>
                </pic:pic>
              </a:graphicData>
            </a:graphic>
          </wp:inline>
        </w:drawing>
      </w:r>
    </w:p>
    <w:p w14:paraId="600CE7A8" w14:textId="77777777" w:rsidR="00F6605B" w:rsidRDefault="00F6605B" w:rsidP="006A28FA">
      <w:pPr>
        <w:pStyle w:val="NoSpacing"/>
        <w:rPr>
          <w:rFonts w:cs="Calibri"/>
          <w:noProof/>
          <w:sz w:val="24"/>
          <w:szCs w:val="24"/>
        </w:rPr>
      </w:pPr>
    </w:p>
    <w:p w14:paraId="6A6B9D31" w14:textId="77777777" w:rsidR="00F6605B" w:rsidRDefault="00F6605B">
      <w:pPr>
        <w:rPr>
          <w:rFonts w:ascii="Calibri" w:eastAsia="Calibri" w:hAnsi="Calibri"/>
          <w:b/>
          <w:sz w:val="28"/>
          <w:szCs w:val="22"/>
          <w:u w:val="single"/>
        </w:rPr>
      </w:pPr>
      <w:r>
        <w:rPr>
          <w:b/>
          <w:sz w:val="28"/>
          <w:u w:val="single"/>
        </w:rPr>
        <w:br w:type="page"/>
      </w:r>
    </w:p>
    <w:p w14:paraId="4F8F5ECC" w14:textId="6A200BA5" w:rsidR="006A28FA" w:rsidRPr="006A28FA" w:rsidRDefault="006A28FA" w:rsidP="006A28FA">
      <w:pPr>
        <w:pStyle w:val="NoSpacing"/>
        <w:rPr>
          <w:rFonts w:cs="Calibri"/>
          <w:noProof/>
          <w:sz w:val="2"/>
          <w:szCs w:val="2"/>
        </w:rPr>
      </w:pPr>
      <w:r w:rsidRPr="00EF199F">
        <w:rPr>
          <w:b/>
          <w:noProof/>
          <w:sz w:val="28"/>
          <w:u w:val="single"/>
          <w:lang w:eastAsia="zh-CN"/>
        </w:rPr>
        <w:lastRenderedPageBreak/>
        <w:drawing>
          <wp:inline distT="0" distB="0" distL="0" distR="0" wp14:anchorId="2A787761" wp14:editId="1D4B8D12">
            <wp:extent cx="207613" cy="297180"/>
            <wp:effectExtent l="0" t="0" r="2540" b="7620"/>
            <wp:docPr id="1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454" cy="299816"/>
                    </a:xfrm>
                    <a:prstGeom prst="rect">
                      <a:avLst/>
                    </a:prstGeom>
                    <a:noFill/>
                    <a:ln>
                      <a:noFill/>
                    </a:ln>
                  </pic:spPr>
                </pic:pic>
              </a:graphicData>
            </a:graphic>
          </wp:inline>
        </w:drawing>
      </w:r>
      <w:r w:rsidRPr="00EF199F">
        <w:rPr>
          <w:b/>
          <w:sz w:val="28"/>
          <w:u w:val="single"/>
        </w:rPr>
        <w:t xml:space="preserve"> </w:t>
      </w:r>
      <w:bookmarkStart w:id="2" w:name="Biomedicine"/>
      <w:bookmarkEnd w:id="2"/>
      <w:r w:rsidRPr="00EF199F">
        <w:rPr>
          <w:b/>
          <w:sz w:val="28"/>
          <w:u w:val="single"/>
        </w:rPr>
        <w:t xml:space="preserve">Biomedicine/Biomedical Science Degrees </w:t>
      </w:r>
      <w:r>
        <w:rPr>
          <w:b/>
          <w:sz w:val="28"/>
          <w:u w:val="single"/>
        </w:rPr>
        <w:t xml:space="preserve">in Victoria in </w:t>
      </w:r>
      <w:r w:rsidRPr="00EF199F">
        <w:rPr>
          <w:b/>
          <w:sz w:val="28"/>
          <w:u w:val="single"/>
        </w:rPr>
        <w:t>2026</w:t>
      </w:r>
    </w:p>
    <w:tbl>
      <w:tblPr>
        <w:tblW w:w="11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2657"/>
        <w:gridCol w:w="3691"/>
        <w:gridCol w:w="3627"/>
      </w:tblGrid>
      <w:tr w:rsidR="006A28FA" w:rsidRPr="006F3057" w14:paraId="1732F707" w14:textId="77777777" w:rsidTr="006A28FA">
        <w:trPr>
          <w:trHeight w:val="155"/>
          <w:jc w:val="center"/>
        </w:trPr>
        <w:tc>
          <w:tcPr>
            <w:tcW w:w="1766" w:type="dxa"/>
            <w:shd w:val="clear" w:color="auto" w:fill="66FF66"/>
          </w:tcPr>
          <w:p w14:paraId="4A34A56E" w14:textId="77777777" w:rsidR="006A28FA" w:rsidRPr="00EF199F" w:rsidRDefault="006A28FA" w:rsidP="00E66D39">
            <w:pPr>
              <w:jc w:val="center"/>
              <w:rPr>
                <w:rFonts w:ascii="Calibri" w:hAnsi="Calibri"/>
                <w:b/>
                <w:sz w:val="22"/>
              </w:rPr>
            </w:pPr>
            <w:r w:rsidRPr="00EF199F">
              <w:rPr>
                <w:rFonts w:ascii="Calibri" w:hAnsi="Calibri"/>
                <w:b/>
                <w:sz w:val="22"/>
              </w:rPr>
              <w:t>INSTITUTION</w:t>
            </w:r>
          </w:p>
        </w:tc>
        <w:tc>
          <w:tcPr>
            <w:tcW w:w="2657" w:type="dxa"/>
            <w:shd w:val="clear" w:color="auto" w:fill="66FF66"/>
          </w:tcPr>
          <w:p w14:paraId="60BB4753" w14:textId="77777777" w:rsidR="006A28FA" w:rsidRPr="00EF199F" w:rsidRDefault="006A28FA" w:rsidP="00E66D39">
            <w:pPr>
              <w:jc w:val="center"/>
              <w:rPr>
                <w:rFonts w:ascii="Calibri" w:hAnsi="Calibri"/>
                <w:b/>
                <w:sz w:val="22"/>
              </w:rPr>
            </w:pPr>
            <w:r w:rsidRPr="00EF199F">
              <w:rPr>
                <w:rFonts w:ascii="Calibri" w:hAnsi="Calibri"/>
                <w:b/>
                <w:sz w:val="22"/>
              </w:rPr>
              <w:t>COURSE NAME</w:t>
            </w:r>
          </w:p>
        </w:tc>
        <w:tc>
          <w:tcPr>
            <w:tcW w:w="3691" w:type="dxa"/>
            <w:shd w:val="clear" w:color="auto" w:fill="66FF66"/>
          </w:tcPr>
          <w:p w14:paraId="0BAC173E" w14:textId="77777777" w:rsidR="006A28FA" w:rsidRPr="00EF199F" w:rsidRDefault="006A28FA" w:rsidP="00E66D39">
            <w:pPr>
              <w:jc w:val="center"/>
              <w:rPr>
                <w:rFonts w:ascii="Calibri" w:hAnsi="Calibri"/>
                <w:b/>
                <w:sz w:val="22"/>
              </w:rPr>
            </w:pPr>
            <w:r w:rsidRPr="00EF199F">
              <w:rPr>
                <w:rFonts w:ascii="Calibri" w:hAnsi="Calibri"/>
                <w:b/>
                <w:sz w:val="22"/>
              </w:rPr>
              <w:t>VCE PREREQUISITES</w:t>
            </w:r>
          </w:p>
        </w:tc>
        <w:tc>
          <w:tcPr>
            <w:tcW w:w="3627" w:type="dxa"/>
            <w:shd w:val="clear" w:color="auto" w:fill="66FF66"/>
          </w:tcPr>
          <w:p w14:paraId="64046210" w14:textId="77777777" w:rsidR="006A28FA" w:rsidRPr="00EF199F" w:rsidRDefault="006A28FA" w:rsidP="00E66D39">
            <w:pPr>
              <w:jc w:val="center"/>
              <w:rPr>
                <w:rFonts w:ascii="Calibri" w:hAnsi="Calibri"/>
                <w:b/>
                <w:sz w:val="22"/>
              </w:rPr>
            </w:pPr>
            <w:r w:rsidRPr="00EF199F">
              <w:rPr>
                <w:rFonts w:ascii="Calibri" w:hAnsi="Calibri"/>
                <w:b/>
                <w:sz w:val="22"/>
              </w:rPr>
              <w:t>MAJOR STUDIES IN 2026</w:t>
            </w:r>
          </w:p>
        </w:tc>
      </w:tr>
      <w:tr w:rsidR="006A28FA" w:rsidRPr="006F3057" w14:paraId="74C75AF5" w14:textId="77777777" w:rsidTr="006A28FA">
        <w:trPr>
          <w:trHeight w:val="503"/>
          <w:jc w:val="center"/>
        </w:trPr>
        <w:tc>
          <w:tcPr>
            <w:tcW w:w="1766" w:type="dxa"/>
            <w:shd w:val="clear" w:color="auto" w:fill="FFFF66"/>
          </w:tcPr>
          <w:p w14:paraId="193B7AA6" w14:textId="77777777" w:rsidR="006A28FA" w:rsidRPr="00E0266E" w:rsidRDefault="006A28FA" w:rsidP="00E66D39">
            <w:pPr>
              <w:rPr>
                <w:rFonts w:ascii="Calibri" w:hAnsi="Calibri"/>
                <w:sz w:val="14"/>
              </w:rPr>
            </w:pPr>
            <w:r w:rsidRPr="00E0266E">
              <w:rPr>
                <w:rFonts w:ascii="Calibri" w:hAnsi="Calibri"/>
                <w:b/>
                <w:sz w:val="22"/>
              </w:rPr>
              <w:t xml:space="preserve">ACU </w:t>
            </w:r>
            <w:r w:rsidRPr="00E0266E">
              <w:rPr>
                <w:rFonts w:ascii="Calibri" w:hAnsi="Calibri"/>
                <w:b/>
                <w:sz w:val="22"/>
              </w:rPr>
              <w:br/>
            </w:r>
            <w:r w:rsidRPr="00E0266E">
              <w:rPr>
                <w:rFonts w:ascii="Calibri" w:hAnsi="Calibri"/>
                <w:sz w:val="16"/>
              </w:rPr>
              <w:t>M - Melbourne</w:t>
            </w:r>
          </w:p>
        </w:tc>
        <w:tc>
          <w:tcPr>
            <w:tcW w:w="2657" w:type="dxa"/>
          </w:tcPr>
          <w:p w14:paraId="19DCE123" w14:textId="77777777" w:rsidR="006A28FA" w:rsidRPr="00795AFA" w:rsidRDefault="006A28FA" w:rsidP="00E66D39">
            <w:pPr>
              <w:rPr>
                <w:rFonts w:ascii="Calibri" w:hAnsi="Calibri"/>
                <w:b/>
                <w:sz w:val="22"/>
              </w:rPr>
            </w:pPr>
            <w:r w:rsidRPr="00795AFA">
              <w:rPr>
                <w:rFonts w:ascii="Calibri" w:hAnsi="Calibri"/>
                <w:b/>
                <w:sz w:val="22"/>
              </w:rPr>
              <w:t>Biomedical Science</w:t>
            </w:r>
          </w:p>
          <w:p w14:paraId="49B5C359" w14:textId="77777777" w:rsidR="006A28FA" w:rsidRPr="00795AFA" w:rsidRDefault="006A28FA" w:rsidP="00E66D39">
            <w:pPr>
              <w:rPr>
                <w:rFonts w:ascii="Calibri" w:hAnsi="Calibri"/>
                <w:sz w:val="22"/>
              </w:rPr>
            </w:pPr>
            <w:r w:rsidRPr="00795AFA">
              <w:rPr>
                <w:rFonts w:ascii="Calibri" w:hAnsi="Calibri"/>
                <w:sz w:val="22"/>
              </w:rPr>
              <w:t>ATAR: 59.25 (M)</w:t>
            </w:r>
          </w:p>
        </w:tc>
        <w:tc>
          <w:tcPr>
            <w:tcW w:w="3691" w:type="dxa"/>
          </w:tcPr>
          <w:p w14:paraId="5D13F9AF" w14:textId="77777777" w:rsidR="006A28FA" w:rsidRPr="00E0266E" w:rsidRDefault="006A28FA" w:rsidP="00E66D39">
            <w:pPr>
              <w:rPr>
                <w:rFonts w:ascii="Calibri" w:hAnsi="Calibri"/>
                <w:sz w:val="16"/>
                <w:szCs w:val="18"/>
              </w:rPr>
            </w:pPr>
            <w:r w:rsidRPr="00E0266E">
              <w:rPr>
                <w:rFonts w:ascii="Calibri" w:hAnsi="Calibri"/>
                <w:sz w:val="16"/>
                <w:szCs w:val="18"/>
              </w:rPr>
              <w:t>Units 3 and 4: a study score of at least 25 in English (EAL) or at least 25 in English other than EAL; Units 3 and 4: a study score of at least 25 in one of Biology, Chemistry, any Mathematics or Physics.</w:t>
            </w:r>
          </w:p>
          <w:p w14:paraId="625E8BEF" w14:textId="77777777" w:rsidR="006A28FA" w:rsidRPr="00E0266E" w:rsidRDefault="006A28FA" w:rsidP="00E66D39">
            <w:pPr>
              <w:rPr>
                <w:rFonts w:ascii="Calibri" w:hAnsi="Calibri"/>
                <w:sz w:val="2"/>
                <w:szCs w:val="2"/>
              </w:rPr>
            </w:pPr>
          </w:p>
        </w:tc>
        <w:tc>
          <w:tcPr>
            <w:tcW w:w="3627" w:type="dxa"/>
          </w:tcPr>
          <w:p w14:paraId="602B361A" w14:textId="77777777" w:rsidR="006A28FA" w:rsidRPr="00696714" w:rsidRDefault="006A28FA" w:rsidP="00E66D39">
            <w:pPr>
              <w:rPr>
                <w:rFonts w:ascii="Calibri" w:hAnsi="Calibri"/>
                <w:sz w:val="16"/>
                <w:szCs w:val="18"/>
              </w:rPr>
            </w:pPr>
            <w:r w:rsidRPr="00696714">
              <w:rPr>
                <w:rFonts w:ascii="Calibri" w:hAnsi="Calibri"/>
                <w:sz w:val="16"/>
                <w:szCs w:val="18"/>
              </w:rPr>
              <w:t>Biomedical Science, Physiological Pharmacology.</w:t>
            </w:r>
          </w:p>
        </w:tc>
      </w:tr>
      <w:tr w:rsidR="006A28FA" w:rsidRPr="006F3057" w14:paraId="6B74D741" w14:textId="77777777" w:rsidTr="006A28FA">
        <w:trPr>
          <w:trHeight w:val="564"/>
          <w:jc w:val="center"/>
        </w:trPr>
        <w:tc>
          <w:tcPr>
            <w:tcW w:w="1766" w:type="dxa"/>
            <w:shd w:val="clear" w:color="auto" w:fill="FFFF66"/>
          </w:tcPr>
          <w:p w14:paraId="1EF96F34" w14:textId="77777777" w:rsidR="006A28FA" w:rsidRPr="0000278A" w:rsidRDefault="006A28FA" w:rsidP="00E66D39">
            <w:pPr>
              <w:rPr>
                <w:rFonts w:ascii="Calibri" w:hAnsi="Calibri"/>
                <w:b/>
                <w:sz w:val="22"/>
              </w:rPr>
            </w:pPr>
            <w:r w:rsidRPr="0000278A">
              <w:rPr>
                <w:rFonts w:ascii="Calibri" w:hAnsi="Calibri"/>
                <w:b/>
                <w:sz w:val="22"/>
              </w:rPr>
              <w:t xml:space="preserve">DEAKIN </w:t>
            </w:r>
          </w:p>
          <w:p w14:paraId="622BDDA7" w14:textId="77777777" w:rsidR="006A28FA" w:rsidRPr="0000278A" w:rsidRDefault="006A28FA" w:rsidP="00E66D39">
            <w:pPr>
              <w:rPr>
                <w:rFonts w:ascii="Calibri" w:hAnsi="Calibri"/>
                <w:sz w:val="16"/>
              </w:rPr>
            </w:pPr>
            <w:r w:rsidRPr="0000278A">
              <w:rPr>
                <w:rFonts w:ascii="Calibri" w:hAnsi="Calibri"/>
                <w:sz w:val="16"/>
              </w:rPr>
              <w:t>M – Melbourne</w:t>
            </w:r>
          </w:p>
          <w:p w14:paraId="47E33F9C" w14:textId="77777777" w:rsidR="006A28FA" w:rsidRPr="0000278A" w:rsidRDefault="006A28FA" w:rsidP="00E66D39">
            <w:pPr>
              <w:rPr>
                <w:rFonts w:ascii="Calibri" w:hAnsi="Calibri"/>
                <w:sz w:val="16"/>
              </w:rPr>
            </w:pPr>
            <w:r w:rsidRPr="0000278A">
              <w:rPr>
                <w:rFonts w:ascii="Calibri" w:hAnsi="Calibri"/>
                <w:sz w:val="16"/>
              </w:rPr>
              <w:t>G – Waurn Ponds</w:t>
            </w:r>
          </w:p>
        </w:tc>
        <w:tc>
          <w:tcPr>
            <w:tcW w:w="2657" w:type="dxa"/>
          </w:tcPr>
          <w:p w14:paraId="740C2BBF" w14:textId="77777777" w:rsidR="006A28FA" w:rsidRPr="00795AFA" w:rsidRDefault="006A28FA" w:rsidP="00E66D39">
            <w:pPr>
              <w:rPr>
                <w:rFonts w:ascii="Calibri" w:hAnsi="Calibri"/>
                <w:b/>
                <w:sz w:val="22"/>
              </w:rPr>
            </w:pPr>
            <w:r w:rsidRPr="00795AFA">
              <w:rPr>
                <w:rFonts w:ascii="Calibri" w:hAnsi="Calibri"/>
                <w:b/>
                <w:sz w:val="22"/>
              </w:rPr>
              <w:t>Biomedical Science</w:t>
            </w:r>
          </w:p>
          <w:p w14:paraId="11F723B1" w14:textId="77777777" w:rsidR="006A28FA" w:rsidRPr="00795AFA" w:rsidRDefault="006A28FA" w:rsidP="00E66D39">
            <w:pPr>
              <w:rPr>
                <w:rFonts w:ascii="Calibri" w:hAnsi="Calibri"/>
                <w:sz w:val="22"/>
              </w:rPr>
            </w:pPr>
            <w:r w:rsidRPr="00795AFA">
              <w:rPr>
                <w:rFonts w:ascii="Calibri" w:hAnsi="Calibri"/>
                <w:sz w:val="22"/>
              </w:rPr>
              <w:t>ATAR: 80.25 (M)</w:t>
            </w:r>
          </w:p>
          <w:p w14:paraId="512106F4" w14:textId="77777777" w:rsidR="006A28FA" w:rsidRPr="00795AFA" w:rsidRDefault="006A28FA" w:rsidP="00E66D39">
            <w:pPr>
              <w:rPr>
                <w:rFonts w:ascii="Calibri" w:hAnsi="Calibri"/>
                <w:b/>
                <w:sz w:val="22"/>
              </w:rPr>
            </w:pPr>
            <w:r w:rsidRPr="00795AFA">
              <w:rPr>
                <w:rFonts w:ascii="Calibri" w:hAnsi="Calibri"/>
                <w:sz w:val="22"/>
              </w:rPr>
              <w:t xml:space="preserve">             71.65 (G)</w:t>
            </w:r>
          </w:p>
        </w:tc>
        <w:tc>
          <w:tcPr>
            <w:tcW w:w="3691" w:type="dxa"/>
          </w:tcPr>
          <w:p w14:paraId="7B14ADAE" w14:textId="77777777" w:rsidR="006A28FA" w:rsidRPr="0000278A" w:rsidRDefault="006A28FA" w:rsidP="00E66D39">
            <w:pPr>
              <w:rPr>
                <w:rFonts w:ascii="Calibri" w:hAnsi="Calibri"/>
                <w:sz w:val="16"/>
                <w:szCs w:val="18"/>
              </w:rPr>
            </w:pPr>
            <w:r w:rsidRPr="0000278A">
              <w:rPr>
                <w:rFonts w:ascii="Calibri" w:hAnsi="Calibri"/>
                <w:sz w:val="16"/>
                <w:szCs w:val="18"/>
              </w:rPr>
              <w:t>Units 3 and 4: a study score of at least 25 in English (EAL) or at least 20 in English other than EAL.</w:t>
            </w:r>
          </w:p>
        </w:tc>
        <w:tc>
          <w:tcPr>
            <w:tcW w:w="3627" w:type="dxa"/>
          </w:tcPr>
          <w:p w14:paraId="6357F3C1" w14:textId="77777777" w:rsidR="006A28FA" w:rsidRPr="0000278A" w:rsidRDefault="006A28FA" w:rsidP="00E66D39">
            <w:pPr>
              <w:rPr>
                <w:rFonts w:ascii="Calibri" w:hAnsi="Calibri"/>
                <w:sz w:val="16"/>
                <w:szCs w:val="18"/>
              </w:rPr>
            </w:pPr>
            <w:r w:rsidRPr="0000278A">
              <w:rPr>
                <w:rFonts w:ascii="Calibri" w:hAnsi="Calibri"/>
                <w:sz w:val="16"/>
                <w:szCs w:val="18"/>
              </w:rPr>
              <w:t xml:space="preserve">Biomedical science (Anatomy, Biochemistry, Biology, Genetics, Physiology), Cellular Biomedicine, Environmental health, Infection and immunity, </w:t>
            </w:r>
            <w:proofErr w:type="gramStart"/>
            <w:r w:rsidRPr="0000278A">
              <w:rPr>
                <w:rFonts w:ascii="Calibri" w:hAnsi="Calibri"/>
                <w:sz w:val="16"/>
                <w:szCs w:val="18"/>
              </w:rPr>
              <w:t>Medical</w:t>
            </w:r>
            <w:proofErr w:type="gramEnd"/>
            <w:r w:rsidRPr="0000278A">
              <w:rPr>
                <w:rFonts w:ascii="Calibri" w:hAnsi="Calibri"/>
                <w:sz w:val="16"/>
                <w:szCs w:val="18"/>
              </w:rPr>
              <w:t xml:space="preserve"> biotechnology, Medical genomics, </w:t>
            </w:r>
            <w:proofErr w:type="gramStart"/>
            <w:r w:rsidRPr="0000278A">
              <w:rPr>
                <w:rFonts w:ascii="Calibri" w:hAnsi="Calibri"/>
                <w:sz w:val="16"/>
                <w:szCs w:val="18"/>
              </w:rPr>
              <w:t>Pharmaceutical</w:t>
            </w:r>
            <w:proofErr w:type="gramEnd"/>
            <w:r w:rsidRPr="0000278A">
              <w:rPr>
                <w:rFonts w:ascii="Calibri" w:hAnsi="Calibri"/>
                <w:sz w:val="16"/>
                <w:szCs w:val="18"/>
              </w:rPr>
              <w:t xml:space="preserve"> science.</w:t>
            </w:r>
          </w:p>
          <w:p w14:paraId="402F2395" w14:textId="77777777" w:rsidR="006A28FA" w:rsidRPr="0000278A" w:rsidRDefault="006A28FA" w:rsidP="00E66D39">
            <w:pPr>
              <w:rPr>
                <w:rFonts w:ascii="Calibri" w:hAnsi="Calibri"/>
                <w:sz w:val="2"/>
                <w:szCs w:val="4"/>
              </w:rPr>
            </w:pPr>
          </w:p>
        </w:tc>
      </w:tr>
      <w:tr w:rsidR="006A28FA" w:rsidRPr="006F3057" w14:paraId="79C2F4CF" w14:textId="77777777" w:rsidTr="006A28FA">
        <w:trPr>
          <w:trHeight w:val="616"/>
          <w:jc w:val="center"/>
        </w:trPr>
        <w:tc>
          <w:tcPr>
            <w:tcW w:w="1766" w:type="dxa"/>
            <w:vMerge w:val="restart"/>
            <w:shd w:val="clear" w:color="auto" w:fill="FFFF66"/>
          </w:tcPr>
          <w:p w14:paraId="7C72C76E" w14:textId="77777777" w:rsidR="006A28FA" w:rsidRPr="004F767B" w:rsidRDefault="006A28FA" w:rsidP="00E66D39">
            <w:pPr>
              <w:rPr>
                <w:rFonts w:ascii="Calibri" w:hAnsi="Calibri"/>
                <w:b/>
                <w:sz w:val="22"/>
              </w:rPr>
            </w:pPr>
            <w:r w:rsidRPr="004F767B">
              <w:rPr>
                <w:rFonts w:ascii="Calibri" w:hAnsi="Calibri"/>
                <w:b/>
                <w:sz w:val="22"/>
              </w:rPr>
              <w:t xml:space="preserve">FEDERATION </w:t>
            </w:r>
            <w:r w:rsidRPr="004F767B">
              <w:rPr>
                <w:rFonts w:ascii="Calibri" w:hAnsi="Calibri"/>
                <w:b/>
                <w:sz w:val="22"/>
              </w:rPr>
              <w:br/>
            </w:r>
            <w:r w:rsidRPr="004F767B">
              <w:rPr>
                <w:rFonts w:ascii="Calibri" w:hAnsi="Calibri"/>
                <w:sz w:val="16"/>
              </w:rPr>
              <w:t>Ba - Ballarat</w:t>
            </w:r>
            <w:r w:rsidRPr="004F767B">
              <w:rPr>
                <w:rFonts w:ascii="Calibri" w:hAnsi="Calibri"/>
                <w:sz w:val="16"/>
              </w:rPr>
              <w:br/>
              <w:t>Be – Berwick</w:t>
            </w:r>
            <w:r w:rsidRPr="004F767B">
              <w:rPr>
                <w:rFonts w:ascii="Calibri" w:hAnsi="Calibri"/>
                <w:sz w:val="16"/>
              </w:rPr>
              <w:br/>
              <w:t>Gi – Gippsland</w:t>
            </w:r>
            <w:r w:rsidRPr="004F767B">
              <w:rPr>
                <w:rFonts w:ascii="Calibri" w:hAnsi="Calibri"/>
                <w:sz w:val="16"/>
              </w:rPr>
              <w:br/>
            </w:r>
          </w:p>
        </w:tc>
        <w:tc>
          <w:tcPr>
            <w:tcW w:w="2657" w:type="dxa"/>
          </w:tcPr>
          <w:p w14:paraId="5A59B9AD" w14:textId="77777777" w:rsidR="006A28FA" w:rsidRPr="006F3057" w:rsidRDefault="006A28FA" w:rsidP="00E66D39">
            <w:pPr>
              <w:rPr>
                <w:rFonts w:ascii="Calibri" w:hAnsi="Calibri"/>
                <w:sz w:val="22"/>
                <w:highlight w:val="yellow"/>
              </w:rPr>
            </w:pPr>
            <w:r w:rsidRPr="004F767B">
              <w:rPr>
                <w:rFonts w:ascii="Calibri" w:hAnsi="Calibri"/>
                <w:b/>
                <w:sz w:val="22"/>
              </w:rPr>
              <w:t>Biomedical Science</w:t>
            </w:r>
            <w:r w:rsidRPr="006F3057">
              <w:rPr>
                <w:rFonts w:ascii="Calibri" w:hAnsi="Calibri"/>
                <w:b/>
                <w:sz w:val="22"/>
                <w:highlight w:val="yellow"/>
              </w:rPr>
              <w:br/>
            </w:r>
            <w:r w:rsidRPr="00425668">
              <w:rPr>
                <w:rFonts w:ascii="Calibri" w:hAnsi="Calibri"/>
                <w:sz w:val="22"/>
              </w:rPr>
              <w:t>ATAR: L/N (Ba)</w:t>
            </w:r>
            <w:r w:rsidRPr="006F3057">
              <w:rPr>
                <w:rFonts w:ascii="Calibri" w:hAnsi="Calibri"/>
                <w:sz w:val="22"/>
                <w:highlight w:val="yellow"/>
              </w:rPr>
              <w:br/>
            </w:r>
            <w:r w:rsidRPr="00425668">
              <w:rPr>
                <w:rFonts w:ascii="Calibri" w:hAnsi="Calibri"/>
                <w:sz w:val="22"/>
              </w:rPr>
              <w:t xml:space="preserve">            60.15 (Be)</w:t>
            </w:r>
            <w:r w:rsidRPr="006F3057">
              <w:rPr>
                <w:rFonts w:ascii="Calibri" w:hAnsi="Calibri"/>
                <w:sz w:val="22"/>
                <w:highlight w:val="yellow"/>
              </w:rPr>
              <w:br/>
            </w:r>
            <w:r w:rsidRPr="00425668">
              <w:rPr>
                <w:rFonts w:ascii="Calibri" w:hAnsi="Calibri"/>
                <w:sz w:val="22"/>
              </w:rPr>
              <w:t xml:space="preserve">            71.30 (Gi)</w:t>
            </w:r>
          </w:p>
        </w:tc>
        <w:tc>
          <w:tcPr>
            <w:tcW w:w="3691" w:type="dxa"/>
            <w:vMerge w:val="restart"/>
          </w:tcPr>
          <w:p w14:paraId="3F34FF49" w14:textId="77777777" w:rsidR="006A28FA" w:rsidRPr="004F767B" w:rsidRDefault="006A28FA" w:rsidP="00E66D39">
            <w:pPr>
              <w:rPr>
                <w:rFonts w:ascii="Calibri" w:hAnsi="Calibri"/>
                <w:sz w:val="16"/>
                <w:szCs w:val="18"/>
              </w:rPr>
            </w:pPr>
            <w:r w:rsidRPr="004F767B">
              <w:rPr>
                <w:rFonts w:ascii="Calibri" w:hAnsi="Calibri"/>
                <w:sz w:val="16"/>
                <w:szCs w:val="18"/>
              </w:rPr>
              <w:t>Units 3 and 4: a study score of at least 20 in any English; Units 3 and 4: a study score of at least 20 in any Mathematics OR any Science.</w:t>
            </w:r>
          </w:p>
        </w:tc>
        <w:tc>
          <w:tcPr>
            <w:tcW w:w="3627" w:type="dxa"/>
          </w:tcPr>
          <w:p w14:paraId="6F325A66" w14:textId="77777777" w:rsidR="006A28FA" w:rsidRPr="00DA5F7B" w:rsidRDefault="006A28FA" w:rsidP="00E66D39">
            <w:pPr>
              <w:rPr>
                <w:rFonts w:ascii="Calibri" w:hAnsi="Calibri"/>
                <w:bCs/>
                <w:sz w:val="16"/>
                <w:szCs w:val="18"/>
              </w:rPr>
            </w:pPr>
            <w:r w:rsidRPr="00DA5F7B">
              <w:rPr>
                <w:rFonts w:ascii="Calibri" w:hAnsi="Calibri"/>
                <w:bCs/>
                <w:sz w:val="16"/>
                <w:szCs w:val="18"/>
              </w:rPr>
              <w:t>Biomedical Science.</w:t>
            </w:r>
          </w:p>
        </w:tc>
      </w:tr>
      <w:tr w:rsidR="006A28FA" w:rsidRPr="006F3057" w14:paraId="07D1B6BA" w14:textId="77777777" w:rsidTr="006A28FA">
        <w:trPr>
          <w:trHeight w:val="82"/>
          <w:jc w:val="center"/>
        </w:trPr>
        <w:tc>
          <w:tcPr>
            <w:tcW w:w="1766" w:type="dxa"/>
            <w:vMerge/>
            <w:shd w:val="clear" w:color="auto" w:fill="FFFF66"/>
          </w:tcPr>
          <w:p w14:paraId="4736AFD8" w14:textId="77777777" w:rsidR="006A28FA" w:rsidRPr="006F3057" w:rsidRDefault="006A28FA" w:rsidP="00E66D39">
            <w:pPr>
              <w:rPr>
                <w:rFonts w:ascii="Calibri" w:hAnsi="Calibri"/>
                <w:b/>
                <w:sz w:val="22"/>
                <w:highlight w:val="yellow"/>
              </w:rPr>
            </w:pPr>
          </w:p>
        </w:tc>
        <w:tc>
          <w:tcPr>
            <w:tcW w:w="2657" w:type="dxa"/>
          </w:tcPr>
          <w:p w14:paraId="1804DB0C" w14:textId="77777777" w:rsidR="006A28FA" w:rsidRPr="006F3057" w:rsidRDefault="006A28FA" w:rsidP="00E66D39">
            <w:pPr>
              <w:rPr>
                <w:rFonts w:ascii="Calibri" w:hAnsi="Calibri"/>
                <w:b/>
                <w:sz w:val="22"/>
                <w:highlight w:val="yellow"/>
              </w:rPr>
            </w:pPr>
            <w:r w:rsidRPr="00DA5F7B">
              <w:rPr>
                <w:rFonts w:ascii="Calibri" w:hAnsi="Calibri"/>
                <w:b/>
                <w:sz w:val="22"/>
              </w:rPr>
              <w:t>Biomedical Science (</w:t>
            </w:r>
            <w:hyperlink r:id="rId49" w:history="1">
              <w:r w:rsidRPr="00DA5F7B">
                <w:rPr>
                  <w:rStyle w:val="Hyperlink"/>
                  <w:rFonts w:ascii="Calibri" w:hAnsi="Calibri"/>
                  <w:b/>
                  <w:sz w:val="20"/>
                  <w:szCs w:val="22"/>
                </w:rPr>
                <w:t>Gippsland Partnership</w:t>
              </w:r>
            </w:hyperlink>
            <w:r w:rsidRPr="00DA5F7B">
              <w:rPr>
                <w:rFonts w:ascii="Calibri" w:hAnsi="Calibri"/>
                <w:b/>
                <w:sz w:val="22"/>
              </w:rPr>
              <w:t xml:space="preserve">) </w:t>
            </w:r>
            <w:r w:rsidRPr="006F3057">
              <w:rPr>
                <w:rFonts w:ascii="Calibri" w:hAnsi="Calibri"/>
                <w:b/>
                <w:sz w:val="22"/>
                <w:highlight w:val="yellow"/>
              </w:rPr>
              <w:br/>
            </w:r>
            <w:r w:rsidRPr="00425668">
              <w:rPr>
                <w:rFonts w:ascii="Calibri" w:hAnsi="Calibri"/>
                <w:bCs/>
                <w:sz w:val="22"/>
              </w:rPr>
              <w:t>ATAR: L/N (Gi)</w:t>
            </w:r>
          </w:p>
        </w:tc>
        <w:tc>
          <w:tcPr>
            <w:tcW w:w="3691" w:type="dxa"/>
            <w:vMerge/>
          </w:tcPr>
          <w:p w14:paraId="0D540C37" w14:textId="77777777" w:rsidR="006A28FA" w:rsidRPr="006F3057" w:rsidRDefault="006A28FA" w:rsidP="00E66D39">
            <w:pPr>
              <w:rPr>
                <w:rFonts w:ascii="Calibri" w:hAnsi="Calibri"/>
                <w:sz w:val="6"/>
                <w:szCs w:val="8"/>
                <w:highlight w:val="yellow"/>
              </w:rPr>
            </w:pPr>
          </w:p>
        </w:tc>
        <w:tc>
          <w:tcPr>
            <w:tcW w:w="3627" w:type="dxa"/>
          </w:tcPr>
          <w:p w14:paraId="6C655DF0" w14:textId="77777777" w:rsidR="006A28FA" w:rsidRPr="00425668" w:rsidRDefault="006A28FA" w:rsidP="00E66D39">
            <w:pPr>
              <w:rPr>
                <w:rFonts w:ascii="Calibri" w:hAnsi="Calibri"/>
                <w:bCs/>
                <w:sz w:val="16"/>
                <w:szCs w:val="18"/>
              </w:rPr>
            </w:pPr>
            <w:r w:rsidRPr="00425668">
              <w:rPr>
                <w:rFonts w:ascii="Calibri" w:hAnsi="Calibri"/>
                <w:bCs/>
                <w:sz w:val="16"/>
                <w:szCs w:val="18"/>
              </w:rPr>
              <w:t>Biomedical Science.</w:t>
            </w:r>
          </w:p>
        </w:tc>
      </w:tr>
      <w:tr w:rsidR="006A28FA" w:rsidRPr="006F3057" w14:paraId="11C72ED7" w14:textId="77777777" w:rsidTr="006A28FA">
        <w:trPr>
          <w:trHeight w:val="459"/>
          <w:jc w:val="center"/>
        </w:trPr>
        <w:tc>
          <w:tcPr>
            <w:tcW w:w="1766" w:type="dxa"/>
            <w:vMerge w:val="restart"/>
            <w:shd w:val="clear" w:color="auto" w:fill="FFFF66"/>
          </w:tcPr>
          <w:p w14:paraId="135BBED6" w14:textId="77777777" w:rsidR="006A28FA" w:rsidRPr="00CA343A" w:rsidRDefault="006A28FA" w:rsidP="00E66D39">
            <w:pPr>
              <w:rPr>
                <w:rFonts w:ascii="Calibri" w:hAnsi="Calibri"/>
                <w:b/>
                <w:sz w:val="22"/>
              </w:rPr>
            </w:pPr>
            <w:r w:rsidRPr="00CA343A">
              <w:rPr>
                <w:rFonts w:ascii="Calibri" w:hAnsi="Calibri"/>
                <w:b/>
                <w:sz w:val="22"/>
              </w:rPr>
              <w:t>LA TROBE</w:t>
            </w:r>
            <w:r w:rsidRPr="00CA343A">
              <w:rPr>
                <w:rFonts w:ascii="Calibri" w:hAnsi="Calibri"/>
                <w:b/>
                <w:sz w:val="22"/>
              </w:rPr>
              <w:br/>
            </w:r>
            <w:r w:rsidRPr="00CA343A">
              <w:rPr>
                <w:rFonts w:ascii="Calibri" w:hAnsi="Calibri"/>
                <w:bCs/>
                <w:sz w:val="16"/>
              </w:rPr>
              <w:t>AW – Albury Wodonga</w:t>
            </w:r>
            <w:r w:rsidRPr="00CA343A">
              <w:rPr>
                <w:rFonts w:ascii="Calibri" w:hAnsi="Calibri"/>
                <w:b/>
                <w:sz w:val="22"/>
              </w:rPr>
              <w:br/>
            </w:r>
            <w:r w:rsidRPr="00CA343A">
              <w:rPr>
                <w:rFonts w:ascii="Calibri" w:hAnsi="Calibri"/>
                <w:bCs/>
                <w:sz w:val="16"/>
                <w:szCs w:val="18"/>
              </w:rPr>
              <w:t>B - Bendigo</w:t>
            </w:r>
            <w:r w:rsidRPr="00CA343A">
              <w:rPr>
                <w:rFonts w:ascii="Calibri" w:hAnsi="Calibri"/>
                <w:b/>
                <w:sz w:val="16"/>
                <w:szCs w:val="18"/>
              </w:rPr>
              <w:t xml:space="preserve"> </w:t>
            </w:r>
            <w:r w:rsidRPr="00CA343A">
              <w:rPr>
                <w:rFonts w:ascii="Calibri" w:hAnsi="Calibri"/>
                <w:b/>
                <w:sz w:val="16"/>
                <w:szCs w:val="18"/>
              </w:rPr>
              <w:br/>
            </w:r>
            <w:r w:rsidRPr="00CA343A">
              <w:rPr>
                <w:rFonts w:ascii="Calibri" w:hAnsi="Calibri"/>
                <w:sz w:val="16"/>
              </w:rPr>
              <w:t>M – Melbourne</w:t>
            </w:r>
          </w:p>
        </w:tc>
        <w:tc>
          <w:tcPr>
            <w:tcW w:w="2657" w:type="dxa"/>
          </w:tcPr>
          <w:p w14:paraId="41B4D33C" w14:textId="77777777" w:rsidR="006A28FA" w:rsidRPr="00CA343A" w:rsidRDefault="006A28FA" w:rsidP="00E66D39">
            <w:pPr>
              <w:rPr>
                <w:rFonts w:ascii="Calibri" w:hAnsi="Calibri"/>
                <w:b/>
                <w:sz w:val="22"/>
              </w:rPr>
            </w:pPr>
            <w:r w:rsidRPr="00CA343A">
              <w:rPr>
                <w:rFonts w:ascii="Calibri" w:hAnsi="Calibri"/>
                <w:b/>
                <w:sz w:val="22"/>
              </w:rPr>
              <w:t>Biomedical Science</w:t>
            </w:r>
          </w:p>
          <w:p w14:paraId="5118872D" w14:textId="77777777" w:rsidR="006A28FA" w:rsidRPr="006F3057" w:rsidRDefault="006A28FA" w:rsidP="00E66D39">
            <w:pPr>
              <w:rPr>
                <w:rFonts w:ascii="Calibri" w:hAnsi="Calibri"/>
                <w:sz w:val="22"/>
                <w:highlight w:val="yellow"/>
              </w:rPr>
            </w:pPr>
            <w:r w:rsidRPr="000408E4">
              <w:rPr>
                <w:rFonts w:ascii="Calibri" w:hAnsi="Calibri"/>
                <w:sz w:val="22"/>
              </w:rPr>
              <w:t>ATAR: 64.45 (AW)</w:t>
            </w:r>
            <w:r w:rsidRPr="006F3057">
              <w:rPr>
                <w:rFonts w:ascii="Calibri" w:hAnsi="Calibri"/>
                <w:sz w:val="22"/>
                <w:highlight w:val="yellow"/>
              </w:rPr>
              <w:br/>
            </w:r>
            <w:r w:rsidRPr="000408E4">
              <w:rPr>
                <w:rFonts w:ascii="Calibri" w:hAnsi="Calibri"/>
                <w:sz w:val="22"/>
              </w:rPr>
              <w:t xml:space="preserve">            60.55 (B)</w:t>
            </w:r>
            <w:r w:rsidRPr="006F3057">
              <w:rPr>
                <w:rFonts w:ascii="Calibri" w:hAnsi="Calibri"/>
                <w:sz w:val="22"/>
                <w:highlight w:val="yellow"/>
              </w:rPr>
              <w:br/>
            </w:r>
            <w:hyperlink r:id="rId50" w:anchor="/overview?location=WO&amp;studentType=dom&amp;year=2025" w:history="1">
              <w:r w:rsidRPr="00CA343A">
                <w:rPr>
                  <w:rStyle w:val="Hyperlink"/>
                  <w:rFonts w:ascii="Calibri" w:hAnsi="Calibri"/>
                  <w:b/>
                  <w:bCs/>
                  <w:sz w:val="20"/>
                  <w:szCs w:val="22"/>
                </w:rPr>
                <w:t>Biomedical Sci (Medical)</w:t>
              </w:r>
            </w:hyperlink>
            <w:r w:rsidRPr="00CA343A">
              <w:rPr>
                <w:rFonts w:ascii="Calibri" w:hAnsi="Calibri"/>
                <w:b/>
                <w:bCs/>
                <w:sz w:val="22"/>
              </w:rPr>
              <w:t>*</w:t>
            </w:r>
            <w:r w:rsidRPr="006F3057">
              <w:rPr>
                <w:rFonts w:ascii="Calibri" w:hAnsi="Calibri"/>
                <w:b/>
                <w:bCs/>
                <w:sz w:val="22"/>
                <w:highlight w:val="yellow"/>
              </w:rPr>
              <w:br/>
            </w:r>
            <w:r w:rsidRPr="000408E4">
              <w:rPr>
                <w:rFonts w:ascii="Calibri" w:hAnsi="Calibri"/>
                <w:sz w:val="22"/>
              </w:rPr>
              <w:t>ATAR: N/P (AW)</w:t>
            </w:r>
          </w:p>
          <w:p w14:paraId="3506B625" w14:textId="77777777" w:rsidR="006A28FA" w:rsidRPr="006F3057" w:rsidRDefault="006A28FA" w:rsidP="00E66D39">
            <w:pPr>
              <w:rPr>
                <w:rFonts w:ascii="Calibri" w:hAnsi="Calibri"/>
                <w:sz w:val="22"/>
                <w:highlight w:val="yellow"/>
              </w:rPr>
            </w:pPr>
            <w:r w:rsidRPr="000408E4">
              <w:rPr>
                <w:rFonts w:ascii="Calibri" w:hAnsi="Calibri"/>
                <w:sz w:val="22"/>
              </w:rPr>
              <w:t>ATAR: N/P (B)</w:t>
            </w:r>
          </w:p>
        </w:tc>
        <w:tc>
          <w:tcPr>
            <w:tcW w:w="3691" w:type="dxa"/>
            <w:vMerge w:val="restart"/>
          </w:tcPr>
          <w:p w14:paraId="5D867963" w14:textId="77777777" w:rsidR="006A28FA" w:rsidRPr="00F41070" w:rsidRDefault="006A28FA" w:rsidP="00E66D39">
            <w:pPr>
              <w:rPr>
                <w:rFonts w:ascii="Calibri" w:hAnsi="Calibri"/>
                <w:sz w:val="16"/>
                <w:szCs w:val="18"/>
              </w:rPr>
            </w:pPr>
            <w:r w:rsidRPr="00CA343A">
              <w:rPr>
                <w:rFonts w:ascii="Calibri" w:hAnsi="Calibri"/>
                <w:sz w:val="16"/>
                <w:szCs w:val="18"/>
              </w:rPr>
              <w:t>Units 3 and 4: a study score of at least 25 in English (EAL) or at least 20 in English other than EAL.</w:t>
            </w:r>
            <w:r w:rsidRPr="00CA343A">
              <w:rPr>
                <w:rFonts w:ascii="Calibri" w:hAnsi="Calibri"/>
                <w:sz w:val="16"/>
                <w:szCs w:val="18"/>
              </w:rPr>
              <w:br/>
            </w:r>
            <w:r w:rsidRPr="00CA343A">
              <w:rPr>
                <w:rFonts w:ascii="Calibri" w:hAnsi="Calibri"/>
                <w:sz w:val="16"/>
                <w:szCs w:val="18"/>
              </w:rPr>
              <w:br/>
            </w:r>
            <w:r w:rsidRPr="00CA343A">
              <w:rPr>
                <w:rFonts w:ascii="Calibri" w:hAnsi="Calibri"/>
                <w:b/>
                <w:bCs/>
                <w:sz w:val="22"/>
              </w:rPr>
              <w:br/>
              <w:t>*</w:t>
            </w:r>
            <w:r w:rsidRPr="00CA343A">
              <w:rPr>
                <w:rFonts w:ascii="Calibri" w:hAnsi="Calibri"/>
                <w:sz w:val="16"/>
                <w:szCs w:val="18"/>
              </w:rPr>
              <w:t>Designed for regional and rural students intending to practice medicine in a regional or rural location, and entry requirements are: Minimum prerequisite ATAR of 80.00. Units 3 and 4: a study score of at least 30 in EAL or at least 25 in English other than EAL.</w:t>
            </w:r>
          </w:p>
        </w:tc>
        <w:tc>
          <w:tcPr>
            <w:tcW w:w="3627" w:type="dxa"/>
          </w:tcPr>
          <w:p w14:paraId="0AEBC3E7" w14:textId="77777777" w:rsidR="006A28FA" w:rsidRPr="006F3057" w:rsidRDefault="006A28FA" w:rsidP="00E66D39">
            <w:pPr>
              <w:rPr>
                <w:rFonts w:ascii="Calibri" w:hAnsi="Calibri"/>
                <w:sz w:val="16"/>
                <w:szCs w:val="18"/>
                <w:highlight w:val="yellow"/>
              </w:rPr>
            </w:pPr>
            <w:r w:rsidRPr="00CA343A">
              <w:rPr>
                <w:rFonts w:ascii="Calibri" w:hAnsi="Calibri"/>
                <w:sz w:val="16"/>
                <w:szCs w:val="18"/>
              </w:rPr>
              <w:t>Biomedical Science.</w:t>
            </w:r>
          </w:p>
        </w:tc>
      </w:tr>
      <w:tr w:rsidR="006A28FA" w:rsidRPr="006F3057" w14:paraId="67166B2C" w14:textId="77777777" w:rsidTr="006A28FA">
        <w:trPr>
          <w:trHeight w:val="82"/>
          <w:jc w:val="center"/>
        </w:trPr>
        <w:tc>
          <w:tcPr>
            <w:tcW w:w="1766" w:type="dxa"/>
            <w:vMerge/>
            <w:shd w:val="clear" w:color="auto" w:fill="FFFF66"/>
          </w:tcPr>
          <w:p w14:paraId="215CB13E" w14:textId="77777777" w:rsidR="006A28FA" w:rsidRPr="006F3057" w:rsidRDefault="006A28FA" w:rsidP="00E66D39">
            <w:pPr>
              <w:rPr>
                <w:rFonts w:ascii="Calibri" w:hAnsi="Calibri"/>
                <w:b/>
                <w:sz w:val="22"/>
                <w:highlight w:val="yellow"/>
              </w:rPr>
            </w:pPr>
          </w:p>
        </w:tc>
        <w:tc>
          <w:tcPr>
            <w:tcW w:w="2657" w:type="dxa"/>
          </w:tcPr>
          <w:p w14:paraId="7C0867C5" w14:textId="77777777" w:rsidR="006A28FA" w:rsidRPr="000408E4" w:rsidRDefault="006A28FA" w:rsidP="00E66D39">
            <w:pPr>
              <w:rPr>
                <w:rFonts w:ascii="Calibri" w:hAnsi="Calibri"/>
                <w:b/>
                <w:sz w:val="22"/>
              </w:rPr>
            </w:pPr>
            <w:r w:rsidRPr="000408E4">
              <w:rPr>
                <w:rFonts w:ascii="Calibri" w:hAnsi="Calibri"/>
                <w:b/>
                <w:sz w:val="22"/>
              </w:rPr>
              <w:t>Biomedicine</w:t>
            </w:r>
            <w:r w:rsidRPr="000408E4">
              <w:rPr>
                <w:rFonts w:ascii="Calibri" w:hAnsi="Calibri"/>
                <w:b/>
                <w:sz w:val="22"/>
              </w:rPr>
              <w:br/>
            </w:r>
            <w:r w:rsidRPr="000408E4">
              <w:rPr>
                <w:rFonts w:ascii="Calibri" w:hAnsi="Calibri"/>
                <w:sz w:val="22"/>
              </w:rPr>
              <w:t>ATAR: 60.00 (M)</w:t>
            </w:r>
          </w:p>
        </w:tc>
        <w:tc>
          <w:tcPr>
            <w:tcW w:w="3691" w:type="dxa"/>
            <w:vMerge/>
          </w:tcPr>
          <w:p w14:paraId="6981DF02" w14:textId="77777777" w:rsidR="006A28FA" w:rsidRPr="006F3057" w:rsidRDefault="006A28FA" w:rsidP="00E66D39">
            <w:pPr>
              <w:rPr>
                <w:rFonts w:ascii="Calibri" w:hAnsi="Calibri"/>
                <w:sz w:val="16"/>
                <w:szCs w:val="18"/>
                <w:highlight w:val="yellow"/>
              </w:rPr>
            </w:pPr>
          </w:p>
        </w:tc>
        <w:tc>
          <w:tcPr>
            <w:tcW w:w="3627" w:type="dxa"/>
          </w:tcPr>
          <w:p w14:paraId="3655460A" w14:textId="77777777" w:rsidR="006A28FA" w:rsidRPr="00E06308" w:rsidRDefault="006A28FA" w:rsidP="00E66D39">
            <w:pPr>
              <w:rPr>
                <w:rFonts w:ascii="Calibri" w:hAnsi="Calibri"/>
                <w:sz w:val="16"/>
                <w:szCs w:val="18"/>
              </w:rPr>
            </w:pPr>
            <w:r w:rsidRPr="00E06308">
              <w:rPr>
                <w:rFonts w:ascii="Calibri" w:hAnsi="Calibri"/>
                <w:sz w:val="16"/>
                <w:szCs w:val="18"/>
              </w:rPr>
              <w:t>Cancer, heart and brain disease, Immunology and infectious disease, Molecular and cellular biochemistry, Physiology and pharmacology.</w:t>
            </w:r>
          </w:p>
          <w:p w14:paraId="006CC035" w14:textId="77777777" w:rsidR="006A28FA" w:rsidRPr="00E06308" w:rsidRDefault="006A28FA" w:rsidP="00E66D39">
            <w:pPr>
              <w:rPr>
                <w:rFonts w:ascii="Calibri" w:hAnsi="Calibri"/>
                <w:sz w:val="2"/>
                <w:szCs w:val="4"/>
              </w:rPr>
            </w:pPr>
          </w:p>
        </w:tc>
      </w:tr>
      <w:tr w:rsidR="006A28FA" w:rsidRPr="006F3057" w14:paraId="04C119C4" w14:textId="77777777" w:rsidTr="006A28FA">
        <w:trPr>
          <w:trHeight w:val="781"/>
          <w:jc w:val="center"/>
        </w:trPr>
        <w:tc>
          <w:tcPr>
            <w:tcW w:w="1766" w:type="dxa"/>
            <w:shd w:val="clear" w:color="auto" w:fill="FFFF66"/>
          </w:tcPr>
          <w:p w14:paraId="621A607C" w14:textId="77777777" w:rsidR="006A28FA" w:rsidRPr="00C611F4" w:rsidRDefault="006A28FA" w:rsidP="00E66D39">
            <w:pPr>
              <w:rPr>
                <w:rFonts w:ascii="Calibri" w:hAnsi="Calibri"/>
                <w:b/>
                <w:bCs/>
                <w:sz w:val="16"/>
              </w:rPr>
            </w:pPr>
            <w:r w:rsidRPr="00C611F4">
              <w:rPr>
                <w:rFonts w:ascii="Calibri" w:hAnsi="Calibri"/>
                <w:b/>
                <w:sz w:val="22"/>
              </w:rPr>
              <w:t xml:space="preserve">MONASH </w:t>
            </w:r>
            <w:r w:rsidRPr="00C611F4">
              <w:rPr>
                <w:rFonts w:ascii="Calibri" w:hAnsi="Calibri"/>
                <w:b/>
                <w:sz w:val="22"/>
              </w:rPr>
              <w:br/>
            </w:r>
            <w:r w:rsidRPr="00C611F4">
              <w:rPr>
                <w:rFonts w:ascii="Calibri" w:hAnsi="Calibri"/>
                <w:sz w:val="16"/>
              </w:rPr>
              <w:t>C – Clayton</w:t>
            </w:r>
            <w:r w:rsidRPr="00C611F4">
              <w:rPr>
                <w:rFonts w:ascii="Calibri" w:hAnsi="Calibri"/>
                <w:sz w:val="16"/>
              </w:rPr>
              <w:br/>
            </w:r>
            <w:r w:rsidRPr="00C611F4">
              <w:rPr>
                <w:rFonts w:ascii="Calibri" w:hAnsi="Calibri"/>
                <w:b/>
                <w:bCs/>
                <w:sz w:val="16"/>
              </w:rPr>
              <w:br/>
            </w:r>
          </w:p>
        </w:tc>
        <w:tc>
          <w:tcPr>
            <w:tcW w:w="2657" w:type="dxa"/>
          </w:tcPr>
          <w:p w14:paraId="28F450C3" w14:textId="77777777" w:rsidR="006A28FA" w:rsidRPr="00954B87" w:rsidRDefault="006A28FA" w:rsidP="00E66D39">
            <w:pPr>
              <w:rPr>
                <w:rFonts w:ascii="Calibri" w:hAnsi="Calibri"/>
                <w:b/>
                <w:sz w:val="22"/>
              </w:rPr>
            </w:pPr>
            <w:r w:rsidRPr="00954B87">
              <w:rPr>
                <w:rFonts w:ascii="Calibri" w:hAnsi="Calibri"/>
                <w:b/>
                <w:sz w:val="22"/>
              </w:rPr>
              <w:t>Biomedical Science</w:t>
            </w:r>
          </w:p>
          <w:p w14:paraId="3FCB08E7" w14:textId="77777777" w:rsidR="006A28FA" w:rsidRPr="00954B87" w:rsidRDefault="006A28FA" w:rsidP="00E66D39">
            <w:pPr>
              <w:rPr>
                <w:rFonts w:ascii="Calibri" w:hAnsi="Calibri"/>
                <w:sz w:val="22"/>
              </w:rPr>
            </w:pPr>
            <w:r w:rsidRPr="00954B87">
              <w:rPr>
                <w:rFonts w:ascii="Calibri" w:hAnsi="Calibri"/>
                <w:sz w:val="22"/>
              </w:rPr>
              <w:t>ATAR: 91.05 (C)</w:t>
            </w:r>
            <w:r w:rsidRPr="00954B87">
              <w:rPr>
                <w:rFonts w:ascii="Calibri" w:hAnsi="Calibri"/>
                <w:sz w:val="22"/>
              </w:rPr>
              <w:br/>
            </w:r>
            <w:r w:rsidRPr="00954B87">
              <w:rPr>
                <w:rFonts w:ascii="Calibri" w:hAnsi="Calibri"/>
                <w:sz w:val="22"/>
              </w:rPr>
              <w:br/>
            </w:r>
          </w:p>
        </w:tc>
        <w:tc>
          <w:tcPr>
            <w:tcW w:w="3691" w:type="dxa"/>
          </w:tcPr>
          <w:p w14:paraId="6B216B5E" w14:textId="77777777" w:rsidR="006A28FA" w:rsidRPr="00C611F4" w:rsidRDefault="006A28FA" w:rsidP="00E66D39">
            <w:pPr>
              <w:rPr>
                <w:rFonts w:ascii="Calibri" w:hAnsi="Calibri"/>
                <w:sz w:val="16"/>
                <w:szCs w:val="18"/>
              </w:rPr>
            </w:pPr>
            <w:r w:rsidRPr="00C611F4">
              <w:rPr>
                <w:rFonts w:ascii="Calibri" w:hAnsi="Calibri"/>
                <w:sz w:val="16"/>
                <w:szCs w:val="18"/>
              </w:rPr>
              <w:t>Units 3 and 4: a study score of at least 25 in English (EAL) or at least 25 in English other than EAL; Units 3 and 4: a study score of at least 25 in Chemistry; Units 3 and 4: a study score of at least 22 in one of Maths: Mathematical Methods or Maths: Specialist Mathematics or at least 25 in one of Maths: General Mathematics or Physics</w:t>
            </w:r>
          </w:p>
          <w:p w14:paraId="7C20F319" w14:textId="77777777" w:rsidR="006A28FA" w:rsidRPr="00F41070" w:rsidRDefault="006A28FA" w:rsidP="00E66D39">
            <w:pPr>
              <w:rPr>
                <w:rFonts w:ascii="Calibri" w:hAnsi="Calibri"/>
                <w:sz w:val="2"/>
                <w:szCs w:val="2"/>
              </w:rPr>
            </w:pPr>
          </w:p>
        </w:tc>
        <w:tc>
          <w:tcPr>
            <w:tcW w:w="3627" w:type="dxa"/>
          </w:tcPr>
          <w:p w14:paraId="171B1353" w14:textId="77777777" w:rsidR="006A28FA" w:rsidRPr="00F55F34" w:rsidRDefault="006A28FA" w:rsidP="00E66D39">
            <w:pPr>
              <w:rPr>
                <w:rFonts w:ascii="Calibri" w:hAnsi="Calibri"/>
                <w:sz w:val="6"/>
                <w:szCs w:val="8"/>
              </w:rPr>
            </w:pPr>
            <w:r w:rsidRPr="009A325A">
              <w:rPr>
                <w:rFonts w:ascii="Calibri" w:hAnsi="Calibri"/>
                <w:sz w:val="16"/>
                <w:szCs w:val="18"/>
              </w:rPr>
              <w:t>Anatomy and physiology, Biochemistry, Biomedical science, Biomedicine, Genetics, Health sciences, Human biology, Human sciences, Microbiology, Molecular and cell biology, Neurobiology, Pathology, Pathophysiology</w:t>
            </w:r>
            <w:r>
              <w:rPr>
                <w:rFonts w:ascii="Calibri" w:hAnsi="Calibri"/>
                <w:sz w:val="16"/>
                <w:szCs w:val="18"/>
              </w:rPr>
              <w:t>.</w:t>
            </w:r>
          </w:p>
        </w:tc>
      </w:tr>
      <w:tr w:rsidR="006A28FA" w:rsidRPr="006F3057" w14:paraId="2A8D0573" w14:textId="77777777" w:rsidTr="006A28FA">
        <w:trPr>
          <w:trHeight w:val="850"/>
          <w:jc w:val="center"/>
        </w:trPr>
        <w:tc>
          <w:tcPr>
            <w:tcW w:w="1766" w:type="dxa"/>
            <w:shd w:val="clear" w:color="auto" w:fill="FFFF66"/>
          </w:tcPr>
          <w:p w14:paraId="7F063A08" w14:textId="77777777" w:rsidR="006A28FA" w:rsidRPr="000873C9" w:rsidRDefault="006A28FA" w:rsidP="00E66D39">
            <w:pPr>
              <w:rPr>
                <w:rFonts w:ascii="Calibri" w:hAnsi="Calibri"/>
                <w:sz w:val="16"/>
                <w:szCs w:val="18"/>
              </w:rPr>
            </w:pPr>
            <w:r w:rsidRPr="000873C9">
              <w:rPr>
                <w:rFonts w:ascii="Calibri" w:hAnsi="Calibri"/>
                <w:b/>
                <w:sz w:val="22"/>
              </w:rPr>
              <w:t>RMIT</w:t>
            </w:r>
            <w:r w:rsidRPr="000873C9">
              <w:rPr>
                <w:rFonts w:ascii="Calibri" w:hAnsi="Calibri"/>
                <w:b/>
                <w:sz w:val="22"/>
              </w:rPr>
              <w:br/>
            </w:r>
            <w:r w:rsidRPr="000873C9">
              <w:rPr>
                <w:rFonts w:ascii="Calibri" w:hAnsi="Calibri"/>
                <w:sz w:val="16"/>
              </w:rPr>
              <w:t>B – Bundoora</w:t>
            </w:r>
            <w:r w:rsidRPr="000873C9">
              <w:rPr>
                <w:rFonts w:ascii="Calibri" w:hAnsi="Calibri"/>
                <w:sz w:val="16"/>
              </w:rPr>
              <w:br/>
            </w:r>
            <w:r w:rsidRPr="000873C9">
              <w:rPr>
                <w:rFonts w:ascii="Calibri" w:hAnsi="Calibri"/>
                <w:sz w:val="16"/>
              </w:rPr>
              <w:br/>
            </w:r>
            <w:r w:rsidRPr="000873C9">
              <w:rPr>
                <w:rFonts w:ascii="Calibri" w:hAnsi="Calibri"/>
                <w:sz w:val="16"/>
              </w:rPr>
              <w:br/>
            </w:r>
          </w:p>
        </w:tc>
        <w:tc>
          <w:tcPr>
            <w:tcW w:w="2657" w:type="dxa"/>
          </w:tcPr>
          <w:p w14:paraId="2CED5033" w14:textId="77777777" w:rsidR="006A28FA" w:rsidRPr="0033268E" w:rsidRDefault="006A28FA" w:rsidP="00E66D39">
            <w:pPr>
              <w:rPr>
                <w:rFonts w:ascii="Calibri" w:hAnsi="Calibri"/>
                <w:b/>
                <w:sz w:val="22"/>
              </w:rPr>
            </w:pPr>
            <w:r w:rsidRPr="0033268E">
              <w:rPr>
                <w:rFonts w:ascii="Calibri" w:hAnsi="Calibri"/>
                <w:b/>
                <w:sz w:val="22"/>
              </w:rPr>
              <w:t>Biomedical Science</w:t>
            </w:r>
          </w:p>
          <w:p w14:paraId="272A81C8" w14:textId="77777777" w:rsidR="006A28FA" w:rsidRPr="0033268E" w:rsidRDefault="006A28FA" w:rsidP="00E66D39">
            <w:pPr>
              <w:rPr>
                <w:rFonts w:ascii="Calibri" w:hAnsi="Calibri"/>
                <w:sz w:val="22"/>
              </w:rPr>
            </w:pPr>
            <w:r w:rsidRPr="0033268E">
              <w:rPr>
                <w:rFonts w:ascii="Calibri" w:hAnsi="Calibri"/>
                <w:sz w:val="22"/>
              </w:rPr>
              <w:t>ATAR: 70.30 (B)</w:t>
            </w:r>
            <w:r w:rsidRPr="0033268E">
              <w:rPr>
                <w:rFonts w:ascii="Calibri" w:hAnsi="Calibri"/>
                <w:sz w:val="22"/>
              </w:rPr>
              <w:br/>
            </w:r>
            <w:r w:rsidRPr="0033268E">
              <w:rPr>
                <w:rFonts w:ascii="Calibri" w:hAnsi="Calibri"/>
                <w:sz w:val="22"/>
              </w:rPr>
              <w:br/>
            </w:r>
            <w:hyperlink r:id="rId51" w:history="1">
              <w:r w:rsidRPr="0033268E">
                <w:rPr>
                  <w:rStyle w:val="Hyperlink"/>
                  <w:rFonts w:ascii="Calibri" w:hAnsi="Calibri"/>
                  <w:b/>
                  <w:sz w:val="18"/>
                  <w:szCs w:val="18"/>
                </w:rPr>
                <w:t>Biomedical Science (Honours)</w:t>
              </w:r>
            </w:hyperlink>
            <w:r w:rsidRPr="0033268E">
              <w:rPr>
                <w:rFonts w:ascii="Calibri" w:hAnsi="Calibri"/>
                <w:b/>
                <w:sz w:val="22"/>
              </w:rPr>
              <w:t>*</w:t>
            </w:r>
            <w:r w:rsidRPr="0033268E">
              <w:rPr>
                <w:rFonts w:ascii="Calibri" w:hAnsi="Calibri"/>
                <w:b/>
                <w:sz w:val="22"/>
              </w:rPr>
              <w:br/>
            </w:r>
            <w:r w:rsidRPr="0033268E">
              <w:rPr>
                <w:rFonts w:ascii="Calibri" w:hAnsi="Calibri"/>
                <w:bCs/>
                <w:sz w:val="22"/>
              </w:rPr>
              <w:t xml:space="preserve">ATAR: 83.45 (B) </w:t>
            </w:r>
          </w:p>
        </w:tc>
        <w:tc>
          <w:tcPr>
            <w:tcW w:w="3691" w:type="dxa"/>
          </w:tcPr>
          <w:p w14:paraId="24C1938D" w14:textId="77777777" w:rsidR="006A28FA" w:rsidRPr="000873C9" w:rsidRDefault="006A28FA" w:rsidP="00E66D39">
            <w:pPr>
              <w:rPr>
                <w:rFonts w:ascii="Calibri" w:hAnsi="Calibri"/>
                <w:sz w:val="16"/>
                <w:szCs w:val="18"/>
              </w:rPr>
            </w:pPr>
            <w:r w:rsidRPr="000873C9">
              <w:rPr>
                <w:rFonts w:ascii="Calibri" w:hAnsi="Calibri"/>
                <w:sz w:val="16"/>
                <w:szCs w:val="18"/>
              </w:rPr>
              <w:t>Units 3 and 4: a study score of at least 25 in English other than EAL or at least 27 in EAL.  Units 3 and 4: a study score of at least 20 in one of Maths: General Mathematics, Maths: Mathematical Methods, Maths: Specialist Mathematics or Physics.  Units 3 and 4: a study score of at least 20 in one of Biology or Chemistry.</w:t>
            </w:r>
          </w:p>
          <w:p w14:paraId="31463D0C" w14:textId="77777777" w:rsidR="006A28FA" w:rsidRPr="000873C9" w:rsidRDefault="006A28FA" w:rsidP="00E66D39">
            <w:pPr>
              <w:rPr>
                <w:rFonts w:ascii="Calibri" w:hAnsi="Calibri"/>
                <w:sz w:val="2"/>
                <w:szCs w:val="4"/>
              </w:rPr>
            </w:pPr>
          </w:p>
        </w:tc>
        <w:tc>
          <w:tcPr>
            <w:tcW w:w="3627" w:type="dxa"/>
          </w:tcPr>
          <w:p w14:paraId="6EA0D15E" w14:textId="77777777" w:rsidR="006A28FA" w:rsidRPr="000873C9" w:rsidRDefault="006A28FA" w:rsidP="00E66D39">
            <w:pPr>
              <w:rPr>
                <w:rFonts w:ascii="Calibri" w:hAnsi="Calibri"/>
                <w:sz w:val="6"/>
                <w:szCs w:val="8"/>
              </w:rPr>
            </w:pPr>
            <w:r w:rsidRPr="000873C9">
              <w:rPr>
                <w:rFonts w:ascii="Calibri" w:hAnsi="Calibri"/>
                <w:sz w:val="16"/>
                <w:szCs w:val="18"/>
              </w:rPr>
              <w:t>Anatomy, Biochemistry, Biostatistics, Biotechnology, Cell biology, Chemistry, Genetics, Human pathophysiology, Human physiology, Infection &amp; immunology, Microbiology, Molecular biology, Pharmacology.</w:t>
            </w:r>
            <w:r>
              <w:rPr>
                <w:rFonts w:ascii="Calibri" w:hAnsi="Calibri"/>
                <w:sz w:val="16"/>
                <w:szCs w:val="18"/>
              </w:rPr>
              <w:br/>
            </w:r>
            <w:r w:rsidRPr="000873C9">
              <w:rPr>
                <w:rFonts w:ascii="Calibri" w:hAnsi="Calibri"/>
                <w:b/>
                <w:bCs/>
                <w:sz w:val="22"/>
                <w:szCs w:val="30"/>
              </w:rPr>
              <w:t>*</w:t>
            </w:r>
            <w:r w:rsidRPr="000873C9">
              <w:rPr>
                <w:rFonts w:ascii="Calibri" w:hAnsi="Calibri"/>
                <w:sz w:val="16"/>
                <w:szCs w:val="18"/>
              </w:rPr>
              <w:t>Other majors are</w:t>
            </w:r>
            <w:r>
              <w:rPr>
                <w:rFonts w:ascii="Calibri" w:hAnsi="Calibri"/>
                <w:sz w:val="16"/>
                <w:szCs w:val="18"/>
              </w:rPr>
              <w:t xml:space="preserve"> </w:t>
            </w:r>
            <w:r w:rsidRPr="000873C9">
              <w:rPr>
                <w:rFonts w:ascii="Calibri" w:hAnsi="Calibri"/>
                <w:sz w:val="16"/>
                <w:szCs w:val="18"/>
              </w:rPr>
              <w:t>also on offer</w:t>
            </w:r>
          </w:p>
        </w:tc>
      </w:tr>
      <w:tr w:rsidR="006A28FA" w:rsidRPr="006F3057" w14:paraId="215763AC" w14:textId="77777777" w:rsidTr="006A28FA">
        <w:trPr>
          <w:trHeight w:val="741"/>
          <w:jc w:val="center"/>
        </w:trPr>
        <w:tc>
          <w:tcPr>
            <w:tcW w:w="1766" w:type="dxa"/>
            <w:shd w:val="clear" w:color="auto" w:fill="FFFF66"/>
          </w:tcPr>
          <w:p w14:paraId="7F16E1D1" w14:textId="77777777" w:rsidR="006A28FA" w:rsidRPr="00FA0673" w:rsidRDefault="006A28FA" w:rsidP="00E66D39">
            <w:pPr>
              <w:rPr>
                <w:rFonts w:ascii="Calibri" w:hAnsi="Calibri"/>
                <w:bCs/>
                <w:sz w:val="16"/>
                <w:szCs w:val="18"/>
              </w:rPr>
            </w:pPr>
            <w:r w:rsidRPr="00FA0673">
              <w:rPr>
                <w:rFonts w:ascii="Calibri" w:hAnsi="Calibri"/>
                <w:b/>
                <w:sz w:val="22"/>
              </w:rPr>
              <w:t>SWINBURNE</w:t>
            </w:r>
            <w:r w:rsidRPr="00FA0673">
              <w:rPr>
                <w:rFonts w:ascii="Calibri" w:hAnsi="Calibri"/>
                <w:b/>
                <w:sz w:val="22"/>
              </w:rPr>
              <w:br/>
            </w:r>
            <w:r w:rsidRPr="00FA0673">
              <w:rPr>
                <w:rFonts w:ascii="Calibri" w:hAnsi="Calibri"/>
                <w:bCs/>
                <w:sz w:val="16"/>
                <w:szCs w:val="18"/>
              </w:rPr>
              <w:t>H - Hawthorn</w:t>
            </w:r>
          </w:p>
        </w:tc>
        <w:tc>
          <w:tcPr>
            <w:tcW w:w="2657" w:type="dxa"/>
          </w:tcPr>
          <w:p w14:paraId="2BE21559" w14:textId="77777777" w:rsidR="006A28FA" w:rsidRPr="00E55840" w:rsidRDefault="006A28FA" w:rsidP="00E66D39">
            <w:pPr>
              <w:rPr>
                <w:rFonts w:ascii="Calibri" w:hAnsi="Calibri"/>
                <w:bCs/>
                <w:sz w:val="22"/>
              </w:rPr>
            </w:pPr>
            <w:r w:rsidRPr="00E55840">
              <w:rPr>
                <w:rFonts w:ascii="Calibri" w:hAnsi="Calibri"/>
                <w:b/>
                <w:sz w:val="22"/>
              </w:rPr>
              <w:t>Biomedical Science</w:t>
            </w:r>
            <w:r w:rsidRPr="00E55840">
              <w:rPr>
                <w:rFonts w:ascii="Calibri" w:hAnsi="Calibri"/>
                <w:b/>
                <w:sz w:val="22"/>
              </w:rPr>
              <w:br/>
            </w:r>
            <w:r w:rsidRPr="00E55840">
              <w:rPr>
                <w:rFonts w:ascii="Calibri" w:hAnsi="Calibri"/>
                <w:bCs/>
                <w:sz w:val="22"/>
              </w:rPr>
              <w:t>ATAR: 60.40 (H)</w:t>
            </w:r>
          </w:p>
        </w:tc>
        <w:tc>
          <w:tcPr>
            <w:tcW w:w="3691" w:type="dxa"/>
          </w:tcPr>
          <w:p w14:paraId="1B59CC14" w14:textId="77777777" w:rsidR="006A28FA" w:rsidRPr="00740F8D" w:rsidRDefault="006A28FA" w:rsidP="00E66D39">
            <w:pPr>
              <w:rPr>
                <w:rFonts w:ascii="Calibri" w:hAnsi="Calibri"/>
                <w:sz w:val="16"/>
                <w:szCs w:val="18"/>
              </w:rPr>
            </w:pPr>
            <w:r w:rsidRPr="00740F8D">
              <w:rPr>
                <w:rFonts w:ascii="Calibri" w:hAnsi="Calibri"/>
                <w:sz w:val="16"/>
                <w:szCs w:val="18"/>
              </w:rPr>
              <w:t>Units 3 and 4: a study score of at least 20 in English other than EAL or at least 25 in EAL.</w:t>
            </w:r>
          </w:p>
          <w:p w14:paraId="5EF6DF73" w14:textId="77777777" w:rsidR="006A28FA" w:rsidRPr="00740F8D" w:rsidRDefault="006A28FA" w:rsidP="00E66D39">
            <w:pPr>
              <w:rPr>
                <w:rFonts w:ascii="Calibri" w:hAnsi="Calibri"/>
                <w:sz w:val="16"/>
                <w:szCs w:val="18"/>
              </w:rPr>
            </w:pPr>
          </w:p>
        </w:tc>
        <w:tc>
          <w:tcPr>
            <w:tcW w:w="3627" w:type="dxa"/>
          </w:tcPr>
          <w:p w14:paraId="3FE723DB" w14:textId="77777777" w:rsidR="006A28FA" w:rsidRPr="00740F8D" w:rsidRDefault="006A28FA" w:rsidP="00E66D39">
            <w:pPr>
              <w:rPr>
                <w:rFonts w:ascii="Calibri" w:hAnsi="Calibri"/>
                <w:sz w:val="16"/>
                <w:szCs w:val="18"/>
              </w:rPr>
            </w:pPr>
            <w:r w:rsidRPr="00740F8D">
              <w:rPr>
                <w:rFonts w:ascii="Calibri" w:hAnsi="Calibri"/>
                <w:sz w:val="16"/>
                <w:szCs w:val="18"/>
              </w:rPr>
              <w:t>Body function and structure for health science, Chemistry 1, Genes and genomics, Infections and immunology in health sciences, Introduction to biochemistry, Musculoskeletal anatomy, Pathophysiology, Physiology in medical and health sciences.</w:t>
            </w:r>
          </w:p>
        </w:tc>
      </w:tr>
      <w:tr w:rsidR="006A28FA" w:rsidRPr="006F3057" w14:paraId="00AD46D7" w14:textId="77777777" w:rsidTr="006A28FA">
        <w:trPr>
          <w:trHeight w:val="711"/>
          <w:jc w:val="center"/>
        </w:trPr>
        <w:tc>
          <w:tcPr>
            <w:tcW w:w="1766" w:type="dxa"/>
            <w:shd w:val="clear" w:color="auto" w:fill="FFFF66"/>
          </w:tcPr>
          <w:p w14:paraId="30979287" w14:textId="77777777" w:rsidR="006A28FA" w:rsidRPr="00933C8F" w:rsidRDefault="006A28FA" w:rsidP="00E66D39">
            <w:pPr>
              <w:rPr>
                <w:rFonts w:ascii="Calibri" w:hAnsi="Calibri"/>
                <w:sz w:val="16"/>
              </w:rPr>
            </w:pPr>
            <w:r w:rsidRPr="00933C8F">
              <w:rPr>
                <w:rFonts w:ascii="Calibri" w:hAnsi="Calibri"/>
                <w:b/>
                <w:sz w:val="22"/>
              </w:rPr>
              <w:t>UNI MELBOURNE</w:t>
            </w:r>
            <w:r w:rsidRPr="00933C8F">
              <w:rPr>
                <w:rFonts w:ascii="Calibri" w:hAnsi="Calibri"/>
                <w:b/>
                <w:sz w:val="22"/>
              </w:rPr>
              <w:br/>
            </w:r>
            <w:r w:rsidRPr="00933C8F">
              <w:rPr>
                <w:rFonts w:ascii="Calibri" w:hAnsi="Calibri"/>
                <w:sz w:val="16"/>
              </w:rPr>
              <w:t>P - Parkville</w:t>
            </w:r>
          </w:p>
        </w:tc>
        <w:tc>
          <w:tcPr>
            <w:tcW w:w="2657" w:type="dxa"/>
          </w:tcPr>
          <w:p w14:paraId="41DD251A" w14:textId="77777777" w:rsidR="006A28FA" w:rsidRPr="00E55840" w:rsidRDefault="006A28FA" w:rsidP="00E66D39">
            <w:pPr>
              <w:rPr>
                <w:rFonts w:ascii="Calibri" w:hAnsi="Calibri"/>
                <w:b/>
                <w:sz w:val="22"/>
              </w:rPr>
            </w:pPr>
            <w:r w:rsidRPr="00E55840">
              <w:rPr>
                <w:rFonts w:ascii="Calibri" w:hAnsi="Calibri"/>
                <w:b/>
                <w:sz w:val="22"/>
              </w:rPr>
              <w:t>Biomedicine</w:t>
            </w:r>
          </w:p>
          <w:p w14:paraId="5BE52B0A" w14:textId="77777777" w:rsidR="006A28FA" w:rsidRPr="00E55840" w:rsidRDefault="006A28FA" w:rsidP="00E66D39">
            <w:pPr>
              <w:rPr>
                <w:rFonts w:ascii="Calibri" w:hAnsi="Calibri"/>
                <w:sz w:val="22"/>
              </w:rPr>
            </w:pPr>
            <w:r w:rsidRPr="00E55840">
              <w:rPr>
                <w:rFonts w:ascii="Calibri" w:hAnsi="Calibri"/>
                <w:sz w:val="22"/>
              </w:rPr>
              <w:t>ATAR: 90.00 (P)</w:t>
            </w:r>
          </w:p>
        </w:tc>
        <w:tc>
          <w:tcPr>
            <w:tcW w:w="3691" w:type="dxa"/>
          </w:tcPr>
          <w:p w14:paraId="01B0FB40" w14:textId="77777777" w:rsidR="006A28FA" w:rsidRPr="00933C8F" w:rsidRDefault="006A28FA" w:rsidP="00E66D39">
            <w:pPr>
              <w:rPr>
                <w:rFonts w:ascii="Calibri" w:hAnsi="Calibri"/>
                <w:sz w:val="8"/>
                <w:szCs w:val="10"/>
              </w:rPr>
            </w:pPr>
            <w:r w:rsidRPr="00933C8F">
              <w:rPr>
                <w:rFonts w:ascii="Calibri" w:hAnsi="Calibri"/>
                <w:sz w:val="16"/>
                <w:szCs w:val="18"/>
              </w:rPr>
              <w:t>Units 3 and 4: a study score of at least 30 in EAL or at least 25 in English other than EAL; Units 3 and 4: a study score of at least 25 in Chemistry; Units 3 and 4: a study score of at least 25 in one of Maths: Mathematical Methods or Maths: Specialist Mathematics.</w:t>
            </w:r>
          </w:p>
        </w:tc>
        <w:tc>
          <w:tcPr>
            <w:tcW w:w="3627" w:type="dxa"/>
          </w:tcPr>
          <w:p w14:paraId="7DA366D7" w14:textId="77777777" w:rsidR="006A28FA" w:rsidRPr="00AA5AC2" w:rsidRDefault="006A28FA" w:rsidP="00E66D39">
            <w:pPr>
              <w:rPr>
                <w:rFonts w:ascii="Calibri" w:hAnsi="Calibri"/>
                <w:sz w:val="6"/>
                <w:szCs w:val="8"/>
              </w:rPr>
            </w:pPr>
            <w:r w:rsidRPr="00AA5AC2">
              <w:rPr>
                <w:rFonts w:ascii="Calibri" w:hAnsi="Calibri"/>
                <w:sz w:val="16"/>
                <w:szCs w:val="18"/>
              </w:rPr>
              <w:t>Biochemistry and molecular biology, Biomedical engineering systems, Biotechnology, Cell and developmental biology, Genetics, Human nutrition, Human structure and function, Immunology, Infection and immunity, Microbiology, Neuroscience, Pathology, Pharmacology, Physiology, Psychology, Public Health and Epidemiology.</w:t>
            </w:r>
          </w:p>
        </w:tc>
      </w:tr>
      <w:tr w:rsidR="006A28FA" w:rsidRPr="006F3057" w14:paraId="76D582E7" w14:textId="77777777" w:rsidTr="006A28FA">
        <w:trPr>
          <w:trHeight w:val="456"/>
          <w:jc w:val="center"/>
        </w:trPr>
        <w:tc>
          <w:tcPr>
            <w:tcW w:w="1766" w:type="dxa"/>
            <w:vMerge w:val="restart"/>
            <w:shd w:val="clear" w:color="auto" w:fill="FFFF66"/>
          </w:tcPr>
          <w:p w14:paraId="12834C8C" w14:textId="77777777" w:rsidR="006A28FA" w:rsidRPr="007A0C95" w:rsidRDefault="006A28FA" w:rsidP="00E66D39">
            <w:pPr>
              <w:rPr>
                <w:rFonts w:ascii="Calibri" w:hAnsi="Calibri"/>
                <w:b/>
                <w:sz w:val="22"/>
              </w:rPr>
            </w:pPr>
            <w:r w:rsidRPr="007A0C95">
              <w:rPr>
                <w:rFonts w:ascii="Calibri" w:hAnsi="Calibri"/>
                <w:b/>
                <w:sz w:val="22"/>
              </w:rPr>
              <w:t>VICTORIA</w:t>
            </w:r>
          </w:p>
          <w:p w14:paraId="521C514E" w14:textId="77777777" w:rsidR="006A28FA" w:rsidRPr="007A0C95" w:rsidRDefault="006A28FA" w:rsidP="00E66D39">
            <w:pPr>
              <w:rPr>
                <w:rFonts w:ascii="Calibri" w:hAnsi="Calibri"/>
                <w:sz w:val="16"/>
              </w:rPr>
            </w:pPr>
            <w:r w:rsidRPr="007A0C95">
              <w:rPr>
                <w:rFonts w:ascii="Calibri" w:hAnsi="Calibri"/>
                <w:sz w:val="16"/>
              </w:rPr>
              <w:t>F – Footscray</w:t>
            </w:r>
          </w:p>
          <w:p w14:paraId="2367F664" w14:textId="77777777" w:rsidR="006A28FA" w:rsidRPr="007A0C95" w:rsidRDefault="006A28FA" w:rsidP="00E66D39">
            <w:pPr>
              <w:rPr>
                <w:rFonts w:ascii="Calibri" w:hAnsi="Calibri"/>
                <w:b/>
                <w:bCs/>
                <w:sz w:val="16"/>
              </w:rPr>
            </w:pPr>
            <w:r w:rsidRPr="007A0C95">
              <w:rPr>
                <w:rFonts w:ascii="Calibri" w:hAnsi="Calibri"/>
                <w:sz w:val="16"/>
              </w:rPr>
              <w:t>St. A – St. Albans</w:t>
            </w:r>
            <w:r w:rsidRPr="007A0C95">
              <w:rPr>
                <w:rFonts w:ascii="Calibri" w:hAnsi="Calibri"/>
                <w:sz w:val="16"/>
              </w:rPr>
              <w:br/>
            </w:r>
            <w:r w:rsidRPr="007A0C95">
              <w:rPr>
                <w:rFonts w:ascii="Calibri" w:hAnsi="Calibri"/>
                <w:sz w:val="16"/>
              </w:rPr>
              <w:br/>
            </w:r>
            <w:r w:rsidRPr="007A0C95">
              <w:rPr>
                <w:rFonts w:ascii="Calibri" w:hAnsi="Calibri"/>
                <w:b/>
                <w:bCs/>
                <w:sz w:val="16"/>
              </w:rPr>
              <w:t>**</w:t>
            </w:r>
            <w:r w:rsidRPr="007A0C95">
              <w:rPr>
                <w:rFonts w:ascii="Calibri" w:hAnsi="Calibri"/>
                <w:sz w:val="16"/>
              </w:rPr>
              <w:t>Not Foundation</w:t>
            </w:r>
            <w:r w:rsidRPr="007A0C95">
              <w:rPr>
                <w:rFonts w:ascii="Calibri" w:hAnsi="Calibri"/>
                <w:sz w:val="16"/>
              </w:rPr>
              <w:br/>
              <w:t xml:space="preserve">    Mathematics</w:t>
            </w:r>
          </w:p>
        </w:tc>
        <w:tc>
          <w:tcPr>
            <w:tcW w:w="2657" w:type="dxa"/>
          </w:tcPr>
          <w:p w14:paraId="66641C6A" w14:textId="77777777" w:rsidR="006A28FA" w:rsidRPr="00030FFF" w:rsidRDefault="006A28FA" w:rsidP="00E66D39">
            <w:pPr>
              <w:rPr>
                <w:rFonts w:ascii="Calibri" w:hAnsi="Calibri"/>
                <w:b/>
                <w:sz w:val="22"/>
              </w:rPr>
            </w:pPr>
            <w:r w:rsidRPr="00030FFF">
              <w:rPr>
                <w:rFonts w:ascii="Calibri" w:hAnsi="Calibri"/>
                <w:b/>
                <w:sz w:val="22"/>
              </w:rPr>
              <w:t>Biomedical Science</w:t>
            </w:r>
          </w:p>
          <w:p w14:paraId="29A2F04A" w14:textId="77777777" w:rsidR="006A28FA" w:rsidRPr="006F3057" w:rsidRDefault="006A28FA" w:rsidP="00E66D39">
            <w:pPr>
              <w:rPr>
                <w:rFonts w:ascii="Calibri" w:hAnsi="Calibri"/>
                <w:sz w:val="22"/>
                <w:highlight w:val="yellow"/>
              </w:rPr>
            </w:pPr>
            <w:r w:rsidRPr="00E96401">
              <w:rPr>
                <w:rFonts w:ascii="Calibri" w:hAnsi="Calibri"/>
                <w:sz w:val="22"/>
              </w:rPr>
              <w:t>ATAR: N/P (St. A)</w:t>
            </w:r>
          </w:p>
        </w:tc>
        <w:tc>
          <w:tcPr>
            <w:tcW w:w="3691" w:type="dxa"/>
            <w:vMerge w:val="restart"/>
          </w:tcPr>
          <w:p w14:paraId="6AE9224B" w14:textId="77777777" w:rsidR="006A28FA" w:rsidRPr="00030FFF" w:rsidRDefault="006A28FA" w:rsidP="00E66D39">
            <w:pPr>
              <w:rPr>
                <w:rFonts w:ascii="Calibri" w:hAnsi="Calibri"/>
                <w:sz w:val="4"/>
                <w:szCs w:val="6"/>
              </w:rPr>
            </w:pPr>
            <w:r w:rsidRPr="00030FFF">
              <w:rPr>
                <w:rFonts w:ascii="Calibri" w:hAnsi="Calibri"/>
                <w:b/>
                <w:bCs/>
                <w:sz w:val="16"/>
                <w:szCs w:val="18"/>
              </w:rPr>
              <w:t> </w:t>
            </w:r>
            <w:r w:rsidRPr="00030FFF">
              <w:rPr>
                <w:rFonts w:ascii="Calibri" w:hAnsi="Calibri"/>
                <w:sz w:val="16"/>
                <w:szCs w:val="18"/>
              </w:rPr>
              <w:t>Units 3 and 4: a study score of at least 25 in English (EAL) or at least 20 in English other than EAL; Units 3 and 4: a study score of at least 20 in one of Biology, Chemistry, Health and Human Development, any Mathematics</w:t>
            </w:r>
            <w:r w:rsidRPr="00030FFF">
              <w:rPr>
                <w:rFonts w:ascii="Calibri" w:hAnsi="Calibri"/>
                <w:b/>
                <w:bCs/>
                <w:sz w:val="16"/>
                <w:szCs w:val="18"/>
              </w:rPr>
              <w:t>**</w:t>
            </w:r>
            <w:r w:rsidRPr="00030FFF">
              <w:rPr>
                <w:rFonts w:ascii="Calibri" w:hAnsi="Calibri"/>
                <w:sz w:val="16"/>
                <w:szCs w:val="18"/>
              </w:rPr>
              <w:t xml:space="preserve"> or Physical Education.</w:t>
            </w:r>
            <w:r w:rsidRPr="00030FFF">
              <w:rPr>
                <w:rFonts w:ascii="Calibri" w:hAnsi="Calibri"/>
                <w:sz w:val="16"/>
                <w:szCs w:val="18"/>
              </w:rPr>
              <w:br/>
            </w:r>
            <w:r>
              <w:rPr>
                <w:rFonts w:ascii="Calibri" w:hAnsi="Calibri"/>
                <w:b/>
                <w:sz w:val="22"/>
              </w:rPr>
              <w:t>*</w:t>
            </w:r>
            <w:r w:rsidRPr="00BB2186">
              <w:rPr>
                <w:rFonts w:ascii="Calibri" w:hAnsi="Calibri"/>
                <w:bCs/>
                <w:sz w:val="16"/>
                <w:szCs w:val="18"/>
              </w:rPr>
              <w:t>Higher</w:t>
            </w:r>
            <w:r>
              <w:rPr>
                <w:rFonts w:ascii="Calibri" w:hAnsi="Calibri"/>
                <w:bCs/>
                <w:sz w:val="16"/>
                <w:szCs w:val="18"/>
              </w:rPr>
              <w:t xml:space="preserve"> study scores required</w:t>
            </w:r>
          </w:p>
        </w:tc>
        <w:tc>
          <w:tcPr>
            <w:tcW w:w="3627" w:type="dxa"/>
          </w:tcPr>
          <w:p w14:paraId="0CD5882B" w14:textId="77777777" w:rsidR="006A28FA" w:rsidRPr="00030FFF" w:rsidRDefault="006A28FA" w:rsidP="00E66D39">
            <w:pPr>
              <w:rPr>
                <w:rFonts w:ascii="Calibri" w:hAnsi="Calibri"/>
                <w:sz w:val="16"/>
                <w:szCs w:val="18"/>
              </w:rPr>
            </w:pPr>
            <w:r w:rsidRPr="00030FFF">
              <w:rPr>
                <w:rFonts w:ascii="Calibri" w:hAnsi="Calibri"/>
                <w:sz w:val="16"/>
                <w:szCs w:val="18"/>
              </w:rPr>
              <w:t>Human Physiology, Molecular Cell Biology.</w:t>
            </w:r>
          </w:p>
        </w:tc>
      </w:tr>
      <w:tr w:rsidR="006A28FA" w:rsidRPr="006F3057" w14:paraId="1F1D73AA" w14:textId="77777777" w:rsidTr="006A28FA">
        <w:trPr>
          <w:trHeight w:val="548"/>
          <w:jc w:val="center"/>
        </w:trPr>
        <w:tc>
          <w:tcPr>
            <w:tcW w:w="1766" w:type="dxa"/>
            <w:vMerge/>
            <w:shd w:val="clear" w:color="auto" w:fill="FFFF66"/>
          </w:tcPr>
          <w:p w14:paraId="780BDB57" w14:textId="77777777" w:rsidR="006A28FA" w:rsidRPr="006F3057" w:rsidRDefault="006A28FA" w:rsidP="00E66D39">
            <w:pPr>
              <w:jc w:val="center"/>
              <w:rPr>
                <w:rFonts w:ascii="Calibri" w:hAnsi="Calibri"/>
                <w:b/>
                <w:sz w:val="22"/>
                <w:highlight w:val="yellow"/>
              </w:rPr>
            </w:pPr>
          </w:p>
        </w:tc>
        <w:tc>
          <w:tcPr>
            <w:tcW w:w="2657" w:type="dxa"/>
          </w:tcPr>
          <w:p w14:paraId="35AAA954" w14:textId="3C03E42B" w:rsidR="006A28FA" w:rsidRPr="006F3057" w:rsidRDefault="006A28FA" w:rsidP="006A28FA">
            <w:pPr>
              <w:rPr>
                <w:rFonts w:ascii="Calibri" w:hAnsi="Calibri"/>
                <w:sz w:val="22"/>
                <w:highlight w:val="yellow"/>
              </w:rPr>
            </w:pPr>
            <w:hyperlink r:id="rId52" w:history="1">
              <w:r>
                <w:rPr>
                  <w:rStyle w:val="Hyperlink"/>
                  <w:rFonts w:ascii="Calibri" w:hAnsi="Calibri"/>
                  <w:b/>
                  <w:sz w:val="22"/>
                </w:rPr>
                <w:t>Biomedicine</w:t>
              </w:r>
            </w:hyperlink>
            <w:r>
              <w:rPr>
                <w:rFonts w:ascii="Calibri" w:hAnsi="Calibri"/>
                <w:b/>
                <w:sz w:val="22"/>
              </w:rPr>
              <w:t xml:space="preserve"> *</w:t>
            </w:r>
            <w:r>
              <w:rPr>
                <w:rFonts w:ascii="Calibri" w:hAnsi="Calibri"/>
                <w:b/>
                <w:sz w:val="22"/>
              </w:rPr>
              <w:br/>
            </w:r>
            <w:r w:rsidRPr="00E96401">
              <w:rPr>
                <w:rFonts w:ascii="Calibri" w:hAnsi="Calibri"/>
                <w:sz w:val="22"/>
              </w:rPr>
              <w:t>ATAR: 80.55 (F)</w:t>
            </w:r>
            <w:r w:rsidRPr="006F3057">
              <w:rPr>
                <w:rFonts w:ascii="Calibri" w:hAnsi="Calibri"/>
                <w:sz w:val="22"/>
                <w:highlight w:val="yellow"/>
              </w:rPr>
              <w:br/>
            </w:r>
            <w:r w:rsidRPr="00E96401">
              <w:rPr>
                <w:rFonts w:ascii="Calibri" w:hAnsi="Calibri"/>
                <w:sz w:val="22"/>
              </w:rPr>
              <w:t xml:space="preserve">            L/N (St. A)</w:t>
            </w:r>
          </w:p>
        </w:tc>
        <w:tc>
          <w:tcPr>
            <w:tcW w:w="3691" w:type="dxa"/>
            <w:vMerge/>
          </w:tcPr>
          <w:p w14:paraId="6F2ED8A6" w14:textId="77777777" w:rsidR="006A28FA" w:rsidRPr="006F3057" w:rsidRDefault="006A28FA" w:rsidP="00E66D39">
            <w:pPr>
              <w:rPr>
                <w:rFonts w:ascii="Calibri" w:hAnsi="Calibri"/>
                <w:sz w:val="16"/>
                <w:szCs w:val="18"/>
                <w:highlight w:val="yellow"/>
              </w:rPr>
            </w:pPr>
          </w:p>
        </w:tc>
        <w:tc>
          <w:tcPr>
            <w:tcW w:w="3627" w:type="dxa"/>
          </w:tcPr>
          <w:p w14:paraId="733A500A" w14:textId="77777777" w:rsidR="006A28FA" w:rsidRPr="00622599" w:rsidRDefault="006A28FA" w:rsidP="00E66D39">
            <w:pPr>
              <w:rPr>
                <w:rFonts w:ascii="Calibri" w:hAnsi="Calibri"/>
                <w:sz w:val="16"/>
                <w:szCs w:val="18"/>
              </w:rPr>
            </w:pPr>
            <w:r w:rsidRPr="00622599">
              <w:rPr>
                <w:rFonts w:ascii="Calibri" w:hAnsi="Calibri"/>
                <w:sz w:val="16"/>
                <w:szCs w:val="18"/>
              </w:rPr>
              <w:t>Biomedicine.</w:t>
            </w:r>
          </w:p>
        </w:tc>
      </w:tr>
    </w:tbl>
    <w:p w14:paraId="09057370" w14:textId="77777777" w:rsidR="00CE7591" w:rsidRPr="00DD7BB5" w:rsidRDefault="00CE7591" w:rsidP="00CE7591">
      <w:pPr>
        <w:pStyle w:val="NoSpacing"/>
        <w:ind w:left="-340"/>
        <w:rPr>
          <w:rFonts w:asciiTheme="minorHAnsi" w:hAnsiTheme="minorHAnsi" w:cstheme="minorHAnsi"/>
          <w:b/>
          <w:u w:val="single"/>
        </w:rPr>
      </w:pPr>
      <w:r w:rsidRPr="00DD7BB5">
        <w:rPr>
          <w:rFonts w:asciiTheme="minorHAnsi" w:hAnsiTheme="minorHAnsi" w:cstheme="minorHAnsi"/>
          <w:b/>
          <w:noProof/>
          <w:sz w:val="28"/>
          <w:u w:val="single"/>
          <w:lang w:eastAsia="zh-CN"/>
        </w:rPr>
        <w:lastRenderedPageBreak/>
        <w:drawing>
          <wp:inline distT="0" distB="0" distL="0" distR="0" wp14:anchorId="6AAC7382" wp14:editId="74D83CF5">
            <wp:extent cx="1493520" cy="404495"/>
            <wp:effectExtent l="0" t="0" r="0" b="0"/>
            <wp:docPr id="40" name="Picture 40" descr="Charles Stur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les Sturt Univers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2691" cy="412395"/>
                    </a:xfrm>
                    <a:prstGeom prst="rect">
                      <a:avLst/>
                    </a:prstGeom>
                    <a:noFill/>
                    <a:ln>
                      <a:noFill/>
                    </a:ln>
                  </pic:spPr>
                </pic:pic>
              </a:graphicData>
            </a:graphic>
          </wp:inline>
        </w:drawing>
      </w:r>
      <w:r w:rsidRPr="00DD7BB5">
        <w:rPr>
          <w:rFonts w:asciiTheme="minorHAnsi" w:hAnsiTheme="minorHAnsi" w:cstheme="minorHAnsi"/>
          <w:b/>
          <w:sz w:val="28"/>
          <w:u w:val="single"/>
        </w:rPr>
        <w:t xml:space="preserve">  Snapshot of Charles Sturt University (CSU) in 2026</w:t>
      </w:r>
    </w:p>
    <w:p w14:paraId="312A3407" w14:textId="77777777" w:rsidR="00CE7591" w:rsidRPr="00DD7BB5" w:rsidRDefault="00CE7591" w:rsidP="00CE7591">
      <w:pPr>
        <w:pStyle w:val="NoSpacing"/>
        <w:numPr>
          <w:ilvl w:val="0"/>
          <w:numId w:val="60"/>
        </w:numPr>
        <w:ind w:left="0"/>
        <w:rPr>
          <w:rFonts w:asciiTheme="minorHAnsi" w:hAnsiTheme="minorHAnsi" w:cstheme="minorHAnsi"/>
          <w:sz w:val="24"/>
          <w:szCs w:val="24"/>
        </w:rPr>
      </w:pPr>
      <w:r w:rsidRPr="00DD7BB5">
        <w:rPr>
          <w:rFonts w:asciiTheme="minorHAnsi" w:hAnsiTheme="minorHAnsi" w:cstheme="minorHAnsi"/>
          <w:sz w:val="24"/>
          <w:szCs w:val="24"/>
        </w:rPr>
        <w:t xml:space="preserve">The history of Charles Sturt University </w:t>
      </w:r>
      <w:proofErr w:type="gramStart"/>
      <w:r w:rsidRPr="00DD7BB5">
        <w:rPr>
          <w:rFonts w:asciiTheme="minorHAnsi" w:hAnsiTheme="minorHAnsi" w:cstheme="minorHAnsi"/>
          <w:sz w:val="24"/>
          <w:szCs w:val="24"/>
        </w:rPr>
        <w:t>dates back to</w:t>
      </w:r>
      <w:proofErr w:type="gramEnd"/>
      <w:r w:rsidRPr="00DD7BB5">
        <w:rPr>
          <w:rFonts w:asciiTheme="minorHAnsi" w:hAnsiTheme="minorHAnsi" w:cstheme="minorHAnsi"/>
          <w:sz w:val="24"/>
          <w:szCs w:val="24"/>
        </w:rPr>
        <w:t xml:space="preserve"> 1895 but CSU was formally incorporated in July 1989 and is one of Australia's newer universities</w:t>
      </w:r>
      <w:r w:rsidRPr="00DD7BB5">
        <w:rPr>
          <w:rFonts w:asciiTheme="minorHAnsi" w:hAnsiTheme="minorHAnsi" w:cstheme="minorHAnsi"/>
          <w:sz w:val="24"/>
          <w:szCs w:val="24"/>
        </w:rPr>
        <w:br/>
      </w:r>
    </w:p>
    <w:p w14:paraId="3B1ACE0E" w14:textId="77777777" w:rsidR="00CE7591" w:rsidRPr="00DD7BB5" w:rsidRDefault="00CE7591" w:rsidP="00CE7591">
      <w:pPr>
        <w:pStyle w:val="NoSpacing"/>
        <w:numPr>
          <w:ilvl w:val="0"/>
          <w:numId w:val="59"/>
        </w:numPr>
        <w:ind w:left="0"/>
        <w:rPr>
          <w:rFonts w:asciiTheme="minorHAnsi" w:hAnsiTheme="minorHAnsi" w:cstheme="minorHAnsi"/>
          <w:sz w:val="24"/>
          <w:szCs w:val="24"/>
        </w:rPr>
      </w:pPr>
      <w:r w:rsidRPr="00DD7BB5">
        <w:rPr>
          <w:rFonts w:asciiTheme="minorHAnsi" w:hAnsiTheme="minorHAnsi" w:cstheme="minorHAnsi"/>
          <w:sz w:val="24"/>
          <w:szCs w:val="24"/>
        </w:rPr>
        <w:t>Charles Sturt University has three Faculties which comprise of several Schools and centres for specific areas of study and research –</w:t>
      </w:r>
    </w:p>
    <w:p w14:paraId="0E5FBCF1" w14:textId="77777777" w:rsidR="00CE7591" w:rsidRPr="00DD7BB5" w:rsidRDefault="00CE7591" w:rsidP="00CE7591">
      <w:pPr>
        <w:pStyle w:val="NoSpacing"/>
        <w:rPr>
          <w:rFonts w:asciiTheme="minorHAnsi" w:hAnsiTheme="minorHAnsi" w:cstheme="minorHAnsi"/>
          <w:sz w:val="24"/>
          <w:szCs w:val="24"/>
        </w:rPr>
      </w:pPr>
      <w:hyperlink r:id="rId53" w:history="1">
        <w:r w:rsidRPr="00DD7BB5">
          <w:rPr>
            <w:rStyle w:val="Hyperlink"/>
            <w:rFonts w:asciiTheme="minorHAnsi" w:hAnsiTheme="minorHAnsi" w:cstheme="minorHAnsi"/>
            <w:sz w:val="24"/>
            <w:szCs w:val="24"/>
          </w:rPr>
          <w:t>Faculty of Arts and Education</w:t>
        </w:r>
      </w:hyperlink>
    </w:p>
    <w:p w14:paraId="09E01277" w14:textId="77777777" w:rsidR="00CE7591" w:rsidRPr="00DD7BB5" w:rsidRDefault="00CE7591" w:rsidP="00CE7591">
      <w:pPr>
        <w:pStyle w:val="NoSpacing"/>
        <w:rPr>
          <w:rFonts w:asciiTheme="minorHAnsi" w:hAnsiTheme="minorHAnsi" w:cstheme="minorHAnsi"/>
          <w:sz w:val="24"/>
          <w:szCs w:val="24"/>
        </w:rPr>
      </w:pPr>
      <w:hyperlink r:id="rId54" w:history="1">
        <w:r w:rsidRPr="00DD7BB5">
          <w:rPr>
            <w:rStyle w:val="Hyperlink"/>
            <w:rFonts w:asciiTheme="minorHAnsi" w:hAnsiTheme="minorHAnsi" w:cstheme="minorHAnsi"/>
            <w:sz w:val="24"/>
            <w:szCs w:val="24"/>
          </w:rPr>
          <w:t>Faculty of Business, Justice and Behavioural Sciences</w:t>
        </w:r>
      </w:hyperlink>
    </w:p>
    <w:p w14:paraId="74311972" w14:textId="77777777" w:rsidR="00CE7591" w:rsidRPr="00DD7BB5" w:rsidRDefault="00CE7591" w:rsidP="00CE7591">
      <w:pPr>
        <w:pStyle w:val="NoSpacing"/>
        <w:rPr>
          <w:rStyle w:val="Hyperlink"/>
          <w:rFonts w:asciiTheme="minorHAnsi" w:hAnsiTheme="minorHAnsi" w:cstheme="minorHAnsi"/>
          <w:sz w:val="24"/>
          <w:szCs w:val="24"/>
        </w:rPr>
      </w:pPr>
      <w:hyperlink r:id="rId55" w:history="1">
        <w:r w:rsidRPr="00DD7BB5">
          <w:rPr>
            <w:rStyle w:val="Hyperlink"/>
            <w:rFonts w:asciiTheme="minorHAnsi" w:hAnsiTheme="minorHAnsi" w:cstheme="minorHAnsi"/>
            <w:sz w:val="24"/>
            <w:szCs w:val="24"/>
          </w:rPr>
          <w:t>Faculty of Science and Health</w:t>
        </w:r>
      </w:hyperlink>
    </w:p>
    <w:p w14:paraId="1AAA2FCA" w14:textId="77777777" w:rsidR="00CE7591" w:rsidRPr="00DD7BB5" w:rsidRDefault="00CE7591" w:rsidP="00CE7591">
      <w:pPr>
        <w:pStyle w:val="NoSpacing"/>
        <w:rPr>
          <w:rFonts w:asciiTheme="minorHAnsi" w:hAnsiTheme="minorHAnsi" w:cstheme="minorHAnsi"/>
          <w:sz w:val="24"/>
          <w:szCs w:val="24"/>
        </w:rPr>
      </w:pPr>
    </w:p>
    <w:p w14:paraId="0DF81826" w14:textId="77777777" w:rsidR="00CE7591" w:rsidRPr="00DD7BB5" w:rsidRDefault="00CE7591" w:rsidP="00CE7591">
      <w:pPr>
        <w:pStyle w:val="NoSpacing"/>
        <w:numPr>
          <w:ilvl w:val="0"/>
          <w:numId w:val="59"/>
        </w:numPr>
        <w:ind w:left="0"/>
        <w:rPr>
          <w:rFonts w:asciiTheme="minorHAnsi" w:hAnsiTheme="minorHAnsi" w:cstheme="minorHAnsi"/>
          <w:sz w:val="24"/>
          <w:szCs w:val="24"/>
        </w:rPr>
      </w:pPr>
      <w:r w:rsidRPr="00DD7BB5">
        <w:rPr>
          <w:rFonts w:asciiTheme="minorHAnsi" w:hAnsiTheme="minorHAnsi" w:cstheme="minorHAnsi"/>
          <w:sz w:val="24"/>
          <w:szCs w:val="24"/>
        </w:rPr>
        <w:t xml:space="preserve">CSU has campuses in a number of </w:t>
      </w:r>
      <w:hyperlink r:id="rId56" w:history="1">
        <w:r w:rsidRPr="00DD7BB5">
          <w:rPr>
            <w:rStyle w:val="Hyperlink"/>
            <w:rFonts w:asciiTheme="minorHAnsi" w:hAnsiTheme="minorHAnsi" w:cstheme="minorHAnsi"/>
            <w:sz w:val="24"/>
            <w:szCs w:val="24"/>
          </w:rPr>
          <w:t>locations</w:t>
        </w:r>
      </w:hyperlink>
      <w:r w:rsidRPr="00DD7BB5">
        <w:rPr>
          <w:rFonts w:asciiTheme="minorHAnsi" w:hAnsiTheme="minorHAnsi" w:cstheme="minorHAnsi"/>
          <w:sz w:val="24"/>
          <w:szCs w:val="24"/>
        </w:rPr>
        <w:t xml:space="preserve"> and also has various campuses that offer specialist courses, such as </w:t>
      </w:r>
      <w:r w:rsidRPr="00DD7BB5">
        <w:rPr>
          <w:rFonts w:asciiTheme="minorHAnsi" w:hAnsiTheme="minorHAnsi" w:cstheme="minorHAnsi"/>
          <w:i/>
          <w:sz w:val="24"/>
          <w:szCs w:val="24"/>
        </w:rPr>
        <w:t xml:space="preserve">theology, education, Terrorism &amp; Security Studies, </w:t>
      </w:r>
      <w:r w:rsidRPr="00DD7BB5">
        <w:rPr>
          <w:rFonts w:asciiTheme="minorHAnsi" w:hAnsiTheme="minorHAnsi" w:cstheme="minorHAnsi"/>
          <w:sz w:val="24"/>
          <w:szCs w:val="24"/>
        </w:rPr>
        <w:t>and</w:t>
      </w:r>
      <w:r w:rsidRPr="00DD7BB5">
        <w:rPr>
          <w:rFonts w:asciiTheme="minorHAnsi" w:hAnsiTheme="minorHAnsi" w:cstheme="minorHAnsi"/>
          <w:i/>
          <w:sz w:val="24"/>
          <w:szCs w:val="24"/>
        </w:rPr>
        <w:t xml:space="preserve"> policing</w:t>
      </w:r>
      <w:r w:rsidRPr="00DD7BB5">
        <w:rPr>
          <w:rFonts w:asciiTheme="minorHAnsi" w:hAnsiTheme="minorHAnsi" w:cstheme="minorHAnsi"/>
          <w:sz w:val="24"/>
          <w:szCs w:val="24"/>
        </w:rPr>
        <w:t xml:space="preserve">.  These include </w:t>
      </w:r>
      <w:hyperlink r:id="rId57" w:history="1">
        <w:r w:rsidRPr="00DD7BB5">
          <w:rPr>
            <w:rStyle w:val="Hyperlink"/>
            <w:rFonts w:asciiTheme="minorHAnsi" w:hAnsiTheme="minorHAnsi" w:cstheme="minorHAnsi"/>
            <w:sz w:val="24"/>
            <w:szCs w:val="24"/>
          </w:rPr>
          <w:t>Albury-Wodonga</w:t>
        </w:r>
      </w:hyperlink>
      <w:r w:rsidRPr="00DD7BB5">
        <w:rPr>
          <w:rFonts w:asciiTheme="minorHAnsi" w:hAnsiTheme="minorHAnsi" w:cstheme="minorHAnsi"/>
          <w:sz w:val="24"/>
          <w:szCs w:val="24"/>
        </w:rPr>
        <w:t xml:space="preserve">, </w:t>
      </w:r>
      <w:hyperlink r:id="rId58" w:history="1">
        <w:r w:rsidRPr="00DD7BB5">
          <w:rPr>
            <w:rStyle w:val="Hyperlink"/>
            <w:rFonts w:asciiTheme="minorHAnsi" w:hAnsiTheme="minorHAnsi" w:cstheme="minorHAnsi"/>
            <w:sz w:val="24"/>
            <w:szCs w:val="24"/>
          </w:rPr>
          <w:t>Canberra</w:t>
        </w:r>
      </w:hyperlink>
      <w:r w:rsidRPr="00DD7BB5">
        <w:rPr>
          <w:rFonts w:asciiTheme="minorHAnsi" w:hAnsiTheme="minorHAnsi" w:cstheme="minorHAnsi"/>
          <w:sz w:val="24"/>
          <w:szCs w:val="24"/>
        </w:rPr>
        <w:t xml:space="preserve">, </w:t>
      </w:r>
      <w:hyperlink r:id="rId59" w:history="1">
        <w:r w:rsidRPr="00DD7BB5">
          <w:rPr>
            <w:rStyle w:val="Hyperlink"/>
            <w:rFonts w:asciiTheme="minorHAnsi" w:hAnsiTheme="minorHAnsi" w:cstheme="minorHAnsi"/>
            <w:sz w:val="24"/>
            <w:szCs w:val="24"/>
          </w:rPr>
          <w:t>Goulburn</w:t>
        </w:r>
      </w:hyperlink>
      <w:r w:rsidRPr="00DD7BB5">
        <w:rPr>
          <w:rFonts w:asciiTheme="minorHAnsi" w:hAnsiTheme="minorHAnsi" w:cstheme="minorHAnsi"/>
          <w:sz w:val="24"/>
          <w:szCs w:val="24"/>
        </w:rPr>
        <w:t xml:space="preserve">, and </w:t>
      </w:r>
      <w:hyperlink r:id="rId60" w:history="1">
        <w:r w:rsidRPr="00DD7BB5">
          <w:rPr>
            <w:rStyle w:val="Hyperlink"/>
            <w:rFonts w:asciiTheme="minorHAnsi" w:hAnsiTheme="minorHAnsi" w:cstheme="minorHAnsi"/>
            <w:sz w:val="24"/>
            <w:szCs w:val="24"/>
          </w:rPr>
          <w:t>Parramatta</w:t>
        </w:r>
      </w:hyperlink>
      <w:r w:rsidRPr="00DD7BB5">
        <w:t>.</w:t>
      </w:r>
      <w:r w:rsidRPr="00DD7BB5">
        <w:rPr>
          <w:rFonts w:asciiTheme="minorHAnsi" w:hAnsiTheme="minorHAnsi" w:cstheme="minorHAnsi"/>
          <w:sz w:val="24"/>
          <w:szCs w:val="24"/>
        </w:rPr>
        <w:br/>
      </w:r>
    </w:p>
    <w:p w14:paraId="01C33363" w14:textId="77777777" w:rsidR="00CE7591" w:rsidRPr="00DD7BB5" w:rsidRDefault="00CE7591" w:rsidP="00CE7591">
      <w:pPr>
        <w:pStyle w:val="NoSpacing"/>
        <w:numPr>
          <w:ilvl w:val="0"/>
          <w:numId w:val="59"/>
        </w:numPr>
        <w:ind w:left="0"/>
        <w:rPr>
          <w:rFonts w:asciiTheme="minorHAnsi" w:hAnsiTheme="minorHAnsi" w:cstheme="minorHAnsi"/>
          <w:sz w:val="24"/>
          <w:szCs w:val="24"/>
        </w:rPr>
      </w:pPr>
      <w:r w:rsidRPr="00DD7BB5">
        <w:rPr>
          <w:rFonts w:asciiTheme="minorHAnsi" w:hAnsiTheme="minorHAnsi" w:cstheme="minorHAnsi"/>
          <w:sz w:val="24"/>
          <w:szCs w:val="24"/>
        </w:rPr>
        <w:t xml:space="preserve">CSU offers a range of </w:t>
      </w:r>
      <w:hyperlink r:id="rId61" w:history="1">
        <w:r w:rsidRPr="00DD7BB5">
          <w:rPr>
            <w:rStyle w:val="Hyperlink"/>
            <w:rFonts w:asciiTheme="minorHAnsi" w:hAnsiTheme="minorHAnsi" w:cstheme="minorHAnsi"/>
            <w:sz w:val="24"/>
            <w:szCs w:val="24"/>
          </w:rPr>
          <w:t>accommodation</w:t>
        </w:r>
      </w:hyperlink>
      <w:r w:rsidRPr="00DD7BB5">
        <w:rPr>
          <w:rFonts w:asciiTheme="minorHAnsi" w:hAnsiTheme="minorHAnsi" w:cstheme="minorHAnsi"/>
          <w:sz w:val="24"/>
          <w:szCs w:val="24"/>
        </w:rPr>
        <w:t xml:space="preserve"> options to students across six campuses</w:t>
      </w:r>
      <w:r w:rsidRPr="00DD7BB5">
        <w:rPr>
          <w:rFonts w:asciiTheme="minorHAnsi" w:hAnsiTheme="minorHAnsi" w:cstheme="minorHAnsi"/>
          <w:sz w:val="24"/>
          <w:szCs w:val="24"/>
        </w:rPr>
        <w:br/>
        <w:t xml:space="preserve"> </w:t>
      </w:r>
    </w:p>
    <w:p w14:paraId="38971EAE" w14:textId="77777777" w:rsidR="00CE7591" w:rsidRPr="00DD7BB5" w:rsidRDefault="00CE7591" w:rsidP="00CE7591">
      <w:pPr>
        <w:pStyle w:val="NoSpacing"/>
        <w:numPr>
          <w:ilvl w:val="0"/>
          <w:numId w:val="59"/>
        </w:numPr>
        <w:ind w:left="0"/>
        <w:rPr>
          <w:rFonts w:asciiTheme="minorHAnsi" w:hAnsiTheme="minorHAnsi" w:cstheme="minorHAnsi"/>
          <w:sz w:val="24"/>
          <w:szCs w:val="24"/>
        </w:rPr>
      </w:pPr>
      <w:r w:rsidRPr="00DD7BB5">
        <w:rPr>
          <w:rFonts w:asciiTheme="minorHAnsi" w:hAnsiTheme="minorHAnsi" w:cstheme="minorHAnsi"/>
          <w:sz w:val="24"/>
          <w:szCs w:val="24"/>
        </w:rPr>
        <w:t xml:space="preserve">CSU offers a broad range of </w:t>
      </w:r>
      <w:hyperlink r:id="rId62" w:history="1">
        <w:r w:rsidRPr="00DD7BB5">
          <w:rPr>
            <w:rStyle w:val="Hyperlink"/>
            <w:rFonts w:asciiTheme="minorHAnsi" w:hAnsiTheme="minorHAnsi" w:cstheme="minorHAnsi"/>
            <w:sz w:val="24"/>
            <w:szCs w:val="24"/>
          </w:rPr>
          <w:t>courses</w:t>
        </w:r>
      </w:hyperlink>
      <w:r w:rsidRPr="00DD7BB5">
        <w:rPr>
          <w:sz w:val="24"/>
          <w:szCs w:val="24"/>
        </w:rPr>
        <w:t xml:space="preserve">, from single subjects to </w:t>
      </w:r>
      <w:r w:rsidRPr="00DD7BB5">
        <w:rPr>
          <w:rFonts w:asciiTheme="minorHAnsi" w:hAnsiTheme="minorHAnsi" w:cstheme="minorHAnsi"/>
          <w:sz w:val="24"/>
          <w:szCs w:val="24"/>
        </w:rPr>
        <w:t>postgraduate studies</w:t>
      </w:r>
      <w:r w:rsidRPr="00DD7BB5">
        <w:rPr>
          <w:rFonts w:asciiTheme="minorHAnsi" w:hAnsiTheme="minorHAnsi" w:cstheme="minorHAnsi"/>
          <w:sz w:val="24"/>
          <w:szCs w:val="24"/>
        </w:rPr>
        <w:br/>
      </w:r>
    </w:p>
    <w:p w14:paraId="1880B828" w14:textId="77777777" w:rsidR="00CE7591" w:rsidRPr="00DD7BB5" w:rsidRDefault="00CE7591" w:rsidP="00CE7591">
      <w:pPr>
        <w:pStyle w:val="NoSpacing"/>
        <w:numPr>
          <w:ilvl w:val="0"/>
          <w:numId w:val="59"/>
        </w:numPr>
        <w:ind w:left="0"/>
        <w:rPr>
          <w:rFonts w:asciiTheme="minorHAnsi" w:hAnsiTheme="minorHAnsi" w:cstheme="minorHAnsi"/>
          <w:sz w:val="24"/>
          <w:szCs w:val="24"/>
        </w:rPr>
      </w:pPr>
      <w:r w:rsidRPr="00DD7BB5">
        <w:rPr>
          <w:rFonts w:asciiTheme="minorHAnsi" w:hAnsiTheme="minorHAnsi" w:cstheme="minorHAnsi"/>
          <w:sz w:val="24"/>
          <w:szCs w:val="24"/>
        </w:rPr>
        <w:t xml:space="preserve">Charles Sturt University and Western Sydney University have partnered to offer a </w:t>
      </w:r>
      <w:hyperlink r:id="rId63" w:history="1">
        <w:r w:rsidRPr="00DD7BB5">
          <w:rPr>
            <w:rStyle w:val="Hyperlink"/>
            <w:rFonts w:asciiTheme="minorHAnsi" w:hAnsiTheme="minorHAnsi" w:cstheme="minorHAnsi"/>
            <w:sz w:val="24"/>
            <w:szCs w:val="24"/>
          </w:rPr>
          <w:t>Joint Program in Medicine - Doctor of Medicine</w:t>
        </w:r>
      </w:hyperlink>
      <w:r w:rsidRPr="00DD7BB5">
        <w:rPr>
          <w:rFonts w:asciiTheme="minorHAnsi" w:hAnsiTheme="minorHAnsi" w:cstheme="minorHAnsi"/>
          <w:sz w:val="24"/>
          <w:szCs w:val="24"/>
        </w:rPr>
        <w:t xml:space="preserve">.  Students are admitted to the Bachelor of Clinical Science (Medicine) / Doctor of Medicine combined program.  After completing the first three years, students may either exit with a Bachelor of Clinical Science (Medicine) or progress to years four and five to complete the Doctor of Medicine requirements.  On completion of the program students are awarded the Bachelor of Clinical Science (Medicine)/Doctor of Medicine.  It is a five-year program taught in Orange, New South Wales. </w:t>
      </w:r>
      <w:r w:rsidRPr="00DD7BB5">
        <w:rPr>
          <w:rFonts w:asciiTheme="minorHAnsi" w:hAnsiTheme="minorHAnsi" w:cstheme="minorHAnsi"/>
          <w:sz w:val="24"/>
          <w:szCs w:val="24"/>
        </w:rPr>
        <w:br/>
      </w:r>
    </w:p>
    <w:p w14:paraId="1D2590D4" w14:textId="77777777" w:rsidR="00CE7591" w:rsidRPr="00DD7BB5" w:rsidRDefault="00CE7591" w:rsidP="00CE7591">
      <w:pPr>
        <w:pStyle w:val="NoSpacing"/>
        <w:numPr>
          <w:ilvl w:val="0"/>
          <w:numId w:val="59"/>
        </w:numPr>
        <w:ind w:left="0"/>
        <w:rPr>
          <w:rFonts w:asciiTheme="minorHAnsi" w:hAnsiTheme="minorHAnsi" w:cstheme="minorHAnsi"/>
          <w:sz w:val="24"/>
          <w:szCs w:val="24"/>
        </w:rPr>
      </w:pPr>
      <w:r w:rsidRPr="00DD7BB5">
        <w:rPr>
          <w:rFonts w:asciiTheme="minorHAnsi" w:hAnsiTheme="minorHAnsi" w:cstheme="minorHAnsi"/>
          <w:sz w:val="24"/>
          <w:szCs w:val="24"/>
        </w:rPr>
        <w:t xml:space="preserve">Some other courses that may be of particular interest include – </w:t>
      </w:r>
    </w:p>
    <w:p w14:paraId="4531D4A1" w14:textId="77777777" w:rsidR="00CE7591" w:rsidRPr="00DD7BB5" w:rsidRDefault="00CE7591" w:rsidP="00CE7591">
      <w:pPr>
        <w:pStyle w:val="NoSpacing"/>
        <w:rPr>
          <w:rFonts w:asciiTheme="minorHAnsi" w:hAnsiTheme="minorHAnsi" w:cstheme="minorHAnsi"/>
          <w:sz w:val="24"/>
          <w:szCs w:val="24"/>
        </w:rPr>
      </w:pPr>
    </w:p>
    <w:p w14:paraId="23B7067F" w14:textId="77777777" w:rsidR="00CE7591" w:rsidRPr="00DD7BB5" w:rsidRDefault="00CE7591" w:rsidP="00CE7591">
      <w:pPr>
        <w:pStyle w:val="NoSpacing"/>
        <w:numPr>
          <w:ilvl w:val="0"/>
          <w:numId w:val="61"/>
        </w:numPr>
        <w:rPr>
          <w:rFonts w:asciiTheme="minorHAnsi" w:hAnsiTheme="minorHAnsi" w:cstheme="minorHAnsi"/>
          <w:bCs/>
          <w:sz w:val="24"/>
        </w:rPr>
      </w:pPr>
      <w:hyperlink r:id="rId64" w:history="1">
        <w:r w:rsidRPr="00DD7BB5">
          <w:rPr>
            <w:rStyle w:val="Hyperlink"/>
            <w:rFonts w:asciiTheme="minorHAnsi" w:hAnsiTheme="minorHAnsi" w:cstheme="minorHAnsi"/>
            <w:bCs/>
            <w:sz w:val="24"/>
          </w:rPr>
          <w:t>Bachelor of Communication</w:t>
        </w:r>
      </w:hyperlink>
    </w:p>
    <w:p w14:paraId="3F810017" w14:textId="77777777" w:rsidR="00CE7591" w:rsidRPr="00DD7BB5" w:rsidRDefault="00CE7591" w:rsidP="00CE7591">
      <w:pPr>
        <w:pStyle w:val="NoSpacing"/>
        <w:numPr>
          <w:ilvl w:val="0"/>
          <w:numId w:val="61"/>
        </w:numPr>
        <w:rPr>
          <w:rFonts w:asciiTheme="minorHAnsi" w:hAnsiTheme="minorHAnsi" w:cstheme="minorHAnsi"/>
          <w:bCs/>
          <w:sz w:val="24"/>
        </w:rPr>
      </w:pPr>
      <w:hyperlink r:id="rId65" w:history="1">
        <w:r w:rsidRPr="00DD7BB5">
          <w:rPr>
            <w:rStyle w:val="Hyperlink"/>
            <w:rFonts w:asciiTheme="minorHAnsi" w:hAnsiTheme="minorHAnsi" w:cstheme="minorHAnsi"/>
            <w:bCs/>
            <w:sz w:val="24"/>
          </w:rPr>
          <w:t>Bachelor of Dental Science</w:t>
        </w:r>
      </w:hyperlink>
      <w:r w:rsidRPr="00DD7BB5">
        <w:rPr>
          <w:rFonts w:asciiTheme="minorHAnsi" w:hAnsiTheme="minorHAnsi" w:cstheme="minorHAnsi"/>
          <w:bCs/>
          <w:sz w:val="24"/>
        </w:rPr>
        <w:t xml:space="preserve"> </w:t>
      </w:r>
    </w:p>
    <w:p w14:paraId="52ED56E9" w14:textId="77777777" w:rsidR="00CE7591" w:rsidRPr="00DD7BB5" w:rsidRDefault="00CE7591" w:rsidP="00CE7591">
      <w:pPr>
        <w:pStyle w:val="NoSpacing"/>
        <w:numPr>
          <w:ilvl w:val="0"/>
          <w:numId w:val="61"/>
        </w:numPr>
        <w:rPr>
          <w:rFonts w:asciiTheme="minorHAnsi" w:hAnsiTheme="minorHAnsi" w:cstheme="minorHAnsi"/>
          <w:bCs/>
          <w:sz w:val="24"/>
        </w:rPr>
      </w:pPr>
      <w:hyperlink r:id="rId66" w:history="1">
        <w:r w:rsidRPr="00DD7BB5">
          <w:rPr>
            <w:rStyle w:val="Hyperlink"/>
            <w:rFonts w:asciiTheme="minorHAnsi" w:hAnsiTheme="minorHAnsi" w:cstheme="minorHAnsi"/>
            <w:bCs/>
            <w:sz w:val="24"/>
          </w:rPr>
          <w:t>Bachelor of Pharmacy</w:t>
        </w:r>
      </w:hyperlink>
    </w:p>
    <w:p w14:paraId="762BF957" w14:textId="77777777" w:rsidR="00CE7591" w:rsidRPr="00DD7BB5" w:rsidRDefault="00CE7591" w:rsidP="00CE7591">
      <w:pPr>
        <w:pStyle w:val="NoSpacing"/>
        <w:numPr>
          <w:ilvl w:val="0"/>
          <w:numId w:val="61"/>
        </w:numPr>
        <w:rPr>
          <w:rFonts w:asciiTheme="minorHAnsi" w:hAnsiTheme="minorHAnsi" w:cstheme="minorHAnsi"/>
          <w:bCs/>
          <w:sz w:val="24"/>
        </w:rPr>
      </w:pPr>
      <w:hyperlink r:id="rId67" w:history="1">
        <w:r w:rsidRPr="00DD7BB5">
          <w:rPr>
            <w:rStyle w:val="Hyperlink"/>
            <w:rFonts w:asciiTheme="minorHAnsi" w:hAnsiTheme="minorHAnsi" w:cstheme="minorHAnsi"/>
            <w:bCs/>
            <w:sz w:val="24"/>
          </w:rPr>
          <w:t>Bachelor of Physiotherapy</w:t>
        </w:r>
      </w:hyperlink>
      <w:r w:rsidRPr="00DD7BB5">
        <w:rPr>
          <w:rFonts w:asciiTheme="minorHAnsi" w:hAnsiTheme="minorHAnsi" w:cstheme="minorHAnsi"/>
          <w:bCs/>
          <w:sz w:val="24"/>
        </w:rPr>
        <w:t xml:space="preserve">  </w:t>
      </w:r>
    </w:p>
    <w:p w14:paraId="10097080" w14:textId="77777777" w:rsidR="00CE7591" w:rsidRPr="00DD7BB5" w:rsidRDefault="00CE7591" w:rsidP="00CE7591">
      <w:pPr>
        <w:pStyle w:val="NoSpacing"/>
        <w:numPr>
          <w:ilvl w:val="0"/>
          <w:numId w:val="61"/>
        </w:numPr>
        <w:rPr>
          <w:rFonts w:asciiTheme="minorHAnsi" w:hAnsiTheme="minorHAnsi" w:cstheme="minorHAnsi"/>
          <w:bCs/>
          <w:sz w:val="24"/>
        </w:rPr>
      </w:pPr>
      <w:hyperlink r:id="rId68" w:history="1">
        <w:r w:rsidRPr="00DD7BB5">
          <w:rPr>
            <w:rStyle w:val="Hyperlink"/>
            <w:rFonts w:asciiTheme="minorHAnsi" w:hAnsiTheme="minorHAnsi" w:cstheme="minorHAnsi"/>
            <w:bCs/>
            <w:sz w:val="24"/>
          </w:rPr>
          <w:t>Bachelor of Veterinary Biology / Bachelor of Veterinary Science</w:t>
        </w:r>
      </w:hyperlink>
      <w:r w:rsidRPr="00DD7BB5">
        <w:rPr>
          <w:rFonts w:asciiTheme="minorHAnsi" w:hAnsiTheme="minorHAnsi" w:cstheme="minorHAnsi"/>
          <w:bCs/>
          <w:sz w:val="24"/>
        </w:rPr>
        <w:t xml:space="preserve"> </w:t>
      </w:r>
    </w:p>
    <w:p w14:paraId="552D9592" w14:textId="77777777" w:rsidR="00CE7591" w:rsidRPr="00DD7BB5" w:rsidRDefault="00CE7591" w:rsidP="00CE7591">
      <w:pPr>
        <w:pStyle w:val="NoSpacing"/>
        <w:numPr>
          <w:ilvl w:val="0"/>
          <w:numId w:val="61"/>
        </w:numPr>
        <w:rPr>
          <w:rFonts w:asciiTheme="minorHAnsi" w:hAnsiTheme="minorHAnsi" w:cstheme="minorHAnsi"/>
          <w:bCs/>
          <w:sz w:val="24"/>
        </w:rPr>
      </w:pPr>
      <w:hyperlink r:id="rId69" w:history="1">
        <w:r w:rsidRPr="00DD7BB5">
          <w:rPr>
            <w:rStyle w:val="Hyperlink"/>
            <w:rFonts w:asciiTheme="minorHAnsi" w:hAnsiTheme="minorHAnsi" w:cstheme="minorHAnsi"/>
            <w:bCs/>
            <w:sz w:val="24"/>
          </w:rPr>
          <w:t>Master of Terrorism and Security Studies</w:t>
        </w:r>
      </w:hyperlink>
    </w:p>
    <w:p w14:paraId="50CFEF49" w14:textId="77777777" w:rsidR="00CE7591" w:rsidRPr="00DD7BB5" w:rsidRDefault="00CE7591" w:rsidP="00CE7591">
      <w:pPr>
        <w:pStyle w:val="NoSpacing"/>
        <w:rPr>
          <w:rFonts w:asciiTheme="minorHAnsi" w:hAnsiTheme="minorHAnsi" w:cstheme="minorHAnsi"/>
          <w:bCs/>
          <w:sz w:val="24"/>
        </w:rPr>
      </w:pPr>
    </w:p>
    <w:p w14:paraId="541B96EA" w14:textId="77777777" w:rsidR="00CE7591" w:rsidRPr="00DD7BB5" w:rsidRDefault="00CE7591" w:rsidP="00CE7591">
      <w:pPr>
        <w:pStyle w:val="NoSpacing"/>
        <w:rPr>
          <w:rFonts w:asciiTheme="minorHAnsi" w:hAnsiTheme="minorHAnsi" w:cstheme="minorHAnsi"/>
          <w:bCs/>
          <w:sz w:val="24"/>
        </w:rPr>
      </w:pPr>
    </w:p>
    <w:p w14:paraId="1B28F3F0" w14:textId="41796F37" w:rsidR="006A28FA" w:rsidRPr="00CE7591" w:rsidRDefault="00CE7591" w:rsidP="00CE7591">
      <w:pPr>
        <w:spacing w:before="100" w:beforeAutospacing="1" w:after="100" w:afterAutospacing="1"/>
        <w:rPr>
          <w:rFonts w:ascii="Calibri" w:hAnsi="Calibri" w:cs="Calibri"/>
          <w:b/>
          <w:u w:val="single"/>
        </w:rPr>
      </w:pPr>
      <w:r w:rsidRPr="00DD7BB5">
        <w:rPr>
          <w:rFonts w:asciiTheme="minorHAnsi" w:hAnsiTheme="minorHAnsi" w:cstheme="minorHAnsi"/>
          <w:noProof/>
          <w:lang w:eastAsia="zh-CN"/>
        </w:rPr>
        <w:drawing>
          <wp:inline distT="0" distB="0" distL="0" distR="0" wp14:anchorId="26A77113" wp14:editId="00A9B94D">
            <wp:extent cx="1562100" cy="1023475"/>
            <wp:effectExtent l="0" t="0" r="0" b="5715"/>
            <wp:docPr id="16" name="Picture 16" descr="Albury-Wodo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ury-Wodonga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70723" cy="1029125"/>
                    </a:xfrm>
                    <a:prstGeom prst="rect">
                      <a:avLst/>
                    </a:prstGeom>
                    <a:noFill/>
                    <a:ln>
                      <a:noFill/>
                    </a:ln>
                  </pic:spPr>
                </pic:pic>
              </a:graphicData>
            </a:graphic>
          </wp:inline>
        </w:drawing>
      </w:r>
      <w:r w:rsidRPr="00DD7BB5">
        <w:rPr>
          <w:rFonts w:asciiTheme="minorHAnsi" w:hAnsiTheme="minorHAnsi" w:cstheme="minorHAnsi"/>
          <w:noProof/>
          <w:lang w:eastAsia="zh-CN"/>
        </w:rPr>
        <w:t xml:space="preserve">   </w:t>
      </w:r>
      <w:r w:rsidRPr="00DD7BB5">
        <w:rPr>
          <w:rFonts w:asciiTheme="minorHAnsi" w:hAnsiTheme="minorHAnsi" w:cstheme="minorHAnsi"/>
          <w:noProof/>
          <w:lang w:eastAsia="zh-CN"/>
        </w:rPr>
        <w:drawing>
          <wp:inline distT="0" distB="0" distL="0" distR="0" wp14:anchorId="0A3678D2" wp14:editId="66C5CC75">
            <wp:extent cx="1539240" cy="1017129"/>
            <wp:effectExtent l="0" t="0" r="3810" b="0"/>
            <wp:docPr id="49" name="Picture 49" descr="Dub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bbo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99740" cy="1057107"/>
                    </a:xfrm>
                    <a:prstGeom prst="rect">
                      <a:avLst/>
                    </a:prstGeom>
                    <a:noFill/>
                    <a:ln>
                      <a:noFill/>
                    </a:ln>
                  </pic:spPr>
                </pic:pic>
              </a:graphicData>
            </a:graphic>
          </wp:inline>
        </w:drawing>
      </w:r>
      <w:r w:rsidRPr="00DD7BB5">
        <w:rPr>
          <w:rFonts w:asciiTheme="minorHAnsi" w:hAnsiTheme="minorHAnsi" w:cstheme="minorHAnsi"/>
          <w:noProof/>
          <w:lang w:eastAsia="zh-CN"/>
        </w:rPr>
        <w:t xml:space="preserve">   </w:t>
      </w:r>
      <w:r w:rsidRPr="00DD7BB5">
        <w:rPr>
          <w:rFonts w:asciiTheme="minorHAnsi" w:hAnsiTheme="minorHAnsi" w:cstheme="minorHAnsi"/>
          <w:noProof/>
          <w:lang w:eastAsia="zh-CN"/>
        </w:rPr>
        <w:drawing>
          <wp:inline distT="0" distB="0" distL="0" distR="0" wp14:anchorId="4D418460" wp14:editId="65802D31">
            <wp:extent cx="1546860" cy="1022164"/>
            <wp:effectExtent l="0" t="0" r="0" b="6985"/>
            <wp:docPr id="48" name="Picture 48" descr="Bathu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urst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9377" cy="1050259"/>
                    </a:xfrm>
                    <a:prstGeom prst="rect">
                      <a:avLst/>
                    </a:prstGeom>
                    <a:noFill/>
                    <a:ln>
                      <a:noFill/>
                    </a:ln>
                  </pic:spPr>
                </pic:pic>
              </a:graphicData>
            </a:graphic>
          </wp:inline>
        </w:drawing>
      </w:r>
      <w:r w:rsidRPr="00DD7BB5">
        <w:rPr>
          <w:rFonts w:asciiTheme="minorHAnsi" w:hAnsiTheme="minorHAnsi" w:cstheme="minorHAnsi"/>
          <w:bCs/>
        </w:rPr>
        <w:br/>
      </w:r>
      <w:bookmarkEnd w:id="1"/>
    </w:p>
    <w:sectPr w:rsidR="006A28FA" w:rsidRPr="00CE7591" w:rsidSect="00982E43">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987" w14:textId="77777777" w:rsidR="009721D2" w:rsidRDefault="009721D2">
      <w:r>
        <w:separator/>
      </w:r>
    </w:p>
  </w:endnote>
  <w:endnote w:type="continuationSeparator" w:id="0">
    <w:p w14:paraId="277B5FFD" w14:textId="77777777" w:rsidR="009721D2" w:rsidRDefault="00972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EDC3" w14:textId="70AE67EB" w:rsidR="004859DE" w:rsidRDefault="004859DE" w:rsidP="004859DE">
    <w:pPr>
      <w:pStyle w:val="Footer"/>
      <w:jc w:val="center"/>
    </w:pPr>
    <w:r>
      <w:t xml:space="preserve">Compass Career News </w:t>
    </w:r>
    <w:r>
      <w:rPr>
        <w:rFonts w:ascii="Calibri" w:hAnsi="Calibri" w:cs="Calibri"/>
      </w:rPr>
      <w:t xml:space="preserve">© </w:t>
    </w:r>
    <w:r>
      <w:t>202</w:t>
    </w:r>
    <w:r w:rsidR="003637AC">
      <w:t>6</w:t>
    </w:r>
    <w:r>
      <w:t xml:space="preserve"> - for use by subscribers only</w:t>
    </w:r>
  </w:p>
  <w:p w14:paraId="5CA28687" w14:textId="77777777"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425E6" w14:textId="77777777" w:rsidR="009721D2" w:rsidRDefault="009721D2">
      <w:r>
        <w:separator/>
      </w:r>
    </w:p>
  </w:footnote>
  <w:footnote w:type="continuationSeparator" w:id="0">
    <w:p w14:paraId="760806AC" w14:textId="77777777" w:rsidR="009721D2" w:rsidRDefault="00972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282"/>
    <w:multiLevelType w:val="hybridMultilevel"/>
    <w:tmpl w:val="2F80CCBC"/>
    <w:lvl w:ilvl="0" w:tplc="FCA856D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C3F86"/>
    <w:multiLevelType w:val="hybridMultilevel"/>
    <w:tmpl w:val="7CFC5CDE"/>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84D0FFF"/>
    <w:multiLevelType w:val="hybridMultilevel"/>
    <w:tmpl w:val="67C8C394"/>
    <w:lvl w:ilvl="0" w:tplc="859E8EE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405F8"/>
    <w:multiLevelType w:val="hybridMultilevel"/>
    <w:tmpl w:val="8D905F50"/>
    <w:lvl w:ilvl="0" w:tplc="FA762F4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AC275FD"/>
    <w:multiLevelType w:val="hybridMultilevel"/>
    <w:tmpl w:val="5890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432803"/>
    <w:multiLevelType w:val="hybridMultilevel"/>
    <w:tmpl w:val="56C402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15944"/>
    <w:multiLevelType w:val="multilevel"/>
    <w:tmpl w:val="7D30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C4DA5"/>
    <w:multiLevelType w:val="hybridMultilevel"/>
    <w:tmpl w:val="D1EAA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F739C9"/>
    <w:multiLevelType w:val="multilevel"/>
    <w:tmpl w:val="0954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3A2309"/>
    <w:multiLevelType w:val="multilevel"/>
    <w:tmpl w:val="A8E2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3B7E3F"/>
    <w:multiLevelType w:val="hybridMultilevel"/>
    <w:tmpl w:val="6B62FDD8"/>
    <w:lvl w:ilvl="0" w:tplc="F368886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5C2B2D"/>
    <w:multiLevelType w:val="hybridMultilevel"/>
    <w:tmpl w:val="F25AF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B29CB"/>
    <w:multiLevelType w:val="hybridMultilevel"/>
    <w:tmpl w:val="FE025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F8132B"/>
    <w:multiLevelType w:val="hybridMultilevel"/>
    <w:tmpl w:val="9724CFAE"/>
    <w:lvl w:ilvl="0" w:tplc="A51A6698">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5E6610"/>
    <w:multiLevelType w:val="multilevel"/>
    <w:tmpl w:val="BDF6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E8696A"/>
    <w:multiLevelType w:val="hybridMultilevel"/>
    <w:tmpl w:val="05502B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983662"/>
    <w:multiLevelType w:val="hybridMultilevel"/>
    <w:tmpl w:val="34226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FC25F0"/>
    <w:multiLevelType w:val="multilevel"/>
    <w:tmpl w:val="2F2A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25523D"/>
    <w:multiLevelType w:val="multilevel"/>
    <w:tmpl w:val="4CB4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33397B"/>
    <w:multiLevelType w:val="multilevel"/>
    <w:tmpl w:val="C134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D4A0D"/>
    <w:multiLevelType w:val="multilevel"/>
    <w:tmpl w:val="185A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102CB0"/>
    <w:multiLevelType w:val="hybridMultilevel"/>
    <w:tmpl w:val="E0DA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7F7EE7"/>
    <w:multiLevelType w:val="multilevel"/>
    <w:tmpl w:val="B09A6F18"/>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Calibri" w:eastAsia="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0E05EA"/>
    <w:multiLevelType w:val="hybridMultilevel"/>
    <w:tmpl w:val="0346D3CA"/>
    <w:lvl w:ilvl="0" w:tplc="89E0CE42">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CF4D41"/>
    <w:multiLevelType w:val="hybridMultilevel"/>
    <w:tmpl w:val="28B8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48518E"/>
    <w:multiLevelType w:val="hybridMultilevel"/>
    <w:tmpl w:val="F46091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116E65"/>
    <w:multiLevelType w:val="hybridMultilevel"/>
    <w:tmpl w:val="D55A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567267"/>
    <w:multiLevelType w:val="hybridMultilevel"/>
    <w:tmpl w:val="5254FA40"/>
    <w:lvl w:ilvl="0" w:tplc="03A0897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BE100C"/>
    <w:multiLevelType w:val="multilevel"/>
    <w:tmpl w:val="883C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0A6B37"/>
    <w:multiLevelType w:val="hybridMultilevel"/>
    <w:tmpl w:val="23A000C2"/>
    <w:lvl w:ilvl="0" w:tplc="B00C6DF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0474CF"/>
    <w:multiLevelType w:val="hybridMultilevel"/>
    <w:tmpl w:val="0D56E4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8B4DDA"/>
    <w:multiLevelType w:val="hybridMultilevel"/>
    <w:tmpl w:val="11AAF228"/>
    <w:lvl w:ilvl="0" w:tplc="DF66DC6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8B1763"/>
    <w:multiLevelType w:val="multilevel"/>
    <w:tmpl w:val="B160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35555F"/>
    <w:multiLevelType w:val="multilevel"/>
    <w:tmpl w:val="BDB2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DD6940"/>
    <w:multiLevelType w:val="hybridMultilevel"/>
    <w:tmpl w:val="152EC920"/>
    <w:lvl w:ilvl="0" w:tplc="64162C26">
      <w:start w:val="1"/>
      <w:numFmt w:val="bullet"/>
      <w:lvlText w:val=""/>
      <w:lvlJc w:val="left"/>
      <w:pPr>
        <w:ind w:left="36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6A1C68"/>
    <w:multiLevelType w:val="hybridMultilevel"/>
    <w:tmpl w:val="FD0A022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444CCD"/>
    <w:multiLevelType w:val="hybridMultilevel"/>
    <w:tmpl w:val="1C80A4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9D290F"/>
    <w:multiLevelType w:val="hybridMultilevel"/>
    <w:tmpl w:val="744CFB6C"/>
    <w:lvl w:ilvl="0" w:tplc="16145486">
      <w:start w:val="1"/>
      <w:numFmt w:val="bullet"/>
      <w:lvlText w:val=""/>
      <w:lvlJc w:val="left"/>
      <w:pPr>
        <w:ind w:left="360" w:hanging="360"/>
      </w:pPr>
      <w:rPr>
        <w:rFonts w:ascii="Symbol" w:hAnsi="Symbol" w:hint="default"/>
        <w:color w:val="auto"/>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30D5637"/>
    <w:multiLevelType w:val="multilevel"/>
    <w:tmpl w:val="679E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3511835"/>
    <w:multiLevelType w:val="hybridMultilevel"/>
    <w:tmpl w:val="F76A3E7A"/>
    <w:lvl w:ilvl="0" w:tplc="61C8A52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864111"/>
    <w:multiLevelType w:val="multilevel"/>
    <w:tmpl w:val="D69E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AE3403"/>
    <w:multiLevelType w:val="hybridMultilevel"/>
    <w:tmpl w:val="A3487E7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9E6EC6"/>
    <w:multiLevelType w:val="multilevel"/>
    <w:tmpl w:val="CC76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3679E9"/>
    <w:multiLevelType w:val="multilevel"/>
    <w:tmpl w:val="6CA6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A43987"/>
    <w:multiLevelType w:val="multilevel"/>
    <w:tmpl w:val="721E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EE0A07"/>
    <w:multiLevelType w:val="multilevel"/>
    <w:tmpl w:val="D0E2F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1385B3C"/>
    <w:multiLevelType w:val="hybridMultilevel"/>
    <w:tmpl w:val="0ECA99F0"/>
    <w:lvl w:ilvl="0" w:tplc="162AA1C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3690544"/>
    <w:multiLevelType w:val="multilevel"/>
    <w:tmpl w:val="5EF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CC4F8D"/>
    <w:multiLevelType w:val="hybridMultilevel"/>
    <w:tmpl w:val="A62438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51D4DEC"/>
    <w:multiLevelType w:val="multilevel"/>
    <w:tmpl w:val="4D60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D4017A"/>
    <w:multiLevelType w:val="multilevel"/>
    <w:tmpl w:val="D6AC12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2A3391"/>
    <w:multiLevelType w:val="multilevel"/>
    <w:tmpl w:val="F6A6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3B55CD"/>
    <w:multiLevelType w:val="hybridMultilevel"/>
    <w:tmpl w:val="2FFA0D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CBD60DF"/>
    <w:multiLevelType w:val="hybridMultilevel"/>
    <w:tmpl w:val="2C10AEF4"/>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6D2908D7"/>
    <w:multiLevelType w:val="hybridMultilevel"/>
    <w:tmpl w:val="34B0BD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FA3666"/>
    <w:multiLevelType w:val="multilevel"/>
    <w:tmpl w:val="2DDCD1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F7947E0"/>
    <w:multiLevelType w:val="hybridMultilevel"/>
    <w:tmpl w:val="3B827272"/>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15A4D50"/>
    <w:multiLevelType w:val="multilevel"/>
    <w:tmpl w:val="5EC4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2A2106E"/>
    <w:multiLevelType w:val="hybridMultilevel"/>
    <w:tmpl w:val="4A5AC6D2"/>
    <w:lvl w:ilvl="0" w:tplc="1076C49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8CE4959"/>
    <w:multiLevelType w:val="hybridMultilevel"/>
    <w:tmpl w:val="3DC055A4"/>
    <w:lvl w:ilvl="0" w:tplc="CDF6EAB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C16DCE"/>
    <w:multiLevelType w:val="hybridMultilevel"/>
    <w:tmpl w:val="943C6EE0"/>
    <w:lvl w:ilvl="0" w:tplc="04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EBE1FB4"/>
    <w:multiLevelType w:val="multilevel"/>
    <w:tmpl w:val="32FC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715257">
    <w:abstractNumId w:val="55"/>
  </w:num>
  <w:num w:numId="2" w16cid:durableId="1446926196">
    <w:abstractNumId w:val="21"/>
  </w:num>
  <w:num w:numId="3" w16cid:durableId="947732349">
    <w:abstractNumId w:val="61"/>
  </w:num>
  <w:num w:numId="4" w16cid:durableId="1482381073">
    <w:abstractNumId w:val="4"/>
  </w:num>
  <w:num w:numId="5" w16cid:durableId="1891071920">
    <w:abstractNumId w:val="32"/>
  </w:num>
  <w:num w:numId="6" w16cid:durableId="1850291845">
    <w:abstractNumId w:val="17"/>
  </w:num>
  <w:num w:numId="7" w16cid:durableId="759183325">
    <w:abstractNumId w:val="41"/>
  </w:num>
  <w:num w:numId="8" w16cid:durableId="1067844936">
    <w:abstractNumId w:val="8"/>
  </w:num>
  <w:num w:numId="9" w16cid:durableId="282686708">
    <w:abstractNumId w:val="28"/>
  </w:num>
  <w:num w:numId="10" w16cid:durableId="1430807677">
    <w:abstractNumId w:val="45"/>
  </w:num>
  <w:num w:numId="11" w16cid:durableId="1177159869">
    <w:abstractNumId w:val="54"/>
  </w:num>
  <w:num w:numId="12" w16cid:durableId="1560363315">
    <w:abstractNumId w:val="24"/>
  </w:num>
  <w:num w:numId="13" w16cid:durableId="716315058">
    <w:abstractNumId w:val="40"/>
  </w:num>
  <w:num w:numId="14" w16cid:durableId="1050227655">
    <w:abstractNumId w:val="34"/>
  </w:num>
  <w:num w:numId="15" w16cid:durableId="481653736">
    <w:abstractNumId w:val="3"/>
  </w:num>
  <w:num w:numId="16" w16cid:durableId="991327590">
    <w:abstractNumId w:val="43"/>
  </w:num>
  <w:num w:numId="17" w16cid:durableId="1490560044">
    <w:abstractNumId w:val="37"/>
  </w:num>
  <w:num w:numId="18" w16cid:durableId="1018001104">
    <w:abstractNumId w:val="12"/>
  </w:num>
  <w:num w:numId="19" w16cid:durableId="1320421400">
    <w:abstractNumId w:val="16"/>
  </w:num>
  <w:num w:numId="20" w16cid:durableId="1556888923">
    <w:abstractNumId w:val="51"/>
  </w:num>
  <w:num w:numId="21" w16cid:durableId="761995908">
    <w:abstractNumId w:val="59"/>
  </w:num>
  <w:num w:numId="22" w16cid:durableId="1701853651">
    <w:abstractNumId w:val="23"/>
  </w:num>
  <w:num w:numId="23" w16cid:durableId="655573074">
    <w:abstractNumId w:val="44"/>
  </w:num>
  <w:num w:numId="24" w16cid:durableId="813839119">
    <w:abstractNumId w:val="56"/>
  </w:num>
  <w:num w:numId="25" w16cid:durableId="1757894060">
    <w:abstractNumId w:val="20"/>
  </w:num>
  <w:num w:numId="26" w16cid:durableId="532380845">
    <w:abstractNumId w:val="53"/>
  </w:num>
  <w:num w:numId="27" w16cid:durableId="1157265339">
    <w:abstractNumId w:val="1"/>
  </w:num>
  <w:num w:numId="28" w16cid:durableId="616790798">
    <w:abstractNumId w:val="15"/>
  </w:num>
  <w:num w:numId="29" w16cid:durableId="295182964">
    <w:abstractNumId w:val="39"/>
  </w:num>
  <w:num w:numId="30" w16cid:durableId="1529176687">
    <w:abstractNumId w:val="57"/>
  </w:num>
  <w:num w:numId="31" w16cid:durableId="1356928431">
    <w:abstractNumId w:val="58"/>
  </w:num>
  <w:num w:numId="32" w16cid:durableId="1515152212">
    <w:abstractNumId w:val="50"/>
  </w:num>
  <w:num w:numId="33" w16cid:durableId="451173639">
    <w:abstractNumId w:val="49"/>
  </w:num>
  <w:num w:numId="34" w16cid:durableId="962150817">
    <w:abstractNumId w:val="6"/>
  </w:num>
  <w:num w:numId="35" w16cid:durableId="798573817">
    <w:abstractNumId w:val="9"/>
  </w:num>
  <w:num w:numId="36" w16cid:durableId="652635483">
    <w:abstractNumId w:val="29"/>
  </w:num>
  <w:num w:numId="37" w16cid:durableId="1482456404">
    <w:abstractNumId w:val="10"/>
  </w:num>
  <w:num w:numId="38" w16cid:durableId="1836067933">
    <w:abstractNumId w:val="18"/>
  </w:num>
  <w:num w:numId="39" w16cid:durableId="1140344063">
    <w:abstractNumId w:val="27"/>
  </w:num>
  <w:num w:numId="40" w16cid:durableId="133839877">
    <w:abstractNumId w:val="47"/>
  </w:num>
  <w:num w:numId="41" w16cid:durableId="307899366">
    <w:abstractNumId w:val="19"/>
  </w:num>
  <w:num w:numId="42" w16cid:durableId="578448591">
    <w:abstractNumId w:val="7"/>
  </w:num>
  <w:num w:numId="43" w16cid:durableId="725685970">
    <w:abstractNumId w:val="11"/>
  </w:num>
  <w:num w:numId="44" w16cid:durableId="1975066183">
    <w:abstractNumId w:val="38"/>
  </w:num>
  <w:num w:numId="45" w16cid:durableId="643244884">
    <w:abstractNumId w:val="0"/>
  </w:num>
  <w:num w:numId="46" w16cid:durableId="1651132562">
    <w:abstractNumId w:val="25"/>
  </w:num>
  <w:num w:numId="47" w16cid:durableId="1447847826">
    <w:abstractNumId w:val="5"/>
  </w:num>
  <w:num w:numId="48" w16cid:durableId="162595190">
    <w:abstractNumId w:val="30"/>
  </w:num>
  <w:num w:numId="49" w16cid:durableId="622929887">
    <w:abstractNumId w:val="36"/>
  </w:num>
  <w:num w:numId="50" w16cid:durableId="575356436">
    <w:abstractNumId w:val="31"/>
  </w:num>
  <w:num w:numId="51" w16cid:durableId="1664896907">
    <w:abstractNumId w:val="35"/>
  </w:num>
  <w:num w:numId="52" w16cid:durableId="787045080">
    <w:abstractNumId w:val="52"/>
  </w:num>
  <w:num w:numId="53" w16cid:durableId="382952053">
    <w:abstractNumId w:val="22"/>
  </w:num>
  <w:num w:numId="54" w16cid:durableId="804274117">
    <w:abstractNumId w:val="13"/>
  </w:num>
  <w:num w:numId="55" w16cid:durableId="1675650050">
    <w:abstractNumId w:val="33"/>
  </w:num>
  <w:num w:numId="56" w16cid:durableId="1505437764">
    <w:abstractNumId w:val="48"/>
  </w:num>
  <w:num w:numId="57" w16cid:durableId="178390948">
    <w:abstractNumId w:val="46"/>
  </w:num>
  <w:num w:numId="58" w16cid:durableId="1104695074">
    <w:abstractNumId w:val="42"/>
  </w:num>
  <w:num w:numId="59" w16cid:durableId="369645416">
    <w:abstractNumId w:val="2"/>
  </w:num>
  <w:num w:numId="60" w16cid:durableId="1698121778">
    <w:abstractNumId w:val="26"/>
  </w:num>
  <w:num w:numId="61" w16cid:durableId="1218468774">
    <w:abstractNumId w:val="60"/>
  </w:num>
  <w:num w:numId="62" w16cid:durableId="113351802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2262"/>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91C"/>
    <w:rsid w:val="00022E42"/>
    <w:rsid w:val="00022FFE"/>
    <w:rsid w:val="00023036"/>
    <w:rsid w:val="000230A2"/>
    <w:rsid w:val="000249D9"/>
    <w:rsid w:val="000249ED"/>
    <w:rsid w:val="00024D7B"/>
    <w:rsid w:val="000251EF"/>
    <w:rsid w:val="00025225"/>
    <w:rsid w:val="000259BB"/>
    <w:rsid w:val="00025EC2"/>
    <w:rsid w:val="00030778"/>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26"/>
    <w:rsid w:val="00043FC4"/>
    <w:rsid w:val="0004415E"/>
    <w:rsid w:val="00045187"/>
    <w:rsid w:val="00045545"/>
    <w:rsid w:val="00046287"/>
    <w:rsid w:val="00046403"/>
    <w:rsid w:val="000465BC"/>
    <w:rsid w:val="0004695A"/>
    <w:rsid w:val="00046A97"/>
    <w:rsid w:val="00046F2D"/>
    <w:rsid w:val="0004720B"/>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66F5"/>
    <w:rsid w:val="000671D6"/>
    <w:rsid w:val="000676B5"/>
    <w:rsid w:val="00067F86"/>
    <w:rsid w:val="000702BA"/>
    <w:rsid w:val="000704EC"/>
    <w:rsid w:val="00070BD1"/>
    <w:rsid w:val="000713CB"/>
    <w:rsid w:val="0007148F"/>
    <w:rsid w:val="000714A6"/>
    <w:rsid w:val="000719CA"/>
    <w:rsid w:val="00071D59"/>
    <w:rsid w:val="00072A45"/>
    <w:rsid w:val="0007312A"/>
    <w:rsid w:val="000736C0"/>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87589"/>
    <w:rsid w:val="0009037B"/>
    <w:rsid w:val="00090659"/>
    <w:rsid w:val="00090765"/>
    <w:rsid w:val="0009087B"/>
    <w:rsid w:val="00090CC5"/>
    <w:rsid w:val="000918BB"/>
    <w:rsid w:val="00091B2C"/>
    <w:rsid w:val="000929DA"/>
    <w:rsid w:val="00092F54"/>
    <w:rsid w:val="0009315C"/>
    <w:rsid w:val="0009337E"/>
    <w:rsid w:val="000934B3"/>
    <w:rsid w:val="0009384A"/>
    <w:rsid w:val="00093C26"/>
    <w:rsid w:val="000940EC"/>
    <w:rsid w:val="00094688"/>
    <w:rsid w:val="0009480E"/>
    <w:rsid w:val="000952A4"/>
    <w:rsid w:val="00095600"/>
    <w:rsid w:val="00095BF3"/>
    <w:rsid w:val="0009663B"/>
    <w:rsid w:val="00096840"/>
    <w:rsid w:val="000968A9"/>
    <w:rsid w:val="0009699E"/>
    <w:rsid w:val="000969D9"/>
    <w:rsid w:val="000973F9"/>
    <w:rsid w:val="000974A1"/>
    <w:rsid w:val="000974CB"/>
    <w:rsid w:val="00097B54"/>
    <w:rsid w:val="00097E45"/>
    <w:rsid w:val="000A07F9"/>
    <w:rsid w:val="000A10FC"/>
    <w:rsid w:val="000A115F"/>
    <w:rsid w:val="000A134E"/>
    <w:rsid w:val="000A1FF4"/>
    <w:rsid w:val="000A2499"/>
    <w:rsid w:val="000A2947"/>
    <w:rsid w:val="000A2AC0"/>
    <w:rsid w:val="000A2AE3"/>
    <w:rsid w:val="000A2BCE"/>
    <w:rsid w:val="000A353F"/>
    <w:rsid w:val="000A3B26"/>
    <w:rsid w:val="000A3BAA"/>
    <w:rsid w:val="000A4998"/>
    <w:rsid w:val="000A4CAA"/>
    <w:rsid w:val="000A50B8"/>
    <w:rsid w:val="000A5A9B"/>
    <w:rsid w:val="000A60F0"/>
    <w:rsid w:val="000A62C5"/>
    <w:rsid w:val="000A6A22"/>
    <w:rsid w:val="000A7002"/>
    <w:rsid w:val="000A76CB"/>
    <w:rsid w:val="000A7A55"/>
    <w:rsid w:val="000A7F94"/>
    <w:rsid w:val="000B0AF6"/>
    <w:rsid w:val="000B0DF2"/>
    <w:rsid w:val="000B262B"/>
    <w:rsid w:val="000B27B2"/>
    <w:rsid w:val="000B2819"/>
    <w:rsid w:val="000B2B6C"/>
    <w:rsid w:val="000B2CA2"/>
    <w:rsid w:val="000B3622"/>
    <w:rsid w:val="000B439F"/>
    <w:rsid w:val="000B49AC"/>
    <w:rsid w:val="000B4E6C"/>
    <w:rsid w:val="000B5096"/>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43A"/>
    <w:rsid w:val="000C187F"/>
    <w:rsid w:val="000C2C44"/>
    <w:rsid w:val="000C3313"/>
    <w:rsid w:val="000C33A2"/>
    <w:rsid w:val="000C3F21"/>
    <w:rsid w:val="000C4843"/>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C3"/>
    <w:rsid w:val="000D35CD"/>
    <w:rsid w:val="000D4298"/>
    <w:rsid w:val="000D4633"/>
    <w:rsid w:val="000D5464"/>
    <w:rsid w:val="000D5484"/>
    <w:rsid w:val="000D5B13"/>
    <w:rsid w:val="000D5B54"/>
    <w:rsid w:val="000D5E1A"/>
    <w:rsid w:val="000D5E80"/>
    <w:rsid w:val="000D6846"/>
    <w:rsid w:val="000D7E25"/>
    <w:rsid w:val="000E000E"/>
    <w:rsid w:val="000E01CC"/>
    <w:rsid w:val="000E116C"/>
    <w:rsid w:val="000E1D06"/>
    <w:rsid w:val="000E1D30"/>
    <w:rsid w:val="000E210E"/>
    <w:rsid w:val="000E2144"/>
    <w:rsid w:val="000E23C0"/>
    <w:rsid w:val="000E2B01"/>
    <w:rsid w:val="000E2C56"/>
    <w:rsid w:val="000E2CCE"/>
    <w:rsid w:val="000E2E36"/>
    <w:rsid w:val="000E302C"/>
    <w:rsid w:val="000E35A5"/>
    <w:rsid w:val="000E3852"/>
    <w:rsid w:val="000E3B67"/>
    <w:rsid w:val="000E4643"/>
    <w:rsid w:val="000E4DE3"/>
    <w:rsid w:val="000E5017"/>
    <w:rsid w:val="000E5215"/>
    <w:rsid w:val="000E56C8"/>
    <w:rsid w:val="000E578B"/>
    <w:rsid w:val="000E58D8"/>
    <w:rsid w:val="000E5A5A"/>
    <w:rsid w:val="000E6C9D"/>
    <w:rsid w:val="000E7656"/>
    <w:rsid w:val="000E7F51"/>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5DE3"/>
    <w:rsid w:val="00106771"/>
    <w:rsid w:val="00107D80"/>
    <w:rsid w:val="00110559"/>
    <w:rsid w:val="001107F3"/>
    <w:rsid w:val="00110891"/>
    <w:rsid w:val="0011096F"/>
    <w:rsid w:val="00110BC4"/>
    <w:rsid w:val="00110C3D"/>
    <w:rsid w:val="00110C94"/>
    <w:rsid w:val="00110D7D"/>
    <w:rsid w:val="00110D7E"/>
    <w:rsid w:val="00110EA6"/>
    <w:rsid w:val="00111743"/>
    <w:rsid w:val="00111E3E"/>
    <w:rsid w:val="0011262F"/>
    <w:rsid w:val="001129D8"/>
    <w:rsid w:val="00112A0B"/>
    <w:rsid w:val="00112C7D"/>
    <w:rsid w:val="00113267"/>
    <w:rsid w:val="0011385A"/>
    <w:rsid w:val="00113865"/>
    <w:rsid w:val="0011393C"/>
    <w:rsid w:val="00113EB7"/>
    <w:rsid w:val="0011464B"/>
    <w:rsid w:val="00114BE6"/>
    <w:rsid w:val="00114D75"/>
    <w:rsid w:val="00115005"/>
    <w:rsid w:val="001155F8"/>
    <w:rsid w:val="00115670"/>
    <w:rsid w:val="00115C61"/>
    <w:rsid w:val="00115D3E"/>
    <w:rsid w:val="0011656D"/>
    <w:rsid w:val="00116D5A"/>
    <w:rsid w:val="00117570"/>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98E"/>
    <w:rsid w:val="00125F5B"/>
    <w:rsid w:val="00126FDB"/>
    <w:rsid w:val="0012773C"/>
    <w:rsid w:val="0013007A"/>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81F"/>
    <w:rsid w:val="00133941"/>
    <w:rsid w:val="00134096"/>
    <w:rsid w:val="00134156"/>
    <w:rsid w:val="0013431E"/>
    <w:rsid w:val="001343CE"/>
    <w:rsid w:val="00134BE5"/>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3C08"/>
    <w:rsid w:val="00144073"/>
    <w:rsid w:val="0014540A"/>
    <w:rsid w:val="00145D07"/>
    <w:rsid w:val="00145D62"/>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DA9"/>
    <w:rsid w:val="00154F3B"/>
    <w:rsid w:val="0015547A"/>
    <w:rsid w:val="00155C1B"/>
    <w:rsid w:val="00155E5B"/>
    <w:rsid w:val="001561E7"/>
    <w:rsid w:val="0015657E"/>
    <w:rsid w:val="00156B0C"/>
    <w:rsid w:val="00156EA7"/>
    <w:rsid w:val="001571BE"/>
    <w:rsid w:val="001574E3"/>
    <w:rsid w:val="00157C05"/>
    <w:rsid w:val="0016056E"/>
    <w:rsid w:val="001617D1"/>
    <w:rsid w:val="0016193D"/>
    <w:rsid w:val="0016223E"/>
    <w:rsid w:val="0016233C"/>
    <w:rsid w:val="00163E5B"/>
    <w:rsid w:val="00163EFD"/>
    <w:rsid w:val="00164794"/>
    <w:rsid w:val="001648F9"/>
    <w:rsid w:val="00164DA8"/>
    <w:rsid w:val="00164E27"/>
    <w:rsid w:val="00164FAB"/>
    <w:rsid w:val="001653CD"/>
    <w:rsid w:val="00165D68"/>
    <w:rsid w:val="001660A1"/>
    <w:rsid w:val="00166AF2"/>
    <w:rsid w:val="00166D0E"/>
    <w:rsid w:val="001674F4"/>
    <w:rsid w:val="00170083"/>
    <w:rsid w:val="001709B6"/>
    <w:rsid w:val="001710A8"/>
    <w:rsid w:val="00171728"/>
    <w:rsid w:val="001718A9"/>
    <w:rsid w:val="00172725"/>
    <w:rsid w:val="001727DA"/>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0C42"/>
    <w:rsid w:val="00181668"/>
    <w:rsid w:val="00182047"/>
    <w:rsid w:val="00182AC7"/>
    <w:rsid w:val="00182D3D"/>
    <w:rsid w:val="00182E77"/>
    <w:rsid w:val="0018326E"/>
    <w:rsid w:val="00183AD9"/>
    <w:rsid w:val="00183B58"/>
    <w:rsid w:val="001843EF"/>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62EC"/>
    <w:rsid w:val="00197589"/>
    <w:rsid w:val="001A00EF"/>
    <w:rsid w:val="001A010A"/>
    <w:rsid w:val="001A03F8"/>
    <w:rsid w:val="001A05E2"/>
    <w:rsid w:val="001A088B"/>
    <w:rsid w:val="001A091A"/>
    <w:rsid w:val="001A12A3"/>
    <w:rsid w:val="001A1F40"/>
    <w:rsid w:val="001A202A"/>
    <w:rsid w:val="001A238C"/>
    <w:rsid w:val="001A3316"/>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2C9"/>
    <w:rsid w:val="001D4309"/>
    <w:rsid w:val="001D46AF"/>
    <w:rsid w:val="001D4F8E"/>
    <w:rsid w:val="001D4FEC"/>
    <w:rsid w:val="001D5B76"/>
    <w:rsid w:val="001D5F0D"/>
    <w:rsid w:val="001D5FCB"/>
    <w:rsid w:val="001D6941"/>
    <w:rsid w:val="001D6ACF"/>
    <w:rsid w:val="001D6B2C"/>
    <w:rsid w:val="001D77D3"/>
    <w:rsid w:val="001D7BBC"/>
    <w:rsid w:val="001D7E81"/>
    <w:rsid w:val="001E00CB"/>
    <w:rsid w:val="001E054B"/>
    <w:rsid w:val="001E098D"/>
    <w:rsid w:val="001E179C"/>
    <w:rsid w:val="001E23EF"/>
    <w:rsid w:val="001E2B69"/>
    <w:rsid w:val="001E3634"/>
    <w:rsid w:val="001E416E"/>
    <w:rsid w:val="001E4548"/>
    <w:rsid w:val="001E58D4"/>
    <w:rsid w:val="001E5B57"/>
    <w:rsid w:val="001E619D"/>
    <w:rsid w:val="001E7315"/>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BEF"/>
    <w:rsid w:val="001F6C43"/>
    <w:rsid w:val="001F722E"/>
    <w:rsid w:val="001F7412"/>
    <w:rsid w:val="001F749F"/>
    <w:rsid w:val="001F74A8"/>
    <w:rsid w:val="00200A82"/>
    <w:rsid w:val="00201066"/>
    <w:rsid w:val="0020157A"/>
    <w:rsid w:val="00201B9A"/>
    <w:rsid w:val="00201F57"/>
    <w:rsid w:val="002020DF"/>
    <w:rsid w:val="002022C4"/>
    <w:rsid w:val="002025B3"/>
    <w:rsid w:val="00202934"/>
    <w:rsid w:val="002039C0"/>
    <w:rsid w:val="00203A68"/>
    <w:rsid w:val="00203F50"/>
    <w:rsid w:val="00203F81"/>
    <w:rsid w:val="00204093"/>
    <w:rsid w:val="002048BE"/>
    <w:rsid w:val="0020490B"/>
    <w:rsid w:val="00205914"/>
    <w:rsid w:val="00205A7F"/>
    <w:rsid w:val="00206156"/>
    <w:rsid w:val="002063E1"/>
    <w:rsid w:val="002063EC"/>
    <w:rsid w:val="002065A5"/>
    <w:rsid w:val="002065D9"/>
    <w:rsid w:val="002065F5"/>
    <w:rsid w:val="0020661E"/>
    <w:rsid w:val="00206AEA"/>
    <w:rsid w:val="00206C30"/>
    <w:rsid w:val="00206E5F"/>
    <w:rsid w:val="0020748B"/>
    <w:rsid w:val="002076A1"/>
    <w:rsid w:val="00207F2F"/>
    <w:rsid w:val="002107BF"/>
    <w:rsid w:val="002116EF"/>
    <w:rsid w:val="002120FC"/>
    <w:rsid w:val="00212354"/>
    <w:rsid w:val="00212497"/>
    <w:rsid w:val="002132DD"/>
    <w:rsid w:val="002134C9"/>
    <w:rsid w:val="00213B23"/>
    <w:rsid w:val="00213F46"/>
    <w:rsid w:val="002146E6"/>
    <w:rsid w:val="00214975"/>
    <w:rsid w:val="00215026"/>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6FCD"/>
    <w:rsid w:val="002270D7"/>
    <w:rsid w:val="00227202"/>
    <w:rsid w:val="002273F0"/>
    <w:rsid w:val="00227676"/>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50B"/>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3C80"/>
    <w:rsid w:val="0024421D"/>
    <w:rsid w:val="002442A2"/>
    <w:rsid w:val="0024431D"/>
    <w:rsid w:val="002446D0"/>
    <w:rsid w:val="00244B3E"/>
    <w:rsid w:val="00244C13"/>
    <w:rsid w:val="00244C9F"/>
    <w:rsid w:val="0024683F"/>
    <w:rsid w:val="00246CF9"/>
    <w:rsid w:val="00247224"/>
    <w:rsid w:val="002473BA"/>
    <w:rsid w:val="002476FF"/>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0AD"/>
    <w:rsid w:val="0025619C"/>
    <w:rsid w:val="00256F30"/>
    <w:rsid w:val="00257379"/>
    <w:rsid w:val="00257A6B"/>
    <w:rsid w:val="00257E2B"/>
    <w:rsid w:val="0026041C"/>
    <w:rsid w:val="0026049D"/>
    <w:rsid w:val="00260BA6"/>
    <w:rsid w:val="002617C0"/>
    <w:rsid w:val="00261C60"/>
    <w:rsid w:val="00262219"/>
    <w:rsid w:val="002624ED"/>
    <w:rsid w:val="00262561"/>
    <w:rsid w:val="0026267F"/>
    <w:rsid w:val="00262874"/>
    <w:rsid w:val="00262936"/>
    <w:rsid w:val="00262ADE"/>
    <w:rsid w:val="0026343F"/>
    <w:rsid w:val="002634AF"/>
    <w:rsid w:val="00263583"/>
    <w:rsid w:val="00263794"/>
    <w:rsid w:val="00263808"/>
    <w:rsid w:val="002643FD"/>
    <w:rsid w:val="00264D0A"/>
    <w:rsid w:val="00265296"/>
    <w:rsid w:val="002660EE"/>
    <w:rsid w:val="00266587"/>
    <w:rsid w:val="00266E5C"/>
    <w:rsid w:val="00266E79"/>
    <w:rsid w:val="00267600"/>
    <w:rsid w:val="00270964"/>
    <w:rsid w:val="00270B1A"/>
    <w:rsid w:val="00270D95"/>
    <w:rsid w:val="00270E5E"/>
    <w:rsid w:val="002713FD"/>
    <w:rsid w:val="002714CB"/>
    <w:rsid w:val="002714E0"/>
    <w:rsid w:val="00271D67"/>
    <w:rsid w:val="00271F16"/>
    <w:rsid w:val="00272266"/>
    <w:rsid w:val="00272A0E"/>
    <w:rsid w:val="00273414"/>
    <w:rsid w:val="00273541"/>
    <w:rsid w:val="00273C90"/>
    <w:rsid w:val="00273ECC"/>
    <w:rsid w:val="0027429F"/>
    <w:rsid w:val="00274378"/>
    <w:rsid w:val="002743C0"/>
    <w:rsid w:val="00274A11"/>
    <w:rsid w:val="00275396"/>
    <w:rsid w:val="00275A8A"/>
    <w:rsid w:val="00275FFC"/>
    <w:rsid w:val="00276022"/>
    <w:rsid w:val="00276BC4"/>
    <w:rsid w:val="00276CA4"/>
    <w:rsid w:val="00276DF9"/>
    <w:rsid w:val="00276EEB"/>
    <w:rsid w:val="00276FF9"/>
    <w:rsid w:val="002771B8"/>
    <w:rsid w:val="002777FB"/>
    <w:rsid w:val="00280424"/>
    <w:rsid w:val="00280497"/>
    <w:rsid w:val="002811F4"/>
    <w:rsid w:val="00281AE6"/>
    <w:rsid w:val="00281C8D"/>
    <w:rsid w:val="00282435"/>
    <w:rsid w:val="0028254E"/>
    <w:rsid w:val="00282BA3"/>
    <w:rsid w:val="00282FD3"/>
    <w:rsid w:val="00283B47"/>
    <w:rsid w:val="0028586A"/>
    <w:rsid w:val="00286057"/>
    <w:rsid w:val="0028626B"/>
    <w:rsid w:val="0028631F"/>
    <w:rsid w:val="00286671"/>
    <w:rsid w:val="0028693D"/>
    <w:rsid w:val="00286CA5"/>
    <w:rsid w:val="00286D79"/>
    <w:rsid w:val="00287F9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627"/>
    <w:rsid w:val="002A68AB"/>
    <w:rsid w:val="002A6A61"/>
    <w:rsid w:val="002A6DC6"/>
    <w:rsid w:val="002A6E5D"/>
    <w:rsid w:val="002A7124"/>
    <w:rsid w:val="002A749C"/>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B7F"/>
    <w:rsid w:val="002C3C8B"/>
    <w:rsid w:val="002C3F10"/>
    <w:rsid w:val="002C4DE1"/>
    <w:rsid w:val="002C57E4"/>
    <w:rsid w:val="002C615D"/>
    <w:rsid w:val="002C659A"/>
    <w:rsid w:val="002C7039"/>
    <w:rsid w:val="002C761A"/>
    <w:rsid w:val="002C7F87"/>
    <w:rsid w:val="002D0F7F"/>
    <w:rsid w:val="002D1827"/>
    <w:rsid w:val="002D1E16"/>
    <w:rsid w:val="002D2112"/>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206B"/>
    <w:rsid w:val="002E366E"/>
    <w:rsid w:val="002E3F39"/>
    <w:rsid w:val="002E3FA1"/>
    <w:rsid w:val="002E4349"/>
    <w:rsid w:val="002E460B"/>
    <w:rsid w:val="002E4819"/>
    <w:rsid w:val="002E4DA1"/>
    <w:rsid w:val="002E53A7"/>
    <w:rsid w:val="002E599B"/>
    <w:rsid w:val="002E6C79"/>
    <w:rsid w:val="002E6CB6"/>
    <w:rsid w:val="002E6E67"/>
    <w:rsid w:val="002E6F3C"/>
    <w:rsid w:val="002E7133"/>
    <w:rsid w:val="002E7297"/>
    <w:rsid w:val="002E76DC"/>
    <w:rsid w:val="002E7863"/>
    <w:rsid w:val="002E7951"/>
    <w:rsid w:val="002E7AB8"/>
    <w:rsid w:val="002E7DC8"/>
    <w:rsid w:val="002F0493"/>
    <w:rsid w:val="002F0B02"/>
    <w:rsid w:val="002F0B23"/>
    <w:rsid w:val="002F0F9F"/>
    <w:rsid w:val="002F0FCD"/>
    <w:rsid w:val="002F1401"/>
    <w:rsid w:val="002F15B0"/>
    <w:rsid w:val="002F202C"/>
    <w:rsid w:val="002F21D4"/>
    <w:rsid w:val="002F21E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0BE"/>
    <w:rsid w:val="003145A3"/>
    <w:rsid w:val="00314632"/>
    <w:rsid w:val="0031483C"/>
    <w:rsid w:val="003148E3"/>
    <w:rsid w:val="00314CC2"/>
    <w:rsid w:val="00314CDC"/>
    <w:rsid w:val="00317345"/>
    <w:rsid w:val="0031759B"/>
    <w:rsid w:val="003176BB"/>
    <w:rsid w:val="00317713"/>
    <w:rsid w:val="0031771D"/>
    <w:rsid w:val="00317BD9"/>
    <w:rsid w:val="00320206"/>
    <w:rsid w:val="00320360"/>
    <w:rsid w:val="003207F9"/>
    <w:rsid w:val="00320D2F"/>
    <w:rsid w:val="00320EEB"/>
    <w:rsid w:val="00320F6E"/>
    <w:rsid w:val="00321A2C"/>
    <w:rsid w:val="00321C95"/>
    <w:rsid w:val="00322099"/>
    <w:rsid w:val="00322BF4"/>
    <w:rsid w:val="0032325E"/>
    <w:rsid w:val="003233A1"/>
    <w:rsid w:val="00323DFC"/>
    <w:rsid w:val="003249C9"/>
    <w:rsid w:val="00324B17"/>
    <w:rsid w:val="00324F26"/>
    <w:rsid w:val="00324F2E"/>
    <w:rsid w:val="0032529D"/>
    <w:rsid w:val="003252CD"/>
    <w:rsid w:val="0032545A"/>
    <w:rsid w:val="00325F74"/>
    <w:rsid w:val="0032668A"/>
    <w:rsid w:val="003268E3"/>
    <w:rsid w:val="00326903"/>
    <w:rsid w:val="0032695B"/>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5D6"/>
    <w:rsid w:val="00334959"/>
    <w:rsid w:val="00334FFB"/>
    <w:rsid w:val="00335C77"/>
    <w:rsid w:val="00336787"/>
    <w:rsid w:val="00336841"/>
    <w:rsid w:val="00336EC4"/>
    <w:rsid w:val="0033728B"/>
    <w:rsid w:val="0033732D"/>
    <w:rsid w:val="003374B4"/>
    <w:rsid w:val="00337AC5"/>
    <w:rsid w:val="00340005"/>
    <w:rsid w:val="00340292"/>
    <w:rsid w:val="0034059D"/>
    <w:rsid w:val="0034088D"/>
    <w:rsid w:val="00340B45"/>
    <w:rsid w:val="00340F1F"/>
    <w:rsid w:val="00341042"/>
    <w:rsid w:val="0034152A"/>
    <w:rsid w:val="003415B7"/>
    <w:rsid w:val="0034162D"/>
    <w:rsid w:val="00341AD1"/>
    <w:rsid w:val="00341ECE"/>
    <w:rsid w:val="00342039"/>
    <w:rsid w:val="00342993"/>
    <w:rsid w:val="00342A07"/>
    <w:rsid w:val="00342F61"/>
    <w:rsid w:val="003431E0"/>
    <w:rsid w:val="003434FB"/>
    <w:rsid w:val="00343C18"/>
    <w:rsid w:val="00343DEA"/>
    <w:rsid w:val="00343E78"/>
    <w:rsid w:val="00344BBE"/>
    <w:rsid w:val="00344BC4"/>
    <w:rsid w:val="00344D8A"/>
    <w:rsid w:val="003459CA"/>
    <w:rsid w:val="00345DF8"/>
    <w:rsid w:val="00345E51"/>
    <w:rsid w:val="00345ED5"/>
    <w:rsid w:val="00346527"/>
    <w:rsid w:val="00346544"/>
    <w:rsid w:val="00346731"/>
    <w:rsid w:val="00346CC8"/>
    <w:rsid w:val="0034735E"/>
    <w:rsid w:val="00347AF0"/>
    <w:rsid w:val="00350049"/>
    <w:rsid w:val="00350388"/>
    <w:rsid w:val="00350AB3"/>
    <w:rsid w:val="0035130C"/>
    <w:rsid w:val="003517E9"/>
    <w:rsid w:val="00352290"/>
    <w:rsid w:val="00352BD4"/>
    <w:rsid w:val="0035307F"/>
    <w:rsid w:val="0035308F"/>
    <w:rsid w:val="003534E8"/>
    <w:rsid w:val="003535B2"/>
    <w:rsid w:val="00354DF5"/>
    <w:rsid w:val="00354EA8"/>
    <w:rsid w:val="00354F16"/>
    <w:rsid w:val="00354F53"/>
    <w:rsid w:val="0035613C"/>
    <w:rsid w:val="00356A67"/>
    <w:rsid w:val="00356AA6"/>
    <w:rsid w:val="00356BBA"/>
    <w:rsid w:val="00356BC3"/>
    <w:rsid w:val="00356EEC"/>
    <w:rsid w:val="00357283"/>
    <w:rsid w:val="00357ABE"/>
    <w:rsid w:val="00357E59"/>
    <w:rsid w:val="003600AB"/>
    <w:rsid w:val="00360154"/>
    <w:rsid w:val="003608C7"/>
    <w:rsid w:val="00360A15"/>
    <w:rsid w:val="00360AA7"/>
    <w:rsid w:val="00360ACE"/>
    <w:rsid w:val="00360DEB"/>
    <w:rsid w:val="003610FC"/>
    <w:rsid w:val="00361820"/>
    <w:rsid w:val="00363791"/>
    <w:rsid w:val="003637AC"/>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47D"/>
    <w:rsid w:val="00374755"/>
    <w:rsid w:val="00374813"/>
    <w:rsid w:val="003748A8"/>
    <w:rsid w:val="00374B36"/>
    <w:rsid w:val="00374EC8"/>
    <w:rsid w:val="00375935"/>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9E4"/>
    <w:rsid w:val="00384B3A"/>
    <w:rsid w:val="00384D80"/>
    <w:rsid w:val="00385004"/>
    <w:rsid w:val="00385116"/>
    <w:rsid w:val="00385647"/>
    <w:rsid w:val="00385BD9"/>
    <w:rsid w:val="003864A3"/>
    <w:rsid w:val="00386565"/>
    <w:rsid w:val="00386EC9"/>
    <w:rsid w:val="0038704B"/>
    <w:rsid w:val="00387176"/>
    <w:rsid w:val="00387377"/>
    <w:rsid w:val="003873D4"/>
    <w:rsid w:val="00387442"/>
    <w:rsid w:val="003878AB"/>
    <w:rsid w:val="00390D6C"/>
    <w:rsid w:val="00390F00"/>
    <w:rsid w:val="0039232A"/>
    <w:rsid w:val="003931F4"/>
    <w:rsid w:val="00393608"/>
    <w:rsid w:val="00394094"/>
    <w:rsid w:val="003945A7"/>
    <w:rsid w:val="00394846"/>
    <w:rsid w:val="00394D97"/>
    <w:rsid w:val="00394EE0"/>
    <w:rsid w:val="00395A0F"/>
    <w:rsid w:val="00395D7F"/>
    <w:rsid w:val="00396B68"/>
    <w:rsid w:val="00397307"/>
    <w:rsid w:val="00397655"/>
    <w:rsid w:val="003979EE"/>
    <w:rsid w:val="00397D95"/>
    <w:rsid w:val="00397DB6"/>
    <w:rsid w:val="00397E7F"/>
    <w:rsid w:val="003A04C1"/>
    <w:rsid w:val="003A09FE"/>
    <w:rsid w:val="003A0A27"/>
    <w:rsid w:val="003A12D9"/>
    <w:rsid w:val="003A1562"/>
    <w:rsid w:val="003A196C"/>
    <w:rsid w:val="003A1A24"/>
    <w:rsid w:val="003A1AED"/>
    <w:rsid w:val="003A244D"/>
    <w:rsid w:val="003A2586"/>
    <w:rsid w:val="003A2F73"/>
    <w:rsid w:val="003A30B4"/>
    <w:rsid w:val="003A354F"/>
    <w:rsid w:val="003A3809"/>
    <w:rsid w:val="003A3C60"/>
    <w:rsid w:val="003A3DB8"/>
    <w:rsid w:val="003A3EEE"/>
    <w:rsid w:val="003A3FCA"/>
    <w:rsid w:val="003A40A8"/>
    <w:rsid w:val="003A4224"/>
    <w:rsid w:val="003A493B"/>
    <w:rsid w:val="003A4A89"/>
    <w:rsid w:val="003A5105"/>
    <w:rsid w:val="003A53FA"/>
    <w:rsid w:val="003A54D5"/>
    <w:rsid w:val="003A5547"/>
    <w:rsid w:val="003A67F7"/>
    <w:rsid w:val="003A67F8"/>
    <w:rsid w:val="003A68A9"/>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3CE"/>
    <w:rsid w:val="003B56DF"/>
    <w:rsid w:val="003B5D67"/>
    <w:rsid w:val="003B61AE"/>
    <w:rsid w:val="003B63E2"/>
    <w:rsid w:val="003B6F68"/>
    <w:rsid w:val="003C005B"/>
    <w:rsid w:val="003C046F"/>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3DD0"/>
    <w:rsid w:val="003C421C"/>
    <w:rsid w:val="003C44D6"/>
    <w:rsid w:val="003C474F"/>
    <w:rsid w:val="003C515B"/>
    <w:rsid w:val="003C527D"/>
    <w:rsid w:val="003C5A5B"/>
    <w:rsid w:val="003C5B82"/>
    <w:rsid w:val="003C6FAA"/>
    <w:rsid w:val="003C7192"/>
    <w:rsid w:val="003C75DC"/>
    <w:rsid w:val="003C7BC0"/>
    <w:rsid w:val="003C7EEE"/>
    <w:rsid w:val="003D01C6"/>
    <w:rsid w:val="003D0942"/>
    <w:rsid w:val="003D14F7"/>
    <w:rsid w:val="003D1B80"/>
    <w:rsid w:val="003D2161"/>
    <w:rsid w:val="003D306E"/>
    <w:rsid w:val="003D33A4"/>
    <w:rsid w:val="003D3468"/>
    <w:rsid w:val="003D3582"/>
    <w:rsid w:val="003D3D7F"/>
    <w:rsid w:val="003D4B5A"/>
    <w:rsid w:val="003D51E8"/>
    <w:rsid w:val="003D54B0"/>
    <w:rsid w:val="003D560D"/>
    <w:rsid w:val="003D5D95"/>
    <w:rsid w:val="003D5ECE"/>
    <w:rsid w:val="003D607F"/>
    <w:rsid w:val="003D6251"/>
    <w:rsid w:val="003D69A1"/>
    <w:rsid w:val="003D6BDB"/>
    <w:rsid w:val="003D7088"/>
    <w:rsid w:val="003D7109"/>
    <w:rsid w:val="003D7154"/>
    <w:rsid w:val="003D7CDE"/>
    <w:rsid w:val="003E015D"/>
    <w:rsid w:val="003E10F4"/>
    <w:rsid w:val="003E1C8B"/>
    <w:rsid w:val="003E2639"/>
    <w:rsid w:val="003E31ED"/>
    <w:rsid w:val="003E33C4"/>
    <w:rsid w:val="003E362D"/>
    <w:rsid w:val="003E3C77"/>
    <w:rsid w:val="003E4090"/>
    <w:rsid w:val="003E497E"/>
    <w:rsid w:val="003E4D23"/>
    <w:rsid w:val="003E68F4"/>
    <w:rsid w:val="003E7335"/>
    <w:rsid w:val="003E78C7"/>
    <w:rsid w:val="003E7E40"/>
    <w:rsid w:val="003F0DC1"/>
    <w:rsid w:val="003F0F5D"/>
    <w:rsid w:val="003F105D"/>
    <w:rsid w:val="003F10C9"/>
    <w:rsid w:val="003F1285"/>
    <w:rsid w:val="003F18CF"/>
    <w:rsid w:val="003F18E3"/>
    <w:rsid w:val="003F1E5B"/>
    <w:rsid w:val="003F243A"/>
    <w:rsid w:val="003F2AA9"/>
    <w:rsid w:val="003F2E23"/>
    <w:rsid w:val="003F33B5"/>
    <w:rsid w:val="003F3964"/>
    <w:rsid w:val="003F3F27"/>
    <w:rsid w:val="003F419E"/>
    <w:rsid w:val="003F42C9"/>
    <w:rsid w:val="003F46B7"/>
    <w:rsid w:val="003F4AD5"/>
    <w:rsid w:val="003F4B92"/>
    <w:rsid w:val="003F5046"/>
    <w:rsid w:val="003F571D"/>
    <w:rsid w:val="003F578E"/>
    <w:rsid w:val="003F5833"/>
    <w:rsid w:val="003F59C0"/>
    <w:rsid w:val="003F5BEA"/>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4C4"/>
    <w:rsid w:val="00401764"/>
    <w:rsid w:val="00401E07"/>
    <w:rsid w:val="00402264"/>
    <w:rsid w:val="00402420"/>
    <w:rsid w:val="004025FB"/>
    <w:rsid w:val="004029D9"/>
    <w:rsid w:val="00402E1E"/>
    <w:rsid w:val="0040387B"/>
    <w:rsid w:val="00403AFB"/>
    <w:rsid w:val="00403F85"/>
    <w:rsid w:val="00403FDF"/>
    <w:rsid w:val="00404B8C"/>
    <w:rsid w:val="004051F5"/>
    <w:rsid w:val="00405278"/>
    <w:rsid w:val="00405B2F"/>
    <w:rsid w:val="00405BB6"/>
    <w:rsid w:val="00405BDA"/>
    <w:rsid w:val="004060C7"/>
    <w:rsid w:val="004063B2"/>
    <w:rsid w:val="004065CA"/>
    <w:rsid w:val="0040679E"/>
    <w:rsid w:val="00406D78"/>
    <w:rsid w:val="0040719F"/>
    <w:rsid w:val="00410224"/>
    <w:rsid w:val="0041037C"/>
    <w:rsid w:val="00410C9A"/>
    <w:rsid w:val="00410E87"/>
    <w:rsid w:val="0041174E"/>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4B3"/>
    <w:rsid w:val="0041683A"/>
    <w:rsid w:val="00416C9F"/>
    <w:rsid w:val="00417823"/>
    <w:rsid w:val="00417F4C"/>
    <w:rsid w:val="00420273"/>
    <w:rsid w:val="0042039E"/>
    <w:rsid w:val="0042048A"/>
    <w:rsid w:val="0042151F"/>
    <w:rsid w:val="004219EE"/>
    <w:rsid w:val="00421A85"/>
    <w:rsid w:val="00422883"/>
    <w:rsid w:val="00422AA2"/>
    <w:rsid w:val="00422FA7"/>
    <w:rsid w:val="00423C87"/>
    <w:rsid w:val="00423FA5"/>
    <w:rsid w:val="00424385"/>
    <w:rsid w:val="00424BE9"/>
    <w:rsid w:val="004254B8"/>
    <w:rsid w:val="00425870"/>
    <w:rsid w:val="00425876"/>
    <w:rsid w:val="004258B7"/>
    <w:rsid w:val="00425E51"/>
    <w:rsid w:val="0042682D"/>
    <w:rsid w:val="0042696A"/>
    <w:rsid w:val="00426C47"/>
    <w:rsid w:val="00426F42"/>
    <w:rsid w:val="00427032"/>
    <w:rsid w:val="00427219"/>
    <w:rsid w:val="00427715"/>
    <w:rsid w:val="0043058E"/>
    <w:rsid w:val="004306DA"/>
    <w:rsid w:val="0043099A"/>
    <w:rsid w:val="00431178"/>
    <w:rsid w:val="004311AB"/>
    <w:rsid w:val="0043168E"/>
    <w:rsid w:val="004316C5"/>
    <w:rsid w:val="004321EC"/>
    <w:rsid w:val="00432A6B"/>
    <w:rsid w:val="004331EC"/>
    <w:rsid w:val="00433296"/>
    <w:rsid w:val="004333DF"/>
    <w:rsid w:val="004339CE"/>
    <w:rsid w:val="00433BAC"/>
    <w:rsid w:val="0043454B"/>
    <w:rsid w:val="00434D96"/>
    <w:rsid w:val="00434F0E"/>
    <w:rsid w:val="004350A7"/>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530"/>
    <w:rsid w:val="004459E5"/>
    <w:rsid w:val="00445B20"/>
    <w:rsid w:val="00445E87"/>
    <w:rsid w:val="00446557"/>
    <w:rsid w:val="0044683B"/>
    <w:rsid w:val="004469B6"/>
    <w:rsid w:val="00446CE2"/>
    <w:rsid w:val="00447075"/>
    <w:rsid w:val="004470AD"/>
    <w:rsid w:val="0044748A"/>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03D"/>
    <w:rsid w:val="00455112"/>
    <w:rsid w:val="0045593D"/>
    <w:rsid w:val="00455AA2"/>
    <w:rsid w:val="00455B86"/>
    <w:rsid w:val="00455D41"/>
    <w:rsid w:val="004561E1"/>
    <w:rsid w:val="00456C6D"/>
    <w:rsid w:val="00456FA8"/>
    <w:rsid w:val="004572BF"/>
    <w:rsid w:val="004576E5"/>
    <w:rsid w:val="00460495"/>
    <w:rsid w:val="004608C6"/>
    <w:rsid w:val="00461552"/>
    <w:rsid w:val="0046166D"/>
    <w:rsid w:val="00461F50"/>
    <w:rsid w:val="004620CD"/>
    <w:rsid w:val="00462232"/>
    <w:rsid w:val="00462917"/>
    <w:rsid w:val="004634DD"/>
    <w:rsid w:val="004636B8"/>
    <w:rsid w:val="0046396D"/>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AB"/>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A0B"/>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51"/>
    <w:rsid w:val="004A1CE9"/>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6FF"/>
    <w:rsid w:val="004B270C"/>
    <w:rsid w:val="004B3209"/>
    <w:rsid w:val="004B3270"/>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14C"/>
    <w:rsid w:val="004C1A88"/>
    <w:rsid w:val="004C1C34"/>
    <w:rsid w:val="004C1C75"/>
    <w:rsid w:val="004C2E0A"/>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57E"/>
    <w:rsid w:val="004D0A10"/>
    <w:rsid w:val="004D0D9F"/>
    <w:rsid w:val="004D0DBE"/>
    <w:rsid w:val="004D0E07"/>
    <w:rsid w:val="004D0F5C"/>
    <w:rsid w:val="004D1624"/>
    <w:rsid w:val="004D1731"/>
    <w:rsid w:val="004D1AD3"/>
    <w:rsid w:val="004D1BAE"/>
    <w:rsid w:val="004D23FB"/>
    <w:rsid w:val="004D2CD1"/>
    <w:rsid w:val="004D2D01"/>
    <w:rsid w:val="004D2E2A"/>
    <w:rsid w:val="004D3865"/>
    <w:rsid w:val="004D3923"/>
    <w:rsid w:val="004D3BA1"/>
    <w:rsid w:val="004D48D9"/>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E"/>
    <w:rsid w:val="004E4CD6"/>
    <w:rsid w:val="004E4E98"/>
    <w:rsid w:val="004E516B"/>
    <w:rsid w:val="004E54AE"/>
    <w:rsid w:val="004E5E32"/>
    <w:rsid w:val="004E6042"/>
    <w:rsid w:val="004E6795"/>
    <w:rsid w:val="004E75C5"/>
    <w:rsid w:val="004E7720"/>
    <w:rsid w:val="004E77C2"/>
    <w:rsid w:val="004F04E8"/>
    <w:rsid w:val="004F0876"/>
    <w:rsid w:val="004F08EE"/>
    <w:rsid w:val="004F09D3"/>
    <w:rsid w:val="004F0B24"/>
    <w:rsid w:val="004F0CEC"/>
    <w:rsid w:val="004F1083"/>
    <w:rsid w:val="004F12DC"/>
    <w:rsid w:val="004F20FF"/>
    <w:rsid w:val="004F237E"/>
    <w:rsid w:val="004F2470"/>
    <w:rsid w:val="004F290F"/>
    <w:rsid w:val="004F2BD9"/>
    <w:rsid w:val="004F5183"/>
    <w:rsid w:val="004F576F"/>
    <w:rsid w:val="004F5BAF"/>
    <w:rsid w:val="004F5C5B"/>
    <w:rsid w:val="004F5C63"/>
    <w:rsid w:val="004F630D"/>
    <w:rsid w:val="004F7107"/>
    <w:rsid w:val="004F76D1"/>
    <w:rsid w:val="004F7792"/>
    <w:rsid w:val="004F7925"/>
    <w:rsid w:val="004F7B7A"/>
    <w:rsid w:val="004F7D9E"/>
    <w:rsid w:val="004F7DD5"/>
    <w:rsid w:val="005019E2"/>
    <w:rsid w:val="00501B81"/>
    <w:rsid w:val="00501E65"/>
    <w:rsid w:val="005021A4"/>
    <w:rsid w:val="00502646"/>
    <w:rsid w:val="00502C6B"/>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10B1"/>
    <w:rsid w:val="00521185"/>
    <w:rsid w:val="005211EC"/>
    <w:rsid w:val="0052124E"/>
    <w:rsid w:val="00521964"/>
    <w:rsid w:val="00521CAE"/>
    <w:rsid w:val="0052261D"/>
    <w:rsid w:val="0052281A"/>
    <w:rsid w:val="00522C75"/>
    <w:rsid w:val="00522F57"/>
    <w:rsid w:val="00523897"/>
    <w:rsid w:val="00523B2D"/>
    <w:rsid w:val="00524160"/>
    <w:rsid w:val="00525ACA"/>
    <w:rsid w:val="00525C2B"/>
    <w:rsid w:val="005265BC"/>
    <w:rsid w:val="0052694C"/>
    <w:rsid w:val="00526C07"/>
    <w:rsid w:val="00527033"/>
    <w:rsid w:val="00527891"/>
    <w:rsid w:val="00530951"/>
    <w:rsid w:val="0053111F"/>
    <w:rsid w:val="00531242"/>
    <w:rsid w:val="005319ED"/>
    <w:rsid w:val="00531B22"/>
    <w:rsid w:val="00531F87"/>
    <w:rsid w:val="005327BF"/>
    <w:rsid w:val="00532B1C"/>
    <w:rsid w:val="00532B6D"/>
    <w:rsid w:val="00532C5F"/>
    <w:rsid w:val="005340F3"/>
    <w:rsid w:val="005346ED"/>
    <w:rsid w:val="005352FF"/>
    <w:rsid w:val="00535877"/>
    <w:rsid w:val="00535E80"/>
    <w:rsid w:val="0053666C"/>
    <w:rsid w:val="00536894"/>
    <w:rsid w:val="005369BA"/>
    <w:rsid w:val="00537DB7"/>
    <w:rsid w:val="00540BB4"/>
    <w:rsid w:val="00540CFD"/>
    <w:rsid w:val="00540FD7"/>
    <w:rsid w:val="0054195F"/>
    <w:rsid w:val="00541B39"/>
    <w:rsid w:val="0054225E"/>
    <w:rsid w:val="00542A0A"/>
    <w:rsid w:val="005435C5"/>
    <w:rsid w:val="00543674"/>
    <w:rsid w:val="00543949"/>
    <w:rsid w:val="00543B2C"/>
    <w:rsid w:val="00543D88"/>
    <w:rsid w:val="00543E02"/>
    <w:rsid w:val="005443A6"/>
    <w:rsid w:val="005443D9"/>
    <w:rsid w:val="00544579"/>
    <w:rsid w:val="00544B0C"/>
    <w:rsid w:val="005450C2"/>
    <w:rsid w:val="0054538D"/>
    <w:rsid w:val="00545583"/>
    <w:rsid w:val="005456A5"/>
    <w:rsid w:val="0054582B"/>
    <w:rsid w:val="00545C1E"/>
    <w:rsid w:val="00545D2E"/>
    <w:rsid w:val="005469A4"/>
    <w:rsid w:val="00546EB9"/>
    <w:rsid w:val="00546F44"/>
    <w:rsid w:val="0054738B"/>
    <w:rsid w:val="00550AA8"/>
    <w:rsid w:val="00551CEC"/>
    <w:rsid w:val="00553523"/>
    <w:rsid w:val="00553BAA"/>
    <w:rsid w:val="00553ED6"/>
    <w:rsid w:val="00554408"/>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0FFD"/>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409"/>
    <w:rsid w:val="00577F4E"/>
    <w:rsid w:val="00580755"/>
    <w:rsid w:val="00580FCF"/>
    <w:rsid w:val="0058302B"/>
    <w:rsid w:val="0058309A"/>
    <w:rsid w:val="005832BF"/>
    <w:rsid w:val="00583584"/>
    <w:rsid w:val="005835AA"/>
    <w:rsid w:val="005835D4"/>
    <w:rsid w:val="00583A72"/>
    <w:rsid w:val="00583AC3"/>
    <w:rsid w:val="00583C76"/>
    <w:rsid w:val="00583ED1"/>
    <w:rsid w:val="005840D7"/>
    <w:rsid w:val="00584610"/>
    <w:rsid w:val="00584A7A"/>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0FB0"/>
    <w:rsid w:val="0059172D"/>
    <w:rsid w:val="005924FD"/>
    <w:rsid w:val="00592614"/>
    <w:rsid w:val="00592AEB"/>
    <w:rsid w:val="00592C41"/>
    <w:rsid w:val="0059331E"/>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753"/>
    <w:rsid w:val="005A4A8F"/>
    <w:rsid w:val="005A4A97"/>
    <w:rsid w:val="005A4D01"/>
    <w:rsid w:val="005A5F38"/>
    <w:rsid w:val="005A6034"/>
    <w:rsid w:val="005A6058"/>
    <w:rsid w:val="005A61E3"/>
    <w:rsid w:val="005A6CE3"/>
    <w:rsid w:val="005A728D"/>
    <w:rsid w:val="005A72C0"/>
    <w:rsid w:val="005A72E8"/>
    <w:rsid w:val="005A776A"/>
    <w:rsid w:val="005B051B"/>
    <w:rsid w:val="005B05F9"/>
    <w:rsid w:val="005B0EDC"/>
    <w:rsid w:val="005B144F"/>
    <w:rsid w:val="005B1820"/>
    <w:rsid w:val="005B1F42"/>
    <w:rsid w:val="005B2ABB"/>
    <w:rsid w:val="005B2D6B"/>
    <w:rsid w:val="005B32A8"/>
    <w:rsid w:val="005B4321"/>
    <w:rsid w:val="005B4923"/>
    <w:rsid w:val="005B4EF8"/>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773"/>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5F7856"/>
    <w:rsid w:val="005F78C4"/>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59B"/>
    <w:rsid w:val="00616DC0"/>
    <w:rsid w:val="00617238"/>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2B0C"/>
    <w:rsid w:val="00622B80"/>
    <w:rsid w:val="00622EBF"/>
    <w:rsid w:val="00622F39"/>
    <w:rsid w:val="00623088"/>
    <w:rsid w:val="006233EC"/>
    <w:rsid w:val="00623D7B"/>
    <w:rsid w:val="0062458E"/>
    <w:rsid w:val="00624EFA"/>
    <w:rsid w:val="006256A3"/>
    <w:rsid w:val="00625700"/>
    <w:rsid w:val="00625839"/>
    <w:rsid w:val="0062593F"/>
    <w:rsid w:val="00625DDF"/>
    <w:rsid w:val="00625FA9"/>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3DCA"/>
    <w:rsid w:val="00644479"/>
    <w:rsid w:val="00644608"/>
    <w:rsid w:val="00644C6B"/>
    <w:rsid w:val="00644C79"/>
    <w:rsid w:val="00645854"/>
    <w:rsid w:val="00645A73"/>
    <w:rsid w:val="00645FBD"/>
    <w:rsid w:val="00646301"/>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35A"/>
    <w:rsid w:val="00660FAC"/>
    <w:rsid w:val="0066150C"/>
    <w:rsid w:val="00661C5F"/>
    <w:rsid w:val="0066239E"/>
    <w:rsid w:val="006625EC"/>
    <w:rsid w:val="00662924"/>
    <w:rsid w:val="006630F4"/>
    <w:rsid w:val="0066318C"/>
    <w:rsid w:val="00663592"/>
    <w:rsid w:val="00663CD2"/>
    <w:rsid w:val="00663D3B"/>
    <w:rsid w:val="006654D6"/>
    <w:rsid w:val="0066556C"/>
    <w:rsid w:val="00665907"/>
    <w:rsid w:val="006660E2"/>
    <w:rsid w:val="00666406"/>
    <w:rsid w:val="006671DD"/>
    <w:rsid w:val="00670043"/>
    <w:rsid w:val="00670133"/>
    <w:rsid w:val="0067018A"/>
    <w:rsid w:val="00670314"/>
    <w:rsid w:val="00670581"/>
    <w:rsid w:val="006706DA"/>
    <w:rsid w:val="00671D9D"/>
    <w:rsid w:val="00672A07"/>
    <w:rsid w:val="006751BA"/>
    <w:rsid w:val="0067542C"/>
    <w:rsid w:val="006755CC"/>
    <w:rsid w:val="006755E7"/>
    <w:rsid w:val="00675839"/>
    <w:rsid w:val="00675DE1"/>
    <w:rsid w:val="006760E8"/>
    <w:rsid w:val="006761F2"/>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350C"/>
    <w:rsid w:val="0068458A"/>
    <w:rsid w:val="006847F3"/>
    <w:rsid w:val="00684824"/>
    <w:rsid w:val="006849DD"/>
    <w:rsid w:val="00684D5D"/>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3024"/>
    <w:rsid w:val="00693C08"/>
    <w:rsid w:val="00694119"/>
    <w:rsid w:val="00694945"/>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5C"/>
    <w:rsid w:val="006A28FA"/>
    <w:rsid w:val="006A2CD8"/>
    <w:rsid w:val="006A2FA3"/>
    <w:rsid w:val="006A3168"/>
    <w:rsid w:val="006A36EF"/>
    <w:rsid w:val="006A40D6"/>
    <w:rsid w:val="006A4938"/>
    <w:rsid w:val="006A526A"/>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047"/>
    <w:rsid w:val="006B6A4F"/>
    <w:rsid w:val="006B6BA5"/>
    <w:rsid w:val="006B7458"/>
    <w:rsid w:val="006B7C03"/>
    <w:rsid w:val="006C04D4"/>
    <w:rsid w:val="006C0C87"/>
    <w:rsid w:val="006C1E93"/>
    <w:rsid w:val="006C289D"/>
    <w:rsid w:val="006C3153"/>
    <w:rsid w:val="006C3A7D"/>
    <w:rsid w:val="006C4533"/>
    <w:rsid w:val="006C4A93"/>
    <w:rsid w:val="006C4D38"/>
    <w:rsid w:val="006C4EF9"/>
    <w:rsid w:val="006C5229"/>
    <w:rsid w:val="006C5232"/>
    <w:rsid w:val="006C53B9"/>
    <w:rsid w:val="006C5685"/>
    <w:rsid w:val="006C5808"/>
    <w:rsid w:val="006C5D0E"/>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C8E"/>
    <w:rsid w:val="006E2FAD"/>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AEA"/>
    <w:rsid w:val="006E7BED"/>
    <w:rsid w:val="006E7E9B"/>
    <w:rsid w:val="006F01E4"/>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1B9D"/>
    <w:rsid w:val="0070331A"/>
    <w:rsid w:val="00703E37"/>
    <w:rsid w:val="007042C2"/>
    <w:rsid w:val="00704B98"/>
    <w:rsid w:val="00704E10"/>
    <w:rsid w:val="00704E27"/>
    <w:rsid w:val="00704E9E"/>
    <w:rsid w:val="007051FA"/>
    <w:rsid w:val="00705559"/>
    <w:rsid w:val="007061BE"/>
    <w:rsid w:val="00706264"/>
    <w:rsid w:val="0070643B"/>
    <w:rsid w:val="00706717"/>
    <w:rsid w:val="00710712"/>
    <w:rsid w:val="00710907"/>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882"/>
    <w:rsid w:val="00721A7E"/>
    <w:rsid w:val="00721B95"/>
    <w:rsid w:val="00722007"/>
    <w:rsid w:val="0072234F"/>
    <w:rsid w:val="007226F4"/>
    <w:rsid w:val="0072297C"/>
    <w:rsid w:val="00722D2F"/>
    <w:rsid w:val="007235E9"/>
    <w:rsid w:val="00723F7F"/>
    <w:rsid w:val="00724853"/>
    <w:rsid w:val="007248DE"/>
    <w:rsid w:val="00724933"/>
    <w:rsid w:val="007249BA"/>
    <w:rsid w:val="00724A13"/>
    <w:rsid w:val="00724CB2"/>
    <w:rsid w:val="00724FC7"/>
    <w:rsid w:val="00725179"/>
    <w:rsid w:val="007252D7"/>
    <w:rsid w:val="0072532A"/>
    <w:rsid w:val="00725486"/>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7B8"/>
    <w:rsid w:val="00741DC6"/>
    <w:rsid w:val="00742C35"/>
    <w:rsid w:val="00743E38"/>
    <w:rsid w:val="00744079"/>
    <w:rsid w:val="007442C8"/>
    <w:rsid w:val="00744A3B"/>
    <w:rsid w:val="00744D83"/>
    <w:rsid w:val="00745734"/>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7CE"/>
    <w:rsid w:val="00753BE8"/>
    <w:rsid w:val="007540F0"/>
    <w:rsid w:val="0075486D"/>
    <w:rsid w:val="007548BF"/>
    <w:rsid w:val="00754B97"/>
    <w:rsid w:val="00755306"/>
    <w:rsid w:val="00755C04"/>
    <w:rsid w:val="00755D0A"/>
    <w:rsid w:val="00755D56"/>
    <w:rsid w:val="0075690D"/>
    <w:rsid w:val="00756EB8"/>
    <w:rsid w:val="00756FD7"/>
    <w:rsid w:val="007579E6"/>
    <w:rsid w:val="00757B25"/>
    <w:rsid w:val="00757B49"/>
    <w:rsid w:val="00757F10"/>
    <w:rsid w:val="007602C5"/>
    <w:rsid w:val="00760A6C"/>
    <w:rsid w:val="00760ACD"/>
    <w:rsid w:val="00760D93"/>
    <w:rsid w:val="00761CC1"/>
    <w:rsid w:val="00761D1C"/>
    <w:rsid w:val="00762151"/>
    <w:rsid w:val="00763104"/>
    <w:rsid w:val="007637CF"/>
    <w:rsid w:val="00764135"/>
    <w:rsid w:val="00764A65"/>
    <w:rsid w:val="00764B99"/>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2BD4"/>
    <w:rsid w:val="00782D3C"/>
    <w:rsid w:val="00783157"/>
    <w:rsid w:val="00783594"/>
    <w:rsid w:val="00783BB3"/>
    <w:rsid w:val="007847B5"/>
    <w:rsid w:val="00784A3F"/>
    <w:rsid w:val="007852A1"/>
    <w:rsid w:val="007855CC"/>
    <w:rsid w:val="007856FB"/>
    <w:rsid w:val="007857E6"/>
    <w:rsid w:val="00785A3F"/>
    <w:rsid w:val="00785D60"/>
    <w:rsid w:val="00785E29"/>
    <w:rsid w:val="007864C0"/>
    <w:rsid w:val="0078717E"/>
    <w:rsid w:val="0078764B"/>
    <w:rsid w:val="00787748"/>
    <w:rsid w:val="007877FA"/>
    <w:rsid w:val="00787860"/>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73C2"/>
    <w:rsid w:val="007A0602"/>
    <w:rsid w:val="007A0A50"/>
    <w:rsid w:val="007A1198"/>
    <w:rsid w:val="007A18F0"/>
    <w:rsid w:val="007A19D9"/>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6BC"/>
    <w:rsid w:val="007B1E7A"/>
    <w:rsid w:val="007B237B"/>
    <w:rsid w:val="007B23CE"/>
    <w:rsid w:val="007B24F2"/>
    <w:rsid w:val="007B25C3"/>
    <w:rsid w:val="007B26BC"/>
    <w:rsid w:val="007B36A3"/>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A33"/>
    <w:rsid w:val="007C0C9A"/>
    <w:rsid w:val="007C15F1"/>
    <w:rsid w:val="007C188E"/>
    <w:rsid w:val="007C1AC3"/>
    <w:rsid w:val="007C1B5C"/>
    <w:rsid w:val="007C1E78"/>
    <w:rsid w:val="007C2D7C"/>
    <w:rsid w:val="007C2E6F"/>
    <w:rsid w:val="007C30BB"/>
    <w:rsid w:val="007C34AC"/>
    <w:rsid w:val="007C3F87"/>
    <w:rsid w:val="007C409B"/>
    <w:rsid w:val="007C4105"/>
    <w:rsid w:val="007C5042"/>
    <w:rsid w:val="007C5368"/>
    <w:rsid w:val="007C53CE"/>
    <w:rsid w:val="007C5672"/>
    <w:rsid w:val="007C5A7E"/>
    <w:rsid w:val="007C5AF5"/>
    <w:rsid w:val="007C62DF"/>
    <w:rsid w:val="007C6765"/>
    <w:rsid w:val="007C677A"/>
    <w:rsid w:val="007C757F"/>
    <w:rsid w:val="007C7598"/>
    <w:rsid w:val="007C7F13"/>
    <w:rsid w:val="007D0477"/>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1FE8"/>
    <w:rsid w:val="007E20ED"/>
    <w:rsid w:val="007E2145"/>
    <w:rsid w:val="007E2190"/>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0AB1"/>
    <w:rsid w:val="007F19C7"/>
    <w:rsid w:val="007F2024"/>
    <w:rsid w:val="007F20ED"/>
    <w:rsid w:val="007F22BB"/>
    <w:rsid w:val="007F268F"/>
    <w:rsid w:val="007F28AC"/>
    <w:rsid w:val="007F2989"/>
    <w:rsid w:val="007F3515"/>
    <w:rsid w:val="007F40C7"/>
    <w:rsid w:val="007F4AEA"/>
    <w:rsid w:val="007F560E"/>
    <w:rsid w:val="007F57A2"/>
    <w:rsid w:val="007F606A"/>
    <w:rsid w:val="007F62C1"/>
    <w:rsid w:val="007F64A9"/>
    <w:rsid w:val="007F64E4"/>
    <w:rsid w:val="007F663B"/>
    <w:rsid w:val="007F6C3B"/>
    <w:rsid w:val="007F6D92"/>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7946"/>
    <w:rsid w:val="00807FC0"/>
    <w:rsid w:val="0081049B"/>
    <w:rsid w:val="00810CA2"/>
    <w:rsid w:val="00811402"/>
    <w:rsid w:val="0081251F"/>
    <w:rsid w:val="0081295E"/>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83A"/>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432"/>
    <w:rsid w:val="00831A0B"/>
    <w:rsid w:val="00831BF3"/>
    <w:rsid w:val="00832082"/>
    <w:rsid w:val="0083224E"/>
    <w:rsid w:val="0083265C"/>
    <w:rsid w:val="0083378F"/>
    <w:rsid w:val="008337DE"/>
    <w:rsid w:val="00833A24"/>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9B3"/>
    <w:rsid w:val="00856CE5"/>
    <w:rsid w:val="008570AC"/>
    <w:rsid w:val="008572F5"/>
    <w:rsid w:val="00857F9E"/>
    <w:rsid w:val="00860A15"/>
    <w:rsid w:val="00860AE5"/>
    <w:rsid w:val="00860BF1"/>
    <w:rsid w:val="00860EE4"/>
    <w:rsid w:val="00860F2D"/>
    <w:rsid w:val="008612A2"/>
    <w:rsid w:val="00861FA3"/>
    <w:rsid w:val="00862084"/>
    <w:rsid w:val="00862145"/>
    <w:rsid w:val="008625E6"/>
    <w:rsid w:val="00862763"/>
    <w:rsid w:val="008629FC"/>
    <w:rsid w:val="00862BF4"/>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BBB"/>
    <w:rsid w:val="00870DDA"/>
    <w:rsid w:val="00870F1D"/>
    <w:rsid w:val="008720C6"/>
    <w:rsid w:val="00872161"/>
    <w:rsid w:val="00872739"/>
    <w:rsid w:val="008734A8"/>
    <w:rsid w:val="0087387E"/>
    <w:rsid w:val="008742A2"/>
    <w:rsid w:val="00874D47"/>
    <w:rsid w:val="00874E80"/>
    <w:rsid w:val="00875096"/>
    <w:rsid w:val="008753D7"/>
    <w:rsid w:val="00875650"/>
    <w:rsid w:val="00875828"/>
    <w:rsid w:val="00875F25"/>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2B87"/>
    <w:rsid w:val="00883074"/>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14D6"/>
    <w:rsid w:val="00891908"/>
    <w:rsid w:val="00891AFE"/>
    <w:rsid w:val="00891B4F"/>
    <w:rsid w:val="00891EE5"/>
    <w:rsid w:val="00891FF8"/>
    <w:rsid w:val="008921F1"/>
    <w:rsid w:val="0089224B"/>
    <w:rsid w:val="0089248B"/>
    <w:rsid w:val="0089296E"/>
    <w:rsid w:val="00892B7D"/>
    <w:rsid w:val="00893827"/>
    <w:rsid w:val="00893B5C"/>
    <w:rsid w:val="00894A8E"/>
    <w:rsid w:val="00895584"/>
    <w:rsid w:val="00895952"/>
    <w:rsid w:val="0089595C"/>
    <w:rsid w:val="00895EAC"/>
    <w:rsid w:val="00896814"/>
    <w:rsid w:val="00896B19"/>
    <w:rsid w:val="0089732F"/>
    <w:rsid w:val="008977F1"/>
    <w:rsid w:val="00897BC1"/>
    <w:rsid w:val="008A05A1"/>
    <w:rsid w:val="008A0C94"/>
    <w:rsid w:val="008A176C"/>
    <w:rsid w:val="008A1C95"/>
    <w:rsid w:val="008A366F"/>
    <w:rsid w:val="008A37B8"/>
    <w:rsid w:val="008A3D6D"/>
    <w:rsid w:val="008A4113"/>
    <w:rsid w:val="008A4A8C"/>
    <w:rsid w:val="008A4B6F"/>
    <w:rsid w:val="008A5268"/>
    <w:rsid w:val="008A5404"/>
    <w:rsid w:val="008A570F"/>
    <w:rsid w:val="008A5ACF"/>
    <w:rsid w:val="008A6D75"/>
    <w:rsid w:val="008A7064"/>
    <w:rsid w:val="008A70FA"/>
    <w:rsid w:val="008A79A4"/>
    <w:rsid w:val="008A7C9D"/>
    <w:rsid w:val="008B0974"/>
    <w:rsid w:val="008B0A25"/>
    <w:rsid w:val="008B0D35"/>
    <w:rsid w:val="008B1B89"/>
    <w:rsid w:val="008B230F"/>
    <w:rsid w:val="008B29D4"/>
    <w:rsid w:val="008B3A04"/>
    <w:rsid w:val="008B3D15"/>
    <w:rsid w:val="008B4139"/>
    <w:rsid w:val="008B4338"/>
    <w:rsid w:val="008B43CE"/>
    <w:rsid w:val="008B4637"/>
    <w:rsid w:val="008B4CD9"/>
    <w:rsid w:val="008B4EB5"/>
    <w:rsid w:val="008B51E7"/>
    <w:rsid w:val="008B569C"/>
    <w:rsid w:val="008B572D"/>
    <w:rsid w:val="008B5D4F"/>
    <w:rsid w:val="008B66D8"/>
    <w:rsid w:val="008B68EB"/>
    <w:rsid w:val="008B6EE7"/>
    <w:rsid w:val="008B7E80"/>
    <w:rsid w:val="008B7FC8"/>
    <w:rsid w:val="008C00E2"/>
    <w:rsid w:val="008C069E"/>
    <w:rsid w:val="008C0E89"/>
    <w:rsid w:val="008C117A"/>
    <w:rsid w:val="008C1209"/>
    <w:rsid w:val="008C1741"/>
    <w:rsid w:val="008C2B9E"/>
    <w:rsid w:val="008C3815"/>
    <w:rsid w:val="008C394E"/>
    <w:rsid w:val="008C4845"/>
    <w:rsid w:val="008C6B9B"/>
    <w:rsid w:val="008C6EB3"/>
    <w:rsid w:val="008C6EC5"/>
    <w:rsid w:val="008C7029"/>
    <w:rsid w:val="008C7082"/>
    <w:rsid w:val="008C7C5B"/>
    <w:rsid w:val="008D010A"/>
    <w:rsid w:val="008D013F"/>
    <w:rsid w:val="008D0596"/>
    <w:rsid w:val="008D062A"/>
    <w:rsid w:val="008D0D50"/>
    <w:rsid w:val="008D0DF4"/>
    <w:rsid w:val="008D1BF6"/>
    <w:rsid w:val="008D1FB2"/>
    <w:rsid w:val="008D2166"/>
    <w:rsid w:val="008D2A07"/>
    <w:rsid w:val="008D2FCE"/>
    <w:rsid w:val="008D334D"/>
    <w:rsid w:val="008D3380"/>
    <w:rsid w:val="008D360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8FD"/>
    <w:rsid w:val="008F7D2E"/>
    <w:rsid w:val="008F7D62"/>
    <w:rsid w:val="009003AD"/>
    <w:rsid w:val="00900530"/>
    <w:rsid w:val="00900B8B"/>
    <w:rsid w:val="00900F75"/>
    <w:rsid w:val="009010C7"/>
    <w:rsid w:val="00901491"/>
    <w:rsid w:val="00901A77"/>
    <w:rsid w:val="00902024"/>
    <w:rsid w:val="009027DE"/>
    <w:rsid w:val="00902B79"/>
    <w:rsid w:val="00902C58"/>
    <w:rsid w:val="00902E50"/>
    <w:rsid w:val="0090323E"/>
    <w:rsid w:val="0090383B"/>
    <w:rsid w:val="00903C18"/>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6B2"/>
    <w:rsid w:val="00912847"/>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2AA8"/>
    <w:rsid w:val="00923139"/>
    <w:rsid w:val="009232C7"/>
    <w:rsid w:val="009234BC"/>
    <w:rsid w:val="00923A6C"/>
    <w:rsid w:val="00923B16"/>
    <w:rsid w:val="00923DD6"/>
    <w:rsid w:val="00923EBB"/>
    <w:rsid w:val="0092424B"/>
    <w:rsid w:val="00924940"/>
    <w:rsid w:val="0092496A"/>
    <w:rsid w:val="00924CE0"/>
    <w:rsid w:val="00925025"/>
    <w:rsid w:val="00925097"/>
    <w:rsid w:val="009254B0"/>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41A"/>
    <w:rsid w:val="0094243D"/>
    <w:rsid w:val="00942962"/>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905"/>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837"/>
    <w:rsid w:val="009579EC"/>
    <w:rsid w:val="00957BF5"/>
    <w:rsid w:val="00957C13"/>
    <w:rsid w:val="00957CAA"/>
    <w:rsid w:val="00960425"/>
    <w:rsid w:val="00960BBE"/>
    <w:rsid w:val="009615BD"/>
    <w:rsid w:val="00961CFE"/>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0FB"/>
    <w:rsid w:val="0097131B"/>
    <w:rsid w:val="00971376"/>
    <w:rsid w:val="0097142D"/>
    <w:rsid w:val="0097188F"/>
    <w:rsid w:val="00971E70"/>
    <w:rsid w:val="00971F0D"/>
    <w:rsid w:val="00971F6C"/>
    <w:rsid w:val="00972117"/>
    <w:rsid w:val="009721D2"/>
    <w:rsid w:val="009726C2"/>
    <w:rsid w:val="009726D3"/>
    <w:rsid w:val="00972DAF"/>
    <w:rsid w:val="00972E08"/>
    <w:rsid w:val="00972EDA"/>
    <w:rsid w:val="009737E1"/>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0F70"/>
    <w:rsid w:val="00981694"/>
    <w:rsid w:val="00981836"/>
    <w:rsid w:val="0098185C"/>
    <w:rsid w:val="00982128"/>
    <w:rsid w:val="0098221A"/>
    <w:rsid w:val="009826D5"/>
    <w:rsid w:val="0098292D"/>
    <w:rsid w:val="00982BD4"/>
    <w:rsid w:val="00982E43"/>
    <w:rsid w:val="00982FE9"/>
    <w:rsid w:val="00983A32"/>
    <w:rsid w:val="00983D44"/>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4A2"/>
    <w:rsid w:val="00990629"/>
    <w:rsid w:val="00990824"/>
    <w:rsid w:val="00990B9B"/>
    <w:rsid w:val="00990E77"/>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6F4"/>
    <w:rsid w:val="009A0F58"/>
    <w:rsid w:val="009A112F"/>
    <w:rsid w:val="009A14B0"/>
    <w:rsid w:val="009A15A3"/>
    <w:rsid w:val="009A1645"/>
    <w:rsid w:val="009A1B9B"/>
    <w:rsid w:val="009A1DC1"/>
    <w:rsid w:val="009A1DF9"/>
    <w:rsid w:val="009A1E17"/>
    <w:rsid w:val="009A207F"/>
    <w:rsid w:val="009A228A"/>
    <w:rsid w:val="009A2D08"/>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3BA"/>
    <w:rsid w:val="009B250A"/>
    <w:rsid w:val="009B29E8"/>
    <w:rsid w:val="009B391B"/>
    <w:rsid w:val="009B504B"/>
    <w:rsid w:val="009B5127"/>
    <w:rsid w:val="009B5DD8"/>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8C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D81"/>
    <w:rsid w:val="009E15CD"/>
    <w:rsid w:val="009E1AAB"/>
    <w:rsid w:val="009E25DF"/>
    <w:rsid w:val="009E30E1"/>
    <w:rsid w:val="009E31C3"/>
    <w:rsid w:val="009E3960"/>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B06"/>
    <w:rsid w:val="009F262B"/>
    <w:rsid w:val="009F2953"/>
    <w:rsid w:val="009F29FA"/>
    <w:rsid w:val="009F2AF0"/>
    <w:rsid w:val="009F2EE6"/>
    <w:rsid w:val="009F2F6A"/>
    <w:rsid w:val="009F2FB0"/>
    <w:rsid w:val="009F301A"/>
    <w:rsid w:val="009F30F6"/>
    <w:rsid w:val="009F3136"/>
    <w:rsid w:val="009F3156"/>
    <w:rsid w:val="009F3AB0"/>
    <w:rsid w:val="009F427A"/>
    <w:rsid w:val="009F4A14"/>
    <w:rsid w:val="009F4B2C"/>
    <w:rsid w:val="009F4D85"/>
    <w:rsid w:val="009F52AD"/>
    <w:rsid w:val="009F537D"/>
    <w:rsid w:val="009F5B74"/>
    <w:rsid w:val="009F65EB"/>
    <w:rsid w:val="009F6841"/>
    <w:rsid w:val="009F6A94"/>
    <w:rsid w:val="009F7661"/>
    <w:rsid w:val="009F7B5F"/>
    <w:rsid w:val="009F7C9F"/>
    <w:rsid w:val="009F7DC6"/>
    <w:rsid w:val="00A00123"/>
    <w:rsid w:val="00A0039D"/>
    <w:rsid w:val="00A016DB"/>
    <w:rsid w:val="00A01FC8"/>
    <w:rsid w:val="00A02AA0"/>
    <w:rsid w:val="00A02C8C"/>
    <w:rsid w:val="00A032BA"/>
    <w:rsid w:val="00A03E3C"/>
    <w:rsid w:val="00A0407F"/>
    <w:rsid w:val="00A0418D"/>
    <w:rsid w:val="00A04288"/>
    <w:rsid w:val="00A044E1"/>
    <w:rsid w:val="00A04914"/>
    <w:rsid w:val="00A052AD"/>
    <w:rsid w:val="00A05862"/>
    <w:rsid w:val="00A06492"/>
    <w:rsid w:val="00A06608"/>
    <w:rsid w:val="00A06B1F"/>
    <w:rsid w:val="00A105DA"/>
    <w:rsid w:val="00A105E7"/>
    <w:rsid w:val="00A107D3"/>
    <w:rsid w:val="00A111D3"/>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205DF"/>
    <w:rsid w:val="00A209AB"/>
    <w:rsid w:val="00A20B35"/>
    <w:rsid w:val="00A21111"/>
    <w:rsid w:val="00A21363"/>
    <w:rsid w:val="00A21E79"/>
    <w:rsid w:val="00A221DF"/>
    <w:rsid w:val="00A22C6E"/>
    <w:rsid w:val="00A23091"/>
    <w:rsid w:val="00A23578"/>
    <w:rsid w:val="00A23ACF"/>
    <w:rsid w:val="00A24E79"/>
    <w:rsid w:val="00A25384"/>
    <w:rsid w:val="00A2619C"/>
    <w:rsid w:val="00A26256"/>
    <w:rsid w:val="00A26355"/>
    <w:rsid w:val="00A26995"/>
    <w:rsid w:val="00A26AF0"/>
    <w:rsid w:val="00A26C88"/>
    <w:rsid w:val="00A27144"/>
    <w:rsid w:val="00A27360"/>
    <w:rsid w:val="00A278EA"/>
    <w:rsid w:val="00A30CB5"/>
    <w:rsid w:val="00A31660"/>
    <w:rsid w:val="00A324E5"/>
    <w:rsid w:val="00A32B40"/>
    <w:rsid w:val="00A333D3"/>
    <w:rsid w:val="00A34AFD"/>
    <w:rsid w:val="00A351A1"/>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9FC"/>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A3D"/>
    <w:rsid w:val="00A44AE5"/>
    <w:rsid w:val="00A44C93"/>
    <w:rsid w:val="00A4554B"/>
    <w:rsid w:val="00A457CD"/>
    <w:rsid w:val="00A4594E"/>
    <w:rsid w:val="00A4626B"/>
    <w:rsid w:val="00A4648A"/>
    <w:rsid w:val="00A46689"/>
    <w:rsid w:val="00A469CB"/>
    <w:rsid w:val="00A46B53"/>
    <w:rsid w:val="00A46B6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688"/>
    <w:rsid w:val="00A5564D"/>
    <w:rsid w:val="00A557A2"/>
    <w:rsid w:val="00A55847"/>
    <w:rsid w:val="00A5594D"/>
    <w:rsid w:val="00A55971"/>
    <w:rsid w:val="00A55A52"/>
    <w:rsid w:val="00A55F32"/>
    <w:rsid w:val="00A56138"/>
    <w:rsid w:val="00A56556"/>
    <w:rsid w:val="00A56DC5"/>
    <w:rsid w:val="00A56EFA"/>
    <w:rsid w:val="00A57231"/>
    <w:rsid w:val="00A5770A"/>
    <w:rsid w:val="00A5771B"/>
    <w:rsid w:val="00A57FDD"/>
    <w:rsid w:val="00A600E2"/>
    <w:rsid w:val="00A6114A"/>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30D"/>
    <w:rsid w:val="00A65F34"/>
    <w:rsid w:val="00A66321"/>
    <w:rsid w:val="00A6633C"/>
    <w:rsid w:val="00A665E9"/>
    <w:rsid w:val="00A66DFA"/>
    <w:rsid w:val="00A66EEF"/>
    <w:rsid w:val="00A67450"/>
    <w:rsid w:val="00A6765E"/>
    <w:rsid w:val="00A676EE"/>
    <w:rsid w:val="00A67BD3"/>
    <w:rsid w:val="00A7055B"/>
    <w:rsid w:val="00A70637"/>
    <w:rsid w:val="00A7144B"/>
    <w:rsid w:val="00A715A3"/>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D3E"/>
    <w:rsid w:val="00A81F0E"/>
    <w:rsid w:val="00A82274"/>
    <w:rsid w:val="00A829E8"/>
    <w:rsid w:val="00A82B16"/>
    <w:rsid w:val="00A83081"/>
    <w:rsid w:val="00A8381A"/>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72"/>
    <w:rsid w:val="00A90ABB"/>
    <w:rsid w:val="00A90AED"/>
    <w:rsid w:val="00A90B03"/>
    <w:rsid w:val="00A90B46"/>
    <w:rsid w:val="00A90BF1"/>
    <w:rsid w:val="00A90E76"/>
    <w:rsid w:val="00A90F82"/>
    <w:rsid w:val="00A91B0E"/>
    <w:rsid w:val="00A91FE4"/>
    <w:rsid w:val="00A92392"/>
    <w:rsid w:val="00A92E89"/>
    <w:rsid w:val="00A92FD2"/>
    <w:rsid w:val="00A93705"/>
    <w:rsid w:val="00A93F76"/>
    <w:rsid w:val="00A94430"/>
    <w:rsid w:val="00A94ACE"/>
    <w:rsid w:val="00A94B97"/>
    <w:rsid w:val="00A96C52"/>
    <w:rsid w:val="00A97166"/>
    <w:rsid w:val="00A972A6"/>
    <w:rsid w:val="00A97357"/>
    <w:rsid w:val="00AA00EC"/>
    <w:rsid w:val="00AA0851"/>
    <w:rsid w:val="00AA17A2"/>
    <w:rsid w:val="00AA2000"/>
    <w:rsid w:val="00AA22FD"/>
    <w:rsid w:val="00AA26E5"/>
    <w:rsid w:val="00AA298C"/>
    <w:rsid w:val="00AA2D47"/>
    <w:rsid w:val="00AA2FD3"/>
    <w:rsid w:val="00AA336B"/>
    <w:rsid w:val="00AA3944"/>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46E"/>
    <w:rsid w:val="00AB0489"/>
    <w:rsid w:val="00AB07B0"/>
    <w:rsid w:val="00AB0A65"/>
    <w:rsid w:val="00AB0E97"/>
    <w:rsid w:val="00AB1340"/>
    <w:rsid w:val="00AB2934"/>
    <w:rsid w:val="00AB2A04"/>
    <w:rsid w:val="00AB2D8B"/>
    <w:rsid w:val="00AB3D1E"/>
    <w:rsid w:val="00AB414F"/>
    <w:rsid w:val="00AB428A"/>
    <w:rsid w:val="00AB5411"/>
    <w:rsid w:val="00AB601F"/>
    <w:rsid w:val="00AB64B3"/>
    <w:rsid w:val="00AB710E"/>
    <w:rsid w:val="00AC0720"/>
    <w:rsid w:val="00AC1401"/>
    <w:rsid w:val="00AC27BC"/>
    <w:rsid w:val="00AC4C96"/>
    <w:rsid w:val="00AC5034"/>
    <w:rsid w:val="00AC50FA"/>
    <w:rsid w:val="00AC5163"/>
    <w:rsid w:val="00AC64FD"/>
    <w:rsid w:val="00AC6884"/>
    <w:rsid w:val="00AC6C82"/>
    <w:rsid w:val="00AC6DAB"/>
    <w:rsid w:val="00AC6FD2"/>
    <w:rsid w:val="00AC7850"/>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C62"/>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AC"/>
    <w:rsid w:val="00AE4FED"/>
    <w:rsid w:val="00AE5438"/>
    <w:rsid w:val="00AE5B35"/>
    <w:rsid w:val="00AE5B74"/>
    <w:rsid w:val="00AE5E0B"/>
    <w:rsid w:val="00AE6206"/>
    <w:rsid w:val="00AE6405"/>
    <w:rsid w:val="00AE6450"/>
    <w:rsid w:val="00AE66B8"/>
    <w:rsid w:val="00AE6E4D"/>
    <w:rsid w:val="00AE708D"/>
    <w:rsid w:val="00AE722F"/>
    <w:rsid w:val="00AE76EC"/>
    <w:rsid w:val="00AF10A2"/>
    <w:rsid w:val="00AF1545"/>
    <w:rsid w:val="00AF25E2"/>
    <w:rsid w:val="00AF37EC"/>
    <w:rsid w:val="00AF3D22"/>
    <w:rsid w:val="00AF41A8"/>
    <w:rsid w:val="00AF4C97"/>
    <w:rsid w:val="00AF4D6B"/>
    <w:rsid w:val="00AF5A47"/>
    <w:rsid w:val="00AF640F"/>
    <w:rsid w:val="00B005D5"/>
    <w:rsid w:val="00B00618"/>
    <w:rsid w:val="00B00FB1"/>
    <w:rsid w:val="00B01703"/>
    <w:rsid w:val="00B02401"/>
    <w:rsid w:val="00B0272B"/>
    <w:rsid w:val="00B035BF"/>
    <w:rsid w:val="00B0522A"/>
    <w:rsid w:val="00B05288"/>
    <w:rsid w:val="00B052AC"/>
    <w:rsid w:val="00B05B74"/>
    <w:rsid w:val="00B05DA4"/>
    <w:rsid w:val="00B0625B"/>
    <w:rsid w:val="00B06391"/>
    <w:rsid w:val="00B06612"/>
    <w:rsid w:val="00B07200"/>
    <w:rsid w:val="00B07FE4"/>
    <w:rsid w:val="00B103A8"/>
    <w:rsid w:val="00B10E5D"/>
    <w:rsid w:val="00B10FDE"/>
    <w:rsid w:val="00B1121B"/>
    <w:rsid w:val="00B11235"/>
    <w:rsid w:val="00B11507"/>
    <w:rsid w:val="00B11B53"/>
    <w:rsid w:val="00B120CC"/>
    <w:rsid w:val="00B12B18"/>
    <w:rsid w:val="00B12F86"/>
    <w:rsid w:val="00B1305F"/>
    <w:rsid w:val="00B13211"/>
    <w:rsid w:val="00B137E2"/>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40D"/>
    <w:rsid w:val="00B2250C"/>
    <w:rsid w:val="00B23ADA"/>
    <w:rsid w:val="00B23EE8"/>
    <w:rsid w:val="00B23F04"/>
    <w:rsid w:val="00B2430E"/>
    <w:rsid w:val="00B24964"/>
    <w:rsid w:val="00B24A58"/>
    <w:rsid w:val="00B24B37"/>
    <w:rsid w:val="00B24FF2"/>
    <w:rsid w:val="00B250C1"/>
    <w:rsid w:val="00B25B85"/>
    <w:rsid w:val="00B25CC8"/>
    <w:rsid w:val="00B2733D"/>
    <w:rsid w:val="00B2769F"/>
    <w:rsid w:val="00B2780D"/>
    <w:rsid w:val="00B27F86"/>
    <w:rsid w:val="00B30527"/>
    <w:rsid w:val="00B305B8"/>
    <w:rsid w:val="00B30673"/>
    <w:rsid w:val="00B30D3B"/>
    <w:rsid w:val="00B30E33"/>
    <w:rsid w:val="00B316EA"/>
    <w:rsid w:val="00B31767"/>
    <w:rsid w:val="00B31F4C"/>
    <w:rsid w:val="00B32514"/>
    <w:rsid w:val="00B3340C"/>
    <w:rsid w:val="00B33F8F"/>
    <w:rsid w:val="00B33FD5"/>
    <w:rsid w:val="00B34373"/>
    <w:rsid w:val="00B347B2"/>
    <w:rsid w:val="00B34868"/>
    <w:rsid w:val="00B34CD0"/>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1F43"/>
    <w:rsid w:val="00B4223D"/>
    <w:rsid w:val="00B42504"/>
    <w:rsid w:val="00B4296F"/>
    <w:rsid w:val="00B42A64"/>
    <w:rsid w:val="00B43044"/>
    <w:rsid w:val="00B43160"/>
    <w:rsid w:val="00B435E0"/>
    <w:rsid w:val="00B43741"/>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A9E"/>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3256"/>
    <w:rsid w:val="00B9338A"/>
    <w:rsid w:val="00B944D6"/>
    <w:rsid w:val="00B945AC"/>
    <w:rsid w:val="00B94EFE"/>
    <w:rsid w:val="00B9545D"/>
    <w:rsid w:val="00B958B0"/>
    <w:rsid w:val="00B95ADC"/>
    <w:rsid w:val="00B95B1A"/>
    <w:rsid w:val="00B95F7F"/>
    <w:rsid w:val="00B96362"/>
    <w:rsid w:val="00B96AEA"/>
    <w:rsid w:val="00B96DFE"/>
    <w:rsid w:val="00B972C1"/>
    <w:rsid w:val="00B9782F"/>
    <w:rsid w:val="00BA0321"/>
    <w:rsid w:val="00BA0A84"/>
    <w:rsid w:val="00BA16DF"/>
    <w:rsid w:val="00BA1EAB"/>
    <w:rsid w:val="00BA2F0D"/>
    <w:rsid w:val="00BA2F28"/>
    <w:rsid w:val="00BA320B"/>
    <w:rsid w:val="00BA390A"/>
    <w:rsid w:val="00BA3AC6"/>
    <w:rsid w:val="00BA3BF9"/>
    <w:rsid w:val="00BA3CBA"/>
    <w:rsid w:val="00BA4B6F"/>
    <w:rsid w:val="00BA4FAE"/>
    <w:rsid w:val="00BA4FF0"/>
    <w:rsid w:val="00BA5B7E"/>
    <w:rsid w:val="00BA5C17"/>
    <w:rsid w:val="00BA667C"/>
    <w:rsid w:val="00BA6A6A"/>
    <w:rsid w:val="00BA6CF5"/>
    <w:rsid w:val="00BA6F0B"/>
    <w:rsid w:val="00BA7C79"/>
    <w:rsid w:val="00BB0006"/>
    <w:rsid w:val="00BB00D8"/>
    <w:rsid w:val="00BB0541"/>
    <w:rsid w:val="00BB08B5"/>
    <w:rsid w:val="00BB0948"/>
    <w:rsid w:val="00BB0BFD"/>
    <w:rsid w:val="00BB0FF6"/>
    <w:rsid w:val="00BB1701"/>
    <w:rsid w:val="00BB1A43"/>
    <w:rsid w:val="00BB1CA4"/>
    <w:rsid w:val="00BB1EAD"/>
    <w:rsid w:val="00BB1F22"/>
    <w:rsid w:val="00BB253D"/>
    <w:rsid w:val="00BB263D"/>
    <w:rsid w:val="00BB2656"/>
    <w:rsid w:val="00BB31AA"/>
    <w:rsid w:val="00BB3D6D"/>
    <w:rsid w:val="00BB3E8E"/>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042"/>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8B"/>
    <w:rsid w:val="00C05064"/>
    <w:rsid w:val="00C0618A"/>
    <w:rsid w:val="00C064AF"/>
    <w:rsid w:val="00C0665B"/>
    <w:rsid w:val="00C06777"/>
    <w:rsid w:val="00C0681D"/>
    <w:rsid w:val="00C06940"/>
    <w:rsid w:val="00C06D46"/>
    <w:rsid w:val="00C06EDF"/>
    <w:rsid w:val="00C1064B"/>
    <w:rsid w:val="00C10D02"/>
    <w:rsid w:val="00C11468"/>
    <w:rsid w:val="00C128C3"/>
    <w:rsid w:val="00C12D47"/>
    <w:rsid w:val="00C13F25"/>
    <w:rsid w:val="00C1461A"/>
    <w:rsid w:val="00C14CB6"/>
    <w:rsid w:val="00C1525D"/>
    <w:rsid w:val="00C15404"/>
    <w:rsid w:val="00C16103"/>
    <w:rsid w:val="00C169B1"/>
    <w:rsid w:val="00C171B9"/>
    <w:rsid w:val="00C172BD"/>
    <w:rsid w:val="00C2015D"/>
    <w:rsid w:val="00C2065C"/>
    <w:rsid w:val="00C206ED"/>
    <w:rsid w:val="00C20954"/>
    <w:rsid w:val="00C20A64"/>
    <w:rsid w:val="00C20AA7"/>
    <w:rsid w:val="00C21710"/>
    <w:rsid w:val="00C21AF7"/>
    <w:rsid w:val="00C21EC7"/>
    <w:rsid w:val="00C22889"/>
    <w:rsid w:val="00C228FB"/>
    <w:rsid w:val="00C231EF"/>
    <w:rsid w:val="00C23329"/>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591"/>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24F"/>
    <w:rsid w:val="00C37586"/>
    <w:rsid w:val="00C37CCE"/>
    <w:rsid w:val="00C4000E"/>
    <w:rsid w:val="00C404F9"/>
    <w:rsid w:val="00C40A2F"/>
    <w:rsid w:val="00C40E4F"/>
    <w:rsid w:val="00C40EF3"/>
    <w:rsid w:val="00C410A0"/>
    <w:rsid w:val="00C410CE"/>
    <w:rsid w:val="00C413C3"/>
    <w:rsid w:val="00C413ED"/>
    <w:rsid w:val="00C41760"/>
    <w:rsid w:val="00C41D55"/>
    <w:rsid w:val="00C42E3F"/>
    <w:rsid w:val="00C435DD"/>
    <w:rsid w:val="00C437B6"/>
    <w:rsid w:val="00C43E45"/>
    <w:rsid w:val="00C440A3"/>
    <w:rsid w:val="00C44836"/>
    <w:rsid w:val="00C44D9B"/>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0E36"/>
    <w:rsid w:val="00C5122A"/>
    <w:rsid w:val="00C519B8"/>
    <w:rsid w:val="00C51CD9"/>
    <w:rsid w:val="00C52146"/>
    <w:rsid w:val="00C52C37"/>
    <w:rsid w:val="00C52E56"/>
    <w:rsid w:val="00C52EA6"/>
    <w:rsid w:val="00C52F5B"/>
    <w:rsid w:val="00C54490"/>
    <w:rsid w:val="00C558BF"/>
    <w:rsid w:val="00C558DC"/>
    <w:rsid w:val="00C56051"/>
    <w:rsid w:val="00C56231"/>
    <w:rsid w:val="00C56335"/>
    <w:rsid w:val="00C5649F"/>
    <w:rsid w:val="00C5709E"/>
    <w:rsid w:val="00C572A3"/>
    <w:rsid w:val="00C6038D"/>
    <w:rsid w:val="00C60551"/>
    <w:rsid w:val="00C60E02"/>
    <w:rsid w:val="00C612B9"/>
    <w:rsid w:val="00C62F9A"/>
    <w:rsid w:val="00C63320"/>
    <w:rsid w:val="00C637D1"/>
    <w:rsid w:val="00C6390E"/>
    <w:rsid w:val="00C63D52"/>
    <w:rsid w:val="00C64643"/>
    <w:rsid w:val="00C64860"/>
    <w:rsid w:val="00C64913"/>
    <w:rsid w:val="00C66157"/>
    <w:rsid w:val="00C6668F"/>
    <w:rsid w:val="00C67213"/>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8F4"/>
    <w:rsid w:val="00C75F86"/>
    <w:rsid w:val="00C76274"/>
    <w:rsid w:val="00C76D26"/>
    <w:rsid w:val="00C77006"/>
    <w:rsid w:val="00C7714B"/>
    <w:rsid w:val="00C779C2"/>
    <w:rsid w:val="00C77E08"/>
    <w:rsid w:val="00C80711"/>
    <w:rsid w:val="00C80DDC"/>
    <w:rsid w:val="00C8126B"/>
    <w:rsid w:val="00C8127C"/>
    <w:rsid w:val="00C81C12"/>
    <w:rsid w:val="00C8265A"/>
    <w:rsid w:val="00C828EA"/>
    <w:rsid w:val="00C835B3"/>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3"/>
    <w:rsid w:val="00C92EDF"/>
    <w:rsid w:val="00C93287"/>
    <w:rsid w:val="00C933A5"/>
    <w:rsid w:val="00C93599"/>
    <w:rsid w:val="00C93615"/>
    <w:rsid w:val="00C93E3D"/>
    <w:rsid w:val="00C94900"/>
    <w:rsid w:val="00C94A11"/>
    <w:rsid w:val="00C94D00"/>
    <w:rsid w:val="00C950DA"/>
    <w:rsid w:val="00C95591"/>
    <w:rsid w:val="00C9654B"/>
    <w:rsid w:val="00C96C99"/>
    <w:rsid w:val="00C96CF2"/>
    <w:rsid w:val="00C9704B"/>
    <w:rsid w:val="00C972AE"/>
    <w:rsid w:val="00C97310"/>
    <w:rsid w:val="00C974F7"/>
    <w:rsid w:val="00CA096D"/>
    <w:rsid w:val="00CA0ABE"/>
    <w:rsid w:val="00CA0FF3"/>
    <w:rsid w:val="00CA1684"/>
    <w:rsid w:val="00CA1709"/>
    <w:rsid w:val="00CA196E"/>
    <w:rsid w:val="00CA1C5F"/>
    <w:rsid w:val="00CA1E8D"/>
    <w:rsid w:val="00CA2109"/>
    <w:rsid w:val="00CA2318"/>
    <w:rsid w:val="00CA25EA"/>
    <w:rsid w:val="00CA2B20"/>
    <w:rsid w:val="00CA2B8B"/>
    <w:rsid w:val="00CA2C91"/>
    <w:rsid w:val="00CA2FE7"/>
    <w:rsid w:val="00CA32BB"/>
    <w:rsid w:val="00CA337E"/>
    <w:rsid w:val="00CA3A56"/>
    <w:rsid w:val="00CA3AD1"/>
    <w:rsid w:val="00CA3C20"/>
    <w:rsid w:val="00CA3CF5"/>
    <w:rsid w:val="00CA4319"/>
    <w:rsid w:val="00CA4C03"/>
    <w:rsid w:val="00CA6882"/>
    <w:rsid w:val="00CA68BB"/>
    <w:rsid w:val="00CA6F9A"/>
    <w:rsid w:val="00CA738F"/>
    <w:rsid w:val="00CA75A8"/>
    <w:rsid w:val="00CA7959"/>
    <w:rsid w:val="00CA7C2C"/>
    <w:rsid w:val="00CB0A1B"/>
    <w:rsid w:val="00CB1096"/>
    <w:rsid w:val="00CB117F"/>
    <w:rsid w:val="00CB21FD"/>
    <w:rsid w:val="00CB23B4"/>
    <w:rsid w:val="00CB2406"/>
    <w:rsid w:val="00CB2523"/>
    <w:rsid w:val="00CB28D1"/>
    <w:rsid w:val="00CB2A31"/>
    <w:rsid w:val="00CB2B44"/>
    <w:rsid w:val="00CB3C81"/>
    <w:rsid w:val="00CB3F4F"/>
    <w:rsid w:val="00CB475C"/>
    <w:rsid w:val="00CB5080"/>
    <w:rsid w:val="00CB54C2"/>
    <w:rsid w:val="00CB592D"/>
    <w:rsid w:val="00CB5972"/>
    <w:rsid w:val="00CB6403"/>
    <w:rsid w:val="00CB689D"/>
    <w:rsid w:val="00CB76DA"/>
    <w:rsid w:val="00CB77A1"/>
    <w:rsid w:val="00CB7F4D"/>
    <w:rsid w:val="00CC09D1"/>
    <w:rsid w:val="00CC09E4"/>
    <w:rsid w:val="00CC0F79"/>
    <w:rsid w:val="00CC1618"/>
    <w:rsid w:val="00CC1826"/>
    <w:rsid w:val="00CC190F"/>
    <w:rsid w:val="00CC1F74"/>
    <w:rsid w:val="00CC2D4C"/>
    <w:rsid w:val="00CC2E99"/>
    <w:rsid w:val="00CC2F3D"/>
    <w:rsid w:val="00CC2F91"/>
    <w:rsid w:val="00CC3A20"/>
    <w:rsid w:val="00CC3BDA"/>
    <w:rsid w:val="00CC3D19"/>
    <w:rsid w:val="00CC3F0C"/>
    <w:rsid w:val="00CC437E"/>
    <w:rsid w:val="00CC445B"/>
    <w:rsid w:val="00CC48D6"/>
    <w:rsid w:val="00CC491F"/>
    <w:rsid w:val="00CC49BE"/>
    <w:rsid w:val="00CC4A1F"/>
    <w:rsid w:val="00CC4C1E"/>
    <w:rsid w:val="00CC4C93"/>
    <w:rsid w:val="00CC55A8"/>
    <w:rsid w:val="00CC5975"/>
    <w:rsid w:val="00CC6068"/>
    <w:rsid w:val="00CC61FD"/>
    <w:rsid w:val="00CC672B"/>
    <w:rsid w:val="00CC6AD9"/>
    <w:rsid w:val="00CC6CB7"/>
    <w:rsid w:val="00CC6CD7"/>
    <w:rsid w:val="00CC6DB2"/>
    <w:rsid w:val="00CC7000"/>
    <w:rsid w:val="00CC7259"/>
    <w:rsid w:val="00CC7788"/>
    <w:rsid w:val="00CC7ED6"/>
    <w:rsid w:val="00CD0006"/>
    <w:rsid w:val="00CD0899"/>
    <w:rsid w:val="00CD1A03"/>
    <w:rsid w:val="00CD2D13"/>
    <w:rsid w:val="00CD380B"/>
    <w:rsid w:val="00CD3E3D"/>
    <w:rsid w:val="00CD439C"/>
    <w:rsid w:val="00CD4612"/>
    <w:rsid w:val="00CD5121"/>
    <w:rsid w:val="00CD57CE"/>
    <w:rsid w:val="00CD5DAF"/>
    <w:rsid w:val="00CD6002"/>
    <w:rsid w:val="00CD672D"/>
    <w:rsid w:val="00CD6D30"/>
    <w:rsid w:val="00CD7294"/>
    <w:rsid w:val="00CD73FA"/>
    <w:rsid w:val="00CD7A58"/>
    <w:rsid w:val="00CD7B85"/>
    <w:rsid w:val="00CD7C47"/>
    <w:rsid w:val="00CD7D68"/>
    <w:rsid w:val="00CE0026"/>
    <w:rsid w:val="00CE002E"/>
    <w:rsid w:val="00CE0172"/>
    <w:rsid w:val="00CE0479"/>
    <w:rsid w:val="00CE07D5"/>
    <w:rsid w:val="00CE0AD6"/>
    <w:rsid w:val="00CE13ED"/>
    <w:rsid w:val="00CE1953"/>
    <w:rsid w:val="00CE1C02"/>
    <w:rsid w:val="00CE1D52"/>
    <w:rsid w:val="00CE1EC7"/>
    <w:rsid w:val="00CE23B6"/>
    <w:rsid w:val="00CE2B9C"/>
    <w:rsid w:val="00CE2D70"/>
    <w:rsid w:val="00CE2EEF"/>
    <w:rsid w:val="00CE3209"/>
    <w:rsid w:val="00CE339E"/>
    <w:rsid w:val="00CE3600"/>
    <w:rsid w:val="00CE4348"/>
    <w:rsid w:val="00CE44E6"/>
    <w:rsid w:val="00CE4797"/>
    <w:rsid w:val="00CE492E"/>
    <w:rsid w:val="00CE4D5F"/>
    <w:rsid w:val="00CE519C"/>
    <w:rsid w:val="00CE5F3E"/>
    <w:rsid w:val="00CE5FB2"/>
    <w:rsid w:val="00CE6627"/>
    <w:rsid w:val="00CE6D93"/>
    <w:rsid w:val="00CE6DD1"/>
    <w:rsid w:val="00CE6E06"/>
    <w:rsid w:val="00CE714B"/>
    <w:rsid w:val="00CE7261"/>
    <w:rsid w:val="00CE7591"/>
    <w:rsid w:val="00CE7D94"/>
    <w:rsid w:val="00CE7DEE"/>
    <w:rsid w:val="00CF0C89"/>
    <w:rsid w:val="00CF11FD"/>
    <w:rsid w:val="00CF1C4B"/>
    <w:rsid w:val="00CF1DA5"/>
    <w:rsid w:val="00CF24C0"/>
    <w:rsid w:val="00CF2F4C"/>
    <w:rsid w:val="00CF30DE"/>
    <w:rsid w:val="00CF3370"/>
    <w:rsid w:val="00CF342F"/>
    <w:rsid w:val="00CF3988"/>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71E"/>
    <w:rsid w:val="00D01AD6"/>
    <w:rsid w:val="00D01F06"/>
    <w:rsid w:val="00D02C9A"/>
    <w:rsid w:val="00D02EFB"/>
    <w:rsid w:val="00D02FBC"/>
    <w:rsid w:val="00D0305E"/>
    <w:rsid w:val="00D03205"/>
    <w:rsid w:val="00D03476"/>
    <w:rsid w:val="00D038BB"/>
    <w:rsid w:val="00D03907"/>
    <w:rsid w:val="00D04407"/>
    <w:rsid w:val="00D04C29"/>
    <w:rsid w:val="00D05279"/>
    <w:rsid w:val="00D05B98"/>
    <w:rsid w:val="00D060E5"/>
    <w:rsid w:val="00D06399"/>
    <w:rsid w:val="00D06563"/>
    <w:rsid w:val="00D06994"/>
    <w:rsid w:val="00D06CAA"/>
    <w:rsid w:val="00D0715B"/>
    <w:rsid w:val="00D07DB6"/>
    <w:rsid w:val="00D07F8D"/>
    <w:rsid w:val="00D106FC"/>
    <w:rsid w:val="00D10A1B"/>
    <w:rsid w:val="00D10D92"/>
    <w:rsid w:val="00D11251"/>
    <w:rsid w:val="00D1191A"/>
    <w:rsid w:val="00D11948"/>
    <w:rsid w:val="00D119DF"/>
    <w:rsid w:val="00D11EB5"/>
    <w:rsid w:val="00D12069"/>
    <w:rsid w:val="00D12539"/>
    <w:rsid w:val="00D126AB"/>
    <w:rsid w:val="00D13336"/>
    <w:rsid w:val="00D13D76"/>
    <w:rsid w:val="00D1401C"/>
    <w:rsid w:val="00D140EA"/>
    <w:rsid w:val="00D140FA"/>
    <w:rsid w:val="00D142B9"/>
    <w:rsid w:val="00D14391"/>
    <w:rsid w:val="00D150FF"/>
    <w:rsid w:val="00D15ADF"/>
    <w:rsid w:val="00D15C4A"/>
    <w:rsid w:val="00D1604F"/>
    <w:rsid w:val="00D161FB"/>
    <w:rsid w:val="00D167DA"/>
    <w:rsid w:val="00D16FD9"/>
    <w:rsid w:val="00D16FE3"/>
    <w:rsid w:val="00D20481"/>
    <w:rsid w:val="00D2066E"/>
    <w:rsid w:val="00D21DC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436"/>
    <w:rsid w:val="00D51BD6"/>
    <w:rsid w:val="00D5383F"/>
    <w:rsid w:val="00D53A56"/>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40C"/>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994"/>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844"/>
    <w:rsid w:val="00DA2DB6"/>
    <w:rsid w:val="00DA387C"/>
    <w:rsid w:val="00DA40CF"/>
    <w:rsid w:val="00DA4306"/>
    <w:rsid w:val="00DA4639"/>
    <w:rsid w:val="00DA46AE"/>
    <w:rsid w:val="00DA484C"/>
    <w:rsid w:val="00DA48B1"/>
    <w:rsid w:val="00DA4A8D"/>
    <w:rsid w:val="00DA536E"/>
    <w:rsid w:val="00DA5CDD"/>
    <w:rsid w:val="00DA620D"/>
    <w:rsid w:val="00DA6268"/>
    <w:rsid w:val="00DA63F7"/>
    <w:rsid w:val="00DA686A"/>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96F"/>
    <w:rsid w:val="00DC6ED4"/>
    <w:rsid w:val="00DC6F13"/>
    <w:rsid w:val="00DC6F2F"/>
    <w:rsid w:val="00DC734B"/>
    <w:rsid w:val="00DC74A4"/>
    <w:rsid w:val="00DC7575"/>
    <w:rsid w:val="00DC7EA1"/>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6D44"/>
    <w:rsid w:val="00DD797F"/>
    <w:rsid w:val="00DD7E8E"/>
    <w:rsid w:val="00DD7F13"/>
    <w:rsid w:val="00DE0708"/>
    <w:rsid w:val="00DE0931"/>
    <w:rsid w:val="00DE117F"/>
    <w:rsid w:val="00DE1323"/>
    <w:rsid w:val="00DE168E"/>
    <w:rsid w:val="00DE1809"/>
    <w:rsid w:val="00DE1BF1"/>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F9B"/>
    <w:rsid w:val="00E067E3"/>
    <w:rsid w:val="00E06912"/>
    <w:rsid w:val="00E0722E"/>
    <w:rsid w:val="00E074C2"/>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4304"/>
    <w:rsid w:val="00E156D7"/>
    <w:rsid w:val="00E15918"/>
    <w:rsid w:val="00E15DB3"/>
    <w:rsid w:val="00E15F23"/>
    <w:rsid w:val="00E1645B"/>
    <w:rsid w:val="00E16778"/>
    <w:rsid w:val="00E1677F"/>
    <w:rsid w:val="00E16CE7"/>
    <w:rsid w:val="00E17451"/>
    <w:rsid w:val="00E176B4"/>
    <w:rsid w:val="00E17BCD"/>
    <w:rsid w:val="00E17C4E"/>
    <w:rsid w:val="00E20AA9"/>
    <w:rsid w:val="00E20B23"/>
    <w:rsid w:val="00E20BC6"/>
    <w:rsid w:val="00E211AA"/>
    <w:rsid w:val="00E22010"/>
    <w:rsid w:val="00E22EC3"/>
    <w:rsid w:val="00E232DE"/>
    <w:rsid w:val="00E234A3"/>
    <w:rsid w:val="00E23500"/>
    <w:rsid w:val="00E23826"/>
    <w:rsid w:val="00E2392C"/>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1599"/>
    <w:rsid w:val="00E3165C"/>
    <w:rsid w:val="00E31C8B"/>
    <w:rsid w:val="00E323B4"/>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0D6"/>
    <w:rsid w:val="00E4554E"/>
    <w:rsid w:val="00E45745"/>
    <w:rsid w:val="00E462EA"/>
    <w:rsid w:val="00E46666"/>
    <w:rsid w:val="00E46745"/>
    <w:rsid w:val="00E46CF6"/>
    <w:rsid w:val="00E4704A"/>
    <w:rsid w:val="00E47ADD"/>
    <w:rsid w:val="00E501F2"/>
    <w:rsid w:val="00E508DE"/>
    <w:rsid w:val="00E50CCB"/>
    <w:rsid w:val="00E5102E"/>
    <w:rsid w:val="00E514BD"/>
    <w:rsid w:val="00E51616"/>
    <w:rsid w:val="00E5162A"/>
    <w:rsid w:val="00E519FA"/>
    <w:rsid w:val="00E51D22"/>
    <w:rsid w:val="00E51E50"/>
    <w:rsid w:val="00E5320E"/>
    <w:rsid w:val="00E5401E"/>
    <w:rsid w:val="00E540BE"/>
    <w:rsid w:val="00E5428F"/>
    <w:rsid w:val="00E545E0"/>
    <w:rsid w:val="00E54658"/>
    <w:rsid w:val="00E54ADB"/>
    <w:rsid w:val="00E54AE3"/>
    <w:rsid w:val="00E55559"/>
    <w:rsid w:val="00E5575E"/>
    <w:rsid w:val="00E56334"/>
    <w:rsid w:val="00E5691D"/>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C36"/>
    <w:rsid w:val="00E63E77"/>
    <w:rsid w:val="00E644E0"/>
    <w:rsid w:val="00E64765"/>
    <w:rsid w:val="00E65690"/>
    <w:rsid w:val="00E65C19"/>
    <w:rsid w:val="00E66124"/>
    <w:rsid w:val="00E66A4A"/>
    <w:rsid w:val="00E66AAD"/>
    <w:rsid w:val="00E66D57"/>
    <w:rsid w:val="00E67063"/>
    <w:rsid w:val="00E67076"/>
    <w:rsid w:val="00E67635"/>
    <w:rsid w:val="00E67ECE"/>
    <w:rsid w:val="00E67EE4"/>
    <w:rsid w:val="00E71756"/>
    <w:rsid w:val="00E71B18"/>
    <w:rsid w:val="00E7238A"/>
    <w:rsid w:val="00E724BB"/>
    <w:rsid w:val="00E72A30"/>
    <w:rsid w:val="00E72B86"/>
    <w:rsid w:val="00E73BCF"/>
    <w:rsid w:val="00E73D0E"/>
    <w:rsid w:val="00E74362"/>
    <w:rsid w:val="00E74B7F"/>
    <w:rsid w:val="00E74C3D"/>
    <w:rsid w:val="00E74E4E"/>
    <w:rsid w:val="00E7554A"/>
    <w:rsid w:val="00E76261"/>
    <w:rsid w:val="00E7698A"/>
    <w:rsid w:val="00E76B2D"/>
    <w:rsid w:val="00E76C7F"/>
    <w:rsid w:val="00E77E67"/>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2B2"/>
    <w:rsid w:val="00E87910"/>
    <w:rsid w:val="00E87E16"/>
    <w:rsid w:val="00E9000D"/>
    <w:rsid w:val="00E907E5"/>
    <w:rsid w:val="00E90C72"/>
    <w:rsid w:val="00E9127D"/>
    <w:rsid w:val="00E918F6"/>
    <w:rsid w:val="00E92297"/>
    <w:rsid w:val="00E929D8"/>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756"/>
    <w:rsid w:val="00EA7DC6"/>
    <w:rsid w:val="00EB0446"/>
    <w:rsid w:val="00EB095B"/>
    <w:rsid w:val="00EB1332"/>
    <w:rsid w:val="00EB1745"/>
    <w:rsid w:val="00EB175F"/>
    <w:rsid w:val="00EB1951"/>
    <w:rsid w:val="00EB2659"/>
    <w:rsid w:val="00EB26E3"/>
    <w:rsid w:val="00EB27F9"/>
    <w:rsid w:val="00EB2927"/>
    <w:rsid w:val="00EB36B5"/>
    <w:rsid w:val="00EB3A77"/>
    <w:rsid w:val="00EB3C31"/>
    <w:rsid w:val="00EB542B"/>
    <w:rsid w:val="00EB5A88"/>
    <w:rsid w:val="00EB5B7D"/>
    <w:rsid w:val="00EB5DAA"/>
    <w:rsid w:val="00EB632F"/>
    <w:rsid w:val="00EB6919"/>
    <w:rsid w:val="00EB72EC"/>
    <w:rsid w:val="00EB733C"/>
    <w:rsid w:val="00EB753D"/>
    <w:rsid w:val="00EB7743"/>
    <w:rsid w:val="00EB7E51"/>
    <w:rsid w:val="00EC0015"/>
    <w:rsid w:val="00EC0258"/>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0483"/>
    <w:rsid w:val="00ED1811"/>
    <w:rsid w:val="00ED26C9"/>
    <w:rsid w:val="00ED2D14"/>
    <w:rsid w:val="00ED2DF0"/>
    <w:rsid w:val="00ED3C95"/>
    <w:rsid w:val="00ED4213"/>
    <w:rsid w:val="00ED427E"/>
    <w:rsid w:val="00ED4458"/>
    <w:rsid w:val="00ED5186"/>
    <w:rsid w:val="00ED57D3"/>
    <w:rsid w:val="00ED6458"/>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032"/>
    <w:rsid w:val="00EF2185"/>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90E"/>
    <w:rsid w:val="00EF6D0A"/>
    <w:rsid w:val="00EF734F"/>
    <w:rsid w:val="00EF73A7"/>
    <w:rsid w:val="00EF73C1"/>
    <w:rsid w:val="00EF7888"/>
    <w:rsid w:val="00F003F7"/>
    <w:rsid w:val="00F00931"/>
    <w:rsid w:val="00F00E98"/>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2A5"/>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8C6"/>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5ED"/>
    <w:rsid w:val="00F24776"/>
    <w:rsid w:val="00F24C26"/>
    <w:rsid w:val="00F257C9"/>
    <w:rsid w:val="00F2634E"/>
    <w:rsid w:val="00F26507"/>
    <w:rsid w:val="00F26760"/>
    <w:rsid w:val="00F30446"/>
    <w:rsid w:val="00F30C5B"/>
    <w:rsid w:val="00F30C7A"/>
    <w:rsid w:val="00F30F74"/>
    <w:rsid w:val="00F316B9"/>
    <w:rsid w:val="00F318FE"/>
    <w:rsid w:val="00F32906"/>
    <w:rsid w:val="00F32E74"/>
    <w:rsid w:val="00F3316D"/>
    <w:rsid w:val="00F33811"/>
    <w:rsid w:val="00F33BFB"/>
    <w:rsid w:val="00F34303"/>
    <w:rsid w:val="00F3584B"/>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BAC"/>
    <w:rsid w:val="00F51632"/>
    <w:rsid w:val="00F52FC2"/>
    <w:rsid w:val="00F53BE3"/>
    <w:rsid w:val="00F547DA"/>
    <w:rsid w:val="00F54815"/>
    <w:rsid w:val="00F54A1E"/>
    <w:rsid w:val="00F54E05"/>
    <w:rsid w:val="00F559B7"/>
    <w:rsid w:val="00F56111"/>
    <w:rsid w:val="00F565A2"/>
    <w:rsid w:val="00F565B7"/>
    <w:rsid w:val="00F56E93"/>
    <w:rsid w:val="00F57511"/>
    <w:rsid w:val="00F576C3"/>
    <w:rsid w:val="00F57954"/>
    <w:rsid w:val="00F579C9"/>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05B"/>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3FD0"/>
    <w:rsid w:val="00F740A3"/>
    <w:rsid w:val="00F74465"/>
    <w:rsid w:val="00F74B60"/>
    <w:rsid w:val="00F75368"/>
    <w:rsid w:val="00F75837"/>
    <w:rsid w:val="00F75D4A"/>
    <w:rsid w:val="00F75EE8"/>
    <w:rsid w:val="00F76900"/>
    <w:rsid w:val="00F76EC5"/>
    <w:rsid w:val="00F76F30"/>
    <w:rsid w:val="00F77219"/>
    <w:rsid w:val="00F777CB"/>
    <w:rsid w:val="00F7786F"/>
    <w:rsid w:val="00F779CE"/>
    <w:rsid w:val="00F80475"/>
    <w:rsid w:val="00F809B3"/>
    <w:rsid w:val="00F80A3C"/>
    <w:rsid w:val="00F80CE0"/>
    <w:rsid w:val="00F81542"/>
    <w:rsid w:val="00F815F3"/>
    <w:rsid w:val="00F825AD"/>
    <w:rsid w:val="00F82812"/>
    <w:rsid w:val="00F82D97"/>
    <w:rsid w:val="00F82F07"/>
    <w:rsid w:val="00F83752"/>
    <w:rsid w:val="00F83C05"/>
    <w:rsid w:val="00F83D57"/>
    <w:rsid w:val="00F83DD6"/>
    <w:rsid w:val="00F843A1"/>
    <w:rsid w:val="00F847C8"/>
    <w:rsid w:val="00F84B55"/>
    <w:rsid w:val="00F85312"/>
    <w:rsid w:val="00F859E3"/>
    <w:rsid w:val="00F85E6E"/>
    <w:rsid w:val="00F87931"/>
    <w:rsid w:val="00F87B7A"/>
    <w:rsid w:val="00F87BB3"/>
    <w:rsid w:val="00F87C63"/>
    <w:rsid w:val="00F87E26"/>
    <w:rsid w:val="00F87EF1"/>
    <w:rsid w:val="00F90535"/>
    <w:rsid w:val="00F911D2"/>
    <w:rsid w:val="00F91362"/>
    <w:rsid w:val="00F914A7"/>
    <w:rsid w:val="00F91ADD"/>
    <w:rsid w:val="00F921EF"/>
    <w:rsid w:val="00F92C0C"/>
    <w:rsid w:val="00F92DD7"/>
    <w:rsid w:val="00F93792"/>
    <w:rsid w:val="00F93A6B"/>
    <w:rsid w:val="00F9472C"/>
    <w:rsid w:val="00F9490E"/>
    <w:rsid w:val="00F94D2D"/>
    <w:rsid w:val="00F94DCC"/>
    <w:rsid w:val="00F94EA5"/>
    <w:rsid w:val="00F9563C"/>
    <w:rsid w:val="00F9566E"/>
    <w:rsid w:val="00F95B17"/>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24D"/>
    <w:rsid w:val="00FC4996"/>
    <w:rsid w:val="00FC612A"/>
    <w:rsid w:val="00FC6FC6"/>
    <w:rsid w:val="00FC718A"/>
    <w:rsid w:val="00FC7532"/>
    <w:rsid w:val="00FC7602"/>
    <w:rsid w:val="00FC78C2"/>
    <w:rsid w:val="00FC7B6D"/>
    <w:rsid w:val="00FC7DEC"/>
    <w:rsid w:val="00FD011C"/>
    <w:rsid w:val="00FD0547"/>
    <w:rsid w:val="00FD1A0F"/>
    <w:rsid w:val="00FD228C"/>
    <w:rsid w:val="00FD2BE4"/>
    <w:rsid w:val="00FD33E8"/>
    <w:rsid w:val="00FD356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37A6"/>
    <w:rsid w:val="00FE3AD3"/>
    <w:rsid w:val="00FE3EE5"/>
    <w:rsid w:val="00FE41E1"/>
    <w:rsid w:val="00FE45BD"/>
    <w:rsid w:val="00FE4B6E"/>
    <w:rsid w:val="00FE5024"/>
    <w:rsid w:val="00FE58A1"/>
    <w:rsid w:val="00FE58B1"/>
    <w:rsid w:val="00FE5937"/>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size-20">
    <w:name w:val="x_size-20"/>
    <w:basedOn w:val="Normal"/>
    <w:rsid w:val="004D0DBE"/>
    <w:pPr>
      <w:spacing w:before="100" w:beforeAutospacing="1" w:after="100" w:afterAutospacing="1"/>
    </w:pPr>
    <w:rPr>
      <w:rFonts w:eastAsia="Times New Roman"/>
      <w:lang w:eastAsia="en-AU"/>
    </w:rPr>
  </w:style>
  <w:style w:type="paragraph" w:customStyle="1" w:styleId="xsize-13">
    <w:name w:val="x_size-13"/>
    <w:basedOn w:val="Normal"/>
    <w:rsid w:val="004D0DBE"/>
    <w:pPr>
      <w:spacing w:before="100" w:beforeAutospacing="1" w:after="100" w:afterAutospacing="1"/>
    </w:pPr>
    <w:rPr>
      <w:rFonts w:eastAsia="Times New Roman"/>
      <w:lang w:eastAsia="en-AU"/>
    </w:rPr>
  </w:style>
  <w:style w:type="paragraph" w:customStyle="1" w:styleId="xsize-12">
    <w:name w:val="x_size-12"/>
    <w:basedOn w:val="Normal"/>
    <w:rsid w:val="004D0DBE"/>
    <w:pPr>
      <w:spacing w:before="100" w:beforeAutospacing="1" w:after="100" w:afterAutospacing="1"/>
    </w:pPr>
    <w:rPr>
      <w:rFonts w:eastAsia="Times New Roman"/>
      <w:lang w:eastAsia="en-AU"/>
    </w:rPr>
  </w:style>
  <w:style w:type="paragraph" w:styleId="Caption">
    <w:name w:val="caption"/>
    <w:basedOn w:val="Normal"/>
    <w:next w:val="Normal"/>
    <w:semiHidden/>
    <w:unhideWhenUsed/>
    <w:qFormat/>
    <w:rsid w:val="00272A0E"/>
    <w:pPr>
      <w:spacing w:after="200"/>
    </w:pPr>
    <w:rPr>
      <w:i/>
      <w:iCs/>
      <w:color w:val="242852" w:themeColor="text2"/>
      <w:sz w:val="18"/>
      <w:szCs w:val="18"/>
    </w:rPr>
  </w:style>
  <w:style w:type="paragraph" w:customStyle="1" w:styleId="xmsonormal">
    <w:name w:val="x_msonormal"/>
    <w:basedOn w:val="Normal"/>
    <w:rsid w:val="002811F4"/>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1058657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3265252">
      <w:bodyDiv w:val="1"/>
      <w:marLeft w:val="0"/>
      <w:marRight w:val="0"/>
      <w:marTop w:val="0"/>
      <w:marBottom w:val="0"/>
      <w:divBdr>
        <w:top w:val="none" w:sz="0" w:space="0" w:color="auto"/>
        <w:left w:val="none" w:sz="0" w:space="0" w:color="auto"/>
        <w:bottom w:val="none" w:sz="0" w:space="0" w:color="auto"/>
        <w:right w:val="none" w:sz="0" w:space="0" w:color="auto"/>
      </w:divBdr>
      <w:divsChild>
        <w:div w:id="211893585">
          <w:marLeft w:val="300"/>
          <w:marRight w:val="300"/>
          <w:marTop w:val="180"/>
          <w:marBottom w:val="0"/>
          <w:divBdr>
            <w:top w:val="none" w:sz="0" w:space="0" w:color="auto"/>
            <w:left w:val="none" w:sz="0" w:space="0" w:color="auto"/>
            <w:bottom w:val="none" w:sz="0" w:space="0" w:color="auto"/>
            <w:right w:val="none" w:sz="0" w:space="0" w:color="auto"/>
          </w:divBdr>
          <w:divsChild>
            <w:div w:id="1519545408">
              <w:marLeft w:val="0"/>
              <w:marRight w:val="0"/>
              <w:marTop w:val="0"/>
              <w:marBottom w:val="0"/>
              <w:divBdr>
                <w:top w:val="none" w:sz="0" w:space="0" w:color="auto"/>
                <w:left w:val="none" w:sz="0" w:space="0" w:color="auto"/>
                <w:bottom w:val="none" w:sz="0" w:space="0" w:color="auto"/>
                <w:right w:val="none" w:sz="0" w:space="0" w:color="auto"/>
              </w:divBdr>
            </w:div>
          </w:divsChild>
        </w:div>
        <w:div w:id="1903175209">
          <w:marLeft w:val="300"/>
          <w:marRight w:val="300"/>
          <w:marTop w:val="300"/>
          <w:marBottom w:val="180"/>
          <w:divBdr>
            <w:top w:val="none" w:sz="0" w:space="0" w:color="auto"/>
            <w:left w:val="none" w:sz="0" w:space="0" w:color="auto"/>
            <w:bottom w:val="none" w:sz="0" w:space="0" w:color="auto"/>
            <w:right w:val="none" w:sz="0" w:space="0" w:color="auto"/>
          </w:divBdr>
          <w:divsChild>
            <w:div w:id="1508449045">
              <w:marLeft w:val="0"/>
              <w:marRight w:val="0"/>
              <w:marTop w:val="0"/>
              <w:marBottom w:val="0"/>
              <w:divBdr>
                <w:top w:val="none" w:sz="0" w:space="0" w:color="auto"/>
                <w:left w:val="none" w:sz="0" w:space="0" w:color="auto"/>
                <w:bottom w:val="none" w:sz="0" w:space="0" w:color="auto"/>
                <w:right w:val="none" w:sz="0" w:space="0" w:color="auto"/>
              </w:divBdr>
              <w:divsChild>
                <w:div w:id="2000577978">
                  <w:blockQuote w:val="1"/>
                  <w:marLeft w:val="0"/>
                  <w:marRight w:val="0"/>
                  <w:marTop w:val="300"/>
                  <w:marBottom w:val="0"/>
                  <w:divBdr>
                    <w:top w:val="none" w:sz="0" w:space="0" w:color="auto"/>
                    <w:left w:val="single" w:sz="24" w:space="11" w:color="AAC0C8"/>
                    <w:bottom w:val="none" w:sz="0" w:space="0" w:color="auto"/>
                    <w:right w:val="none" w:sz="0" w:space="0" w:color="auto"/>
                  </w:divBdr>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ducation.himaa.org.au/course-details/?course_id=60284&amp;course_type=p" TargetMode="External"/><Relationship Id="rId21" Type="http://schemas.openxmlformats.org/officeDocument/2006/relationships/image" Target="media/image6.png"/><Relationship Id="rId42" Type="http://schemas.openxmlformats.org/officeDocument/2006/relationships/hyperlink" Target="https://www.acu.edu.au/course/bachelor-of-psychological-sciencebachelor-of-laws?campus=Melbourne" TargetMode="External"/><Relationship Id="rId47" Type="http://schemas.openxmlformats.org/officeDocument/2006/relationships/image" Target="media/image10.png"/><Relationship Id="rId63" Type="http://schemas.openxmlformats.org/officeDocument/2006/relationships/hyperlink" Target="https://study.csu.edu.au/courses/bachelor-clinical-science-medicine-doctor-medicine" TargetMode="External"/><Relationship Id="rId68" Type="http://schemas.openxmlformats.org/officeDocument/2006/relationships/hyperlink" Target="https://futurestudents.csu.edu.au/courses/animal-vet-sciences/bachelor-veterinary-biology-bachelor-veterinary-science" TargetMode="External"/><Relationship Id="rId2" Type="http://schemas.openxmlformats.org/officeDocument/2006/relationships/numbering" Target="numbering.xml"/><Relationship Id="rId16" Type="http://schemas.openxmlformats.org/officeDocument/2006/relationships/hyperlink" Target="https://federation.edu.au/future-students/study-at-federation/apply/guaranteed-atars" TargetMode="External"/><Relationship Id="rId29" Type="http://schemas.openxmlformats.org/officeDocument/2006/relationships/hyperlink" Target="https://bond.edu.au/program/juris-doctor/subjects" TargetMode="External"/><Relationship Id="rId11" Type="http://schemas.openxmlformats.org/officeDocument/2006/relationships/image" Target="media/image3.jpeg"/><Relationship Id="rId24" Type="http://schemas.openxmlformats.org/officeDocument/2006/relationships/hyperlink" Target="https://www.latrobe.edu.au/courses/master-of-health-information-management" TargetMode="External"/><Relationship Id="rId32" Type="http://schemas.openxmlformats.org/officeDocument/2006/relationships/footer" Target="footer1.xml"/><Relationship Id="rId37" Type="http://schemas.openxmlformats.org/officeDocument/2006/relationships/hyperlink" Target="https://www.acu.edu.au/course/bachelor-of-commercebachelor-of-laws?campus=Blacktown" TargetMode="External"/><Relationship Id="rId40" Type="http://schemas.openxmlformats.org/officeDocument/2006/relationships/hyperlink" Target="https://www.acu.edu.au/course/bachelor-of-lawsbachelor-of-global-studies?campus=Brisbane" TargetMode="External"/><Relationship Id="rId45" Type="http://schemas.openxmlformats.org/officeDocument/2006/relationships/image" Target="media/image9.jpeg"/><Relationship Id="rId53" Type="http://schemas.openxmlformats.org/officeDocument/2006/relationships/hyperlink" Target="https://arts-ed.csu.edu.au/" TargetMode="External"/><Relationship Id="rId58" Type="http://schemas.openxmlformats.org/officeDocument/2006/relationships/hyperlink" Target="https://about.csu.edu.au/locations/campuses/canberra" TargetMode="External"/><Relationship Id="rId66" Type="http://schemas.openxmlformats.org/officeDocument/2006/relationships/hyperlink" Target="https://futurestudents.csu.edu.au/courses/allied-health-pharmacy/bachelor-pharmacy"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udy.csu.edu.au/life/accommodation" TargetMode="External"/><Relationship Id="rId19" Type="http://schemas.openxmlformats.org/officeDocument/2006/relationships/image" Target="media/image5.jpeg"/><Relationship Id="rId14" Type="http://schemas.openxmlformats.org/officeDocument/2006/relationships/hyperlink" Target="https://www.holmesglen.edu.au/explore-courses/sport-fitness-and-wellbeing/sport/higher-education/bachelor-of-sports-media" TargetMode="External"/><Relationship Id="rId22" Type="http://schemas.openxmlformats.org/officeDocument/2006/relationships/hyperlink" Target="https://www.himaa.org.au/careers/careers/" TargetMode="External"/><Relationship Id="rId27" Type="http://schemas.openxmlformats.org/officeDocument/2006/relationships/image" Target="media/image7.jpeg"/><Relationship Id="rId30" Type="http://schemas.openxmlformats.org/officeDocument/2006/relationships/hyperlink" Target="https://bond.edu.au/LLB-climate-law" TargetMode="External"/><Relationship Id="rId35" Type="http://schemas.openxmlformats.org/officeDocument/2006/relationships/hyperlink" Target="https://www.acu.edu.au/course/bachelor-of-biomedical-sciencebachelor-of-laws?campus=Brisbane" TargetMode="External"/><Relationship Id="rId43" Type="http://schemas.openxmlformats.org/officeDocument/2006/relationships/hyperlink" Target="https://www.acu.edu.au/course/bachelor-of-theologybachelor-of-laws?campus=Brisbane" TargetMode="External"/><Relationship Id="rId48" Type="http://schemas.openxmlformats.org/officeDocument/2006/relationships/image" Target="media/image11.png"/><Relationship Id="rId56" Type="http://schemas.openxmlformats.org/officeDocument/2006/relationships/hyperlink" Target="https://about.csu.edu.au/locations" TargetMode="External"/><Relationship Id="rId64" Type="http://schemas.openxmlformats.org/officeDocument/2006/relationships/hyperlink" Target="https://futurestudents.csu.edu.au/courses/communication-creative/bachelor-communication-radio" TargetMode="External"/><Relationship Id="rId69" Type="http://schemas.openxmlformats.org/officeDocument/2006/relationships/hyperlink" Target="https://study.csu.edu.au/courses/police-security-emergency/master-terrorism-security-studies" TargetMode="External"/><Relationship Id="rId8" Type="http://schemas.openxmlformats.org/officeDocument/2006/relationships/image" Target="media/image1.jpeg"/><Relationship Id="rId51" Type="http://schemas.openxmlformats.org/officeDocument/2006/relationships/hyperlink" Target="https://www.rmit.edu.au/study-with-us/levels-of-study/undergraduate-study/honours-degrees/bachelor-of-biomedical-science-honours-bh130"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holmesglen.edu.au/Courses/Sport-Fitness-and-Wellbeing/Sport/Bachelor-of-Sports-Media/" TargetMode="External"/><Relationship Id="rId17" Type="http://schemas.openxmlformats.org/officeDocument/2006/relationships/hyperlink" Target="https://federation.edu.au/future-students/study-at-federation/early-offer-program?utm_source=redirect&amp;utm_medium=web&amp;utm_campaign=earlyoffer" TargetMode="External"/><Relationship Id="rId25" Type="http://schemas.openxmlformats.org/officeDocument/2006/relationships/hyperlink" Target="https://www.vu.edu.au/courses/diploma-of-clinical-coding-hlt50321" TargetMode="External"/><Relationship Id="rId33" Type="http://schemas.openxmlformats.org/officeDocument/2006/relationships/hyperlink" Target="https://www.acu.edu.au/course/bachelor-of-artsbachelor-of-laws?campus=Brisbane" TargetMode="External"/><Relationship Id="rId38" Type="http://schemas.openxmlformats.org/officeDocument/2006/relationships/hyperlink" Target="https://www.acu.edu.au/course/bachelor-of-criminology-and-criminal-justicebachelor-of-laws?campus=Blacktown" TargetMode="External"/><Relationship Id="rId46" Type="http://schemas.openxmlformats.org/officeDocument/2006/relationships/hyperlink" Target="https://www.unsw.edu.au/co-op-program" TargetMode="External"/><Relationship Id="rId59" Type="http://schemas.openxmlformats.org/officeDocument/2006/relationships/hyperlink" Target="https://about.csu.edu.au/locations/campuses/goulburn" TargetMode="External"/><Relationship Id="rId67" Type="http://schemas.openxmlformats.org/officeDocument/2006/relationships/hyperlink" Target="https://futurestudents.csu.edu.au/courses/allied-health-pharmacy/bachelor-physiotherapy" TargetMode="External"/><Relationship Id="rId20" Type="http://schemas.openxmlformats.org/officeDocument/2006/relationships/hyperlink" Target="https://study.csu.edu.au/study-options/pathways/charles-sturt-advantage" TargetMode="External"/><Relationship Id="rId41" Type="http://schemas.openxmlformats.org/officeDocument/2006/relationships/hyperlink" Target="https://www.acu.edu.au/course/bachelor-of-philosophybachelor-of-laws?campus=Brisbane" TargetMode="External"/><Relationship Id="rId54" Type="http://schemas.openxmlformats.org/officeDocument/2006/relationships/hyperlink" Target="https://bjbs.csu.edu.au/" TargetMode="External"/><Relationship Id="rId62" Type="http://schemas.openxmlformats.org/officeDocument/2006/relationships/hyperlink" Target="https://futurestudents.csu.edu.au/courses" TargetMode="External"/><Relationship Id="rId7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latrobe.edu.au/courses/bachelor-of-health-information-management" TargetMode="External"/><Relationship Id="rId28" Type="http://schemas.openxmlformats.org/officeDocument/2006/relationships/hyperlink" Target="https://bond.edu.au/program/bachelor-laws" TargetMode="External"/><Relationship Id="rId36" Type="http://schemas.openxmlformats.org/officeDocument/2006/relationships/hyperlink" Target="https://www.acu.edu.au/course/bachelor-of-business-administrationbachelor-of-laws?campus=Brisbane" TargetMode="External"/><Relationship Id="rId49" Type="http://schemas.openxmlformats.org/officeDocument/2006/relationships/hyperlink" Target="https://study.federation.edu.au/course/DSB5.GPP" TargetMode="External"/><Relationship Id="rId57" Type="http://schemas.openxmlformats.org/officeDocument/2006/relationships/hyperlink" Target="https://about.csu.edu.au/locations/campuses/albury-wodonga" TargetMode="External"/><Relationship Id="rId10" Type="http://schemas.openxmlformats.org/officeDocument/2006/relationships/hyperlink" Target="https://www.torrens.edu.au/studying-with-us/study-options/short-courses/interior-design-and-decoration" TargetMode="External"/><Relationship Id="rId31" Type="http://schemas.openxmlformats.org/officeDocument/2006/relationships/image" Target="media/image8.jpeg"/><Relationship Id="rId44" Type="http://schemas.openxmlformats.org/officeDocument/2006/relationships/hyperlink" Target="https://www.acu.edu.au/course/bachelor-of-laws?campus=Melbourne" TargetMode="External"/><Relationship Id="rId52" Type="http://schemas.openxmlformats.org/officeDocument/2006/relationships/hyperlink" Target="https://www.vu.edu.au/courses/bachelor-of-biomedicine-hbbm" TargetMode="External"/><Relationship Id="rId60" Type="http://schemas.openxmlformats.org/officeDocument/2006/relationships/hyperlink" Target="https://about.csu.edu.au/locations/campuses/parramatta" TargetMode="External"/><Relationship Id="rId65" Type="http://schemas.openxmlformats.org/officeDocument/2006/relationships/hyperlink" Target="https://study.csu.edu.au/courses/bachelor-dental-scienc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holmesglen.edu.au/about-us/our-institute/partners-and-projects/local-industry-partners/saints-sports-program" TargetMode="External"/><Relationship Id="rId18" Type="http://schemas.openxmlformats.org/officeDocument/2006/relationships/hyperlink" Target="http://www.csu.edu.au/" TargetMode="External"/><Relationship Id="rId39" Type="http://schemas.openxmlformats.org/officeDocument/2006/relationships/hyperlink" Target="https://www.acu.edu.au/course/bachelor-of-human-rightsbachelor-of-laws?campus=Brisbane" TargetMode="External"/><Relationship Id="rId34" Type="http://schemas.openxmlformats.org/officeDocument/2006/relationships/hyperlink" Target="https://www.acu.edu.au/course/bachelor-of-arts-western-civilisationbachelor-of-laws?campus=North%20Sydney" TargetMode="External"/><Relationship Id="rId50" Type="http://schemas.openxmlformats.org/officeDocument/2006/relationships/hyperlink" Target="https://www.latrobe.edu.au/courses/bachelor-of-biomedical-science-medical" TargetMode="External"/><Relationship Id="rId55" Type="http://schemas.openxmlformats.org/officeDocument/2006/relationships/hyperlink" Target="https://science-health.csu.edu.au/" TargetMode="External"/><Relationship Id="rId7" Type="http://schemas.openxmlformats.org/officeDocument/2006/relationships/endnotes" Target="endnotes.xml"/><Relationship Id="rId71" Type="http://schemas.openxmlformats.org/officeDocument/2006/relationships/image" Target="media/image13.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3033</Words>
  <Characters>17293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20286</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Jacky Burton</cp:lastModifiedBy>
  <cp:revision>5</cp:revision>
  <cp:lastPrinted>2026-03-28T04:13:00Z</cp:lastPrinted>
  <dcterms:created xsi:type="dcterms:W3CDTF">2026-05-14T04:04:00Z</dcterms:created>
  <dcterms:modified xsi:type="dcterms:W3CDTF">2026-05-14T04:15:00Z</dcterms:modified>
</cp:coreProperties>
</file>