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C19F" w14:textId="6238B1F2" w:rsidR="00AD6EE1" w:rsidRPr="000F3575" w:rsidRDefault="00717E57" w:rsidP="0045552C">
      <w:pPr>
        <w:rPr>
          <w:rFonts w:ascii="Calibri" w:hAnsi="Calibri" w:cs="Calibri"/>
          <w:b/>
          <w:sz w:val="16"/>
          <w:szCs w:val="8"/>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245095">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4575">
        <w:rPr>
          <w:rFonts w:ascii="Calibri" w:hAnsi="Calibri" w:cs="Calibri"/>
          <w:sz w:val="48"/>
        </w:rPr>
        <w:t xml:space="preserve">  </w:t>
      </w:r>
      <w:r w:rsidR="004D3FC8">
        <w:rPr>
          <w:rFonts w:ascii="Calibri" w:hAnsi="Calibri" w:cs="Calibri"/>
          <w:b/>
          <w:sz w:val="32"/>
        </w:rPr>
        <w:t xml:space="preserve">Friday </w:t>
      </w:r>
      <w:r w:rsidR="00620D3F">
        <w:rPr>
          <w:rFonts w:ascii="Calibri" w:hAnsi="Calibri" w:cs="Calibri"/>
          <w:b/>
          <w:sz w:val="32"/>
        </w:rPr>
        <w:t>25</w:t>
      </w:r>
      <w:r w:rsidR="00FB2FC8">
        <w:rPr>
          <w:rFonts w:ascii="Calibri" w:hAnsi="Calibri" w:cs="Calibri"/>
          <w:b/>
          <w:sz w:val="32"/>
        </w:rPr>
        <w:t xml:space="preserve"> October</w:t>
      </w:r>
      <w:r w:rsidR="00AC1B51">
        <w:rPr>
          <w:rFonts w:cs="Calibri"/>
          <w:b/>
          <w:sz w:val="28"/>
          <w:szCs w:val="34"/>
          <w:u w:val="single"/>
        </w:rPr>
        <w:br/>
      </w:r>
      <w:r w:rsidR="007C03F2">
        <w:rPr>
          <w:rFonts w:cs="Calibri"/>
          <w:b/>
          <w:sz w:val="18"/>
          <w:u w:val="single"/>
        </w:rPr>
        <w:br/>
      </w:r>
    </w:p>
    <w:p w14:paraId="189CCC8A" w14:textId="4D14AC4E" w:rsidR="006945E9" w:rsidRDefault="00E87E16" w:rsidP="001C6F96">
      <w:pPr>
        <w:pStyle w:val="NoSpacing"/>
        <w:rPr>
          <w:rFonts w:cs="Calibri"/>
          <w:b/>
          <w:sz w:val="28"/>
          <w:szCs w:val="24"/>
          <w:u w:val="single"/>
        </w:rPr>
      </w:pPr>
      <w:r w:rsidRPr="000E6C6C">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0E6C6C">
        <w:rPr>
          <w:rFonts w:cs="Calibri"/>
          <w:b/>
          <w:sz w:val="28"/>
          <w:szCs w:val="24"/>
          <w:u w:val="single"/>
        </w:rPr>
        <w:t xml:space="preserve">  </w:t>
      </w:r>
      <w:r w:rsidR="00970532" w:rsidRPr="000E6C6C">
        <w:rPr>
          <w:rFonts w:cs="Calibri"/>
          <w:b/>
          <w:sz w:val="28"/>
          <w:szCs w:val="24"/>
          <w:u w:val="single"/>
        </w:rPr>
        <w:t xml:space="preserve">Dates to Diarise in Term </w:t>
      </w:r>
      <w:r w:rsidR="00D865C3">
        <w:rPr>
          <w:rFonts w:cs="Calibri"/>
          <w:b/>
          <w:sz w:val="28"/>
          <w:szCs w:val="24"/>
          <w:u w:val="single"/>
        </w:rPr>
        <w:t>4</w:t>
      </w:r>
    </w:p>
    <w:p w14:paraId="69E64405" w14:textId="53D71BD6" w:rsidR="00E942F0" w:rsidRPr="00F575F6" w:rsidRDefault="00E942F0" w:rsidP="004139AA">
      <w:pPr>
        <w:pStyle w:val="NoSpacing"/>
        <w:numPr>
          <w:ilvl w:val="0"/>
          <w:numId w:val="1"/>
        </w:numPr>
        <w:rPr>
          <w:rFonts w:cs="Calibri"/>
          <w:sz w:val="24"/>
          <w:szCs w:val="24"/>
        </w:rPr>
      </w:pPr>
      <w:r w:rsidRPr="00F575F6">
        <w:rPr>
          <w:rFonts w:cs="Calibri"/>
          <w:b/>
          <w:sz w:val="24"/>
          <w:szCs w:val="24"/>
        </w:rPr>
        <w:t xml:space="preserve">Year 12 VTAC </w:t>
      </w:r>
      <w:r w:rsidR="00B83EC9">
        <w:rPr>
          <w:rFonts w:cs="Calibri"/>
          <w:b/>
          <w:sz w:val="24"/>
          <w:szCs w:val="24"/>
        </w:rPr>
        <w:t xml:space="preserve">late </w:t>
      </w:r>
      <w:r w:rsidRPr="00F575F6">
        <w:rPr>
          <w:rFonts w:cs="Calibri"/>
          <w:b/>
          <w:sz w:val="24"/>
          <w:szCs w:val="24"/>
        </w:rPr>
        <w:t xml:space="preserve">applications </w:t>
      </w:r>
      <w:r w:rsidRPr="00F575F6">
        <w:rPr>
          <w:rFonts w:cs="Calibri"/>
          <w:sz w:val="24"/>
          <w:szCs w:val="24"/>
        </w:rPr>
        <w:t xml:space="preserve">– </w:t>
      </w:r>
      <w:r w:rsidR="00B83EC9">
        <w:rPr>
          <w:rFonts w:cs="Calibri"/>
          <w:sz w:val="24"/>
          <w:szCs w:val="24"/>
        </w:rPr>
        <w:t>1 October to 1 November</w:t>
      </w:r>
      <w:r w:rsidR="000C1D71">
        <w:rPr>
          <w:rFonts w:cs="Calibri"/>
          <w:sz w:val="24"/>
          <w:szCs w:val="24"/>
        </w:rPr>
        <w:br/>
      </w:r>
    </w:p>
    <w:p w14:paraId="09B59603" w14:textId="7BFB61FD" w:rsidR="00D865C3" w:rsidRDefault="00FB486B" w:rsidP="00D865C3">
      <w:pPr>
        <w:pStyle w:val="NoSpacing"/>
        <w:rPr>
          <w:rFonts w:cs="Calibri"/>
          <w:b/>
          <w:sz w:val="28"/>
          <w:szCs w:val="24"/>
          <w:u w:val="single"/>
        </w:rPr>
      </w:pPr>
      <w:r>
        <w:rPr>
          <w:noProof/>
        </w:rPr>
        <w:pict w14:anchorId="6B2A83A8">
          <v:shapetype id="_x0000_t202" coordsize="21600,21600" o:spt="202" path="m,l,21600r21600,l21600,xe">
            <v:stroke joinstyle="miter"/>
            <v:path gradientshapeok="t" o:connecttype="rect"/>
          </v:shapetype>
          <v:shape id="Text Box 249356796" o:spid="_x0000_s1027" type="#_x0000_t202" style="position:absolute;margin-left:12.75pt;margin-top:12.6pt;width:456pt;height:255pt;z-index:251661312;visibility:visible;mso-wrap-style:square;mso-width-percent:0;mso-wrap-distance-left:9pt;mso-wrap-distance-top:0;mso-wrap-distance-right:9pt;mso-wrap-distance-bottom:0;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hwWAIAALkEAAAOAAAAZHJzL2Uyb0RvYy54bWysVNtu2zAMfR+wfxD0vjrOkiU16hRtsw4D&#10;ugvQ7QMYWb5gsqhJSuzs60tJSZqub8NeBJGUDw8PSV9dj71iO2ldh7rk+cWEM6kFVp1uSv7zx/27&#10;JWfOg65AoZYl30vHr1dv31wNppBTbFFV0jIC0a4YTMlb702RZU60sgd3gUZqCtZoe/Bk2iarLAyE&#10;3qtsOpl8yAa0lbEopHPkXacgX0X8upbCf6trJz1TJSduPp42nptwZqsrKBoLpu3EgQb8A4seOk1J&#10;T1Br8MC2tnsF1XfCosPaXwjsM6zrTshYA1WTT/6q5rEFI2MtJI4zJ5nc/4MVX3eP5rtlfrzFkRoY&#10;i3DmAcUvxzTetaAbeWMtDq2EihLnQbJsMK44fBqkdoULIJvhC1bUZNh6jEBjbfugCtXJCJ0asD+J&#10;LkfPBDnni8ucOsmZoNj7+TKfkRFyQHH83FjnP0nsWbiU3FJXIzzsHpxPT49PQjaHqqvuO6WiESZJ&#10;3inLdkAzAEJI7VOZatsT3+QnBiktFOSmmUnu5dFNbOJMBqTI7UUSpdlQ8uk8UGcCaI5rBZ6uvalK&#10;7nTDGaiGFkR4mxR+QdE2mxPB2f0yv13HR+f8FvMDv0AkvX9NI4iwBtcm7pFhGvDQu4+6isPuoVPp&#10;TlBKB41kXJSDlsdupr76cTOyjoqIfQ+xDVZ76rXFtEu0+3Rp0f7hbKA9onJ/b8FKztRnTfNymc9m&#10;YfGiMZsvpmTY88jmPAJaEFTJSbt0vfNxWQNLjTc0V3UXO/7M5DCNtB9RkMMuhwU8t+Or5z/O6gkA&#10;AP//AwBQSwMEFAAGAAgAAAAhAIuHVM/fAAAADQEAAA8AAABkcnMvZG93bnJldi54bWxMj8FOwzAQ&#10;RO9I/IO1SFwQtVulaRviVBCJCzdCkXp0YpNE2OsodtPw92xOcHujHc3O5MfZWTaZMfQeJaxXApjB&#10;xuseWwmnj9fHPbAQFWplPRoJPybAsbi9yVWm/RXfzVTFllEIhkxJ6GIcMs5D0xmnwsoPBun25Uen&#10;Ismx5XpUVwp3lm+ESLlTPdKHTg2m7EzzXV2chPpc1mv7cnrb7T5FeKhKPp3bScr7u/n5CVg0c/wz&#10;w1KfqkNBnWp/QR2YJZ0ktCVKSNItweIQ25SoXmhzEMCLnP9fUfwCAAD//wMAUEsBAi0AFAAGAAgA&#10;AAAhALaDOJL+AAAA4QEAABMAAAAAAAAAAAAAAAAAAAAAAFtDb250ZW50X1R5cGVzXS54bWxQSwEC&#10;LQAUAAYACAAAACEAOP0h/9YAAACUAQAACwAAAAAAAAAAAAAAAAAvAQAAX3JlbHMvLnJlbHNQSwEC&#10;LQAUAAYACAAAACEAEdJYcFgCAAC5BAAADgAAAAAAAAAAAAAAAAAuAgAAZHJzL2Uyb0RvYy54bWxQ&#10;SwECLQAUAAYACAAAACEAi4dUz98AAAANAQAADwAAAAAAAAAAAAAAAACyBAAAZHJzL2Rvd25yZXYu&#10;eG1sUEsFBgAAAAAEAAQA8wAAAL4FAAAAAA==&#10;" fillcolor="#d9dfef [660]" strokecolor="#376092" strokeweight="2pt">
            <v:textbox>
              <w:txbxContent>
                <w:p w14:paraId="320F2D7D" w14:textId="45399979" w:rsidR="00B83EC9" w:rsidRPr="00B83EC9" w:rsidRDefault="00B83EC9" w:rsidP="00B83EC9">
                  <w:pPr>
                    <w:jc w:val="center"/>
                    <w:rPr>
                      <w:rFonts w:ascii="Calibri" w:hAnsi="Calibri" w:cs="Calibri"/>
                      <w:b/>
                      <w:sz w:val="10"/>
                      <w:szCs w:val="6"/>
                      <w:highlight w:val="yellow"/>
                      <w:u w:val="single"/>
                    </w:rPr>
                  </w:pPr>
                  <w:r w:rsidRPr="00987367">
                    <w:rPr>
                      <w:noProof/>
                    </w:rPr>
                    <w:drawing>
                      <wp:inline distT="0" distB="0" distL="0" distR="0" wp14:anchorId="0C359249" wp14:editId="7E39AA65">
                        <wp:extent cx="704850" cy="762816"/>
                        <wp:effectExtent l="0" t="0" r="0" b="0"/>
                        <wp:docPr id="318917714" name="Picture 318917714" descr="student with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with backp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898" cy="767197"/>
                                </a:xfrm>
                                <a:prstGeom prst="rect">
                                  <a:avLst/>
                                </a:prstGeom>
                                <a:noFill/>
                                <a:ln>
                                  <a:noFill/>
                                </a:ln>
                              </pic:spPr>
                            </pic:pic>
                          </a:graphicData>
                        </a:graphic>
                      </wp:inline>
                    </w:drawing>
                  </w:r>
                  <w:r w:rsidRPr="00987367">
                    <w:rPr>
                      <w:rFonts w:ascii="Calibri" w:hAnsi="Calibri" w:cs="Calibri"/>
                      <w:b/>
                      <w:sz w:val="28"/>
                      <w:u w:val="single"/>
                    </w:rPr>
                    <w:t xml:space="preserve"> Reminder: VTAC 2025 Upcoming Key Dates  </w:t>
                  </w:r>
                  <w:r w:rsidRPr="00987367">
                    <w:rPr>
                      <w:noProof/>
                    </w:rPr>
                    <w:drawing>
                      <wp:inline distT="0" distB="0" distL="0" distR="0" wp14:anchorId="054AE785" wp14:editId="25A0927D">
                        <wp:extent cx="704850" cy="762816"/>
                        <wp:effectExtent l="0" t="0" r="0" b="0"/>
                        <wp:docPr id="1839789464" name="Picture 1839789464" descr="student with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with backp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898" cy="767197"/>
                                </a:xfrm>
                                <a:prstGeom prst="rect">
                                  <a:avLst/>
                                </a:prstGeom>
                                <a:noFill/>
                                <a:ln>
                                  <a:noFill/>
                                </a:ln>
                              </pic:spPr>
                            </pic:pic>
                          </a:graphicData>
                        </a:graphic>
                      </wp:inline>
                    </w:drawing>
                  </w:r>
                  <w:r w:rsidRPr="00B83EC9">
                    <w:rPr>
                      <w:rFonts w:ascii="Calibri" w:hAnsi="Calibri" w:cs="Calibri"/>
                      <w:b/>
                      <w:sz w:val="28"/>
                      <w:highlight w:val="yellow"/>
                      <w:u w:val="single"/>
                    </w:rPr>
                    <w:br/>
                  </w:r>
                </w:p>
                <w:tbl>
                  <w:tblPr>
                    <w:tblStyle w:val="TableGrid"/>
                    <w:tblW w:w="8784" w:type="dxa"/>
                    <w:tblLook w:val="04A0" w:firstRow="1" w:lastRow="0" w:firstColumn="1" w:lastColumn="0" w:noHBand="0" w:noVBand="1"/>
                  </w:tblPr>
                  <w:tblGrid>
                    <w:gridCol w:w="4531"/>
                    <w:gridCol w:w="4253"/>
                  </w:tblGrid>
                  <w:tr w:rsidR="00B83EC9" w:rsidRPr="00B83EC9" w14:paraId="63C96427" w14:textId="77777777" w:rsidTr="00A877AE">
                    <w:tc>
                      <w:tcPr>
                        <w:tcW w:w="4531" w:type="dxa"/>
                      </w:tcPr>
                      <w:p w14:paraId="058E86C9" w14:textId="77777777" w:rsidR="00B83EC9" w:rsidRPr="00F408BA" w:rsidRDefault="00B83EC9" w:rsidP="003B0B46">
                        <w:pPr>
                          <w:jc w:val="center"/>
                          <w:rPr>
                            <w:rFonts w:asciiTheme="minorHAnsi" w:hAnsiTheme="minorHAnsi" w:cstheme="minorHAnsi"/>
                            <w:b/>
                          </w:rPr>
                        </w:pPr>
                        <w:r w:rsidRPr="00F408BA">
                          <w:rPr>
                            <w:rFonts w:asciiTheme="minorHAnsi" w:hAnsiTheme="minorHAnsi" w:cstheme="minorHAnsi"/>
                            <w:b/>
                          </w:rPr>
                          <w:t>VTAC Personal Statement</w:t>
                        </w:r>
                      </w:p>
                    </w:tc>
                    <w:tc>
                      <w:tcPr>
                        <w:tcW w:w="4253" w:type="dxa"/>
                      </w:tcPr>
                      <w:p w14:paraId="47D57A80" w14:textId="4AF938B6" w:rsidR="00B83EC9" w:rsidRPr="00F408BA" w:rsidRDefault="00B83EC9" w:rsidP="003B0B46">
                        <w:pPr>
                          <w:jc w:val="center"/>
                          <w:rPr>
                            <w:rFonts w:asciiTheme="minorHAnsi" w:hAnsiTheme="minorHAnsi" w:cstheme="minorHAnsi"/>
                          </w:rPr>
                        </w:pPr>
                        <w:r w:rsidRPr="00F408BA">
                          <w:rPr>
                            <w:rFonts w:asciiTheme="minorHAnsi" w:hAnsiTheme="minorHAnsi" w:cstheme="minorHAnsi"/>
                          </w:rPr>
                          <w:t xml:space="preserve">Friday </w:t>
                        </w:r>
                        <w:r w:rsidR="00F408BA" w:rsidRPr="00F408BA">
                          <w:rPr>
                            <w:rFonts w:asciiTheme="minorHAnsi" w:hAnsiTheme="minorHAnsi" w:cstheme="minorHAnsi"/>
                          </w:rPr>
                          <w:t>6</w:t>
                        </w:r>
                        <w:r w:rsidRPr="00F408BA">
                          <w:rPr>
                            <w:rFonts w:asciiTheme="minorHAnsi" w:hAnsiTheme="minorHAnsi" w:cstheme="minorHAnsi"/>
                          </w:rPr>
                          <w:t xml:space="preserve"> December 202</w:t>
                        </w:r>
                        <w:r w:rsidR="00F408BA" w:rsidRPr="00F408BA">
                          <w:rPr>
                            <w:rFonts w:asciiTheme="minorHAnsi" w:hAnsiTheme="minorHAnsi" w:cstheme="minorHAnsi"/>
                          </w:rPr>
                          <w:t>4</w:t>
                        </w:r>
                      </w:p>
                    </w:tc>
                  </w:tr>
                  <w:tr w:rsidR="00B83EC9" w:rsidRPr="00B83EC9" w14:paraId="517201DC" w14:textId="77777777" w:rsidTr="00A877AE">
                    <w:tc>
                      <w:tcPr>
                        <w:tcW w:w="4531" w:type="dxa"/>
                      </w:tcPr>
                      <w:p w14:paraId="40141C56" w14:textId="77777777" w:rsidR="00B83EC9" w:rsidRPr="00B83EC9" w:rsidRDefault="00B83EC9" w:rsidP="003B0B46">
                        <w:pPr>
                          <w:jc w:val="center"/>
                          <w:rPr>
                            <w:rFonts w:asciiTheme="minorHAnsi" w:hAnsiTheme="minorHAnsi" w:cstheme="minorHAnsi"/>
                            <w:b/>
                          </w:rPr>
                        </w:pPr>
                        <w:r w:rsidRPr="00B83EC9">
                          <w:rPr>
                            <w:rFonts w:asciiTheme="minorHAnsi" w:hAnsiTheme="minorHAnsi" w:cstheme="minorHAnsi"/>
                            <w:b/>
                          </w:rPr>
                          <w:t>ATARs Released</w:t>
                        </w:r>
                      </w:p>
                    </w:tc>
                    <w:tc>
                      <w:tcPr>
                        <w:tcW w:w="4253" w:type="dxa"/>
                      </w:tcPr>
                      <w:p w14:paraId="5E8FE5DC" w14:textId="22DC3109" w:rsidR="00B83EC9" w:rsidRPr="00B83EC9" w:rsidRDefault="00B83EC9" w:rsidP="003B0B46">
                        <w:pPr>
                          <w:jc w:val="center"/>
                          <w:rPr>
                            <w:rFonts w:asciiTheme="minorHAnsi" w:hAnsiTheme="minorHAnsi" w:cstheme="minorHAnsi"/>
                          </w:rPr>
                        </w:pPr>
                        <w:r>
                          <w:rPr>
                            <w:rFonts w:asciiTheme="minorHAnsi" w:hAnsiTheme="minorHAnsi" w:cstheme="minorHAnsi"/>
                          </w:rPr>
                          <w:t>Thursday 12</w:t>
                        </w:r>
                        <w:r w:rsidRPr="00B83EC9">
                          <w:rPr>
                            <w:rFonts w:asciiTheme="minorHAnsi" w:hAnsiTheme="minorHAnsi" w:cstheme="minorHAnsi"/>
                          </w:rPr>
                          <w:t xml:space="preserve"> December 202</w:t>
                        </w:r>
                        <w:r>
                          <w:rPr>
                            <w:rFonts w:asciiTheme="minorHAnsi" w:hAnsiTheme="minorHAnsi" w:cstheme="minorHAnsi"/>
                          </w:rPr>
                          <w:t>4</w:t>
                        </w:r>
                      </w:p>
                    </w:tc>
                  </w:tr>
                  <w:tr w:rsidR="00B83EC9" w:rsidRPr="00B83EC9" w14:paraId="42B4DEFA" w14:textId="77777777" w:rsidTr="00A877AE">
                    <w:tc>
                      <w:tcPr>
                        <w:tcW w:w="4531" w:type="dxa"/>
                      </w:tcPr>
                      <w:p w14:paraId="1DBE4611" w14:textId="77777777" w:rsidR="00B83EC9" w:rsidRPr="00F408BA" w:rsidRDefault="00B83EC9" w:rsidP="003B0B46">
                        <w:pPr>
                          <w:jc w:val="center"/>
                          <w:rPr>
                            <w:rFonts w:asciiTheme="minorHAnsi" w:hAnsiTheme="minorHAnsi" w:cstheme="minorHAnsi"/>
                            <w:b/>
                          </w:rPr>
                        </w:pPr>
                        <w:r w:rsidRPr="00F408BA">
                          <w:rPr>
                            <w:rFonts w:asciiTheme="minorHAnsi" w:hAnsiTheme="minorHAnsi" w:cstheme="minorHAnsi"/>
                            <w:b/>
                          </w:rPr>
                          <w:t>Change of Preference (CoP) closes</w:t>
                        </w:r>
                      </w:p>
                    </w:tc>
                    <w:tc>
                      <w:tcPr>
                        <w:tcW w:w="4253" w:type="dxa"/>
                      </w:tcPr>
                      <w:p w14:paraId="2792B84B" w14:textId="51B0D040" w:rsidR="00B83EC9" w:rsidRPr="00F408BA" w:rsidRDefault="00B83EC9" w:rsidP="003B0B46">
                        <w:pPr>
                          <w:jc w:val="center"/>
                          <w:rPr>
                            <w:rFonts w:asciiTheme="minorHAnsi" w:hAnsiTheme="minorHAnsi" w:cstheme="minorHAnsi"/>
                          </w:rPr>
                        </w:pPr>
                        <w:r w:rsidRPr="00F408BA">
                          <w:rPr>
                            <w:rFonts w:asciiTheme="minorHAnsi" w:hAnsiTheme="minorHAnsi" w:cstheme="minorHAnsi"/>
                          </w:rPr>
                          <w:t>Saturday 14 December 2024</w:t>
                        </w:r>
                      </w:p>
                    </w:tc>
                  </w:tr>
                  <w:tr w:rsidR="00B83EC9" w:rsidRPr="00B83EC9" w14:paraId="5089BB6F" w14:textId="77777777" w:rsidTr="00A877AE">
                    <w:tc>
                      <w:tcPr>
                        <w:tcW w:w="4531" w:type="dxa"/>
                      </w:tcPr>
                      <w:p w14:paraId="2FDAEC78" w14:textId="77777777" w:rsidR="00B83EC9" w:rsidRPr="00B83EC9" w:rsidRDefault="00B83EC9" w:rsidP="003B0B46">
                        <w:pPr>
                          <w:jc w:val="center"/>
                          <w:rPr>
                            <w:rFonts w:asciiTheme="minorHAnsi" w:hAnsiTheme="minorHAnsi" w:cstheme="minorHAnsi"/>
                            <w:b/>
                          </w:rPr>
                        </w:pPr>
                        <w:r w:rsidRPr="00B83EC9">
                          <w:rPr>
                            <w:rFonts w:asciiTheme="minorHAnsi" w:hAnsiTheme="minorHAnsi" w:cstheme="minorHAnsi"/>
                            <w:b/>
                          </w:rPr>
                          <w:t>December Round Offers</w:t>
                        </w:r>
                      </w:p>
                    </w:tc>
                    <w:tc>
                      <w:tcPr>
                        <w:tcW w:w="4253" w:type="dxa"/>
                      </w:tcPr>
                      <w:p w14:paraId="7CAE94A7" w14:textId="477F2D85" w:rsidR="00B83EC9" w:rsidRPr="00B83EC9" w:rsidRDefault="00B83EC9" w:rsidP="003B0B46">
                        <w:pPr>
                          <w:jc w:val="center"/>
                          <w:rPr>
                            <w:rFonts w:asciiTheme="minorHAnsi" w:hAnsiTheme="minorHAnsi" w:cstheme="minorHAnsi"/>
                          </w:rPr>
                        </w:pPr>
                        <w:r w:rsidRPr="00B83EC9">
                          <w:rPr>
                            <w:rFonts w:asciiTheme="minorHAnsi" w:hAnsiTheme="minorHAnsi" w:cstheme="minorHAnsi"/>
                          </w:rPr>
                          <w:t>Monday 23 December 2024</w:t>
                        </w:r>
                      </w:p>
                    </w:tc>
                  </w:tr>
                  <w:tr w:rsidR="00B83EC9" w:rsidRPr="00B83EC9" w14:paraId="00074A15" w14:textId="77777777" w:rsidTr="00A877AE">
                    <w:tc>
                      <w:tcPr>
                        <w:tcW w:w="4531" w:type="dxa"/>
                      </w:tcPr>
                      <w:p w14:paraId="4EE87966" w14:textId="77777777" w:rsidR="00B83EC9" w:rsidRPr="00B83EC9" w:rsidRDefault="00B83EC9" w:rsidP="003B0B46">
                        <w:pPr>
                          <w:jc w:val="center"/>
                          <w:rPr>
                            <w:rFonts w:asciiTheme="minorHAnsi" w:hAnsiTheme="minorHAnsi" w:cstheme="minorHAnsi"/>
                            <w:b/>
                          </w:rPr>
                        </w:pPr>
                        <w:r w:rsidRPr="00B83EC9">
                          <w:rPr>
                            <w:rFonts w:asciiTheme="minorHAnsi" w:hAnsiTheme="minorHAnsi" w:cstheme="minorHAnsi"/>
                            <w:b/>
                          </w:rPr>
                          <w:t>January Round International Offers</w:t>
                        </w:r>
                      </w:p>
                    </w:tc>
                    <w:tc>
                      <w:tcPr>
                        <w:tcW w:w="4253" w:type="dxa"/>
                      </w:tcPr>
                      <w:p w14:paraId="4786235C" w14:textId="7E9F172E" w:rsidR="00B83EC9" w:rsidRPr="00B83EC9" w:rsidRDefault="00B83EC9" w:rsidP="003B0B46">
                        <w:pPr>
                          <w:jc w:val="center"/>
                          <w:rPr>
                            <w:rFonts w:asciiTheme="minorHAnsi" w:hAnsiTheme="minorHAnsi" w:cstheme="minorHAnsi"/>
                          </w:rPr>
                        </w:pPr>
                        <w:r w:rsidRPr="00B83EC9">
                          <w:rPr>
                            <w:rFonts w:asciiTheme="minorHAnsi" w:hAnsiTheme="minorHAnsi" w:cstheme="minorHAnsi"/>
                          </w:rPr>
                          <w:t>Monday 6 January 2025</w:t>
                        </w:r>
                      </w:p>
                    </w:tc>
                  </w:tr>
                  <w:tr w:rsidR="00B83EC9" w:rsidRPr="00B83EC9" w14:paraId="55ABB8BF" w14:textId="77777777" w:rsidTr="00A877AE">
                    <w:tc>
                      <w:tcPr>
                        <w:tcW w:w="4531" w:type="dxa"/>
                      </w:tcPr>
                      <w:p w14:paraId="32B1A9F2" w14:textId="77777777" w:rsidR="00B83EC9" w:rsidRPr="00B83EC9" w:rsidRDefault="00B83EC9" w:rsidP="003B0B46">
                        <w:pPr>
                          <w:jc w:val="center"/>
                          <w:rPr>
                            <w:rFonts w:asciiTheme="minorHAnsi" w:hAnsiTheme="minorHAnsi" w:cstheme="minorHAnsi"/>
                            <w:b/>
                          </w:rPr>
                        </w:pPr>
                        <w:r w:rsidRPr="00B83EC9">
                          <w:rPr>
                            <w:rFonts w:asciiTheme="minorHAnsi" w:hAnsiTheme="minorHAnsi" w:cstheme="minorHAnsi"/>
                            <w:b/>
                          </w:rPr>
                          <w:t>January Round Domestic Offers</w:t>
                        </w:r>
                      </w:p>
                    </w:tc>
                    <w:tc>
                      <w:tcPr>
                        <w:tcW w:w="4253" w:type="dxa"/>
                      </w:tcPr>
                      <w:p w14:paraId="64D18A18" w14:textId="28A8CEE7" w:rsidR="00B83EC9" w:rsidRPr="00B83EC9" w:rsidRDefault="00B83EC9" w:rsidP="003B0B46">
                        <w:pPr>
                          <w:jc w:val="center"/>
                          <w:rPr>
                            <w:rFonts w:asciiTheme="minorHAnsi" w:hAnsiTheme="minorHAnsi" w:cstheme="minorHAnsi"/>
                          </w:rPr>
                        </w:pPr>
                        <w:r w:rsidRPr="00B83EC9">
                          <w:rPr>
                            <w:rFonts w:asciiTheme="minorHAnsi" w:hAnsiTheme="minorHAnsi" w:cstheme="minorHAnsi"/>
                          </w:rPr>
                          <w:t>Friday 10 January 2025</w:t>
                        </w:r>
                      </w:p>
                    </w:tc>
                  </w:tr>
                  <w:tr w:rsidR="00B83EC9" w:rsidRPr="00B83EC9" w14:paraId="6D6F2C54" w14:textId="77777777" w:rsidTr="00A877AE">
                    <w:tc>
                      <w:tcPr>
                        <w:tcW w:w="4531" w:type="dxa"/>
                      </w:tcPr>
                      <w:p w14:paraId="37DB6528" w14:textId="77777777" w:rsidR="00B83EC9" w:rsidRPr="00F408BA" w:rsidRDefault="00B83EC9" w:rsidP="003B0B46">
                        <w:pPr>
                          <w:jc w:val="center"/>
                          <w:rPr>
                            <w:rFonts w:asciiTheme="minorHAnsi" w:hAnsiTheme="minorHAnsi" w:cstheme="minorHAnsi"/>
                            <w:b/>
                          </w:rPr>
                        </w:pPr>
                        <w:r w:rsidRPr="00F408BA">
                          <w:rPr>
                            <w:rFonts w:asciiTheme="minorHAnsi" w:hAnsiTheme="minorHAnsi" w:cstheme="minorHAnsi"/>
                            <w:b/>
                          </w:rPr>
                          <w:t xml:space="preserve">February Offer Rounds </w:t>
                        </w:r>
                      </w:p>
                    </w:tc>
                    <w:tc>
                      <w:tcPr>
                        <w:tcW w:w="4253" w:type="dxa"/>
                      </w:tcPr>
                      <w:p w14:paraId="76C48D57" w14:textId="15BFCCE4" w:rsidR="00B83EC9" w:rsidRPr="00F408BA" w:rsidRDefault="00B83EC9" w:rsidP="003B0B46">
                        <w:pPr>
                          <w:jc w:val="center"/>
                          <w:rPr>
                            <w:rFonts w:asciiTheme="minorHAnsi" w:hAnsiTheme="minorHAnsi" w:cstheme="minorHAnsi"/>
                          </w:rPr>
                        </w:pPr>
                        <w:r w:rsidRPr="00F408BA">
                          <w:rPr>
                            <w:rFonts w:asciiTheme="minorHAnsi" w:hAnsiTheme="minorHAnsi" w:cstheme="minorHAnsi"/>
                          </w:rPr>
                          <w:t xml:space="preserve">Tuesday </w:t>
                        </w:r>
                        <w:r w:rsidR="00F408BA" w:rsidRPr="00F408BA">
                          <w:rPr>
                            <w:rFonts w:asciiTheme="minorHAnsi" w:hAnsiTheme="minorHAnsi" w:cstheme="minorHAnsi"/>
                          </w:rPr>
                          <w:t>4</w:t>
                        </w:r>
                        <w:r w:rsidRPr="00F408BA">
                          <w:rPr>
                            <w:rFonts w:asciiTheme="minorHAnsi" w:hAnsiTheme="minorHAnsi" w:cstheme="minorHAnsi"/>
                          </w:rPr>
                          <w:t xml:space="preserve"> February 202</w:t>
                        </w:r>
                        <w:r w:rsidR="00F408BA" w:rsidRPr="00F408BA">
                          <w:rPr>
                            <w:rFonts w:asciiTheme="minorHAnsi" w:hAnsiTheme="minorHAnsi" w:cstheme="minorHAnsi"/>
                          </w:rPr>
                          <w:t>5</w:t>
                        </w:r>
                        <w:r w:rsidRPr="00F408BA">
                          <w:rPr>
                            <w:rFonts w:asciiTheme="minorHAnsi" w:hAnsiTheme="minorHAnsi" w:cstheme="minorHAnsi"/>
                          </w:rPr>
                          <w:t xml:space="preserve"> onwards</w:t>
                        </w:r>
                      </w:p>
                    </w:tc>
                  </w:tr>
                </w:tbl>
                <w:p w14:paraId="5D0477BE" w14:textId="7A240730" w:rsidR="00B83EC9" w:rsidRPr="00F408BA" w:rsidRDefault="00B83EC9" w:rsidP="00B83EC9">
                  <w:pPr>
                    <w:jc w:val="center"/>
                    <w:rPr>
                      <w:rFonts w:asciiTheme="minorHAnsi" w:eastAsia="Times New Roman" w:hAnsiTheme="minorHAnsi" w:cstheme="minorHAnsi"/>
                      <w:b/>
                      <w:lang w:val="en-US" w:eastAsia="zh-CN"/>
                    </w:rPr>
                  </w:pPr>
                  <w:r w:rsidRPr="00B83EC9">
                    <w:rPr>
                      <w:rFonts w:ascii="Calibri" w:hAnsi="Calibri" w:cs="Calibri"/>
                      <w:highlight w:val="yellow"/>
                    </w:rPr>
                    <w:br/>
                  </w:r>
                  <w:r w:rsidRPr="00B83EC9">
                    <w:rPr>
                      <w:rFonts w:asciiTheme="minorHAnsi" w:eastAsia="Times New Roman" w:hAnsiTheme="minorHAnsi" w:cstheme="minorHAnsi"/>
                      <w:b/>
                      <w:lang w:val="en-US" w:eastAsia="zh-CN"/>
                    </w:rPr>
                    <w:t xml:space="preserve">For a full list of cancelled, amended, and new courses, visit </w:t>
                  </w:r>
                  <w:hyperlink r:id="rId10" w:history="1">
                    <w:r w:rsidRPr="00B83EC9">
                      <w:rPr>
                        <w:rStyle w:val="Hyperlink"/>
                        <w:rFonts w:asciiTheme="minorHAnsi" w:hAnsiTheme="minorHAnsi" w:cstheme="minorHAnsi"/>
                        <w:b/>
                      </w:rPr>
                      <w:t>VTAC Course Updates</w:t>
                    </w:r>
                  </w:hyperlink>
                  <w:r w:rsidR="00F408BA">
                    <w:rPr>
                      <w:rStyle w:val="Hyperlink"/>
                      <w:rFonts w:asciiTheme="minorHAnsi" w:hAnsiTheme="minorHAnsi" w:cstheme="minorHAnsi"/>
                      <w:b/>
                      <w:u w:val="none"/>
                    </w:rPr>
                    <w:t>.</w:t>
                  </w:r>
                </w:p>
                <w:p w14:paraId="0F729D27" w14:textId="77777777" w:rsidR="00B83EC9" w:rsidRPr="00B83EC9" w:rsidRDefault="00B83EC9" w:rsidP="00B83EC9">
                  <w:pPr>
                    <w:jc w:val="center"/>
                    <w:rPr>
                      <w:rFonts w:ascii="Calibri" w:hAnsi="Calibri"/>
                      <w:b/>
                      <w:lang w:val="en-US"/>
                    </w:rPr>
                  </w:pPr>
                </w:p>
                <w:p w14:paraId="3B038E93" w14:textId="77777777" w:rsidR="00B83EC9" w:rsidRPr="009A3335" w:rsidRDefault="00B83EC9" w:rsidP="00B83EC9">
                  <w:pPr>
                    <w:jc w:val="center"/>
                    <w:rPr>
                      <w:rFonts w:ascii="Calibri" w:hAnsi="Calibri" w:cs="Calibri"/>
                      <w:b/>
                      <w:sz w:val="28"/>
                      <w:u w:val="single"/>
                    </w:rPr>
                  </w:pPr>
                  <w:r w:rsidRPr="00B83EC9">
                    <w:rPr>
                      <w:rFonts w:ascii="Calibri" w:hAnsi="Calibri"/>
                      <w:b/>
                    </w:rPr>
                    <w:t xml:space="preserve">The VTAC website is </w:t>
                  </w:r>
                  <w:hyperlink r:id="rId11" w:history="1">
                    <w:r w:rsidRPr="00B83EC9">
                      <w:rPr>
                        <w:rStyle w:val="Hyperlink"/>
                        <w:rFonts w:ascii="Calibri" w:hAnsi="Calibri"/>
                        <w:b/>
                      </w:rPr>
                      <w:t>www.vtac.edu.au</w:t>
                    </w:r>
                  </w:hyperlink>
                </w:p>
              </w:txbxContent>
            </v:textbox>
            <w10:wrap anchorx="margin"/>
          </v:shape>
        </w:pict>
      </w:r>
    </w:p>
    <w:p w14:paraId="78DE817B" w14:textId="77777777" w:rsidR="00AA5613" w:rsidRDefault="00AA5613" w:rsidP="00D865C3">
      <w:pPr>
        <w:pStyle w:val="NoSpacing"/>
        <w:rPr>
          <w:rFonts w:cs="Calibri"/>
          <w:b/>
          <w:sz w:val="28"/>
          <w:szCs w:val="24"/>
          <w:u w:val="single"/>
        </w:rPr>
      </w:pPr>
    </w:p>
    <w:p w14:paraId="7CB5B6A5" w14:textId="1287BA1B" w:rsidR="00D865C3" w:rsidRDefault="00D865C3" w:rsidP="00D865C3">
      <w:pPr>
        <w:pStyle w:val="NoSpacing"/>
        <w:rPr>
          <w:rFonts w:cs="Calibri"/>
          <w:b/>
          <w:sz w:val="28"/>
          <w:szCs w:val="24"/>
          <w:u w:val="single"/>
        </w:rPr>
      </w:pPr>
    </w:p>
    <w:p w14:paraId="35EB45D8" w14:textId="0BE52424" w:rsidR="00B83EC9" w:rsidRDefault="00B83EC9" w:rsidP="00D865C3">
      <w:pPr>
        <w:pStyle w:val="NoSpacing"/>
        <w:rPr>
          <w:rFonts w:cs="Calibri"/>
          <w:b/>
          <w:sz w:val="28"/>
          <w:szCs w:val="24"/>
          <w:u w:val="single"/>
        </w:rPr>
      </w:pPr>
    </w:p>
    <w:p w14:paraId="7F427C66" w14:textId="77777777" w:rsidR="00987367" w:rsidRDefault="00987367" w:rsidP="00987367">
      <w:pPr>
        <w:jc w:val="both"/>
        <w:rPr>
          <w:rStyle w:val="Heading1Char"/>
          <w:rFonts w:ascii="Calibri" w:hAnsi="Calibri"/>
          <w:sz w:val="28"/>
          <w:u w:val="single"/>
        </w:rPr>
      </w:pPr>
    </w:p>
    <w:p w14:paraId="2BAABA08" w14:textId="77777777" w:rsidR="00987367" w:rsidRDefault="00987367" w:rsidP="00987367">
      <w:pPr>
        <w:jc w:val="both"/>
        <w:rPr>
          <w:rStyle w:val="Heading1Char"/>
          <w:rFonts w:ascii="Calibri" w:hAnsi="Calibri"/>
          <w:sz w:val="28"/>
          <w:u w:val="single"/>
        </w:rPr>
      </w:pPr>
    </w:p>
    <w:p w14:paraId="1FA0749B" w14:textId="77777777" w:rsidR="00987367" w:rsidRDefault="00987367" w:rsidP="00987367">
      <w:pPr>
        <w:jc w:val="both"/>
        <w:rPr>
          <w:rStyle w:val="Heading1Char"/>
          <w:rFonts w:ascii="Calibri" w:hAnsi="Calibri"/>
          <w:sz w:val="28"/>
          <w:u w:val="single"/>
        </w:rPr>
      </w:pPr>
    </w:p>
    <w:p w14:paraId="22B7812F" w14:textId="77777777" w:rsidR="00987367" w:rsidRDefault="00987367" w:rsidP="00987367">
      <w:pPr>
        <w:jc w:val="both"/>
        <w:rPr>
          <w:rStyle w:val="Heading1Char"/>
          <w:rFonts w:ascii="Calibri" w:hAnsi="Calibri"/>
          <w:sz w:val="28"/>
          <w:u w:val="single"/>
        </w:rPr>
      </w:pPr>
    </w:p>
    <w:p w14:paraId="5FEF270D" w14:textId="77777777" w:rsidR="00987367" w:rsidRDefault="00987367" w:rsidP="00987367">
      <w:pPr>
        <w:jc w:val="both"/>
        <w:rPr>
          <w:rStyle w:val="Heading1Char"/>
          <w:rFonts w:ascii="Calibri" w:hAnsi="Calibri"/>
          <w:sz w:val="28"/>
          <w:u w:val="single"/>
        </w:rPr>
      </w:pPr>
    </w:p>
    <w:p w14:paraId="1E01D97C" w14:textId="77777777" w:rsidR="00987367" w:rsidRDefault="00987367" w:rsidP="00987367">
      <w:pPr>
        <w:jc w:val="both"/>
        <w:rPr>
          <w:rStyle w:val="Heading1Char"/>
          <w:rFonts w:ascii="Calibri" w:hAnsi="Calibri"/>
          <w:sz w:val="28"/>
          <w:u w:val="single"/>
        </w:rPr>
      </w:pPr>
    </w:p>
    <w:p w14:paraId="7231BD2C" w14:textId="77777777" w:rsidR="00987367" w:rsidRDefault="00987367" w:rsidP="00987367">
      <w:pPr>
        <w:jc w:val="both"/>
        <w:rPr>
          <w:rStyle w:val="Heading1Char"/>
          <w:rFonts w:ascii="Calibri" w:hAnsi="Calibri"/>
          <w:sz w:val="28"/>
          <w:u w:val="single"/>
        </w:rPr>
      </w:pPr>
    </w:p>
    <w:p w14:paraId="3A5F0DF7" w14:textId="77777777" w:rsidR="00987367" w:rsidRDefault="00987367" w:rsidP="00987367">
      <w:pPr>
        <w:jc w:val="both"/>
        <w:rPr>
          <w:rStyle w:val="Heading1Char"/>
          <w:rFonts w:ascii="Calibri" w:hAnsi="Calibri"/>
          <w:sz w:val="28"/>
          <w:u w:val="single"/>
        </w:rPr>
      </w:pPr>
    </w:p>
    <w:p w14:paraId="186D6386" w14:textId="77777777" w:rsidR="00987367" w:rsidRDefault="00987367" w:rsidP="00987367">
      <w:pPr>
        <w:jc w:val="both"/>
        <w:rPr>
          <w:rStyle w:val="Heading1Char"/>
          <w:rFonts w:ascii="Calibri" w:hAnsi="Calibri"/>
          <w:sz w:val="28"/>
          <w:u w:val="single"/>
        </w:rPr>
      </w:pPr>
    </w:p>
    <w:p w14:paraId="20D33123" w14:textId="77777777" w:rsidR="00987367" w:rsidRDefault="00987367" w:rsidP="00987367">
      <w:pPr>
        <w:jc w:val="both"/>
        <w:rPr>
          <w:rStyle w:val="Heading1Char"/>
          <w:rFonts w:ascii="Calibri" w:hAnsi="Calibri"/>
          <w:sz w:val="28"/>
          <w:u w:val="single"/>
        </w:rPr>
      </w:pPr>
    </w:p>
    <w:p w14:paraId="5C103AA0" w14:textId="77777777" w:rsidR="00987367" w:rsidRDefault="00987367" w:rsidP="00987367">
      <w:pPr>
        <w:jc w:val="both"/>
        <w:rPr>
          <w:rStyle w:val="Heading1Char"/>
          <w:rFonts w:ascii="Calibri" w:hAnsi="Calibri"/>
          <w:sz w:val="28"/>
          <w:u w:val="single"/>
        </w:rPr>
      </w:pPr>
    </w:p>
    <w:p w14:paraId="42F4C86F" w14:textId="77777777" w:rsidR="00620D3F" w:rsidRDefault="00620D3F" w:rsidP="00987367">
      <w:pPr>
        <w:jc w:val="both"/>
        <w:rPr>
          <w:rStyle w:val="Heading1Char"/>
          <w:rFonts w:ascii="Calibri" w:hAnsi="Calibri"/>
          <w:sz w:val="28"/>
          <w:u w:val="single"/>
        </w:rPr>
      </w:pPr>
    </w:p>
    <w:p w14:paraId="1A4D4317" w14:textId="443EB02E" w:rsidR="002B3E23" w:rsidRPr="00883FC6" w:rsidRDefault="004139AA" w:rsidP="002B3E23">
      <w:pPr>
        <w:jc w:val="both"/>
        <w:rPr>
          <w:rStyle w:val="Heading1Char"/>
          <w:rFonts w:ascii="Calibri" w:hAnsi="Calibri"/>
          <w:sz w:val="28"/>
          <w:u w:val="single"/>
        </w:rPr>
      </w:pPr>
      <w:r>
        <w:rPr>
          <w:rStyle w:val="Heading1Char"/>
          <w:rFonts w:ascii="Calibri" w:hAnsi="Calibri"/>
          <w:sz w:val="28"/>
          <w:u w:val="single"/>
        </w:rPr>
        <w:br/>
      </w:r>
      <w:r w:rsidR="002B3E23">
        <w:rPr>
          <w:rStyle w:val="Heading1Char"/>
          <w:rFonts w:ascii="Calibri" w:hAnsi="Calibri"/>
          <w:b w:val="0"/>
          <w:noProof/>
          <w:sz w:val="28"/>
          <w:u w:val="single"/>
        </w:rPr>
        <w:drawing>
          <wp:inline distT="0" distB="0" distL="0" distR="0" wp14:anchorId="340B143E" wp14:editId="28146FB5">
            <wp:extent cx="876300" cy="787561"/>
            <wp:effectExtent l="0" t="0" r="0" b="0"/>
            <wp:docPr id="518512112" name="Picture 2" descr="27,023 University student cartoon Vector Imag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7,023 University student cartoon Vector Images | Depositphot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826" cy="799717"/>
                    </a:xfrm>
                    <a:prstGeom prst="rect">
                      <a:avLst/>
                    </a:prstGeom>
                    <a:noFill/>
                    <a:ln>
                      <a:noFill/>
                    </a:ln>
                  </pic:spPr>
                </pic:pic>
              </a:graphicData>
            </a:graphic>
          </wp:inline>
        </w:drawing>
      </w:r>
      <w:r w:rsidR="002B3E23" w:rsidRPr="00883FC6">
        <w:rPr>
          <w:rStyle w:val="Heading1Char"/>
          <w:rFonts w:ascii="Calibri" w:hAnsi="Calibri"/>
          <w:sz w:val="28"/>
          <w:u w:val="single"/>
        </w:rPr>
        <w:t xml:space="preserve"> Useful Tips for a University Degree Wannabe (UDW)</w:t>
      </w:r>
    </w:p>
    <w:p w14:paraId="21139316" w14:textId="77777777" w:rsidR="002B3E23" w:rsidRPr="00696702" w:rsidRDefault="002B3E23" w:rsidP="002B3E23">
      <w:pPr>
        <w:rPr>
          <w:rFonts w:ascii="Calibri" w:hAnsi="Calibri"/>
          <w:b/>
          <w:i/>
          <w:sz w:val="20"/>
          <w:szCs w:val="20"/>
          <w:lang w:eastAsia="en-AU"/>
        </w:rPr>
      </w:pPr>
      <w:r w:rsidRPr="00883FC6">
        <w:rPr>
          <w:rFonts w:ascii="Calibri" w:hAnsi="Calibri"/>
          <w:b/>
          <w:i/>
          <w:lang w:eastAsia="en-AU"/>
        </w:rPr>
        <w:t>UDW: definition - a person who is convinced they want to go to University but are not sure where or exactly what they want to study!  Also suffers from ATAR anxiety.</w:t>
      </w:r>
      <w:r w:rsidRPr="00883FC6">
        <w:rPr>
          <w:rFonts w:ascii="Calibri" w:hAnsi="Calibri"/>
          <w:b/>
          <w:i/>
          <w:lang w:eastAsia="en-AU"/>
        </w:rPr>
        <w:br/>
      </w:r>
    </w:p>
    <w:p w14:paraId="06FE82A5" w14:textId="77777777" w:rsidR="002B3E23" w:rsidRPr="00696702" w:rsidRDefault="002B3E23" w:rsidP="002B3E23">
      <w:pPr>
        <w:numPr>
          <w:ilvl w:val="0"/>
          <w:numId w:val="3"/>
        </w:numPr>
        <w:tabs>
          <w:tab w:val="num" w:pos="360"/>
        </w:tabs>
        <w:ind w:left="360"/>
        <w:rPr>
          <w:rFonts w:ascii="Calibri" w:hAnsi="Calibri"/>
          <w:lang w:eastAsia="en-AU"/>
        </w:rPr>
      </w:pPr>
      <w:r w:rsidRPr="00696702">
        <w:rPr>
          <w:rFonts w:ascii="Calibri" w:hAnsi="Calibri"/>
          <w:lang w:eastAsia="en-AU"/>
        </w:rPr>
        <w:t>Choose a degree that allows some flexibility in selecting a sequence of units that is right for you</w:t>
      </w:r>
    </w:p>
    <w:p w14:paraId="6CE6AAA3" w14:textId="77777777" w:rsidR="002B3E23" w:rsidRPr="00696702" w:rsidRDefault="002B3E23" w:rsidP="002B3E23">
      <w:pPr>
        <w:numPr>
          <w:ilvl w:val="0"/>
          <w:numId w:val="3"/>
        </w:numPr>
        <w:tabs>
          <w:tab w:val="num" w:pos="360"/>
        </w:tabs>
        <w:ind w:left="360"/>
        <w:rPr>
          <w:rFonts w:ascii="Calibri" w:hAnsi="Calibri"/>
          <w:lang w:eastAsia="en-AU"/>
        </w:rPr>
      </w:pPr>
      <w:r w:rsidRPr="00696702">
        <w:rPr>
          <w:rFonts w:ascii="Calibri" w:hAnsi="Calibri"/>
          <w:lang w:eastAsia="en-AU"/>
        </w:rPr>
        <w:t>Make sure the program offers opportunities for practical work experience (sometimes called Industry Based Learning)</w:t>
      </w:r>
    </w:p>
    <w:p w14:paraId="682D1FFB" w14:textId="77777777" w:rsidR="002B3E23" w:rsidRPr="00696702" w:rsidRDefault="002B3E23" w:rsidP="002B3E23">
      <w:pPr>
        <w:numPr>
          <w:ilvl w:val="0"/>
          <w:numId w:val="3"/>
        </w:numPr>
        <w:tabs>
          <w:tab w:val="num" w:pos="360"/>
        </w:tabs>
        <w:ind w:left="360"/>
        <w:rPr>
          <w:rFonts w:ascii="Calibri" w:hAnsi="Calibri"/>
          <w:lang w:eastAsia="en-AU"/>
        </w:rPr>
      </w:pPr>
      <w:r w:rsidRPr="00696702">
        <w:rPr>
          <w:rFonts w:ascii="Calibri" w:hAnsi="Calibri"/>
          <w:lang w:eastAsia="en-AU"/>
        </w:rPr>
        <w:t>Do not base your decision solely on what your friends are doing</w:t>
      </w:r>
    </w:p>
    <w:p w14:paraId="2630C843" w14:textId="77777777" w:rsidR="002B3E23" w:rsidRPr="00696702" w:rsidRDefault="002B3E23" w:rsidP="002B3E23">
      <w:pPr>
        <w:numPr>
          <w:ilvl w:val="0"/>
          <w:numId w:val="3"/>
        </w:numPr>
        <w:tabs>
          <w:tab w:val="num" w:pos="360"/>
        </w:tabs>
        <w:ind w:left="360"/>
        <w:rPr>
          <w:rFonts w:ascii="Calibri" w:hAnsi="Calibri"/>
          <w:lang w:eastAsia="en-AU"/>
        </w:rPr>
      </w:pPr>
      <w:r w:rsidRPr="00696702">
        <w:rPr>
          <w:rFonts w:ascii="Calibri" w:hAnsi="Calibri"/>
          <w:lang w:eastAsia="en-AU"/>
        </w:rPr>
        <w:t>LOCATION, LOCATION, LOCATION!!!  Make sure travel time from your residence to the campus is within what you are willing and able to do on a day to- day basis</w:t>
      </w:r>
    </w:p>
    <w:p w14:paraId="387F7148" w14:textId="77777777" w:rsidR="002B3E23" w:rsidRPr="00F878E8" w:rsidRDefault="002B3E23" w:rsidP="002B3E23">
      <w:pPr>
        <w:numPr>
          <w:ilvl w:val="0"/>
          <w:numId w:val="3"/>
        </w:numPr>
        <w:tabs>
          <w:tab w:val="num" w:pos="360"/>
        </w:tabs>
        <w:ind w:left="360"/>
        <w:jc w:val="both"/>
        <w:rPr>
          <w:rFonts w:asciiTheme="minorHAnsi" w:hAnsiTheme="minorHAnsi" w:cstheme="minorHAnsi"/>
          <w:color w:val="424242"/>
        </w:rPr>
      </w:pPr>
      <w:r w:rsidRPr="00A8007F">
        <w:rPr>
          <w:rFonts w:ascii="Calibri" w:hAnsi="Calibri"/>
          <w:lang w:eastAsia="en-AU"/>
        </w:rPr>
        <w:t>Do not just pick courses based on ATAR alone</w:t>
      </w:r>
    </w:p>
    <w:p w14:paraId="4538C6E9" w14:textId="0C29A0D0" w:rsidR="00620D3F" w:rsidRDefault="00620D3F" w:rsidP="00987367">
      <w:pPr>
        <w:jc w:val="both"/>
        <w:rPr>
          <w:rStyle w:val="Heading1Char"/>
          <w:rFonts w:ascii="Calibri" w:hAnsi="Calibri"/>
          <w:sz w:val="28"/>
          <w:u w:val="single"/>
        </w:rPr>
      </w:pPr>
    </w:p>
    <w:p w14:paraId="3E78837A" w14:textId="77777777" w:rsidR="004139AA" w:rsidRDefault="004139AA" w:rsidP="004139AA">
      <w:pPr>
        <w:pStyle w:val="NoSpacing"/>
        <w:rPr>
          <w:rFonts w:cs="Calibri"/>
          <w:bCs/>
          <w:sz w:val="24"/>
          <w:szCs w:val="24"/>
        </w:rPr>
      </w:pPr>
    </w:p>
    <w:p w14:paraId="2AD49E66" w14:textId="77777777" w:rsidR="00380F9D" w:rsidRDefault="00154C58" w:rsidP="00154C58">
      <w:pPr>
        <w:pStyle w:val="NoSpacing"/>
        <w:rPr>
          <w:rFonts w:asciiTheme="minorHAnsi" w:hAnsiTheme="minorHAnsi"/>
          <w:b/>
          <w:sz w:val="28"/>
          <w:szCs w:val="28"/>
          <w:u w:val="single"/>
        </w:rPr>
      </w:pPr>
      <w:r w:rsidRPr="00706465">
        <w:rPr>
          <w:noProof/>
          <w:u w:val="single"/>
          <w:lang w:eastAsia="en-AU"/>
        </w:rPr>
        <w:lastRenderedPageBreak/>
        <w:drawing>
          <wp:inline distT="0" distB="0" distL="0" distR="0" wp14:anchorId="263EB604" wp14:editId="4ED98D3F">
            <wp:extent cx="1368195" cy="452120"/>
            <wp:effectExtent l="0" t="0" r="3810" b="5080"/>
            <wp:docPr id="26" name="Picture 3" descr="C:\Documents and Settings\burja\Local Settings\Temporary Internet Files\Content.Word\UOM-Rev_H_CMYK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urja\Local Settings\Temporary Internet Files\Content.Word\UOM-Rev_H_CMYK_new.jpg"/>
                    <pic:cNvPicPr>
                      <a:picLocks noChangeAspect="1" noChangeArrowheads="1"/>
                    </pic:cNvPicPr>
                  </pic:nvPicPr>
                  <pic:blipFill>
                    <a:blip r:embed="rId13" cstate="print"/>
                    <a:srcRect/>
                    <a:stretch>
                      <a:fillRect/>
                    </a:stretch>
                  </pic:blipFill>
                  <pic:spPr bwMode="auto">
                    <a:xfrm>
                      <a:off x="0" y="0"/>
                      <a:ext cx="1370160" cy="452769"/>
                    </a:xfrm>
                    <a:prstGeom prst="rect">
                      <a:avLst/>
                    </a:prstGeom>
                    <a:noFill/>
                    <a:ln w="9525">
                      <a:noFill/>
                      <a:miter lim="800000"/>
                      <a:headEnd/>
                      <a:tailEnd/>
                    </a:ln>
                  </pic:spPr>
                </pic:pic>
              </a:graphicData>
            </a:graphic>
          </wp:inline>
        </w:drawing>
      </w:r>
      <w:r w:rsidRPr="00706465">
        <w:rPr>
          <w:rFonts w:asciiTheme="minorHAnsi" w:hAnsiTheme="minorHAnsi"/>
          <w:b/>
          <w:sz w:val="28"/>
          <w:szCs w:val="28"/>
          <w:u w:val="single"/>
        </w:rPr>
        <w:t xml:space="preserve"> </w:t>
      </w:r>
      <w:r w:rsidR="00380F9D">
        <w:rPr>
          <w:rFonts w:asciiTheme="minorHAnsi" w:hAnsiTheme="minorHAnsi"/>
          <w:b/>
          <w:sz w:val="28"/>
          <w:szCs w:val="28"/>
          <w:u w:val="single"/>
        </w:rPr>
        <w:t>News from the University of Melbourne</w:t>
      </w:r>
    </w:p>
    <w:p w14:paraId="70F47463" w14:textId="77777777" w:rsidR="00380F9D" w:rsidRDefault="00154C58" w:rsidP="00380F9D">
      <w:pPr>
        <w:pStyle w:val="NoSpacing"/>
        <w:numPr>
          <w:ilvl w:val="0"/>
          <w:numId w:val="7"/>
        </w:numPr>
        <w:rPr>
          <w:rFonts w:asciiTheme="minorHAnsi" w:hAnsiTheme="minorHAnsi"/>
          <w:bCs/>
          <w:sz w:val="24"/>
          <w:szCs w:val="24"/>
        </w:rPr>
      </w:pPr>
      <w:r w:rsidRPr="00380F9D">
        <w:rPr>
          <w:rFonts w:asciiTheme="minorHAnsi" w:hAnsiTheme="minorHAnsi"/>
          <w:b/>
          <w:bCs/>
          <w:sz w:val="24"/>
          <w:szCs w:val="24"/>
          <w:u w:val="single"/>
        </w:rPr>
        <w:t>Satisfy Subject Prerequisites</w:t>
      </w:r>
    </w:p>
    <w:p w14:paraId="0483B2A8" w14:textId="77777777" w:rsidR="00380F9D" w:rsidRDefault="00154C58" w:rsidP="00380F9D">
      <w:pPr>
        <w:pStyle w:val="NoSpacing"/>
        <w:rPr>
          <w:rFonts w:asciiTheme="minorHAnsi" w:hAnsiTheme="minorHAnsi"/>
          <w:b/>
          <w:sz w:val="24"/>
          <w:szCs w:val="24"/>
        </w:rPr>
      </w:pPr>
      <w:r>
        <w:rPr>
          <w:rFonts w:asciiTheme="minorHAnsi" w:hAnsiTheme="minorHAnsi"/>
          <w:bCs/>
          <w:sz w:val="24"/>
          <w:szCs w:val="24"/>
        </w:rPr>
        <w:t>Besides completing prerequisite subjects through the VCE, students</w:t>
      </w:r>
      <w:r w:rsidRPr="00BC5F99">
        <w:rPr>
          <w:rFonts w:asciiTheme="minorHAnsi" w:hAnsiTheme="minorHAnsi"/>
          <w:bCs/>
          <w:sz w:val="24"/>
          <w:szCs w:val="24"/>
        </w:rPr>
        <w:t xml:space="preserve"> can </w:t>
      </w:r>
      <w:r>
        <w:rPr>
          <w:rFonts w:asciiTheme="minorHAnsi" w:hAnsiTheme="minorHAnsi"/>
          <w:bCs/>
          <w:sz w:val="24"/>
          <w:szCs w:val="24"/>
        </w:rPr>
        <w:t xml:space="preserve">also </w:t>
      </w:r>
      <w:r w:rsidRPr="00BC5F99">
        <w:rPr>
          <w:rFonts w:asciiTheme="minorHAnsi" w:hAnsiTheme="minorHAnsi"/>
          <w:bCs/>
          <w:sz w:val="24"/>
          <w:szCs w:val="24"/>
        </w:rPr>
        <w:t xml:space="preserve">satisfy subject prerequisites by taking </w:t>
      </w:r>
      <w:r>
        <w:rPr>
          <w:rFonts w:asciiTheme="minorHAnsi" w:hAnsiTheme="minorHAnsi"/>
          <w:bCs/>
          <w:sz w:val="24"/>
          <w:szCs w:val="24"/>
        </w:rPr>
        <w:t xml:space="preserve">a couple of alternative </w:t>
      </w:r>
      <w:r w:rsidRPr="00BC5F99">
        <w:rPr>
          <w:rFonts w:asciiTheme="minorHAnsi" w:hAnsiTheme="minorHAnsi"/>
          <w:bCs/>
          <w:sz w:val="24"/>
          <w:szCs w:val="24"/>
        </w:rPr>
        <w:t>studies or tests.</w:t>
      </w:r>
      <w:r>
        <w:rPr>
          <w:rFonts w:asciiTheme="minorHAnsi" w:hAnsiTheme="minorHAnsi"/>
          <w:bCs/>
          <w:sz w:val="24"/>
          <w:szCs w:val="24"/>
        </w:rPr>
        <w:t xml:space="preserve">  Students might choose to study a </w:t>
      </w:r>
      <w:r w:rsidRPr="00790555">
        <w:rPr>
          <w:rFonts w:asciiTheme="minorHAnsi" w:hAnsiTheme="minorHAnsi"/>
          <w:bCs/>
          <w:sz w:val="24"/>
          <w:szCs w:val="24"/>
        </w:rPr>
        <w:t xml:space="preserve">single subject through </w:t>
      </w:r>
      <w:r>
        <w:rPr>
          <w:rFonts w:asciiTheme="minorHAnsi" w:hAnsiTheme="minorHAnsi"/>
          <w:bCs/>
          <w:sz w:val="24"/>
          <w:szCs w:val="24"/>
        </w:rPr>
        <w:t xml:space="preserve">the University of </w:t>
      </w:r>
      <w:r w:rsidRPr="00790555">
        <w:rPr>
          <w:rFonts w:asciiTheme="minorHAnsi" w:hAnsiTheme="minorHAnsi"/>
          <w:bCs/>
          <w:sz w:val="24"/>
          <w:szCs w:val="24"/>
        </w:rPr>
        <w:t xml:space="preserve">Melbourne’s </w:t>
      </w:r>
      <w:hyperlink r:id="rId14" w:history="1">
        <w:r w:rsidRPr="00790555">
          <w:rPr>
            <w:rStyle w:val="Hyperlink"/>
            <w:sz w:val="24"/>
            <w:szCs w:val="24"/>
          </w:rPr>
          <w:t>Community Access Program (CAP)</w:t>
        </w:r>
      </w:hyperlink>
      <w:r w:rsidRPr="00790555">
        <w:rPr>
          <w:rFonts w:asciiTheme="minorHAnsi" w:hAnsiTheme="minorHAnsi"/>
          <w:bCs/>
          <w:sz w:val="24"/>
          <w:szCs w:val="24"/>
        </w:rPr>
        <w:t xml:space="preserve">, or </w:t>
      </w:r>
      <w:r>
        <w:rPr>
          <w:rFonts w:asciiTheme="minorHAnsi" w:hAnsiTheme="minorHAnsi"/>
          <w:bCs/>
          <w:sz w:val="24"/>
          <w:szCs w:val="24"/>
        </w:rPr>
        <w:t xml:space="preserve">study the </w:t>
      </w:r>
      <w:hyperlink r:id="rId15" w:history="1">
        <w:r>
          <w:rPr>
            <w:rStyle w:val="Hyperlink"/>
            <w:rFonts w:asciiTheme="minorHAnsi" w:hAnsiTheme="minorHAnsi"/>
            <w:bCs/>
            <w:sz w:val="24"/>
            <w:szCs w:val="24"/>
          </w:rPr>
          <w:t>Diploma in General Studies</w:t>
        </w:r>
      </w:hyperlink>
      <w:r>
        <w:rPr>
          <w:rFonts w:asciiTheme="minorHAnsi" w:hAnsiTheme="minorHAnsi"/>
          <w:bCs/>
          <w:sz w:val="24"/>
          <w:szCs w:val="24"/>
        </w:rPr>
        <w:t xml:space="preserve">.  </w:t>
      </w:r>
      <w:r>
        <w:rPr>
          <w:rFonts w:asciiTheme="minorHAnsi" w:hAnsiTheme="minorHAnsi"/>
          <w:bCs/>
          <w:sz w:val="24"/>
          <w:szCs w:val="24"/>
        </w:rPr>
        <w:br/>
      </w:r>
      <w:r>
        <w:rPr>
          <w:rFonts w:asciiTheme="minorHAnsi" w:hAnsiTheme="minorHAnsi"/>
          <w:bCs/>
          <w:sz w:val="24"/>
          <w:szCs w:val="24"/>
        </w:rPr>
        <w:br/>
      </w:r>
      <w:r w:rsidRPr="00790555">
        <w:rPr>
          <w:rFonts w:asciiTheme="minorHAnsi" w:hAnsiTheme="minorHAnsi"/>
          <w:b/>
          <w:sz w:val="24"/>
          <w:szCs w:val="24"/>
        </w:rPr>
        <w:t>Click here for more info</w:t>
      </w:r>
      <w:r>
        <w:rPr>
          <w:rFonts w:asciiTheme="minorHAnsi" w:hAnsiTheme="minorHAnsi"/>
          <w:b/>
          <w:sz w:val="24"/>
          <w:szCs w:val="24"/>
        </w:rPr>
        <w:t>rmation</w:t>
      </w:r>
      <w:r w:rsidRPr="00790555">
        <w:rPr>
          <w:rFonts w:asciiTheme="minorHAnsi" w:hAnsiTheme="minorHAnsi"/>
          <w:b/>
          <w:sz w:val="24"/>
          <w:szCs w:val="24"/>
        </w:rPr>
        <w:t xml:space="preserve"> - </w:t>
      </w:r>
      <w:hyperlink r:id="rId16" w:history="1">
        <w:r w:rsidRPr="00790555">
          <w:rPr>
            <w:rStyle w:val="Hyperlink"/>
            <w:rFonts w:asciiTheme="minorHAnsi" w:hAnsiTheme="minorHAnsi"/>
            <w:b/>
            <w:sz w:val="24"/>
            <w:szCs w:val="24"/>
          </w:rPr>
          <w:t>Satisfy Subject Prerequisites</w:t>
        </w:r>
      </w:hyperlink>
      <w:r w:rsidRPr="00790555">
        <w:rPr>
          <w:rFonts w:asciiTheme="minorHAnsi" w:hAnsiTheme="minorHAnsi"/>
          <w:b/>
          <w:sz w:val="24"/>
          <w:szCs w:val="24"/>
        </w:rPr>
        <w:t xml:space="preserve">. </w:t>
      </w:r>
    </w:p>
    <w:p w14:paraId="13BD30D9" w14:textId="77777777" w:rsidR="00380F9D" w:rsidRDefault="00380F9D" w:rsidP="00380F9D">
      <w:pPr>
        <w:pStyle w:val="NoSpacing"/>
        <w:rPr>
          <w:rFonts w:asciiTheme="minorHAnsi" w:hAnsiTheme="minorHAnsi"/>
          <w:b/>
          <w:sz w:val="24"/>
          <w:szCs w:val="24"/>
        </w:rPr>
      </w:pPr>
    </w:p>
    <w:p w14:paraId="63215DC0" w14:textId="3DB4AA80" w:rsidR="00380F9D" w:rsidRPr="00380F9D" w:rsidRDefault="00380F9D" w:rsidP="00380F9D">
      <w:pPr>
        <w:pStyle w:val="NoSpacing"/>
        <w:numPr>
          <w:ilvl w:val="0"/>
          <w:numId w:val="7"/>
        </w:numPr>
        <w:rPr>
          <w:rFonts w:asciiTheme="minorHAnsi" w:hAnsiTheme="minorHAnsi"/>
          <w:b/>
          <w:bCs/>
          <w:sz w:val="26"/>
          <w:szCs w:val="26"/>
          <w:u w:val="single"/>
        </w:rPr>
      </w:pPr>
      <w:bookmarkStart w:id="0" w:name="m_-9162692243572628075_Pathways"/>
      <w:r w:rsidRPr="00380F9D">
        <w:rPr>
          <w:rFonts w:asciiTheme="minorHAnsi" w:hAnsiTheme="minorHAnsi"/>
          <w:b/>
          <w:bCs/>
          <w:i/>
          <w:iCs/>
          <w:sz w:val="26"/>
          <w:szCs w:val="26"/>
          <w:u w:val="single"/>
        </w:rPr>
        <w:t>New</w:t>
      </w:r>
      <w:r w:rsidRPr="00380F9D">
        <w:rPr>
          <w:rFonts w:asciiTheme="minorHAnsi" w:hAnsiTheme="minorHAnsi"/>
          <w:b/>
          <w:bCs/>
          <w:sz w:val="26"/>
          <w:szCs w:val="26"/>
          <w:u w:val="single"/>
        </w:rPr>
        <w:t xml:space="preserve"> Guaranteed Pathways for Bachelor of Design </w:t>
      </w:r>
      <w:r>
        <w:rPr>
          <w:rFonts w:asciiTheme="minorHAnsi" w:hAnsiTheme="minorHAnsi"/>
          <w:b/>
          <w:bCs/>
          <w:sz w:val="26"/>
          <w:szCs w:val="26"/>
          <w:u w:val="single"/>
        </w:rPr>
        <w:t>S</w:t>
      </w:r>
      <w:r w:rsidRPr="00380F9D">
        <w:rPr>
          <w:rFonts w:asciiTheme="minorHAnsi" w:hAnsiTheme="minorHAnsi"/>
          <w:b/>
          <w:bCs/>
          <w:sz w:val="26"/>
          <w:szCs w:val="26"/>
          <w:u w:val="single"/>
        </w:rPr>
        <w:t>tudents</w:t>
      </w:r>
      <w:bookmarkEnd w:id="0"/>
    </w:p>
    <w:p w14:paraId="34D35D0A" w14:textId="4EDFECED" w:rsidR="00380F9D" w:rsidRPr="00380F9D" w:rsidRDefault="00380F9D" w:rsidP="00380F9D">
      <w:pPr>
        <w:pStyle w:val="NoSpacing"/>
        <w:rPr>
          <w:rFonts w:asciiTheme="minorHAnsi" w:hAnsiTheme="minorHAnsi"/>
          <w:bCs/>
          <w:sz w:val="24"/>
          <w:szCs w:val="24"/>
        </w:rPr>
      </w:pPr>
      <w:r w:rsidRPr="00380F9D">
        <w:rPr>
          <w:rFonts w:asciiTheme="minorHAnsi" w:hAnsiTheme="minorHAnsi"/>
          <w:bCs/>
          <w:sz w:val="24"/>
          <w:szCs w:val="24"/>
        </w:rPr>
        <w:t xml:space="preserve">Starting in 2025, all University of Melbourne </w:t>
      </w:r>
      <w:hyperlink r:id="rId17" w:history="1">
        <w:r>
          <w:rPr>
            <w:rStyle w:val="Hyperlink"/>
            <w:rFonts w:asciiTheme="minorHAnsi" w:hAnsiTheme="minorHAnsi"/>
            <w:bCs/>
            <w:sz w:val="24"/>
            <w:szCs w:val="24"/>
          </w:rPr>
          <w:t>Bachelor of Design</w:t>
        </w:r>
      </w:hyperlink>
      <w:r>
        <w:rPr>
          <w:rFonts w:asciiTheme="minorHAnsi" w:hAnsiTheme="minorHAnsi"/>
          <w:bCs/>
          <w:sz w:val="24"/>
          <w:szCs w:val="24"/>
        </w:rPr>
        <w:t xml:space="preserve"> </w:t>
      </w:r>
      <w:r w:rsidRPr="00380F9D">
        <w:rPr>
          <w:rFonts w:asciiTheme="minorHAnsi" w:hAnsiTheme="minorHAnsi"/>
          <w:bCs/>
          <w:sz w:val="24"/>
          <w:szCs w:val="24"/>
        </w:rPr>
        <w:t xml:space="preserve">graduates who continue into a Melbourne School of Design graduate program will have </w:t>
      </w:r>
      <w:r w:rsidRPr="00380F9D">
        <w:rPr>
          <w:rFonts w:asciiTheme="minorHAnsi" w:hAnsiTheme="minorHAnsi"/>
          <w:b/>
          <w:sz w:val="24"/>
          <w:szCs w:val="24"/>
        </w:rPr>
        <w:t>guaranteed entry</w:t>
      </w:r>
      <w:r w:rsidRPr="00380F9D">
        <w:rPr>
          <w:rFonts w:asciiTheme="minorHAnsi" w:hAnsiTheme="minorHAnsi"/>
          <w:bCs/>
          <w:sz w:val="24"/>
          <w:szCs w:val="24"/>
        </w:rPr>
        <w:t xml:space="preserve">—no portfolio or personal statement required. </w:t>
      </w:r>
      <w:r>
        <w:rPr>
          <w:rFonts w:asciiTheme="minorHAnsi" w:hAnsiTheme="minorHAnsi"/>
          <w:bCs/>
          <w:sz w:val="24"/>
          <w:szCs w:val="24"/>
        </w:rPr>
        <w:br/>
      </w:r>
      <w:r>
        <w:rPr>
          <w:rFonts w:asciiTheme="minorHAnsi" w:hAnsiTheme="minorHAnsi"/>
          <w:bCs/>
          <w:sz w:val="24"/>
          <w:szCs w:val="24"/>
        </w:rPr>
        <w:br/>
      </w:r>
      <w:r w:rsidRPr="00380F9D">
        <w:rPr>
          <w:rFonts w:asciiTheme="minorHAnsi" w:hAnsiTheme="minorHAnsi"/>
          <w:bCs/>
          <w:sz w:val="24"/>
          <w:szCs w:val="24"/>
        </w:rPr>
        <w:t>To qualify, students must:</w:t>
      </w:r>
    </w:p>
    <w:p w14:paraId="2BA50733" w14:textId="77777777" w:rsidR="00380F9D" w:rsidRPr="00380F9D" w:rsidRDefault="00380F9D" w:rsidP="00380F9D">
      <w:pPr>
        <w:pStyle w:val="NoSpacing"/>
        <w:rPr>
          <w:rFonts w:asciiTheme="minorHAnsi" w:hAnsiTheme="minorHAnsi"/>
          <w:bCs/>
          <w:sz w:val="24"/>
          <w:szCs w:val="24"/>
        </w:rPr>
      </w:pPr>
    </w:p>
    <w:p w14:paraId="4E1862AD" w14:textId="7F911AAF" w:rsidR="00380F9D" w:rsidRPr="00380F9D" w:rsidRDefault="00380F9D" w:rsidP="00380F9D">
      <w:pPr>
        <w:pStyle w:val="NoSpacing"/>
        <w:rPr>
          <w:rFonts w:asciiTheme="minorHAnsi" w:hAnsiTheme="minorHAnsi"/>
          <w:bCs/>
          <w:sz w:val="24"/>
          <w:szCs w:val="24"/>
        </w:rPr>
      </w:pPr>
      <w:r w:rsidRPr="00380F9D">
        <w:rPr>
          <w:rFonts w:asciiTheme="minorHAnsi" w:hAnsiTheme="minorHAnsi"/>
          <w:bCs/>
          <w:sz w:val="24"/>
          <w:szCs w:val="24"/>
        </w:rPr>
        <w:t>1.     Achieve a minimum 65% WAM in the Bachelor of Design.</w:t>
      </w:r>
    </w:p>
    <w:p w14:paraId="188E663C" w14:textId="2746848A" w:rsidR="00380F9D" w:rsidRPr="00380F9D" w:rsidRDefault="00380F9D" w:rsidP="00380F9D">
      <w:pPr>
        <w:pStyle w:val="NoSpacing"/>
        <w:rPr>
          <w:rFonts w:asciiTheme="minorHAnsi" w:hAnsiTheme="minorHAnsi"/>
          <w:bCs/>
          <w:sz w:val="24"/>
          <w:szCs w:val="24"/>
        </w:rPr>
      </w:pPr>
      <w:r w:rsidRPr="00380F9D">
        <w:rPr>
          <w:rFonts w:asciiTheme="minorHAnsi" w:hAnsiTheme="minorHAnsi"/>
          <w:bCs/>
          <w:sz w:val="24"/>
          <w:szCs w:val="24"/>
        </w:rPr>
        <w:t xml:space="preserve">2.     Complete the corresponding major for their preferred </w:t>
      </w:r>
      <w:r w:rsidRPr="00380F9D">
        <w:rPr>
          <w:rFonts w:asciiTheme="minorHAnsi" w:hAnsiTheme="minorHAnsi"/>
          <w:bCs/>
          <w:sz w:val="24"/>
          <w:szCs w:val="24"/>
        </w:rPr>
        <w:t>Master’s</w:t>
      </w:r>
      <w:r w:rsidRPr="00380F9D">
        <w:rPr>
          <w:rFonts w:asciiTheme="minorHAnsi" w:hAnsiTheme="minorHAnsi"/>
          <w:bCs/>
          <w:sz w:val="24"/>
          <w:szCs w:val="24"/>
        </w:rPr>
        <w:t xml:space="preserve"> program. </w:t>
      </w:r>
      <w:r>
        <w:rPr>
          <w:rFonts w:asciiTheme="minorHAnsi" w:hAnsiTheme="minorHAnsi"/>
          <w:bCs/>
          <w:sz w:val="24"/>
          <w:szCs w:val="24"/>
        </w:rPr>
        <w:br/>
        <w:t xml:space="preserve">        </w:t>
      </w:r>
      <w:r w:rsidR="007108FB">
        <w:rPr>
          <w:rFonts w:asciiTheme="minorHAnsi" w:hAnsiTheme="minorHAnsi"/>
          <w:bCs/>
          <w:sz w:val="24"/>
          <w:szCs w:val="24"/>
        </w:rPr>
        <w:br/>
      </w:r>
      <w:r w:rsidRPr="00380F9D">
        <w:rPr>
          <w:rFonts w:asciiTheme="minorHAnsi" w:hAnsiTheme="minorHAnsi"/>
          <w:bCs/>
          <w:sz w:val="24"/>
          <w:szCs w:val="24"/>
        </w:rPr>
        <w:t>Examples include:</w:t>
      </w:r>
    </w:p>
    <w:p w14:paraId="29F4C80A" w14:textId="77777777" w:rsidR="00380F9D" w:rsidRPr="007108FB" w:rsidRDefault="00380F9D" w:rsidP="00380F9D">
      <w:pPr>
        <w:pStyle w:val="NoSpacing"/>
        <w:rPr>
          <w:rFonts w:asciiTheme="minorHAnsi" w:hAnsiTheme="minorHAnsi"/>
          <w:bCs/>
          <w:sz w:val="10"/>
          <w:szCs w:val="10"/>
        </w:rPr>
      </w:pPr>
    </w:p>
    <w:p w14:paraId="719DCE0A" w14:textId="1F855546" w:rsidR="00380F9D" w:rsidRPr="00380F9D" w:rsidRDefault="00380F9D" w:rsidP="00380F9D">
      <w:pPr>
        <w:pStyle w:val="NoSpacing"/>
        <w:rPr>
          <w:rFonts w:asciiTheme="minorHAnsi" w:hAnsiTheme="minorHAnsi"/>
          <w:bCs/>
          <w:sz w:val="24"/>
          <w:szCs w:val="24"/>
        </w:rPr>
      </w:pPr>
      <w:r w:rsidRPr="00380F9D">
        <w:rPr>
          <w:rFonts w:asciiTheme="minorHAnsi" w:hAnsiTheme="minorHAnsi"/>
          <w:bCs/>
          <w:sz w:val="24"/>
          <w:szCs w:val="24"/>
        </w:rPr>
        <w:t>·        Architecture major pathway into the Master of Architecture</w:t>
      </w:r>
    </w:p>
    <w:p w14:paraId="7D5C0F17" w14:textId="59251F17" w:rsidR="00380F9D" w:rsidRPr="00380F9D" w:rsidRDefault="00380F9D" w:rsidP="00380F9D">
      <w:pPr>
        <w:pStyle w:val="NoSpacing"/>
        <w:rPr>
          <w:rFonts w:asciiTheme="minorHAnsi" w:hAnsiTheme="minorHAnsi"/>
          <w:bCs/>
          <w:sz w:val="24"/>
          <w:szCs w:val="24"/>
        </w:rPr>
      </w:pPr>
      <w:r w:rsidRPr="00380F9D">
        <w:rPr>
          <w:rFonts w:asciiTheme="minorHAnsi" w:hAnsiTheme="minorHAnsi"/>
          <w:bCs/>
          <w:sz w:val="24"/>
          <w:szCs w:val="24"/>
        </w:rPr>
        <w:t>·        Construction major pathway into the Master of Construction Management</w:t>
      </w:r>
    </w:p>
    <w:p w14:paraId="7642D20A" w14:textId="0026AC32" w:rsidR="00380F9D" w:rsidRPr="00380F9D" w:rsidRDefault="00380F9D" w:rsidP="00380F9D">
      <w:pPr>
        <w:pStyle w:val="NoSpacing"/>
        <w:rPr>
          <w:rFonts w:asciiTheme="minorHAnsi" w:hAnsiTheme="minorHAnsi"/>
          <w:bCs/>
          <w:sz w:val="24"/>
          <w:szCs w:val="24"/>
        </w:rPr>
      </w:pPr>
      <w:r w:rsidRPr="00380F9D">
        <w:rPr>
          <w:rFonts w:asciiTheme="minorHAnsi" w:hAnsiTheme="minorHAnsi"/>
          <w:bCs/>
          <w:sz w:val="24"/>
          <w:szCs w:val="24"/>
        </w:rPr>
        <w:t>·        Landscape Architecture major pathway into the Master of Landscape Architecture</w:t>
      </w:r>
    </w:p>
    <w:p w14:paraId="74C5FD4F" w14:textId="66A8B0C9" w:rsidR="00380F9D" w:rsidRPr="00380F9D" w:rsidRDefault="00380F9D" w:rsidP="00380F9D">
      <w:pPr>
        <w:pStyle w:val="NoSpacing"/>
        <w:rPr>
          <w:rFonts w:asciiTheme="minorHAnsi" w:hAnsiTheme="minorHAnsi"/>
          <w:bCs/>
          <w:sz w:val="24"/>
          <w:szCs w:val="24"/>
        </w:rPr>
      </w:pPr>
      <w:r w:rsidRPr="00380F9D">
        <w:rPr>
          <w:rFonts w:asciiTheme="minorHAnsi" w:hAnsiTheme="minorHAnsi"/>
          <w:bCs/>
          <w:sz w:val="24"/>
          <w:szCs w:val="24"/>
        </w:rPr>
        <w:t>·        Property major pathway into the Master of Property</w:t>
      </w:r>
    </w:p>
    <w:p w14:paraId="0370EACC" w14:textId="6A93C033" w:rsidR="00380F9D" w:rsidRPr="00380F9D" w:rsidRDefault="00380F9D" w:rsidP="00380F9D">
      <w:pPr>
        <w:pStyle w:val="NoSpacing"/>
        <w:rPr>
          <w:rFonts w:asciiTheme="minorHAnsi" w:hAnsiTheme="minorHAnsi"/>
          <w:bCs/>
          <w:sz w:val="24"/>
          <w:szCs w:val="24"/>
        </w:rPr>
      </w:pPr>
      <w:r w:rsidRPr="00380F9D">
        <w:rPr>
          <w:rFonts w:asciiTheme="minorHAnsi" w:hAnsiTheme="minorHAnsi"/>
          <w:bCs/>
          <w:sz w:val="24"/>
          <w:szCs w:val="24"/>
        </w:rPr>
        <w:t>·        Urban Planning major pathway into the Master of Urban Planning.</w:t>
      </w:r>
    </w:p>
    <w:p w14:paraId="6A5A5368" w14:textId="7092F8D1" w:rsidR="00154C58" w:rsidRPr="00CC429B" w:rsidRDefault="00380F9D" w:rsidP="00380F9D">
      <w:pPr>
        <w:pStyle w:val="NoSpacing"/>
        <w:rPr>
          <w:rFonts w:asciiTheme="minorHAnsi" w:hAnsiTheme="minorHAnsi"/>
          <w:b/>
          <w:sz w:val="60"/>
          <w:szCs w:val="60"/>
        </w:rPr>
      </w:pPr>
      <w:r>
        <w:rPr>
          <w:rFonts w:asciiTheme="minorHAnsi" w:hAnsiTheme="minorHAnsi"/>
          <w:b/>
          <w:sz w:val="24"/>
          <w:szCs w:val="24"/>
        </w:rPr>
        <w:br/>
      </w:r>
      <w:r w:rsidRPr="00380F9D">
        <w:rPr>
          <w:rFonts w:asciiTheme="minorHAnsi" w:hAnsiTheme="minorHAnsi"/>
          <w:b/>
          <w:sz w:val="24"/>
          <w:szCs w:val="24"/>
        </w:rPr>
        <w:t xml:space="preserve">Find out more at </w:t>
      </w:r>
      <w:hyperlink r:id="rId18" w:anchor="navigation-abp" w:history="1">
        <w:r w:rsidRPr="00380F9D">
          <w:rPr>
            <w:rStyle w:val="Hyperlink"/>
            <w:rFonts w:asciiTheme="minorHAnsi" w:hAnsiTheme="minorHAnsi"/>
            <w:b/>
            <w:sz w:val="24"/>
            <w:szCs w:val="24"/>
          </w:rPr>
          <w:t>Guaranteed and Flexible Undergraduate to Graduate Degree Pathways</w:t>
        </w:r>
      </w:hyperlink>
      <w:r w:rsidR="00154C58" w:rsidRPr="00380F9D">
        <w:rPr>
          <w:rFonts w:asciiTheme="minorHAnsi" w:hAnsiTheme="minorHAnsi"/>
          <w:b/>
          <w:sz w:val="24"/>
          <w:szCs w:val="24"/>
        </w:rPr>
        <w:br/>
      </w:r>
    </w:p>
    <w:p w14:paraId="2BCB6726" w14:textId="77777777" w:rsidR="00CC429B" w:rsidRPr="00441E42" w:rsidRDefault="00CC429B" w:rsidP="00CC429B">
      <w:pPr>
        <w:pStyle w:val="NoSpacing"/>
        <w:rPr>
          <w:rFonts w:cs="Calibri"/>
          <w:b/>
          <w:sz w:val="28"/>
          <w:szCs w:val="24"/>
          <w:u w:val="single"/>
        </w:rPr>
      </w:pPr>
      <w:r w:rsidRPr="00441E42">
        <w:rPr>
          <w:rFonts w:asciiTheme="minorHAnsi" w:hAnsiTheme="minorHAnsi" w:cstheme="minorHAnsi"/>
          <w:noProof/>
          <w:u w:val="single"/>
        </w:rPr>
        <w:drawing>
          <wp:inline distT="0" distB="0" distL="0" distR="0" wp14:anchorId="145AA220" wp14:editId="740A4F9F">
            <wp:extent cx="1226667" cy="627380"/>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0736" cy="649919"/>
                    </a:xfrm>
                    <a:prstGeom prst="rect">
                      <a:avLst/>
                    </a:prstGeom>
                    <a:noFill/>
                    <a:ln>
                      <a:noFill/>
                    </a:ln>
                  </pic:spPr>
                </pic:pic>
              </a:graphicData>
            </a:graphic>
          </wp:inline>
        </w:drawing>
      </w:r>
      <w:r w:rsidRPr="00441E42">
        <w:rPr>
          <w:rFonts w:cs="Calibri"/>
          <w:b/>
          <w:sz w:val="42"/>
          <w:szCs w:val="38"/>
          <w:u w:val="single"/>
        </w:rPr>
        <w:t xml:space="preserve"> </w:t>
      </w:r>
      <w:r>
        <w:rPr>
          <w:rFonts w:cs="Calibri"/>
          <w:b/>
          <w:sz w:val="28"/>
          <w:szCs w:val="24"/>
          <w:u w:val="single"/>
        </w:rPr>
        <w:t>Career in Economics</w:t>
      </w:r>
    </w:p>
    <w:p w14:paraId="3540DC92" w14:textId="77777777" w:rsidR="00CC429B" w:rsidRDefault="00CC429B" w:rsidP="00CC429B">
      <w:pPr>
        <w:pStyle w:val="NoSpacing"/>
        <w:rPr>
          <w:rFonts w:cs="Calibri"/>
          <w:bCs/>
          <w:sz w:val="24"/>
          <w:szCs w:val="24"/>
        </w:rPr>
      </w:pPr>
      <w:r w:rsidRPr="004139AA">
        <w:rPr>
          <w:rFonts w:cs="Calibri"/>
          <w:i/>
          <w:iCs/>
          <w:sz w:val="24"/>
          <w:szCs w:val="24"/>
        </w:rPr>
        <w:t xml:space="preserve">What does a career in economics </w:t>
      </w:r>
      <w:proofErr w:type="gramStart"/>
      <w:r w:rsidRPr="004139AA">
        <w:rPr>
          <w:rFonts w:cs="Calibri"/>
          <w:i/>
          <w:iCs/>
          <w:sz w:val="24"/>
          <w:szCs w:val="24"/>
        </w:rPr>
        <w:t>actually look</w:t>
      </w:r>
      <w:proofErr w:type="gramEnd"/>
      <w:r w:rsidRPr="004139AA">
        <w:rPr>
          <w:rFonts w:cs="Calibri"/>
          <w:i/>
          <w:iCs/>
          <w:sz w:val="24"/>
          <w:szCs w:val="24"/>
        </w:rPr>
        <w:t xml:space="preserve"> like?  Whether you’re interested in government, private enterprise or social sciences, the world of economics is as vast as it is inspiring.</w:t>
      </w:r>
      <w:r w:rsidRPr="004139AA">
        <w:rPr>
          <w:rFonts w:cs="Calibri"/>
          <w:b/>
          <w:bCs/>
          <w:i/>
          <w:iCs/>
          <w:sz w:val="24"/>
          <w:szCs w:val="24"/>
          <w:u w:val="single"/>
        </w:rPr>
        <w:t xml:space="preserve">  </w:t>
      </w:r>
      <w:r w:rsidRPr="004139AA">
        <w:rPr>
          <w:rFonts w:cs="Calibri"/>
          <w:b/>
          <w:bCs/>
          <w:i/>
          <w:iCs/>
          <w:sz w:val="24"/>
          <w:szCs w:val="24"/>
        </w:rPr>
        <w:br/>
      </w:r>
      <w:r w:rsidRPr="004139AA">
        <w:rPr>
          <w:rFonts w:cs="Calibri"/>
          <w:bCs/>
          <w:i/>
          <w:iCs/>
          <w:sz w:val="24"/>
          <w:szCs w:val="24"/>
        </w:rPr>
        <w:br/>
      </w:r>
      <w:r w:rsidRPr="004139AA">
        <w:rPr>
          <w:rFonts w:cs="Calibri"/>
          <w:bCs/>
          <w:sz w:val="24"/>
          <w:szCs w:val="24"/>
        </w:rPr>
        <w:t xml:space="preserve">The University of Queensland has a useful online resource for students interested in economics.  Students are encouraged to visit </w:t>
      </w:r>
      <w:hyperlink r:id="rId20" w:history="1">
        <w:r w:rsidRPr="004139AA">
          <w:rPr>
            <w:rStyle w:val="Hyperlink"/>
            <w:rFonts w:cs="Calibri"/>
            <w:bCs/>
            <w:sz w:val="24"/>
            <w:szCs w:val="24"/>
          </w:rPr>
          <w:t>Economics Explored</w:t>
        </w:r>
      </w:hyperlink>
      <w:r w:rsidRPr="004139AA">
        <w:rPr>
          <w:rFonts w:cs="Calibri"/>
          <w:bCs/>
          <w:sz w:val="24"/>
          <w:szCs w:val="24"/>
        </w:rPr>
        <w:t xml:space="preserve"> and watch a couple of interesting YouTube clips, read through some Q &amp; A, and also some valuable insights.</w:t>
      </w:r>
      <w:r w:rsidRPr="004139AA">
        <w:rPr>
          <w:rFonts w:cs="Calibri"/>
          <w:bCs/>
          <w:sz w:val="24"/>
          <w:szCs w:val="24"/>
        </w:rPr>
        <w:br/>
      </w:r>
      <w:r w:rsidRPr="004139AA">
        <w:rPr>
          <w:rFonts w:cs="Calibri"/>
          <w:bCs/>
          <w:sz w:val="24"/>
          <w:szCs w:val="24"/>
        </w:rPr>
        <w:br/>
        <w:t xml:space="preserve">Economics is offered as a </w:t>
      </w:r>
      <w:r w:rsidRPr="004139AA">
        <w:rPr>
          <w:rFonts w:cs="Calibri"/>
          <w:bCs/>
          <w:i/>
          <w:iCs/>
          <w:sz w:val="24"/>
          <w:szCs w:val="24"/>
        </w:rPr>
        <w:t xml:space="preserve">major </w:t>
      </w:r>
      <w:r w:rsidRPr="004139AA">
        <w:rPr>
          <w:rFonts w:cs="Calibri"/>
          <w:bCs/>
          <w:sz w:val="24"/>
          <w:szCs w:val="24"/>
        </w:rPr>
        <w:t xml:space="preserve">and/or </w:t>
      </w:r>
      <w:r w:rsidRPr="004139AA">
        <w:rPr>
          <w:rFonts w:cs="Calibri"/>
          <w:bCs/>
          <w:i/>
          <w:iCs/>
          <w:sz w:val="24"/>
          <w:szCs w:val="24"/>
        </w:rPr>
        <w:t xml:space="preserve">minor </w:t>
      </w:r>
      <w:r w:rsidRPr="004139AA">
        <w:rPr>
          <w:rFonts w:cs="Calibri"/>
          <w:bCs/>
          <w:sz w:val="24"/>
          <w:szCs w:val="24"/>
        </w:rPr>
        <w:t xml:space="preserve">at most universities in Victoria.  </w:t>
      </w:r>
    </w:p>
    <w:p w14:paraId="5AD8DD53" w14:textId="77777777" w:rsidR="004139AA" w:rsidRPr="004139AA" w:rsidRDefault="004139AA" w:rsidP="004139AA">
      <w:pPr>
        <w:pStyle w:val="NoSpacing"/>
        <w:rPr>
          <w:rFonts w:cs="Calibri"/>
          <w:bCs/>
          <w:sz w:val="24"/>
          <w:szCs w:val="24"/>
        </w:rPr>
      </w:pPr>
    </w:p>
    <w:p w14:paraId="1492486D" w14:textId="77777777" w:rsidR="00183D3C" w:rsidRPr="007D2134" w:rsidRDefault="00183D3C" w:rsidP="00183D3C">
      <w:pPr>
        <w:pStyle w:val="NoSpacing"/>
        <w:rPr>
          <w:rFonts w:asciiTheme="minorHAnsi" w:hAnsiTheme="minorHAnsi" w:cstheme="minorHAnsi"/>
          <w:sz w:val="24"/>
          <w:szCs w:val="24"/>
        </w:rPr>
      </w:pPr>
      <w:r>
        <w:rPr>
          <w:rFonts w:asciiTheme="minorHAnsi" w:hAnsiTheme="minorHAnsi" w:cstheme="minorHAnsi"/>
          <w:b/>
          <w:iCs/>
          <w:noProof/>
          <w:sz w:val="28"/>
          <w:szCs w:val="28"/>
          <w:u w:val="single"/>
        </w:rPr>
        <w:lastRenderedPageBreak/>
        <w:drawing>
          <wp:inline distT="0" distB="0" distL="0" distR="0" wp14:anchorId="4A117684" wp14:editId="7AC349A3">
            <wp:extent cx="1138391" cy="542925"/>
            <wp:effectExtent l="0" t="0" r="5080" b="0"/>
            <wp:docPr id="1715984691" name="Picture 2" descr="How to Study Abroad: Frequently Aske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Study Abroad: Frequently Asked Question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0066" cy="543724"/>
                    </a:xfrm>
                    <a:prstGeom prst="rect">
                      <a:avLst/>
                    </a:prstGeom>
                    <a:noFill/>
                    <a:ln>
                      <a:noFill/>
                    </a:ln>
                  </pic:spPr>
                </pic:pic>
              </a:graphicData>
            </a:graphic>
          </wp:inline>
        </w:drawing>
      </w:r>
      <w:r w:rsidRPr="007D2134">
        <w:rPr>
          <w:rFonts w:asciiTheme="minorHAnsi" w:hAnsiTheme="minorHAnsi" w:cstheme="minorHAnsi"/>
          <w:b/>
          <w:iCs/>
          <w:sz w:val="28"/>
          <w:szCs w:val="28"/>
          <w:u w:val="single"/>
        </w:rPr>
        <w:t xml:space="preserve">Study Abroad &amp; Exchange Programs </w:t>
      </w:r>
      <w:r>
        <w:rPr>
          <w:rFonts w:asciiTheme="minorHAnsi" w:hAnsiTheme="minorHAnsi" w:cstheme="minorHAnsi"/>
          <w:b/>
          <w:iCs/>
          <w:sz w:val="28"/>
          <w:szCs w:val="28"/>
          <w:u w:val="single"/>
        </w:rPr>
        <w:t xml:space="preserve">- </w:t>
      </w:r>
      <w:r w:rsidRPr="007D2134">
        <w:rPr>
          <w:rFonts w:asciiTheme="minorHAnsi" w:hAnsiTheme="minorHAnsi" w:cstheme="minorHAnsi"/>
          <w:b/>
          <w:iCs/>
          <w:sz w:val="28"/>
          <w:szCs w:val="28"/>
          <w:u w:val="single"/>
        </w:rPr>
        <w:t>Victorian Universities</w:t>
      </w:r>
      <w:r w:rsidRPr="002B6328">
        <w:rPr>
          <w:rFonts w:asciiTheme="minorHAnsi" w:hAnsiTheme="minorHAnsi" w:cstheme="minorHAnsi"/>
          <w:b/>
          <w:i/>
          <w:color w:val="002060"/>
          <w:sz w:val="28"/>
          <w:szCs w:val="28"/>
          <w:u w:val="single"/>
        </w:rPr>
        <w:t xml:space="preserve"> </w:t>
      </w:r>
      <w:r w:rsidRPr="002B6328">
        <w:rPr>
          <w:rFonts w:asciiTheme="minorHAnsi" w:hAnsiTheme="minorHAnsi" w:cstheme="minorHAnsi"/>
          <w:b/>
          <w:i/>
          <w:color w:val="002060"/>
          <w:sz w:val="28"/>
          <w:szCs w:val="28"/>
          <w:u w:val="single"/>
        </w:rPr>
        <w:br/>
      </w:r>
      <w:r w:rsidRPr="007D2134">
        <w:rPr>
          <w:rFonts w:asciiTheme="minorHAnsi" w:hAnsiTheme="minorHAnsi" w:cstheme="minorHAnsi"/>
          <w:sz w:val="24"/>
          <w:szCs w:val="24"/>
        </w:rPr>
        <w:t xml:space="preserve">Students who choose to take up an opportunity to do some of their university study overseas get the opportunity to immerse themselves in another culture, study at an overseas university, and really get to engage with students and lecturers at those institutions.  </w:t>
      </w:r>
      <w:r w:rsidRPr="007D2134">
        <w:rPr>
          <w:rFonts w:asciiTheme="minorHAnsi" w:hAnsiTheme="minorHAnsi" w:cstheme="minorHAnsi"/>
          <w:sz w:val="24"/>
          <w:szCs w:val="24"/>
        </w:rPr>
        <w:br/>
      </w:r>
      <w:r>
        <w:rPr>
          <w:rFonts w:asciiTheme="minorHAnsi" w:hAnsiTheme="minorHAnsi" w:cstheme="minorHAnsi"/>
          <w:sz w:val="24"/>
          <w:szCs w:val="24"/>
        </w:rPr>
        <w:br/>
      </w:r>
      <w:r w:rsidRPr="007D2134">
        <w:rPr>
          <w:rFonts w:asciiTheme="minorHAnsi" w:hAnsiTheme="minorHAnsi" w:cstheme="minorHAnsi"/>
          <w:sz w:val="24"/>
          <w:szCs w:val="24"/>
        </w:rPr>
        <w:t>A bonus of many study-abroad programs is that students get to study for one or two semesters at these overseas partner institutions and earn credit towards their degrees.</w:t>
      </w:r>
    </w:p>
    <w:p w14:paraId="4AF13CE9" w14:textId="77777777" w:rsidR="00183D3C" w:rsidRPr="007D2134" w:rsidRDefault="00183D3C" w:rsidP="00183D3C">
      <w:pPr>
        <w:pStyle w:val="NoSpacing"/>
        <w:rPr>
          <w:rFonts w:asciiTheme="minorHAnsi" w:hAnsiTheme="minorHAnsi" w:cstheme="minorHAnsi"/>
          <w:b/>
          <w:sz w:val="24"/>
          <w:szCs w:val="24"/>
        </w:rPr>
      </w:pPr>
    </w:p>
    <w:p w14:paraId="23BAA325" w14:textId="77777777" w:rsidR="00183D3C" w:rsidRPr="007D2134" w:rsidRDefault="00183D3C" w:rsidP="00183D3C">
      <w:pPr>
        <w:pStyle w:val="NoSpacing"/>
        <w:rPr>
          <w:rFonts w:asciiTheme="minorHAnsi" w:hAnsiTheme="minorHAnsi" w:cstheme="minorHAnsi"/>
          <w:b/>
          <w:sz w:val="24"/>
          <w:szCs w:val="24"/>
        </w:rPr>
      </w:pPr>
      <w:r w:rsidRPr="007D2134">
        <w:rPr>
          <w:rFonts w:asciiTheme="minorHAnsi" w:hAnsiTheme="minorHAnsi" w:cstheme="minorHAnsi"/>
          <w:b/>
          <w:sz w:val="24"/>
          <w:szCs w:val="24"/>
        </w:rPr>
        <w:t>Find out more about the Study Abroad programs offered, by browsing the following links:</w:t>
      </w:r>
    </w:p>
    <w:p w14:paraId="006C5097" w14:textId="70D1600F" w:rsidR="00987367" w:rsidRDefault="00987367" w:rsidP="00987367">
      <w:pPr>
        <w:jc w:val="both"/>
        <w:rPr>
          <w:rStyle w:val="Heading1Char"/>
          <w:rFonts w:ascii="Calibri" w:hAnsi="Calibri"/>
          <w:sz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5294"/>
      </w:tblGrid>
      <w:tr w:rsidR="00183D3C" w:rsidRPr="00183D3C" w14:paraId="07746DD8" w14:textId="77777777" w:rsidTr="00890929">
        <w:trPr>
          <w:trHeight w:val="346"/>
        </w:trPr>
        <w:tc>
          <w:tcPr>
            <w:tcW w:w="3289" w:type="dxa"/>
            <w:shd w:val="clear" w:color="auto" w:fill="4A66AC" w:themeFill="accent1"/>
          </w:tcPr>
          <w:p w14:paraId="0661A889" w14:textId="77777777" w:rsidR="00183D3C" w:rsidRPr="00183D3C" w:rsidRDefault="00183D3C" w:rsidP="00953522">
            <w:pPr>
              <w:pStyle w:val="NoSpacing"/>
              <w:rPr>
                <w:rFonts w:asciiTheme="minorHAnsi" w:hAnsiTheme="minorHAnsi" w:cstheme="minorHAnsi"/>
                <w:b/>
                <w:color w:val="FFFFFF" w:themeColor="background1"/>
                <w:sz w:val="24"/>
                <w:szCs w:val="24"/>
              </w:rPr>
            </w:pPr>
            <w:r w:rsidRPr="00183D3C">
              <w:rPr>
                <w:rFonts w:asciiTheme="minorHAnsi" w:hAnsiTheme="minorHAnsi" w:cstheme="minorHAnsi"/>
                <w:b/>
                <w:color w:val="FFFFFF" w:themeColor="background1"/>
                <w:sz w:val="24"/>
                <w:szCs w:val="24"/>
              </w:rPr>
              <w:t>Australian Catholic University</w:t>
            </w:r>
          </w:p>
          <w:p w14:paraId="6B8B4BDC" w14:textId="77777777" w:rsidR="00183D3C" w:rsidRPr="00183D3C" w:rsidRDefault="00183D3C" w:rsidP="00953522">
            <w:pPr>
              <w:pStyle w:val="NoSpacing"/>
              <w:rPr>
                <w:rFonts w:asciiTheme="minorHAnsi" w:hAnsiTheme="minorHAnsi" w:cstheme="minorHAnsi"/>
                <w:b/>
                <w:color w:val="FFFFFF" w:themeColor="background1"/>
                <w:sz w:val="24"/>
                <w:szCs w:val="24"/>
              </w:rPr>
            </w:pPr>
          </w:p>
        </w:tc>
        <w:tc>
          <w:tcPr>
            <w:tcW w:w="5294" w:type="dxa"/>
            <w:shd w:val="clear" w:color="auto" w:fill="FFFFFF" w:themeFill="background1"/>
          </w:tcPr>
          <w:p w14:paraId="59EA2AAF" w14:textId="77777777" w:rsidR="00183D3C" w:rsidRPr="00183D3C" w:rsidRDefault="00183D3C" w:rsidP="00953522">
            <w:pPr>
              <w:pStyle w:val="NoSpacing"/>
              <w:rPr>
                <w:rFonts w:asciiTheme="minorHAnsi" w:hAnsiTheme="minorHAnsi" w:cstheme="minorHAnsi"/>
                <w:sz w:val="24"/>
                <w:szCs w:val="24"/>
              </w:rPr>
            </w:pPr>
            <w:hyperlink r:id="rId22" w:history="1">
              <w:r w:rsidRPr="00183D3C">
                <w:rPr>
                  <w:rStyle w:val="Hyperlink"/>
                  <w:rFonts w:asciiTheme="minorHAnsi" w:hAnsiTheme="minorHAnsi" w:cstheme="minorHAnsi"/>
                  <w:sz w:val="24"/>
                  <w:szCs w:val="24"/>
                </w:rPr>
                <w:t>Study overseas - ACU</w:t>
              </w:r>
            </w:hyperlink>
            <w:r w:rsidRPr="00183D3C">
              <w:rPr>
                <w:rFonts w:asciiTheme="minorHAnsi" w:hAnsiTheme="minorHAnsi" w:cstheme="minorHAnsi"/>
                <w:sz w:val="24"/>
                <w:szCs w:val="24"/>
              </w:rPr>
              <w:t xml:space="preserve"> </w:t>
            </w:r>
          </w:p>
        </w:tc>
      </w:tr>
      <w:tr w:rsidR="00183D3C" w:rsidRPr="00183D3C" w14:paraId="47BDF288" w14:textId="77777777" w:rsidTr="00890929">
        <w:trPr>
          <w:trHeight w:val="358"/>
        </w:trPr>
        <w:tc>
          <w:tcPr>
            <w:tcW w:w="3289" w:type="dxa"/>
            <w:shd w:val="clear" w:color="auto" w:fill="4A66AC" w:themeFill="accent1"/>
          </w:tcPr>
          <w:p w14:paraId="18A6AB06" w14:textId="77777777" w:rsidR="00183D3C" w:rsidRPr="00183D3C" w:rsidRDefault="00183D3C" w:rsidP="00953522">
            <w:pPr>
              <w:pStyle w:val="NoSpacing"/>
              <w:rPr>
                <w:rFonts w:asciiTheme="minorHAnsi" w:hAnsiTheme="minorHAnsi" w:cstheme="minorHAnsi"/>
                <w:b/>
                <w:color w:val="FFFFFF" w:themeColor="background1"/>
                <w:sz w:val="24"/>
                <w:szCs w:val="24"/>
              </w:rPr>
            </w:pPr>
            <w:r w:rsidRPr="00183D3C">
              <w:rPr>
                <w:rFonts w:asciiTheme="minorHAnsi" w:hAnsiTheme="minorHAnsi" w:cstheme="minorHAnsi"/>
                <w:b/>
                <w:color w:val="FFFFFF" w:themeColor="background1"/>
                <w:sz w:val="24"/>
                <w:szCs w:val="24"/>
              </w:rPr>
              <w:t>Deakin University</w:t>
            </w:r>
          </w:p>
          <w:p w14:paraId="4CFBB775" w14:textId="77777777" w:rsidR="00183D3C" w:rsidRPr="00183D3C" w:rsidRDefault="00183D3C" w:rsidP="00953522">
            <w:pPr>
              <w:pStyle w:val="NoSpacing"/>
              <w:rPr>
                <w:rFonts w:asciiTheme="minorHAnsi" w:hAnsiTheme="minorHAnsi" w:cstheme="minorHAnsi"/>
                <w:b/>
                <w:color w:val="FFFFFF" w:themeColor="background1"/>
                <w:sz w:val="24"/>
                <w:szCs w:val="24"/>
              </w:rPr>
            </w:pPr>
          </w:p>
        </w:tc>
        <w:tc>
          <w:tcPr>
            <w:tcW w:w="5294" w:type="dxa"/>
            <w:shd w:val="clear" w:color="auto" w:fill="FFFFFF" w:themeFill="background1"/>
          </w:tcPr>
          <w:p w14:paraId="6FB9D8C5" w14:textId="77777777" w:rsidR="00183D3C" w:rsidRPr="00183D3C" w:rsidRDefault="00183D3C" w:rsidP="00953522">
            <w:pPr>
              <w:pStyle w:val="NoSpacing"/>
              <w:rPr>
                <w:rFonts w:asciiTheme="minorHAnsi" w:hAnsiTheme="minorHAnsi" w:cstheme="minorHAnsi"/>
                <w:sz w:val="24"/>
                <w:szCs w:val="24"/>
                <w:highlight w:val="yellow"/>
              </w:rPr>
            </w:pPr>
            <w:hyperlink r:id="rId23" w:history="1">
              <w:r w:rsidRPr="00183D3C">
                <w:rPr>
                  <w:rStyle w:val="Hyperlink"/>
                  <w:rFonts w:asciiTheme="minorHAnsi" w:hAnsiTheme="minorHAnsi" w:cstheme="minorHAnsi"/>
                  <w:sz w:val="24"/>
                  <w:szCs w:val="24"/>
                </w:rPr>
                <w:t>Study abroad - Deakin</w:t>
              </w:r>
            </w:hyperlink>
            <w:r w:rsidRPr="00183D3C">
              <w:rPr>
                <w:rFonts w:asciiTheme="minorHAnsi" w:hAnsiTheme="minorHAnsi" w:cstheme="minorHAnsi"/>
                <w:sz w:val="24"/>
                <w:szCs w:val="24"/>
              </w:rPr>
              <w:t xml:space="preserve"> </w:t>
            </w:r>
          </w:p>
        </w:tc>
      </w:tr>
      <w:tr w:rsidR="00183D3C" w:rsidRPr="00183D3C" w14:paraId="57B8DE62" w14:textId="77777777" w:rsidTr="00890929">
        <w:trPr>
          <w:trHeight w:val="346"/>
        </w:trPr>
        <w:tc>
          <w:tcPr>
            <w:tcW w:w="3289" w:type="dxa"/>
            <w:shd w:val="clear" w:color="auto" w:fill="4A66AC" w:themeFill="accent1"/>
          </w:tcPr>
          <w:p w14:paraId="5D0E13B6" w14:textId="77777777" w:rsidR="00183D3C" w:rsidRPr="00183D3C" w:rsidRDefault="00183D3C" w:rsidP="00953522">
            <w:pPr>
              <w:pStyle w:val="NoSpacing"/>
              <w:rPr>
                <w:rFonts w:asciiTheme="minorHAnsi" w:hAnsiTheme="minorHAnsi" w:cstheme="minorHAnsi"/>
                <w:b/>
                <w:color w:val="FFFFFF" w:themeColor="background1"/>
                <w:sz w:val="24"/>
                <w:szCs w:val="24"/>
              </w:rPr>
            </w:pPr>
            <w:r w:rsidRPr="00183D3C">
              <w:rPr>
                <w:rFonts w:asciiTheme="minorHAnsi" w:hAnsiTheme="minorHAnsi" w:cstheme="minorHAnsi"/>
                <w:b/>
                <w:color w:val="FFFFFF" w:themeColor="background1"/>
                <w:sz w:val="24"/>
                <w:szCs w:val="24"/>
              </w:rPr>
              <w:t>Federation University</w:t>
            </w:r>
          </w:p>
          <w:p w14:paraId="001711D3" w14:textId="77777777" w:rsidR="00183D3C" w:rsidRPr="00183D3C" w:rsidRDefault="00183D3C" w:rsidP="00953522">
            <w:pPr>
              <w:pStyle w:val="NoSpacing"/>
              <w:rPr>
                <w:rFonts w:asciiTheme="minorHAnsi" w:hAnsiTheme="minorHAnsi" w:cstheme="minorHAnsi"/>
                <w:b/>
                <w:color w:val="FFFFFF" w:themeColor="background1"/>
                <w:sz w:val="24"/>
                <w:szCs w:val="24"/>
              </w:rPr>
            </w:pPr>
          </w:p>
        </w:tc>
        <w:tc>
          <w:tcPr>
            <w:tcW w:w="5294" w:type="dxa"/>
            <w:shd w:val="clear" w:color="auto" w:fill="FFFFFF" w:themeFill="background1"/>
          </w:tcPr>
          <w:p w14:paraId="101383ED" w14:textId="77777777" w:rsidR="00183D3C" w:rsidRPr="00183D3C" w:rsidRDefault="00183D3C" w:rsidP="00953522">
            <w:pPr>
              <w:pStyle w:val="NoSpacing"/>
              <w:rPr>
                <w:rFonts w:asciiTheme="minorHAnsi" w:hAnsiTheme="minorHAnsi" w:cstheme="minorHAnsi"/>
                <w:sz w:val="24"/>
                <w:szCs w:val="24"/>
              </w:rPr>
            </w:pPr>
            <w:hyperlink r:id="rId24" w:history="1">
              <w:r w:rsidRPr="00183D3C">
                <w:rPr>
                  <w:rStyle w:val="Hyperlink"/>
                  <w:rFonts w:asciiTheme="minorHAnsi" w:hAnsiTheme="minorHAnsi" w:cstheme="minorHAnsi"/>
                  <w:sz w:val="24"/>
                  <w:szCs w:val="24"/>
                </w:rPr>
                <w:t>Study abroad - Federation University Australia</w:t>
              </w:r>
            </w:hyperlink>
          </w:p>
        </w:tc>
      </w:tr>
      <w:tr w:rsidR="00183D3C" w:rsidRPr="00183D3C" w14:paraId="51461B0C" w14:textId="77777777" w:rsidTr="00890929">
        <w:trPr>
          <w:trHeight w:val="346"/>
        </w:trPr>
        <w:tc>
          <w:tcPr>
            <w:tcW w:w="3289" w:type="dxa"/>
            <w:shd w:val="clear" w:color="auto" w:fill="4A66AC" w:themeFill="accent1"/>
          </w:tcPr>
          <w:p w14:paraId="6A384171" w14:textId="77777777" w:rsidR="00183D3C" w:rsidRPr="00183D3C" w:rsidRDefault="00183D3C" w:rsidP="00953522">
            <w:pPr>
              <w:pStyle w:val="NoSpacing"/>
              <w:rPr>
                <w:rFonts w:asciiTheme="minorHAnsi" w:hAnsiTheme="minorHAnsi" w:cstheme="minorHAnsi"/>
                <w:b/>
                <w:color w:val="FFFFFF" w:themeColor="background1"/>
                <w:sz w:val="24"/>
                <w:szCs w:val="24"/>
              </w:rPr>
            </w:pPr>
            <w:r w:rsidRPr="00183D3C">
              <w:rPr>
                <w:rFonts w:asciiTheme="minorHAnsi" w:hAnsiTheme="minorHAnsi" w:cstheme="minorHAnsi"/>
                <w:b/>
                <w:color w:val="FFFFFF" w:themeColor="background1"/>
                <w:sz w:val="24"/>
                <w:szCs w:val="24"/>
              </w:rPr>
              <w:t>La Trobe University</w:t>
            </w:r>
          </w:p>
          <w:p w14:paraId="0B336CA3" w14:textId="77777777" w:rsidR="00183D3C" w:rsidRPr="00183D3C" w:rsidRDefault="00183D3C" w:rsidP="00953522">
            <w:pPr>
              <w:pStyle w:val="NoSpacing"/>
              <w:rPr>
                <w:rFonts w:asciiTheme="minorHAnsi" w:hAnsiTheme="minorHAnsi" w:cstheme="minorHAnsi"/>
                <w:b/>
                <w:color w:val="FFFFFF" w:themeColor="background1"/>
                <w:sz w:val="24"/>
                <w:szCs w:val="24"/>
              </w:rPr>
            </w:pPr>
          </w:p>
        </w:tc>
        <w:tc>
          <w:tcPr>
            <w:tcW w:w="5294" w:type="dxa"/>
            <w:shd w:val="clear" w:color="auto" w:fill="FFFFFF" w:themeFill="background1"/>
          </w:tcPr>
          <w:p w14:paraId="4EDB61DC" w14:textId="77777777" w:rsidR="00183D3C" w:rsidRPr="00183D3C" w:rsidRDefault="00183D3C" w:rsidP="00953522">
            <w:pPr>
              <w:pStyle w:val="NoSpacing"/>
              <w:rPr>
                <w:rFonts w:asciiTheme="minorHAnsi" w:hAnsiTheme="minorHAnsi" w:cstheme="minorHAnsi"/>
                <w:sz w:val="24"/>
                <w:szCs w:val="24"/>
              </w:rPr>
            </w:pPr>
            <w:hyperlink r:id="rId25" w:history="1">
              <w:r w:rsidRPr="00183D3C">
                <w:rPr>
                  <w:rStyle w:val="Hyperlink"/>
                  <w:rFonts w:asciiTheme="minorHAnsi" w:hAnsiTheme="minorHAnsi" w:cstheme="minorHAnsi"/>
                  <w:sz w:val="24"/>
                  <w:szCs w:val="24"/>
                </w:rPr>
                <w:t>Studying overseas - La Trobe University</w:t>
              </w:r>
            </w:hyperlink>
            <w:r w:rsidRPr="00183D3C">
              <w:rPr>
                <w:rFonts w:asciiTheme="minorHAnsi" w:hAnsiTheme="minorHAnsi" w:cstheme="minorHAnsi"/>
                <w:sz w:val="24"/>
                <w:szCs w:val="24"/>
              </w:rPr>
              <w:t xml:space="preserve"> </w:t>
            </w:r>
          </w:p>
        </w:tc>
      </w:tr>
      <w:tr w:rsidR="00183D3C" w:rsidRPr="00183D3C" w14:paraId="6B60C969" w14:textId="77777777" w:rsidTr="00890929">
        <w:trPr>
          <w:trHeight w:val="346"/>
        </w:trPr>
        <w:tc>
          <w:tcPr>
            <w:tcW w:w="3289" w:type="dxa"/>
            <w:shd w:val="clear" w:color="auto" w:fill="4A66AC" w:themeFill="accent1"/>
          </w:tcPr>
          <w:p w14:paraId="09888B4E" w14:textId="77777777" w:rsidR="00183D3C" w:rsidRPr="00183D3C" w:rsidRDefault="00183D3C" w:rsidP="00953522">
            <w:pPr>
              <w:pStyle w:val="NoSpacing"/>
              <w:rPr>
                <w:rFonts w:asciiTheme="minorHAnsi" w:hAnsiTheme="minorHAnsi" w:cstheme="minorHAnsi"/>
                <w:b/>
                <w:color w:val="FFFFFF" w:themeColor="background1"/>
                <w:sz w:val="24"/>
                <w:szCs w:val="24"/>
              </w:rPr>
            </w:pPr>
            <w:r w:rsidRPr="00183D3C">
              <w:rPr>
                <w:rFonts w:asciiTheme="minorHAnsi" w:hAnsiTheme="minorHAnsi" w:cstheme="minorHAnsi"/>
                <w:b/>
                <w:color w:val="FFFFFF" w:themeColor="background1"/>
                <w:sz w:val="24"/>
                <w:szCs w:val="24"/>
              </w:rPr>
              <w:t>Monash University</w:t>
            </w:r>
          </w:p>
          <w:p w14:paraId="5654F10C" w14:textId="77777777" w:rsidR="00183D3C" w:rsidRPr="00183D3C" w:rsidRDefault="00183D3C" w:rsidP="00953522">
            <w:pPr>
              <w:pStyle w:val="NoSpacing"/>
              <w:rPr>
                <w:rFonts w:asciiTheme="minorHAnsi" w:hAnsiTheme="minorHAnsi" w:cstheme="minorHAnsi"/>
                <w:b/>
                <w:color w:val="FFFFFF" w:themeColor="background1"/>
                <w:sz w:val="24"/>
                <w:szCs w:val="24"/>
              </w:rPr>
            </w:pPr>
          </w:p>
        </w:tc>
        <w:tc>
          <w:tcPr>
            <w:tcW w:w="5294" w:type="dxa"/>
            <w:shd w:val="clear" w:color="auto" w:fill="FFFFFF" w:themeFill="background1"/>
          </w:tcPr>
          <w:p w14:paraId="13B03EAA" w14:textId="77777777" w:rsidR="00183D3C" w:rsidRPr="00183D3C" w:rsidRDefault="00183D3C" w:rsidP="00953522">
            <w:pPr>
              <w:pStyle w:val="NoSpacing"/>
              <w:rPr>
                <w:rFonts w:asciiTheme="minorHAnsi" w:hAnsiTheme="minorHAnsi" w:cstheme="minorHAnsi"/>
                <w:sz w:val="24"/>
                <w:szCs w:val="24"/>
                <w:highlight w:val="yellow"/>
              </w:rPr>
            </w:pPr>
            <w:hyperlink r:id="rId26" w:history="1">
              <w:r w:rsidRPr="00183D3C">
                <w:rPr>
                  <w:rStyle w:val="Hyperlink"/>
                  <w:rFonts w:asciiTheme="minorHAnsi" w:hAnsiTheme="minorHAnsi" w:cstheme="minorHAnsi"/>
                  <w:sz w:val="24"/>
                  <w:szCs w:val="24"/>
                </w:rPr>
                <w:t>Monash Abroad - Study Abroad</w:t>
              </w:r>
            </w:hyperlink>
          </w:p>
        </w:tc>
      </w:tr>
      <w:tr w:rsidR="00183D3C" w:rsidRPr="00183D3C" w14:paraId="5E6C7FA1" w14:textId="77777777" w:rsidTr="00890929">
        <w:trPr>
          <w:trHeight w:val="358"/>
        </w:trPr>
        <w:tc>
          <w:tcPr>
            <w:tcW w:w="3289" w:type="dxa"/>
            <w:shd w:val="clear" w:color="auto" w:fill="4A66AC" w:themeFill="accent1"/>
          </w:tcPr>
          <w:p w14:paraId="7B1BB02F" w14:textId="77777777" w:rsidR="00183D3C" w:rsidRPr="00183D3C" w:rsidRDefault="00183D3C" w:rsidP="00953522">
            <w:pPr>
              <w:pStyle w:val="NoSpacing"/>
              <w:rPr>
                <w:rFonts w:asciiTheme="minorHAnsi" w:hAnsiTheme="minorHAnsi" w:cstheme="minorHAnsi"/>
                <w:b/>
                <w:color w:val="FFFFFF" w:themeColor="background1"/>
                <w:sz w:val="24"/>
                <w:szCs w:val="24"/>
              </w:rPr>
            </w:pPr>
            <w:r w:rsidRPr="00183D3C">
              <w:rPr>
                <w:rFonts w:asciiTheme="minorHAnsi" w:hAnsiTheme="minorHAnsi" w:cstheme="minorHAnsi"/>
                <w:b/>
                <w:color w:val="FFFFFF" w:themeColor="background1"/>
                <w:sz w:val="24"/>
                <w:szCs w:val="24"/>
              </w:rPr>
              <w:t>RMIT University</w:t>
            </w:r>
          </w:p>
          <w:p w14:paraId="704302C4" w14:textId="77777777" w:rsidR="00183D3C" w:rsidRPr="00183D3C" w:rsidRDefault="00183D3C" w:rsidP="00953522">
            <w:pPr>
              <w:pStyle w:val="NoSpacing"/>
              <w:rPr>
                <w:rFonts w:asciiTheme="minorHAnsi" w:hAnsiTheme="minorHAnsi" w:cstheme="minorHAnsi"/>
                <w:b/>
                <w:color w:val="FFFFFF" w:themeColor="background1"/>
                <w:sz w:val="24"/>
                <w:szCs w:val="24"/>
              </w:rPr>
            </w:pPr>
          </w:p>
        </w:tc>
        <w:tc>
          <w:tcPr>
            <w:tcW w:w="5294" w:type="dxa"/>
            <w:shd w:val="clear" w:color="auto" w:fill="FFFFFF" w:themeFill="background1"/>
          </w:tcPr>
          <w:p w14:paraId="55CE179B" w14:textId="77777777" w:rsidR="00183D3C" w:rsidRPr="00183D3C" w:rsidRDefault="00183D3C" w:rsidP="00953522">
            <w:pPr>
              <w:pStyle w:val="NoSpacing"/>
              <w:rPr>
                <w:rFonts w:asciiTheme="minorHAnsi" w:hAnsiTheme="minorHAnsi" w:cstheme="minorHAnsi"/>
                <w:sz w:val="24"/>
                <w:szCs w:val="24"/>
              </w:rPr>
            </w:pPr>
            <w:hyperlink r:id="rId27" w:history="1">
              <w:r w:rsidRPr="00183D3C">
                <w:rPr>
                  <w:rStyle w:val="Hyperlink"/>
                  <w:rFonts w:asciiTheme="minorHAnsi" w:hAnsiTheme="minorHAnsi" w:cstheme="minorHAnsi"/>
                  <w:sz w:val="24"/>
                  <w:szCs w:val="24"/>
                </w:rPr>
                <w:t>Global experiences - RMIT University</w:t>
              </w:r>
            </w:hyperlink>
            <w:r w:rsidRPr="00183D3C">
              <w:rPr>
                <w:rFonts w:asciiTheme="minorHAnsi" w:hAnsiTheme="minorHAnsi" w:cstheme="minorHAnsi"/>
                <w:sz w:val="24"/>
                <w:szCs w:val="24"/>
              </w:rPr>
              <w:t xml:space="preserve"> </w:t>
            </w:r>
          </w:p>
        </w:tc>
      </w:tr>
      <w:tr w:rsidR="00183D3C" w:rsidRPr="00183D3C" w14:paraId="118C6BE7" w14:textId="77777777" w:rsidTr="00890929">
        <w:trPr>
          <w:trHeight w:val="346"/>
        </w:trPr>
        <w:tc>
          <w:tcPr>
            <w:tcW w:w="3289" w:type="dxa"/>
            <w:shd w:val="clear" w:color="auto" w:fill="4A66AC" w:themeFill="accent1"/>
          </w:tcPr>
          <w:p w14:paraId="03693A07" w14:textId="77777777" w:rsidR="00183D3C" w:rsidRPr="00183D3C" w:rsidRDefault="00183D3C" w:rsidP="00953522">
            <w:pPr>
              <w:pStyle w:val="NoSpacing"/>
              <w:rPr>
                <w:rFonts w:asciiTheme="minorHAnsi" w:hAnsiTheme="minorHAnsi" w:cstheme="minorHAnsi"/>
                <w:b/>
                <w:color w:val="FFFFFF" w:themeColor="background1"/>
                <w:sz w:val="24"/>
                <w:szCs w:val="24"/>
              </w:rPr>
            </w:pPr>
            <w:r w:rsidRPr="00183D3C">
              <w:rPr>
                <w:rFonts w:asciiTheme="minorHAnsi" w:hAnsiTheme="minorHAnsi" w:cstheme="minorHAnsi"/>
                <w:b/>
                <w:color w:val="FFFFFF" w:themeColor="background1"/>
                <w:sz w:val="24"/>
                <w:szCs w:val="24"/>
              </w:rPr>
              <w:t>Swinburne University</w:t>
            </w:r>
          </w:p>
          <w:p w14:paraId="76E3DFA7" w14:textId="77777777" w:rsidR="00183D3C" w:rsidRPr="00183D3C" w:rsidRDefault="00183D3C" w:rsidP="00953522">
            <w:pPr>
              <w:pStyle w:val="NoSpacing"/>
              <w:rPr>
                <w:rFonts w:asciiTheme="minorHAnsi" w:hAnsiTheme="minorHAnsi" w:cstheme="minorHAnsi"/>
                <w:b/>
                <w:color w:val="FFFFFF" w:themeColor="background1"/>
                <w:sz w:val="24"/>
                <w:szCs w:val="24"/>
              </w:rPr>
            </w:pPr>
          </w:p>
        </w:tc>
        <w:tc>
          <w:tcPr>
            <w:tcW w:w="5294" w:type="dxa"/>
            <w:shd w:val="clear" w:color="auto" w:fill="FFFFFF" w:themeFill="background1"/>
          </w:tcPr>
          <w:p w14:paraId="1F0803F4" w14:textId="77777777" w:rsidR="00183D3C" w:rsidRPr="00183D3C" w:rsidRDefault="00183D3C" w:rsidP="00953522">
            <w:pPr>
              <w:pStyle w:val="NoSpacing"/>
              <w:rPr>
                <w:rFonts w:asciiTheme="minorHAnsi" w:hAnsiTheme="minorHAnsi" w:cstheme="minorHAnsi"/>
                <w:sz w:val="24"/>
                <w:szCs w:val="24"/>
              </w:rPr>
            </w:pPr>
            <w:hyperlink r:id="rId28" w:history="1">
              <w:r w:rsidRPr="00183D3C">
                <w:rPr>
                  <w:rStyle w:val="Hyperlink"/>
                  <w:rFonts w:asciiTheme="minorHAnsi" w:hAnsiTheme="minorHAnsi" w:cstheme="minorHAnsi"/>
                  <w:sz w:val="24"/>
                  <w:szCs w:val="24"/>
                </w:rPr>
                <w:t>Study Abroad &amp; Exchange - Swinburne</w:t>
              </w:r>
            </w:hyperlink>
            <w:r w:rsidRPr="00183D3C">
              <w:rPr>
                <w:rFonts w:asciiTheme="minorHAnsi" w:hAnsiTheme="minorHAnsi" w:cstheme="minorHAnsi"/>
                <w:sz w:val="24"/>
                <w:szCs w:val="24"/>
              </w:rPr>
              <w:t xml:space="preserve"> </w:t>
            </w:r>
          </w:p>
        </w:tc>
      </w:tr>
      <w:tr w:rsidR="00183D3C" w:rsidRPr="00183D3C" w14:paraId="1514E2D3" w14:textId="77777777" w:rsidTr="00890929">
        <w:trPr>
          <w:trHeight w:val="346"/>
        </w:trPr>
        <w:tc>
          <w:tcPr>
            <w:tcW w:w="3289" w:type="dxa"/>
            <w:shd w:val="clear" w:color="auto" w:fill="4A66AC" w:themeFill="accent1"/>
          </w:tcPr>
          <w:p w14:paraId="5314429A" w14:textId="77777777" w:rsidR="00183D3C" w:rsidRPr="00183D3C" w:rsidRDefault="00183D3C" w:rsidP="00953522">
            <w:pPr>
              <w:pStyle w:val="NoSpacing"/>
              <w:rPr>
                <w:rFonts w:asciiTheme="minorHAnsi" w:hAnsiTheme="minorHAnsi" w:cstheme="minorHAnsi"/>
                <w:b/>
                <w:color w:val="FFFFFF" w:themeColor="background1"/>
                <w:sz w:val="24"/>
                <w:szCs w:val="24"/>
              </w:rPr>
            </w:pPr>
            <w:r w:rsidRPr="00183D3C">
              <w:rPr>
                <w:rFonts w:asciiTheme="minorHAnsi" w:hAnsiTheme="minorHAnsi" w:cstheme="minorHAnsi"/>
                <w:b/>
                <w:color w:val="FFFFFF" w:themeColor="background1"/>
                <w:sz w:val="24"/>
                <w:szCs w:val="24"/>
              </w:rPr>
              <w:t>University of Melbourne</w:t>
            </w:r>
          </w:p>
          <w:p w14:paraId="4B4BE4F0" w14:textId="77777777" w:rsidR="00183D3C" w:rsidRPr="00183D3C" w:rsidRDefault="00183D3C" w:rsidP="00953522">
            <w:pPr>
              <w:pStyle w:val="NoSpacing"/>
              <w:rPr>
                <w:rFonts w:asciiTheme="minorHAnsi" w:hAnsiTheme="minorHAnsi" w:cstheme="minorHAnsi"/>
                <w:b/>
                <w:color w:val="FFFFFF" w:themeColor="background1"/>
                <w:sz w:val="24"/>
                <w:szCs w:val="24"/>
              </w:rPr>
            </w:pPr>
          </w:p>
        </w:tc>
        <w:tc>
          <w:tcPr>
            <w:tcW w:w="5294" w:type="dxa"/>
            <w:shd w:val="clear" w:color="auto" w:fill="FFFFFF" w:themeFill="background1"/>
          </w:tcPr>
          <w:p w14:paraId="399AA09B" w14:textId="77777777" w:rsidR="00183D3C" w:rsidRPr="00183D3C" w:rsidRDefault="00183D3C" w:rsidP="00953522">
            <w:pPr>
              <w:pStyle w:val="NoSpacing"/>
              <w:rPr>
                <w:rStyle w:val="Hyperlink"/>
                <w:rFonts w:asciiTheme="minorHAnsi" w:hAnsiTheme="minorHAnsi" w:cstheme="minorHAnsi"/>
                <w:sz w:val="24"/>
                <w:szCs w:val="24"/>
              </w:rPr>
            </w:pPr>
            <w:hyperlink r:id="rId29" w:history="1">
              <w:r w:rsidRPr="00183D3C">
                <w:rPr>
                  <w:rStyle w:val="Hyperlink"/>
                  <w:rFonts w:asciiTheme="minorHAnsi" w:hAnsiTheme="minorHAnsi" w:cstheme="minorHAnsi"/>
                  <w:sz w:val="24"/>
                  <w:szCs w:val="24"/>
                </w:rPr>
                <w:t>Study overseas - The University of Melbourne</w:t>
              </w:r>
            </w:hyperlink>
          </w:p>
          <w:p w14:paraId="7C1036D7" w14:textId="77777777" w:rsidR="00183D3C" w:rsidRPr="00183D3C" w:rsidRDefault="00183D3C" w:rsidP="00953522">
            <w:pPr>
              <w:pStyle w:val="NoSpacing"/>
              <w:rPr>
                <w:rFonts w:asciiTheme="minorHAnsi" w:hAnsiTheme="minorHAnsi" w:cstheme="minorHAnsi"/>
                <w:sz w:val="24"/>
                <w:szCs w:val="24"/>
              </w:rPr>
            </w:pPr>
          </w:p>
        </w:tc>
      </w:tr>
      <w:tr w:rsidR="00183D3C" w:rsidRPr="00183D3C" w14:paraId="6B762D38" w14:textId="77777777" w:rsidTr="00890929">
        <w:trPr>
          <w:trHeight w:val="358"/>
        </w:trPr>
        <w:tc>
          <w:tcPr>
            <w:tcW w:w="3289" w:type="dxa"/>
            <w:shd w:val="clear" w:color="auto" w:fill="4A66AC" w:themeFill="accent1"/>
          </w:tcPr>
          <w:p w14:paraId="5D4E70EC" w14:textId="77777777" w:rsidR="00183D3C" w:rsidRPr="00183D3C" w:rsidRDefault="00183D3C" w:rsidP="00953522">
            <w:pPr>
              <w:pStyle w:val="NoSpacing"/>
              <w:rPr>
                <w:rFonts w:asciiTheme="minorHAnsi" w:hAnsiTheme="minorHAnsi" w:cstheme="minorHAnsi"/>
                <w:b/>
                <w:color w:val="FFFFFF" w:themeColor="background1"/>
                <w:sz w:val="24"/>
                <w:szCs w:val="24"/>
              </w:rPr>
            </w:pPr>
            <w:r w:rsidRPr="00183D3C">
              <w:rPr>
                <w:rFonts w:asciiTheme="minorHAnsi" w:hAnsiTheme="minorHAnsi" w:cstheme="minorHAnsi"/>
                <w:b/>
                <w:color w:val="FFFFFF" w:themeColor="background1"/>
                <w:sz w:val="24"/>
                <w:szCs w:val="24"/>
              </w:rPr>
              <w:t>Victoria University</w:t>
            </w:r>
          </w:p>
          <w:p w14:paraId="254EF763" w14:textId="77777777" w:rsidR="00183D3C" w:rsidRPr="00183D3C" w:rsidRDefault="00183D3C" w:rsidP="00953522">
            <w:pPr>
              <w:pStyle w:val="NoSpacing"/>
              <w:rPr>
                <w:rFonts w:asciiTheme="minorHAnsi" w:hAnsiTheme="minorHAnsi" w:cstheme="minorHAnsi"/>
                <w:b/>
                <w:color w:val="FFFFFF" w:themeColor="background1"/>
                <w:sz w:val="24"/>
                <w:szCs w:val="24"/>
              </w:rPr>
            </w:pPr>
          </w:p>
        </w:tc>
        <w:tc>
          <w:tcPr>
            <w:tcW w:w="5294" w:type="dxa"/>
            <w:shd w:val="clear" w:color="auto" w:fill="FFFFFF" w:themeFill="background1"/>
          </w:tcPr>
          <w:p w14:paraId="617548C9" w14:textId="77777777" w:rsidR="00183D3C" w:rsidRPr="00183D3C" w:rsidRDefault="00183D3C" w:rsidP="00953522">
            <w:pPr>
              <w:pStyle w:val="NoSpacing"/>
              <w:rPr>
                <w:rFonts w:asciiTheme="minorHAnsi" w:hAnsiTheme="minorHAnsi" w:cstheme="minorHAnsi"/>
                <w:sz w:val="24"/>
                <w:szCs w:val="24"/>
              </w:rPr>
            </w:pPr>
            <w:hyperlink r:id="rId30" w:history="1">
              <w:r w:rsidRPr="00183D3C">
                <w:rPr>
                  <w:rStyle w:val="Hyperlink"/>
                  <w:rFonts w:asciiTheme="minorHAnsi" w:hAnsiTheme="minorHAnsi" w:cstheme="minorHAnsi"/>
                  <w:sz w:val="24"/>
                  <w:szCs w:val="24"/>
                </w:rPr>
                <w:t>Study overseas - Victoria University</w:t>
              </w:r>
            </w:hyperlink>
            <w:r w:rsidRPr="00183D3C">
              <w:rPr>
                <w:rFonts w:asciiTheme="minorHAnsi" w:hAnsiTheme="minorHAnsi" w:cstheme="minorHAnsi"/>
                <w:sz w:val="24"/>
                <w:szCs w:val="24"/>
              </w:rPr>
              <w:t xml:space="preserve"> </w:t>
            </w:r>
          </w:p>
        </w:tc>
      </w:tr>
    </w:tbl>
    <w:p w14:paraId="3BEE3480" w14:textId="77777777" w:rsidR="00183D3C" w:rsidRPr="00380F9D" w:rsidRDefault="00183D3C" w:rsidP="00987367">
      <w:pPr>
        <w:jc w:val="both"/>
        <w:rPr>
          <w:rStyle w:val="Heading1Char"/>
          <w:rFonts w:ascii="Calibri" w:hAnsi="Calibri"/>
          <w:sz w:val="46"/>
          <w:szCs w:val="42"/>
          <w:u w:val="single"/>
        </w:rPr>
      </w:pPr>
    </w:p>
    <w:p w14:paraId="6BBCA889" w14:textId="4EA148E4" w:rsidR="00987367" w:rsidRDefault="00987367" w:rsidP="00620D3F">
      <w:pPr>
        <w:jc w:val="both"/>
        <w:rPr>
          <w:rFonts w:asciiTheme="minorHAnsi" w:hAnsiTheme="minorHAnsi" w:cstheme="minorHAnsi"/>
          <w:color w:val="424242"/>
        </w:rPr>
      </w:pPr>
    </w:p>
    <w:p w14:paraId="2B5AA685" w14:textId="77777777" w:rsidR="00380F9D" w:rsidRPr="00642DF4" w:rsidRDefault="00380F9D" w:rsidP="00380F9D">
      <w:pPr>
        <w:pStyle w:val="Heading1"/>
        <w:rPr>
          <w:rFonts w:ascii="Calibri" w:hAnsi="Calibri" w:cs="Calibri"/>
          <w:bCs w:val="0"/>
          <w:sz w:val="10"/>
          <w:szCs w:val="10"/>
          <w:lang w:eastAsia="zh-CN"/>
        </w:rPr>
      </w:pPr>
      <w:r w:rsidRPr="00642DF4">
        <w:rPr>
          <w:noProof/>
          <w:szCs w:val="28"/>
        </w:rPr>
        <w:drawing>
          <wp:inline distT="0" distB="0" distL="0" distR="0" wp14:anchorId="700B18B7" wp14:editId="0E2E1323">
            <wp:extent cx="1005840" cy="705591"/>
            <wp:effectExtent l="0" t="0" r="0" b="0"/>
            <wp:docPr id="600880044" name="Picture 1" descr="Mental Health - Health First Medica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al Health - Health First Medical Grou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5768" cy="719570"/>
                    </a:xfrm>
                    <a:prstGeom prst="rect">
                      <a:avLst/>
                    </a:prstGeom>
                    <a:noFill/>
                    <a:ln>
                      <a:noFill/>
                    </a:ln>
                  </pic:spPr>
                </pic:pic>
              </a:graphicData>
            </a:graphic>
          </wp:inline>
        </w:drawing>
      </w:r>
      <w:r w:rsidRPr="00642DF4">
        <w:rPr>
          <w:rFonts w:asciiTheme="minorHAnsi" w:hAnsiTheme="minorHAnsi" w:cstheme="minorHAnsi"/>
          <w:b/>
          <w:szCs w:val="28"/>
        </w:rPr>
        <w:t xml:space="preserve"> </w:t>
      </w:r>
      <w:r w:rsidRPr="00642DF4">
        <w:rPr>
          <w:rFonts w:ascii="Calibri" w:hAnsi="Calibri" w:cs="Calibri"/>
          <w:b/>
          <w:szCs w:val="16"/>
        </w:rPr>
        <w:t>Psychiatrists and Psychologists: What's the Difference?</w:t>
      </w:r>
      <w:r w:rsidRPr="00642DF4">
        <w:rPr>
          <w:rFonts w:ascii="Calibri" w:hAnsi="Calibri" w:cs="Calibri"/>
          <w:b/>
          <w:szCs w:val="28"/>
        </w:rPr>
        <w:br/>
      </w:r>
      <w:r w:rsidRPr="004139AA">
        <w:rPr>
          <w:rFonts w:ascii="Calibri" w:hAnsi="Calibri" w:cs="Calibri"/>
          <w:sz w:val="24"/>
          <w:szCs w:val="24"/>
          <w:u w:val="none"/>
        </w:rPr>
        <w:t xml:space="preserve">According to the </w:t>
      </w:r>
      <w:r w:rsidRPr="004139AA">
        <w:rPr>
          <w:rFonts w:ascii="Calibri" w:hAnsi="Calibri" w:cs="Calibri"/>
          <w:i/>
          <w:iCs/>
          <w:sz w:val="24"/>
          <w:szCs w:val="24"/>
          <w:u w:val="none"/>
        </w:rPr>
        <w:t>Your Health in Mind</w:t>
      </w:r>
      <w:r w:rsidRPr="004139AA">
        <w:rPr>
          <w:rFonts w:ascii="Calibri" w:hAnsi="Calibri" w:cs="Calibri"/>
          <w:sz w:val="24"/>
          <w:szCs w:val="24"/>
          <w:u w:val="none"/>
        </w:rPr>
        <w:t xml:space="preserve"> website, there are </w:t>
      </w:r>
      <w:r w:rsidRPr="004139AA">
        <w:rPr>
          <w:rFonts w:ascii="Calibri" w:hAnsi="Calibri" w:cs="Calibri"/>
          <w:sz w:val="24"/>
          <w:szCs w:val="24"/>
          <w:u w:val="none"/>
          <w:lang w:val="en-US"/>
        </w:rPr>
        <w:t>three main differences between psychiatrists and psychologists:</w:t>
      </w:r>
      <w:r w:rsidRPr="004139AA">
        <w:rPr>
          <w:rFonts w:ascii="Calibri" w:hAnsi="Calibri" w:cs="Calibri"/>
          <w:bCs w:val="0"/>
          <w:sz w:val="10"/>
          <w:szCs w:val="10"/>
          <w:lang w:eastAsia="zh-CN"/>
        </w:rPr>
        <w:br/>
      </w:r>
    </w:p>
    <w:p w14:paraId="4FB2F530" w14:textId="77777777" w:rsidR="00380F9D" w:rsidRPr="004139AA" w:rsidRDefault="00380F9D" w:rsidP="00380F9D">
      <w:pPr>
        <w:pStyle w:val="NoSpacing"/>
        <w:numPr>
          <w:ilvl w:val="0"/>
          <w:numId w:val="2"/>
        </w:numPr>
        <w:rPr>
          <w:rFonts w:asciiTheme="minorHAnsi" w:hAnsiTheme="minorHAnsi" w:cstheme="minorHAnsi"/>
          <w:i/>
          <w:iCs/>
          <w:sz w:val="24"/>
          <w:szCs w:val="24"/>
        </w:rPr>
      </w:pPr>
      <w:r w:rsidRPr="004139AA">
        <w:rPr>
          <w:rFonts w:asciiTheme="minorHAnsi" w:hAnsiTheme="minorHAnsi" w:cstheme="minorHAnsi"/>
          <w:i/>
          <w:iCs/>
          <w:sz w:val="24"/>
          <w:szCs w:val="24"/>
        </w:rPr>
        <w:t>Psychiatrists are medical doctors, psychologists are not.</w:t>
      </w:r>
    </w:p>
    <w:p w14:paraId="1F75071C" w14:textId="77777777" w:rsidR="00380F9D" w:rsidRPr="004139AA" w:rsidRDefault="00380F9D" w:rsidP="00380F9D">
      <w:pPr>
        <w:pStyle w:val="NoSpacing"/>
        <w:numPr>
          <w:ilvl w:val="0"/>
          <w:numId w:val="2"/>
        </w:numPr>
        <w:rPr>
          <w:rFonts w:asciiTheme="minorHAnsi" w:hAnsiTheme="minorHAnsi" w:cstheme="minorHAnsi"/>
          <w:i/>
          <w:iCs/>
          <w:sz w:val="24"/>
          <w:szCs w:val="24"/>
        </w:rPr>
      </w:pPr>
      <w:r w:rsidRPr="004139AA">
        <w:rPr>
          <w:rFonts w:asciiTheme="minorHAnsi" w:hAnsiTheme="minorHAnsi" w:cstheme="minorHAnsi"/>
          <w:i/>
          <w:iCs/>
          <w:sz w:val="24"/>
          <w:szCs w:val="24"/>
        </w:rPr>
        <w:t>Psychiatrists prescribe medication, psychologists can't.</w:t>
      </w:r>
    </w:p>
    <w:p w14:paraId="679E7A63" w14:textId="77777777" w:rsidR="00380F9D" w:rsidRPr="004139AA" w:rsidRDefault="00380F9D" w:rsidP="00380F9D">
      <w:pPr>
        <w:pStyle w:val="NoSpacing"/>
        <w:numPr>
          <w:ilvl w:val="0"/>
          <w:numId w:val="2"/>
        </w:numPr>
        <w:rPr>
          <w:rFonts w:asciiTheme="minorHAnsi" w:hAnsiTheme="minorHAnsi" w:cstheme="minorHAnsi"/>
          <w:i/>
          <w:iCs/>
          <w:sz w:val="24"/>
          <w:szCs w:val="24"/>
        </w:rPr>
      </w:pPr>
      <w:r w:rsidRPr="004139AA">
        <w:rPr>
          <w:rFonts w:asciiTheme="minorHAnsi" w:hAnsiTheme="minorHAnsi" w:cstheme="minorHAnsi"/>
          <w:i/>
          <w:iCs/>
          <w:sz w:val="24"/>
          <w:szCs w:val="24"/>
        </w:rPr>
        <w:t>Psychiatrists diagnose illness, manage treatment and provide a range of therapies for complex and serious mental illness. </w:t>
      </w:r>
    </w:p>
    <w:p w14:paraId="45CA112A" w14:textId="77777777" w:rsidR="00380F9D" w:rsidRPr="004139AA" w:rsidRDefault="00380F9D" w:rsidP="00380F9D">
      <w:pPr>
        <w:pStyle w:val="NoSpacing"/>
        <w:numPr>
          <w:ilvl w:val="0"/>
          <w:numId w:val="2"/>
        </w:numPr>
        <w:rPr>
          <w:rFonts w:asciiTheme="minorHAnsi" w:hAnsiTheme="minorHAnsi" w:cstheme="minorHAnsi"/>
          <w:i/>
          <w:iCs/>
          <w:sz w:val="24"/>
          <w:szCs w:val="24"/>
        </w:rPr>
      </w:pPr>
      <w:r w:rsidRPr="004139AA">
        <w:rPr>
          <w:rFonts w:asciiTheme="minorHAnsi" w:hAnsiTheme="minorHAnsi" w:cstheme="minorHAnsi"/>
          <w:i/>
          <w:iCs/>
          <w:sz w:val="24"/>
          <w:szCs w:val="24"/>
        </w:rPr>
        <w:t>Psychologists focus on providing psychotherapy (talk therapy) to help patients.</w:t>
      </w:r>
    </w:p>
    <w:p w14:paraId="740152FE" w14:textId="77777777" w:rsidR="00380F9D" w:rsidRPr="004139AA" w:rsidRDefault="00380F9D" w:rsidP="00380F9D">
      <w:pPr>
        <w:ind w:left="720"/>
        <w:rPr>
          <w:rFonts w:asciiTheme="minorHAnsi" w:hAnsiTheme="minorHAnsi" w:cstheme="minorHAnsi"/>
          <w:bCs/>
        </w:rPr>
      </w:pPr>
    </w:p>
    <w:p w14:paraId="71D9D933" w14:textId="77777777" w:rsidR="00380F9D" w:rsidRPr="004139AA" w:rsidRDefault="00380F9D" w:rsidP="00380F9D">
      <w:pPr>
        <w:rPr>
          <w:rFonts w:asciiTheme="minorHAnsi" w:hAnsiTheme="minorHAnsi" w:cstheme="minorHAnsi"/>
          <w:bCs/>
          <w:lang w:val="en-US"/>
        </w:rPr>
      </w:pPr>
      <w:r w:rsidRPr="004139AA">
        <w:rPr>
          <w:rFonts w:asciiTheme="minorHAnsi" w:hAnsiTheme="minorHAnsi" w:cstheme="minorHAnsi"/>
          <w:bCs/>
        </w:rPr>
        <w:lastRenderedPageBreak/>
        <w:t xml:space="preserve">It would seem </w:t>
      </w:r>
      <w:r w:rsidRPr="004139AA">
        <w:rPr>
          <w:rFonts w:asciiTheme="minorHAnsi" w:hAnsiTheme="minorHAnsi" w:cstheme="minorHAnsi"/>
          <w:bCs/>
          <w:lang w:val="en-US"/>
        </w:rPr>
        <w:t>many people get psychiatrists and psychologists confused with each other.</w:t>
      </w:r>
    </w:p>
    <w:p w14:paraId="4D6E6E57" w14:textId="77777777" w:rsidR="00380F9D" w:rsidRPr="004139AA" w:rsidRDefault="00380F9D" w:rsidP="00380F9D">
      <w:pPr>
        <w:rPr>
          <w:rFonts w:asciiTheme="minorHAnsi" w:hAnsiTheme="minorHAnsi" w:cstheme="minorHAnsi"/>
          <w:bCs/>
          <w:lang w:val="en-US"/>
        </w:rPr>
      </w:pPr>
      <w:r w:rsidRPr="004139AA">
        <w:rPr>
          <w:rFonts w:asciiTheme="minorHAnsi" w:hAnsiTheme="minorHAnsi" w:cstheme="minorHAnsi"/>
          <w:bCs/>
          <w:lang w:val="en-US"/>
        </w:rPr>
        <w:t>Both psychiatrists and psychologists understand how the brain works, our emotions, feelings and thoughts.  Both can treat mental illness with psychological treatments (talking therapies).</w:t>
      </w:r>
    </w:p>
    <w:p w14:paraId="208BE057" w14:textId="77777777" w:rsidR="00380F9D" w:rsidRDefault="00380F9D" w:rsidP="00380F9D">
      <w:pPr>
        <w:rPr>
          <w:rFonts w:asciiTheme="minorHAnsi" w:hAnsiTheme="minorHAnsi" w:cstheme="minorHAnsi"/>
          <w:bCs/>
          <w:lang w:val="en-US"/>
        </w:rPr>
      </w:pPr>
    </w:p>
    <w:p w14:paraId="312A3030" w14:textId="77777777" w:rsidR="00380F9D" w:rsidRPr="004139AA" w:rsidRDefault="00380F9D" w:rsidP="00380F9D">
      <w:pPr>
        <w:rPr>
          <w:rFonts w:asciiTheme="minorHAnsi" w:hAnsiTheme="minorHAnsi" w:cstheme="minorHAnsi"/>
          <w:bCs/>
          <w:lang w:val="en-US"/>
        </w:rPr>
      </w:pPr>
      <w:r w:rsidRPr="004139AA">
        <w:rPr>
          <w:rFonts w:asciiTheme="minorHAnsi" w:hAnsiTheme="minorHAnsi" w:cstheme="minorHAnsi"/>
          <w:bCs/>
          <w:lang w:val="en-US"/>
        </w:rPr>
        <w:t>However, psychiatrists attend medical school and become medical doctors before doing specialist training in mental health – with up to 11 years of training.  As they are doctors, psychiatrists understand the links between mental and physical problems, and they can also prescribe medications.</w:t>
      </w:r>
    </w:p>
    <w:p w14:paraId="7B2C5D7A" w14:textId="6BF09795" w:rsidR="00380F9D" w:rsidRPr="004139AA" w:rsidRDefault="002B3E23" w:rsidP="00380F9D">
      <w:pPr>
        <w:rPr>
          <w:rFonts w:asciiTheme="minorHAnsi" w:hAnsiTheme="minorHAnsi" w:cstheme="minorHAnsi"/>
          <w:b/>
          <w:color w:val="0000FF"/>
          <w:u w:val="single"/>
        </w:rPr>
      </w:pPr>
      <w:r>
        <w:rPr>
          <w:rFonts w:asciiTheme="minorHAnsi" w:hAnsiTheme="minorHAnsi" w:cstheme="minorHAnsi"/>
          <w:b/>
          <w:lang w:val="en-US"/>
        </w:rPr>
        <w:br/>
      </w:r>
      <w:r w:rsidR="00380F9D" w:rsidRPr="004139AA">
        <w:rPr>
          <w:rFonts w:asciiTheme="minorHAnsi" w:hAnsiTheme="minorHAnsi" w:cstheme="minorHAnsi"/>
          <w:b/>
          <w:lang w:val="en-US"/>
        </w:rPr>
        <w:t xml:space="preserve">Further information can be found at </w:t>
      </w:r>
      <w:hyperlink r:id="rId32" w:history="1">
        <w:r w:rsidR="00380F9D" w:rsidRPr="004139AA">
          <w:rPr>
            <w:rStyle w:val="Hyperlink"/>
            <w:rFonts w:asciiTheme="minorHAnsi" w:hAnsiTheme="minorHAnsi" w:cstheme="minorHAnsi"/>
            <w:b/>
          </w:rPr>
          <w:t>Your Health in Mind</w:t>
        </w:r>
      </w:hyperlink>
      <w:r w:rsidR="00380F9D" w:rsidRPr="004139AA">
        <w:rPr>
          <w:rStyle w:val="Hyperlink"/>
          <w:rFonts w:asciiTheme="minorHAnsi" w:hAnsiTheme="minorHAnsi" w:cstheme="minorHAnsi"/>
          <w:b/>
        </w:rPr>
        <w:t>.</w:t>
      </w:r>
    </w:p>
    <w:p w14:paraId="6D86D609" w14:textId="77777777" w:rsidR="00285E4F" w:rsidRPr="00F835A7" w:rsidRDefault="00285E4F" w:rsidP="00620D3F">
      <w:pPr>
        <w:jc w:val="both"/>
        <w:rPr>
          <w:rFonts w:asciiTheme="minorHAnsi" w:hAnsiTheme="minorHAnsi" w:cstheme="minorHAnsi"/>
          <w:color w:val="424242"/>
          <w:sz w:val="10"/>
          <w:szCs w:val="10"/>
        </w:rPr>
      </w:pPr>
    </w:p>
    <w:p w14:paraId="3AD4A390" w14:textId="77777777" w:rsidR="002B3E23" w:rsidRDefault="002B3E23" w:rsidP="00620D3F">
      <w:pPr>
        <w:jc w:val="both"/>
        <w:rPr>
          <w:rFonts w:asciiTheme="minorHAnsi" w:hAnsiTheme="minorHAnsi" w:cstheme="minorHAnsi"/>
          <w:color w:val="424242"/>
        </w:rPr>
      </w:pPr>
    </w:p>
    <w:p w14:paraId="5E952AEE" w14:textId="77777777" w:rsidR="002B3E23" w:rsidRDefault="002B3E23" w:rsidP="00620D3F">
      <w:pPr>
        <w:jc w:val="both"/>
        <w:rPr>
          <w:rFonts w:asciiTheme="minorHAnsi" w:hAnsiTheme="minorHAnsi" w:cstheme="minorHAnsi"/>
          <w:color w:val="424242"/>
        </w:rPr>
      </w:pPr>
    </w:p>
    <w:p w14:paraId="2EED0BC4" w14:textId="77777777" w:rsidR="00217EEF" w:rsidRPr="006F3E78" w:rsidRDefault="00217EEF" w:rsidP="00217EEF">
      <w:pPr>
        <w:rPr>
          <w:rFonts w:asciiTheme="minorHAnsi" w:hAnsiTheme="minorHAnsi" w:cstheme="minorHAnsi"/>
          <w:i/>
          <w:iCs/>
          <w:sz w:val="28"/>
          <w:szCs w:val="28"/>
        </w:rPr>
      </w:pPr>
      <w:r w:rsidRPr="00C1142A">
        <w:rPr>
          <w:rFonts w:cs="Calibri"/>
          <w:b/>
          <w:bCs/>
          <w:noProof/>
          <w:sz w:val="28"/>
          <w:szCs w:val="28"/>
          <w:u w:val="single"/>
          <w:lang w:eastAsia="en-AU"/>
        </w:rPr>
        <w:drawing>
          <wp:inline distT="0" distB="0" distL="0" distR="0" wp14:anchorId="3E8D22B4" wp14:editId="675DA273">
            <wp:extent cx="906780" cy="906780"/>
            <wp:effectExtent l="0" t="0" r="0" b="0"/>
            <wp:docPr id="1890894987" name="Picture 1890894987" descr="Image result for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akin university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10592" cy="910592"/>
                    </a:xfrm>
                    <a:prstGeom prst="rect">
                      <a:avLst/>
                    </a:prstGeom>
                    <a:noFill/>
                    <a:ln>
                      <a:noFill/>
                    </a:ln>
                  </pic:spPr>
                </pic:pic>
              </a:graphicData>
            </a:graphic>
          </wp:inline>
        </w:drawing>
      </w:r>
      <w:r w:rsidRPr="00C1142A">
        <w:rPr>
          <w:rFonts w:cs="Calibri"/>
          <w:b/>
          <w:bCs/>
          <w:sz w:val="28"/>
          <w:szCs w:val="28"/>
          <w:u w:val="single"/>
        </w:rPr>
        <w:t xml:space="preserve"> </w:t>
      </w:r>
      <w:r w:rsidRPr="006F3E78">
        <w:rPr>
          <w:rFonts w:asciiTheme="minorHAnsi" w:hAnsiTheme="minorHAnsi" w:cstheme="minorHAnsi"/>
          <w:b/>
          <w:bCs/>
          <w:sz w:val="28"/>
          <w:szCs w:val="28"/>
          <w:u w:val="single"/>
        </w:rPr>
        <w:t>Studying the Doctor of Medicine at Deakin</w:t>
      </w:r>
    </w:p>
    <w:p w14:paraId="56E93139" w14:textId="77777777" w:rsidR="00217EEF" w:rsidRPr="006F3E78" w:rsidRDefault="00217EEF" w:rsidP="00217EEF">
      <w:pPr>
        <w:rPr>
          <w:rFonts w:asciiTheme="minorHAnsi" w:hAnsiTheme="minorHAnsi" w:cstheme="minorHAnsi"/>
          <w:i/>
          <w:iCs/>
        </w:rPr>
      </w:pPr>
      <w:r w:rsidRPr="006F3E78">
        <w:rPr>
          <w:rFonts w:asciiTheme="minorHAnsi" w:hAnsiTheme="minorHAnsi" w:cstheme="minorHAnsi"/>
        </w:rPr>
        <w:t xml:space="preserve">Deakin is one of three universities in Victoria offering postgraduate medicine.  Based at the Waurn Ponds campus, this 4-year course has a unique focus on rural and regional medicine, Indigenous Health, the development of human capabilities and service to marginalised communities.  </w:t>
      </w:r>
      <w:r>
        <w:rPr>
          <w:rFonts w:asciiTheme="minorHAnsi" w:hAnsiTheme="minorHAnsi" w:cstheme="minorHAnsi"/>
        </w:rPr>
        <w:br/>
      </w:r>
      <w:r w:rsidRPr="006F3E78">
        <w:rPr>
          <w:rFonts w:asciiTheme="minorHAnsi" w:hAnsiTheme="minorHAnsi" w:cstheme="minorHAnsi"/>
        </w:rPr>
        <w:br/>
        <w:t xml:space="preserve">There are three entry streams available for applicants: </w:t>
      </w:r>
      <w:r w:rsidRPr="006F3E78">
        <w:rPr>
          <w:rFonts w:asciiTheme="minorHAnsi" w:hAnsiTheme="minorHAnsi" w:cstheme="minorHAnsi"/>
          <w:i/>
          <w:iCs/>
        </w:rPr>
        <w:t xml:space="preserve">General Entry Stream, Rural Training Stream, </w:t>
      </w:r>
      <w:r w:rsidRPr="006F3E78">
        <w:rPr>
          <w:rFonts w:asciiTheme="minorHAnsi" w:hAnsiTheme="minorHAnsi" w:cstheme="minorHAnsi"/>
        </w:rPr>
        <w:t xml:space="preserve">and the </w:t>
      </w:r>
      <w:r w:rsidRPr="006F3E78">
        <w:rPr>
          <w:rFonts w:asciiTheme="minorHAnsi" w:hAnsiTheme="minorHAnsi" w:cstheme="minorHAnsi"/>
          <w:i/>
          <w:iCs/>
        </w:rPr>
        <w:t>Indigenous Entry Stream. </w:t>
      </w:r>
    </w:p>
    <w:p w14:paraId="4B123B70" w14:textId="77777777" w:rsidR="00217EEF" w:rsidRPr="006F3E78" w:rsidRDefault="00217EEF" w:rsidP="00217EEF">
      <w:pPr>
        <w:rPr>
          <w:rFonts w:asciiTheme="minorHAnsi" w:hAnsiTheme="minorHAnsi" w:cstheme="minorHAnsi"/>
        </w:rPr>
      </w:pPr>
      <w:r>
        <w:rPr>
          <w:rFonts w:asciiTheme="minorHAnsi" w:hAnsiTheme="minorHAnsi" w:cstheme="minorHAnsi"/>
        </w:rPr>
        <w:br/>
      </w:r>
      <w:r w:rsidRPr="006F3E78">
        <w:rPr>
          <w:rFonts w:asciiTheme="minorHAnsi" w:hAnsiTheme="minorHAnsi" w:cstheme="minorHAnsi"/>
        </w:rPr>
        <w:t>The first two years of the Doctor of Medicine include face-to-face learning activities at Waurn Ponds (Geelong).  In years one and two, students learn in simulated clinical environments and dedicated medical sciences teaching spaces, along with small group learning sessions.  Teaching activities are conducted both online and face-to-face.  Students are also exposed to clinical experiences from early in the course, through placements with healthcare providers.</w:t>
      </w:r>
    </w:p>
    <w:p w14:paraId="5488AC98" w14:textId="77777777" w:rsidR="00F835A7" w:rsidRDefault="00217EEF">
      <w:pPr>
        <w:rPr>
          <w:rFonts w:asciiTheme="minorHAnsi" w:hAnsiTheme="minorHAnsi" w:cstheme="minorHAnsi"/>
          <w:b/>
          <w:bCs/>
        </w:rPr>
      </w:pPr>
      <w:r w:rsidRPr="006F3E78">
        <w:rPr>
          <w:rFonts w:asciiTheme="minorHAnsi" w:hAnsiTheme="minorHAnsi" w:cstheme="minorHAnsi"/>
        </w:rPr>
        <w:br/>
        <w:t>During years three and four students will undergo intensive clinical training within health services attached to one of Deakin’s </w:t>
      </w:r>
      <w:hyperlink r:id="rId34" w:history="1">
        <w:r w:rsidRPr="006F3E78">
          <w:rPr>
            <w:rStyle w:val="Hyperlink"/>
            <w:rFonts w:asciiTheme="minorHAnsi" w:hAnsiTheme="minorHAnsi" w:cstheme="minorHAnsi"/>
          </w:rPr>
          <w:t>clinical schools</w:t>
        </w:r>
      </w:hyperlink>
      <w:r w:rsidRPr="006F3E78">
        <w:rPr>
          <w:rFonts w:asciiTheme="minorHAnsi" w:hAnsiTheme="minorHAnsi" w:cstheme="minorHAnsi"/>
        </w:rPr>
        <w:t>: the </w:t>
      </w:r>
      <w:hyperlink r:id="rId35" w:history="1">
        <w:r w:rsidRPr="006F3E78">
          <w:rPr>
            <w:rStyle w:val="Hyperlink"/>
            <w:rFonts w:asciiTheme="minorHAnsi" w:hAnsiTheme="minorHAnsi" w:cstheme="minorHAnsi"/>
          </w:rPr>
          <w:t>Rural Community Clinical School</w:t>
        </w:r>
      </w:hyperlink>
      <w:r w:rsidRPr="006F3E78">
        <w:rPr>
          <w:rFonts w:asciiTheme="minorHAnsi" w:hAnsiTheme="minorHAnsi" w:cstheme="minorHAnsi"/>
        </w:rPr>
        <w:t>, </w:t>
      </w:r>
      <w:hyperlink r:id="rId36" w:history="1">
        <w:r w:rsidRPr="006F3E78">
          <w:rPr>
            <w:rStyle w:val="Hyperlink"/>
            <w:rFonts w:asciiTheme="minorHAnsi" w:hAnsiTheme="minorHAnsi" w:cstheme="minorHAnsi"/>
          </w:rPr>
          <w:t>Ballarat</w:t>
        </w:r>
      </w:hyperlink>
      <w:r w:rsidRPr="006F3E78">
        <w:rPr>
          <w:rFonts w:asciiTheme="minorHAnsi" w:hAnsiTheme="minorHAnsi" w:cstheme="minorHAnsi"/>
        </w:rPr>
        <w:t>, </w:t>
      </w:r>
      <w:hyperlink r:id="rId37" w:history="1">
        <w:r w:rsidRPr="006F3E78">
          <w:rPr>
            <w:rStyle w:val="Hyperlink"/>
            <w:rFonts w:asciiTheme="minorHAnsi" w:hAnsiTheme="minorHAnsi" w:cstheme="minorHAnsi"/>
          </w:rPr>
          <w:t>Warrnambool</w:t>
        </w:r>
      </w:hyperlink>
      <w:r w:rsidRPr="006F3E78">
        <w:rPr>
          <w:rFonts w:asciiTheme="minorHAnsi" w:hAnsiTheme="minorHAnsi" w:cstheme="minorHAnsi"/>
        </w:rPr>
        <w:t>, </w:t>
      </w:r>
      <w:hyperlink r:id="rId38" w:history="1">
        <w:r w:rsidRPr="006F3E78">
          <w:rPr>
            <w:rStyle w:val="Hyperlink"/>
            <w:rFonts w:asciiTheme="minorHAnsi" w:hAnsiTheme="minorHAnsi" w:cstheme="minorHAnsi"/>
          </w:rPr>
          <w:t>Geelong</w:t>
        </w:r>
      </w:hyperlink>
      <w:r w:rsidRPr="006F3E78">
        <w:rPr>
          <w:rFonts w:asciiTheme="minorHAnsi" w:hAnsiTheme="minorHAnsi" w:cstheme="minorHAnsi"/>
        </w:rPr>
        <w:t> or </w:t>
      </w:r>
      <w:hyperlink r:id="rId39" w:history="1">
        <w:r w:rsidRPr="006F3E78">
          <w:rPr>
            <w:rStyle w:val="Hyperlink"/>
            <w:rFonts w:asciiTheme="minorHAnsi" w:hAnsiTheme="minorHAnsi" w:cstheme="minorHAnsi"/>
          </w:rPr>
          <w:t>Eastern Health</w:t>
        </w:r>
      </w:hyperlink>
      <w:r w:rsidRPr="006F3E78">
        <w:rPr>
          <w:rFonts w:asciiTheme="minorHAnsi" w:hAnsiTheme="minorHAnsi" w:cstheme="minorHAnsi"/>
        </w:rPr>
        <w:t>.  Students get to conduct their learning in the clinical environment, guided by experienced staff associated with the clinical schools.</w:t>
      </w:r>
      <w:r w:rsidRPr="006F3E78">
        <w:rPr>
          <w:rFonts w:asciiTheme="minorHAnsi" w:hAnsiTheme="minorHAnsi" w:cstheme="minorHAnsi"/>
          <w:b/>
          <w:bCs/>
        </w:rPr>
        <w:br/>
      </w:r>
    </w:p>
    <w:p w14:paraId="76F73821" w14:textId="74E6C7B7" w:rsidR="00380F9D" w:rsidRDefault="00217EEF">
      <w:pPr>
        <w:rPr>
          <w:rFonts w:asciiTheme="minorHAnsi" w:eastAsia="Calibri" w:hAnsiTheme="minorHAnsi" w:cstheme="minorHAnsi"/>
          <w:b/>
          <w:bCs/>
          <w:sz w:val="28"/>
          <w:szCs w:val="28"/>
          <w:u w:val="single"/>
        </w:rPr>
      </w:pPr>
      <w:r w:rsidRPr="006F3E78">
        <w:rPr>
          <w:rFonts w:asciiTheme="minorHAnsi" w:hAnsiTheme="minorHAnsi" w:cstheme="minorHAnsi"/>
          <w:b/>
          <w:bCs/>
        </w:rPr>
        <w:t xml:space="preserve">Browse </w:t>
      </w:r>
      <w:hyperlink r:id="rId40" w:history="1">
        <w:r w:rsidRPr="006F3E78">
          <w:rPr>
            <w:rStyle w:val="Hyperlink"/>
            <w:rFonts w:asciiTheme="minorHAnsi" w:hAnsiTheme="minorHAnsi" w:cstheme="minorHAnsi"/>
            <w:b/>
            <w:bCs/>
          </w:rPr>
          <w:t>Doctor of Medicine at Deakin</w:t>
        </w:r>
      </w:hyperlink>
      <w:r w:rsidRPr="006F3E78">
        <w:rPr>
          <w:rFonts w:asciiTheme="minorHAnsi" w:hAnsiTheme="minorHAnsi" w:cstheme="minorHAnsi"/>
          <w:b/>
          <w:bCs/>
        </w:rPr>
        <w:t xml:space="preserve"> to find out more.</w:t>
      </w:r>
    </w:p>
    <w:p w14:paraId="6CE5764D" w14:textId="77777777" w:rsidR="002B3E23" w:rsidRDefault="002B3E23" w:rsidP="00F878E8">
      <w:pPr>
        <w:pStyle w:val="NoSpacing"/>
        <w:ind w:left="-113"/>
        <w:rPr>
          <w:rFonts w:asciiTheme="minorHAnsi" w:hAnsiTheme="minorHAnsi" w:cstheme="minorHAnsi"/>
          <w:b/>
          <w:bCs/>
          <w:sz w:val="28"/>
          <w:szCs w:val="28"/>
          <w:u w:val="single"/>
        </w:rPr>
      </w:pPr>
    </w:p>
    <w:p w14:paraId="05F8A3C2" w14:textId="77777777" w:rsidR="002B3E23" w:rsidRDefault="002B3E23" w:rsidP="00F878E8">
      <w:pPr>
        <w:pStyle w:val="NoSpacing"/>
        <w:ind w:left="-113"/>
        <w:rPr>
          <w:rFonts w:asciiTheme="minorHAnsi" w:hAnsiTheme="minorHAnsi" w:cstheme="minorHAnsi"/>
          <w:b/>
          <w:bCs/>
          <w:sz w:val="28"/>
          <w:szCs w:val="28"/>
          <w:u w:val="single"/>
        </w:rPr>
      </w:pPr>
    </w:p>
    <w:p w14:paraId="0798ABEF" w14:textId="77777777" w:rsidR="002B3E23" w:rsidRDefault="002B3E23" w:rsidP="00F878E8">
      <w:pPr>
        <w:pStyle w:val="NoSpacing"/>
        <w:ind w:left="-113"/>
        <w:rPr>
          <w:rFonts w:asciiTheme="minorHAnsi" w:hAnsiTheme="minorHAnsi" w:cstheme="minorHAnsi"/>
          <w:b/>
          <w:bCs/>
          <w:sz w:val="28"/>
          <w:szCs w:val="28"/>
          <w:u w:val="single"/>
        </w:rPr>
      </w:pPr>
    </w:p>
    <w:p w14:paraId="6F0F0DEE" w14:textId="77777777" w:rsidR="002B3E23" w:rsidRDefault="002B3E23" w:rsidP="00F878E8">
      <w:pPr>
        <w:pStyle w:val="NoSpacing"/>
        <w:ind w:left="-113"/>
        <w:rPr>
          <w:rFonts w:asciiTheme="minorHAnsi" w:hAnsiTheme="minorHAnsi" w:cstheme="minorHAnsi"/>
          <w:b/>
          <w:bCs/>
          <w:sz w:val="28"/>
          <w:szCs w:val="28"/>
          <w:u w:val="single"/>
        </w:rPr>
      </w:pPr>
    </w:p>
    <w:p w14:paraId="357D7979" w14:textId="77777777" w:rsidR="002B3E23" w:rsidRDefault="002B3E23" w:rsidP="00F878E8">
      <w:pPr>
        <w:pStyle w:val="NoSpacing"/>
        <w:ind w:left="-113"/>
        <w:rPr>
          <w:rFonts w:asciiTheme="minorHAnsi" w:hAnsiTheme="minorHAnsi" w:cstheme="minorHAnsi"/>
          <w:b/>
          <w:bCs/>
          <w:sz w:val="28"/>
          <w:szCs w:val="28"/>
          <w:u w:val="single"/>
        </w:rPr>
      </w:pPr>
    </w:p>
    <w:p w14:paraId="0CFDC595" w14:textId="2F965667" w:rsidR="00F878E8" w:rsidRPr="00C122B7" w:rsidRDefault="00F878E8" w:rsidP="00F878E8">
      <w:pPr>
        <w:pStyle w:val="NoSpacing"/>
        <w:ind w:left="-113"/>
        <w:rPr>
          <w:rFonts w:asciiTheme="minorHAnsi" w:hAnsiTheme="minorHAnsi" w:cstheme="minorHAnsi"/>
          <w:b/>
          <w:bCs/>
          <w:sz w:val="28"/>
          <w:szCs w:val="28"/>
          <w:u w:val="single"/>
        </w:rPr>
      </w:pPr>
      <w:r w:rsidRPr="00C122B7">
        <w:rPr>
          <w:rFonts w:asciiTheme="minorHAnsi" w:hAnsiTheme="minorHAnsi" w:cstheme="minorHAnsi"/>
          <w:b/>
          <w:bCs/>
          <w:noProof/>
          <w:sz w:val="28"/>
          <w:szCs w:val="28"/>
          <w:u w:val="single"/>
        </w:rPr>
        <w:lastRenderedPageBreak/>
        <w:drawing>
          <wp:inline distT="0" distB="0" distL="0" distR="0" wp14:anchorId="64D9F867" wp14:editId="191B6801">
            <wp:extent cx="1533220" cy="863270"/>
            <wp:effectExtent l="0" t="0" r="0" b="0"/>
            <wp:docPr id="124" name="Picture 124" descr="A vase of flowers on a 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descr="A vase of flowers on a table&#10;&#10;Description automatically generated with low confidenc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35420" cy="864508"/>
                    </a:xfrm>
                    <a:prstGeom prst="rect">
                      <a:avLst/>
                    </a:prstGeom>
                    <a:noFill/>
                    <a:ln>
                      <a:noFill/>
                    </a:ln>
                  </pic:spPr>
                </pic:pic>
              </a:graphicData>
            </a:graphic>
          </wp:inline>
        </w:drawing>
      </w:r>
      <w:r w:rsidRPr="00C122B7">
        <w:rPr>
          <w:rFonts w:asciiTheme="minorHAnsi" w:hAnsiTheme="minorHAnsi" w:cstheme="minorHAnsi"/>
          <w:b/>
          <w:bCs/>
          <w:sz w:val="28"/>
          <w:szCs w:val="28"/>
          <w:u w:val="single"/>
        </w:rPr>
        <w:t xml:space="preserve"> Snapshot of The Hotel School – Melbourne in 2024</w:t>
      </w:r>
    </w:p>
    <w:p w14:paraId="7E91990D" w14:textId="77777777" w:rsidR="00F878E8" w:rsidRPr="00C122B7" w:rsidRDefault="00F878E8" w:rsidP="00F878E8">
      <w:pPr>
        <w:pStyle w:val="NoSpacing"/>
        <w:numPr>
          <w:ilvl w:val="0"/>
          <w:numId w:val="4"/>
        </w:numPr>
        <w:rPr>
          <w:rFonts w:asciiTheme="minorHAnsi" w:hAnsiTheme="minorHAnsi" w:cstheme="minorHAnsi"/>
          <w:bCs/>
          <w:sz w:val="24"/>
          <w:szCs w:val="24"/>
        </w:rPr>
      </w:pPr>
      <w:hyperlink r:id="rId42" w:history="1">
        <w:r w:rsidRPr="00C122B7">
          <w:rPr>
            <w:rStyle w:val="Hyperlink"/>
            <w:rFonts w:asciiTheme="minorHAnsi" w:hAnsiTheme="minorHAnsi" w:cstheme="minorHAnsi"/>
            <w:bCs/>
            <w:sz w:val="24"/>
            <w:szCs w:val="24"/>
          </w:rPr>
          <w:t>The Hotel School</w:t>
        </w:r>
      </w:hyperlink>
      <w:r w:rsidRPr="00C122B7">
        <w:rPr>
          <w:rFonts w:asciiTheme="minorHAnsi" w:hAnsiTheme="minorHAnsi" w:cstheme="minorHAnsi"/>
          <w:bCs/>
          <w:sz w:val="24"/>
          <w:szCs w:val="24"/>
        </w:rPr>
        <w:t xml:space="preserve"> delivers </w:t>
      </w:r>
      <w:hyperlink r:id="rId43" w:history="1">
        <w:r w:rsidRPr="00C122B7">
          <w:rPr>
            <w:rStyle w:val="Hyperlink"/>
            <w:rFonts w:asciiTheme="minorHAnsi" w:hAnsiTheme="minorHAnsi" w:cstheme="minorHAnsi"/>
            <w:bCs/>
            <w:sz w:val="24"/>
            <w:szCs w:val="24"/>
          </w:rPr>
          <w:t>Southern Cross University</w:t>
        </w:r>
      </w:hyperlink>
      <w:r w:rsidRPr="00C122B7">
        <w:rPr>
          <w:rFonts w:asciiTheme="minorHAnsi" w:hAnsiTheme="minorHAnsi" w:cstheme="minorHAnsi"/>
          <w:bCs/>
          <w:sz w:val="24"/>
          <w:szCs w:val="24"/>
        </w:rPr>
        <w:t xml:space="preserve"> courses and is the only hotel school in Australia formed through a unique partnership between a public university and a global hotel investment group.</w:t>
      </w:r>
    </w:p>
    <w:p w14:paraId="32A98335" w14:textId="77777777" w:rsidR="00F878E8" w:rsidRPr="00C122B7" w:rsidRDefault="00F878E8" w:rsidP="00F878E8">
      <w:pPr>
        <w:pStyle w:val="NoSpacing"/>
        <w:numPr>
          <w:ilvl w:val="0"/>
          <w:numId w:val="4"/>
        </w:numPr>
        <w:rPr>
          <w:rFonts w:asciiTheme="minorHAnsi" w:hAnsiTheme="minorHAnsi" w:cstheme="minorHAnsi"/>
          <w:bCs/>
          <w:sz w:val="24"/>
          <w:szCs w:val="24"/>
        </w:rPr>
      </w:pPr>
      <w:r w:rsidRPr="00C122B7">
        <w:rPr>
          <w:rFonts w:asciiTheme="minorHAnsi" w:hAnsiTheme="minorHAnsi" w:cstheme="minorHAnsi"/>
          <w:bCs/>
          <w:sz w:val="24"/>
          <w:szCs w:val="24"/>
        </w:rPr>
        <w:t xml:space="preserve">Southern Cross University ranks in the top 300 </w:t>
      </w:r>
      <w:hyperlink r:id="rId44" w:history="1">
        <w:r w:rsidRPr="00C122B7">
          <w:rPr>
            <w:rStyle w:val="Hyperlink"/>
            <w:rFonts w:asciiTheme="minorHAnsi" w:hAnsiTheme="minorHAnsi" w:cstheme="minorHAnsi"/>
            <w:bCs/>
            <w:sz w:val="24"/>
            <w:szCs w:val="24"/>
          </w:rPr>
          <w:t>Shanghai Ranking's Global Ranking of Academic Subjects</w:t>
        </w:r>
      </w:hyperlink>
      <w:r w:rsidRPr="00C122B7">
        <w:rPr>
          <w:rFonts w:asciiTheme="minorHAnsi" w:hAnsiTheme="minorHAnsi" w:cstheme="minorHAnsi"/>
          <w:bCs/>
          <w:sz w:val="24"/>
          <w:szCs w:val="24"/>
        </w:rPr>
        <w:t xml:space="preserve"> </w:t>
      </w:r>
      <w:proofErr w:type="gramStart"/>
      <w:r w:rsidRPr="00C122B7">
        <w:rPr>
          <w:rFonts w:asciiTheme="minorHAnsi" w:hAnsiTheme="minorHAnsi" w:cstheme="minorHAnsi"/>
          <w:bCs/>
          <w:sz w:val="24"/>
          <w:szCs w:val="24"/>
        </w:rPr>
        <w:t>in the area of</w:t>
      </w:r>
      <w:proofErr w:type="gramEnd"/>
      <w:r w:rsidRPr="00C122B7">
        <w:rPr>
          <w:rFonts w:asciiTheme="minorHAnsi" w:hAnsiTheme="minorHAnsi" w:cstheme="minorHAnsi"/>
          <w:bCs/>
          <w:sz w:val="24"/>
          <w:szCs w:val="24"/>
        </w:rPr>
        <w:t> </w:t>
      </w:r>
      <w:r w:rsidRPr="00C122B7">
        <w:rPr>
          <w:rFonts w:asciiTheme="minorHAnsi" w:hAnsiTheme="minorHAnsi" w:cstheme="minorHAnsi"/>
          <w:bCs/>
          <w:i/>
          <w:iCs/>
          <w:sz w:val="24"/>
          <w:szCs w:val="24"/>
        </w:rPr>
        <w:t>Hospitality and Tourism Management</w:t>
      </w:r>
      <w:r w:rsidRPr="00C122B7">
        <w:rPr>
          <w:rFonts w:asciiTheme="minorHAnsi" w:hAnsiTheme="minorHAnsi" w:cstheme="minorHAnsi"/>
          <w:bCs/>
          <w:sz w:val="24"/>
          <w:szCs w:val="24"/>
        </w:rPr>
        <w:t>.</w:t>
      </w:r>
    </w:p>
    <w:p w14:paraId="2C1B48EB" w14:textId="77777777" w:rsidR="00F878E8" w:rsidRPr="00C122B7" w:rsidRDefault="00F878E8" w:rsidP="00F878E8">
      <w:pPr>
        <w:pStyle w:val="NoSpacing"/>
        <w:numPr>
          <w:ilvl w:val="0"/>
          <w:numId w:val="4"/>
        </w:numPr>
        <w:rPr>
          <w:rFonts w:asciiTheme="minorHAnsi" w:hAnsiTheme="minorHAnsi" w:cstheme="minorHAnsi"/>
          <w:bCs/>
          <w:sz w:val="24"/>
          <w:szCs w:val="24"/>
        </w:rPr>
      </w:pPr>
      <w:r w:rsidRPr="00C122B7">
        <w:rPr>
          <w:rFonts w:asciiTheme="minorHAnsi" w:hAnsiTheme="minorHAnsi" w:cstheme="minorHAnsi"/>
          <w:sz w:val="24"/>
          <w:szCs w:val="24"/>
        </w:rPr>
        <w:t xml:space="preserve">The Hotel School </w:t>
      </w:r>
      <w:hyperlink r:id="rId45" w:history="1">
        <w:r w:rsidRPr="00C122B7">
          <w:rPr>
            <w:rStyle w:val="Hyperlink"/>
            <w:rFonts w:asciiTheme="minorHAnsi" w:hAnsiTheme="minorHAnsi" w:cstheme="minorHAnsi"/>
            <w:sz w:val="24"/>
            <w:szCs w:val="24"/>
          </w:rPr>
          <w:t>Melbourne Campus</w:t>
        </w:r>
      </w:hyperlink>
      <w:r w:rsidRPr="00C122B7">
        <w:rPr>
          <w:rFonts w:asciiTheme="minorHAnsi" w:hAnsiTheme="minorHAnsi" w:cstheme="minorHAnsi"/>
          <w:sz w:val="24"/>
          <w:szCs w:val="24"/>
        </w:rPr>
        <w:t xml:space="preserve"> </w:t>
      </w:r>
      <w:proofErr w:type="gramStart"/>
      <w:r w:rsidRPr="00C122B7">
        <w:rPr>
          <w:rFonts w:asciiTheme="minorHAnsi" w:hAnsiTheme="minorHAnsi" w:cstheme="minorHAnsi"/>
          <w:sz w:val="24"/>
          <w:szCs w:val="24"/>
        </w:rPr>
        <w:t>is located in</w:t>
      </w:r>
      <w:proofErr w:type="gramEnd"/>
      <w:r w:rsidRPr="00C122B7">
        <w:rPr>
          <w:rFonts w:asciiTheme="minorHAnsi" w:hAnsiTheme="minorHAnsi" w:cstheme="minorHAnsi"/>
          <w:sz w:val="24"/>
          <w:szCs w:val="24"/>
        </w:rPr>
        <w:t xml:space="preserve"> the heart of the CBD.</w:t>
      </w:r>
    </w:p>
    <w:p w14:paraId="2DC92FD8" w14:textId="77777777" w:rsidR="00F878E8" w:rsidRPr="00C122B7" w:rsidRDefault="00F878E8" w:rsidP="00F878E8">
      <w:pPr>
        <w:pStyle w:val="NoSpacing"/>
        <w:numPr>
          <w:ilvl w:val="0"/>
          <w:numId w:val="4"/>
        </w:numPr>
        <w:rPr>
          <w:rFonts w:asciiTheme="minorHAnsi" w:hAnsiTheme="minorHAnsi" w:cstheme="minorHAnsi"/>
          <w:sz w:val="24"/>
          <w:szCs w:val="24"/>
        </w:rPr>
      </w:pPr>
      <w:r w:rsidRPr="00C122B7">
        <w:rPr>
          <w:rFonts w:asciiTheme="minorHAnsi" w:hAnsiTheme="minorHAnsi" w:cstheme="minorHAnsi"/>
          <w:sz w:val="24"/>
          <w:szCs w:val="24"/>
        </w:rPr>
        <w:t>Students have access to a state-of-the-art learning hub with dedicated student spaces.</w:t>
      </w:r>
    </w:p>
    <w:p w14:paraId="1A3D4E75" w14:textId="7A4D22EB" w:rsidR="00F878E8" w:rsidRPr="00C122B7" w:rsidRDefault="00F878E8" w:rsidP="00F878E8">
      <w:pPr>
        <w:pStyle w:val="NoSpacing"/>
        <w:numPr>
          <w:ilvl w:val="0"/>
          <w:numId w:val="4"/>
        </w:numPr>
        <w:rPr>
          <w:rFonts w:asciiTheme="minorHAnsi" w:hAnsiTheme="minorHAnsi" w:cstheme="minorHAnsi"/>
          <w:bCs/>
          <w:sz w:val="24"/>
          <w:szCs w:val="24"/>
        </w:rPr>
      </w:pPr>
      <w:proofErr w:type="gramStart"/>
      <w:r w:rsidRPr="00C122B7">
        <w:rPr>
          <w:rFonts w:asciiTheme="minorHAnsi" w:hAnsiTheme="minorHAnsi" w:cstheme="minorHAnsi"/>
          <w:bCs/>
          <w:sz w:val="24"/>
          <w:szCs w:val="24"/>
        </w:rPr>
        <w:t>A number of</w:t>
      </w:r>
      <w:proofErr w:type="gramEnd"/>
      <w:r w:rsidRPr="00C122B7">
        <w:rPr>
          <w:rFonts w:asciiTheme="minorHAnsi" w:hAnsiTheme="minorHAnsi" w:cstheme="minorHAnsi"/>
          <w:bCs/>
          <w:sz w:val="24"/>
          <w:szCs w:val="24"/>
        </w:rPr>
        <w:t xml:space="preserve"> </w:t>
      </w:r>
      <w:hyperlink r:id="rId46" w:history="1">
        <w:r w:rsidRPr="00C122B7">
          <w:rPr>
            <w:rStyle w:val="Hyperlink"/>
            <w:rFonts w:asciiTheme="minorHAnsi" w:hAnsiTheme="minorHAnsi" w:cstheme="minorHAnsi"/>
            <w:bCs/>
            <w:sz w:val="24"/>
            <w:szCs w:val="24"/>
          </w:rPr>
          <w:t>courses</w:t>
        </w:r>
      </w:hyperlink>
      <w:r w:rsidRPr="00C122B7">
        <w:rPr>
          <w:rFonts w:asciiTheme="minorHAnsi" w:hAnsiTheme="minorHAnsi" w:cstheme="minorHAnsi"/>
          <w:bCs/>
          <w:sz w:val="24"/>
          <w:szCs w:val="24"/>
        </w:rPr>
        <w:t xml:space="preserve"> are on offer, including – </w:t>
      </w:r>
    </w:p>
    <w:p w14:paraId="3CF7A1F1" w14:textId="77777777" w:rsidR="00F878E8" w:rsidRPr="00C122B7" w:rsidRDefault="00F878E8" w:rsidP="00F878E8">
      <w:pPr>
        <w:pStyle w:val="NoSpacing"/>
        <w:numPr>
          <w:ilvl w:val="0"/>
          <w:numId w:val="6"/>
        </w:numPr>
        <w:rPr>
          <w:rFonts w:asciiTheme="minorHAnsi" w:hAnsiTheme="minorHAnsi" w:cstheme="minorHAnsi"/>
          <w:bCs/>
          <w:sz w:val="24"/>
          <w:szCs w:val="24"/>
        </w:rPr>
      </w:pPr>
      <w:hyperlink r:id="rId47" w:history="1">
        <w:r w:rsidRPr="00C122B7">
          <w:rPr>
            <w:rStyle w:val="Hyperlink"/>
            <w:rFonts w:asciiTheme="minorHAnsi" w:hAnsiTheme="minorHAnsi" w:cstheme="minorHAnsi"/>
            <w:bCs/>
            <w:sz w:val="24"/>
            <w:szCs w:val="24"/>
          </w:rPr>
          <w:t>Diploma of Hotel Management</w:t>
        </w:r>
      </w:hyperlink>
      <w:r w:rsidRPr="00C122B7">
        <w:rPr>
          <w:rFonts w:asciiTheme="minorHAnsi" w:hAnsiTheme="minorHAnsi" w:cstheme="minorHAnsi"/>
          <w:bCs/>
          <w:sz w:val="24"/>
          <w:szCs w:val="24"/>
        </w:rPr>
        <w:t xml:space="preserve"> </w:t>
      </w:r>
    </w:p>
    <w:p w14:paraId="030C6050" w14:textId="77777777" w:rsidR="00F878E8" w:rsidRPr="00C122B7" w:rsidRDefault="00F878E8" w:rsidP="00F878E8">
      <w:pPr>
        <w:pStyle w:val="NoSpacing"/>
        <w:numPr>
          <w:ilvl w:val="0"/>
          <w:numId w:val="6"/>
        </w:numPr>
        <w:rPr>
          <w:rFonts w:asciiTheme="minorHAnsi" w:hAnsiTheme="minorHAnsi" w:cstheme="minorHAnsi"/>
          <w:bCs/>
          <w:sz w:val="24"/>
          <w:szCs w:val="24"/>
        </w:rPr>
      </w:pPr>
      <w:hyperlink r:id="rId48" w:history="1">
        <w:r w:rsidRPr="00C122B7">
          <w:rPr>
            <w:rStyle w:val="Hyperlink"/>
            <w:rFonts w:asciiTheme="minorHAnsi" w:hAnsiTheme="minorHAnsi" w:cstheme="minorHAnsi"/>
            <w:bCs/>
            <w:sz w:val="24"/>
            <w:szCs w:val="24"/>
          </w:rPr>
          <w:t>Associate Degree of International Hotel and Tourism Management</w:t>
        </w:r>
      </w:hyperlink>
      <w:r w:rsidRPr="00C122B7">
        <w:rPr>
          <w:rFonts w:asciiTheme="minorHAnsi" w:hAnsiTheme="minorHAnsi" w:cstheme="minorHAnsi"/>
          <w:bCs/>
          <w:sz w:val="24"/>
          <w:szCs w:val="24"/>
        </w:rPr>
        <w:t xml:space="preserve"> </w:t>
      </w:r>
    </w:p>
    <w:p w14:paraId="0CD794AA" w14:textId="77777777" w:rsidR="00F878E8" w:rsidRPr="00C122B7" w:rsidRDefault="00F878E8" w:rsidP="00F878E8">
      <w:pPr>
        <w:pStyle w:val="NoSpacing"/>
        <w:numPr>
          <w:ilvl w:val="0"/>
          <w:numId w:val="6"/>
        </w:numPr>
        <w:rPr>
          <w:rFonts w:asciiTheme="minorHAnsi" w:hAnsiTheme="minorHAnsi" w:cstheme="minorHAnsi"/>
          <w:bCs/>
          <w:sz w:val="24"/>
          <w:szCs w:val="24"/>
        </w:rPr>
      </w:pPr>
      <w:hyperlink r:id="rId49" w:history="1">
        <w:r w:rsidRPr="00C122B7">
          <w:rPr>
            <w:rStyle w:val="Hyperlink"/>
            <w:rFonts w:asciiTheme="minorHAnsi" w:hAnsiTheme="minorHAnsi" w:cstheme="minorHAnsi"/>
            <w:bCs/>
            <w:sz w:val="24"/>
            <w:szCs w:val="24"/>
          </w:rPr>
          <w:t>Bachelor of Business in Hotel Management</w:t>
        </w:r>
      </w:hyperlink>
      <w:r w:rsidRPr="00C122B7">
        <w:rPr>
          <w:rFonts w:asciiTheme="minorHAnsi" w:hAnsiTheme="minorHAnsi" w:cstheme="minorHAnsi"/>
          <w:bCs/>
          <w:sz w:val="24"/>
          <w:szCs w:val="24"/>
        </w:rPr>
        <w:t xml:space="preserve"> </w:t>
      </w:r>
    </w:p>
    <w:p w14:paraId="456EE8B2" w14:textId="77777777" w:rsidR="00F878E8" w:rsidRPr="00C122B7" w:rsidRDefault="00F878E8" w:rsidP="00F878E8">
      <w:pPr>
        <w:pStyle w:val="NoSpacing"/>
        <w:numPr>
          <w:ilvl w:val="0"/>
          <w:numId w:val="6"/>
        </w:numPr>
        <w:rPr>
          <w:rFonts w:asciiTheme="minorHAnsi" w:hAnsiTheme="minorHAnsi" w:cstheme="minorHAnsi"/>
          <w:bCs/>
          <w:sz w:val="24"/>
          <w:szCs w:val="24"/>
        </w:rPr>
      </w:pPr>
      <w:hyperlink r:id="rId50" w:history="1">
        <w:r w:rsidRPr="00C122B7">
          <w:rPr>
            <w:rStyle w:val="Hyperlink"/>
            <w:rFonts w:asciiTheme="minorHAnsi" w:hAnsiTheme="minorHAnsi" w:cstheme="minorHAnsi"/>
            <w:bCs/>
            <w:sz w:val="24"/>
            <w:szCs w:val="24"/>
          </w:rPr>
          <w:t>Master of Business in Global Hotel Leadership</w:t>
        </w:r>
      </w:hyperlink>
    </w:p>
    <w:p w14:paraId="4AE1C235" w14:textId="77777777" w:rsidR="00F878E8" w:rsidRPr="00C122B7" w:rsidRDefault="00F878E8" w:rsidP="00F878E8">
      <w:pPr>
        <w:pStyle w:val="NoSpacing"/>
        <w:numPr>
          <w:ilvl w:val="0"/>
          <w:numId w:val="5"/>
        </w:numPr>
        <w:rPr>
          <w:rFonts w:asciiTheme="minorHAnsi" w:hAnsiTheme="minorHAnsi" w:cstheme="minorHAnsi"/>
          <w:bCs/>
          <w:sz w:val="24"/>
          <w:szCs w:val="24"/>
        </w:rPr>
      </w:pPr>
      <w:r w:rsidRPr="00C122B7">
        <w:rPr>
          <w:rFonts w:asciiTheme="minorHAnsi" w:hAnsiTheme="minorHAnsi" w:cstheme="minorHAnsi"/>
          <w:bCs/>
          <w:sz w:val="24"/>
          <w:szCs w:val="24"/>
        </w:rPr>
        <w:t xml:space="preserve">The Hotel School has over 1000 </w:t>
      </w:r>
      <w:hyperlink r:id="rId51" w:history="1">
        <w:r w:rsidRPr="00C122B7">
          <w:rPr>
            <w:rStyle w:val="Hyperlink"/>
            <w:rFonts w:asciiTheme="minorHAnsi" w:hAnsiTheme="minorHAnsi" w:cstheme="minorHAnsi"/>
            <w:bCs/>
            <w:sz w:val="24"/>
            <w:szCs w:val="24"/>
          </w:rPr>
          <w:t>industry connections</w:t>
        </w:r>
      </w:hyperlink>
      <w:r w:rsidRPr="00C122B7">
        <w:rPr>
          <w:rFonts w:asciiTheme="minorHAnsi" w:hAnsiTheme="minorHAnsi" w:cstheme="minorHAnsi"/>
          <w:bCs/>
          <w:sz w:val="24"/>
          <w:szCs w:val="24"/>
        </w:rPr>
        <w:t xml:space="preserve"> who provide an invaluable resource for internships and Work Integrated Learning as well as other activities to students.</w:t>
      </w:r>
    </w:p>
    <w:p w14:paraId="51E435BB" w14:textId="77777777" w:rsidR="00F878E8" w:rsidRPr="00C122B7" w:rsidRDefault="00F878E8" w:rsidP="00F878E8">
      <w:pPr>
        <w:pStyle w:val="NoSpacing"/>
        <w:numPr>
          <w:ilvl w:val="0"/>
          <w:numId w:val="5"/>
        </w:numPr>
        <w:rPr>
          <w:rFonts w:asciiTheme="minorHAnsi" w:hAnsiTheme="minorHAnsi" w:cstheme="minorHAnsi"/>
          <w:sz w:val="24"/>
          <w:szCs w:val="24"/>
        </w:rPr>
      </w:pPr>
      <w:r w:rsidRPr="00C122B7">
        <w:rPr>
          <w:rFonts w:asciiTheme="minorHAnsi" w:hAnsiTheme="minorHAnsi" w:cstheme="minorHAnsi"/>
          <w:sz w:val="24"/>
          <w:szCs w:val="24"/>
        </w:rPr>
        <w:t xml:space="preserve">The Hotel School offers a range of </w:t>
      </w:r>
      <w:hyperlink r:id="rId52" w:history="1">
        <w:r w:rsidRPr="00C122B7">
          <w:rPr>
            <w:rStyle w:val="Hyperlink"/>
            <w:rFonts w:asciiTheme="minorHAnsi" w:hAnsiTheme="minorHAnsi" w:cstheme="minorHAnsi"/>
            <w:sz w:val="24"/>
            <w:szCs w:val="24"/>
          </w:rPr>
          <w:t>Student Support Services</w:t>
        </w:r>
      </w:hyperlink>
      <w:r w:rsidRPr="00C122B7">
        <w:rPr>
          <w:rStyle w:val="Hyperlink"/>
          <w:rFonts w:asciiTheme="minorHAnsi" w:hAnsiTheme="minorHAnsi" w:cstheme="minorHAnsi"/>
          <w:sz w:val="24"/>
          <w:szCs w:val="24"/>
        </w:rPr>
        <w:t>.</w:t>
      </w:r>
    </w:p>
    <w:p w14:paraId="3AEE35E7" w14:textId="77777777" w:rsidR="00F878E8" w:rsidRPr="00C122B7" w:rsidRDefault="00F878E8" w:rsidP="00F878E8">
      <w:pPr>
        <w:pStyle w:val="NoSpacing"/>
        <w:numPr>
          <w:ilvl w:val="0"/>
          <w:numId w:val="5"/>
        </w:numPr>
        <w:rPr>
          <w:rFonts w:asciiTheme="minorHAnsi" w:hAnsiTheme="minorHAnsi" w:cstheme="minorHAnsi"/>
          <w:bCs/>
          <w:sz w:val="24"/>
          <w:szCs w:val="24"/>
        </w:rPr>
      </w:pPr>
      <w:hyperlink r:id="rId53" w:history="1">
        <w:r w:rsidRPr="00C122B7">
          <w:rPr>
            <w:rStyle w:val="Hyperlink"/>
            <w:rFonts w:asciiTheme="minorHAnsi" w:hAnsiTheme="minorHAnsi" w:cstheme="minorHAnsi"/>
            <w:bCs/>
            <w:sz w:val="24"/>
            <w:szCs w:val="24"/>
          </w:rPr>
          <w:t>Internships</w:t>
        </w:r>
      </w:hyperlink>
      <w:r w:rsidRPr="00C122B7">
        <w:rPr>
          <w:rFonts w:asciiTheme="minorHAnsi" w:hAnsiTheme="minorHAnsi" w:cstheme="minorHAnsi"/>
          <w:bCs/>
          <w:sz w:val="24"/>
          <w:szCs w:val="24"/>
        </w:rPr>
        <w:t xml:space="preserve"> make up an important part of the courses taught at The Hotel School </w:t>
      </w:r>
    </w:p>
    <w:p w14:paraId="5F96B921" w14:textId="77777777" w:rsidR="00F878E8" w:rsidRPr="00C122B7" w:rsidRDefault="00F878E8" w:rsidP="00F878E8">
      <w:pPr>
        <w:pStyle w:val="NoSpacing"/>
        <w:numPr>
          <w:ilvl w:val="0"/>
          <w:numId w:val="5"/>
        </w:numPr>
        <w:rPr>
          <w:rFonts w:asciiTheme="minorHAnsi" w:hAnsiTheme="minorHAnsi" w:cstheme="minorHAnsi"/>
          <w:bCs/>
          <w:sz w:val="24"/>
          <w:szCs w:val="24"/>
        </w:rPr>
      </w:pPr>
      <w:r w:rsidRPr="00C122B7">
        <w:rPr>
          <w:rFonts w:asciiTheme="minorHAnsi" w:hAnsiTheme="minorHAnsi" w:cstheme="minorHAnsi"/>
          <w:bCs/>
          <w:sz w:val="24"/>
          <w:szCs w:val="24"/>
        </w:rPr>
        <w:t xml:space="preserve">Students can learn more by participating in a virtual tour of the </w:t>
      </w:r>
      <w:hyperlink r:id="rId54" w:history="1">
        <w:r w:rsidRPr="00C122B7">
          <w:rPr>
            <w:rStyle w:val="Hyperlink"/>
            <w:rFonts w:asciiTheme="minorHAnsi" w:hAnsiTheme="minorHAnsi" w:cstheme="minorHAnsi"/>
            <w:bCs/>
            <w:sz w:val="24"/>
            <w:szCs w:val="24"/>
          </w:rPr>
          <w:t>Melbourne Campus</w:t>
        </w:r>
      </w:hyperlink>
      <w:r w:rsidRPr="00C122B7">
        <w:rPr>
          <w:rStyle w:val="Hyperlink"/>
          <w:rFonts w:asciiTheme="minorHAnsi" w:hAnsiTheme="minorHAnsi" w:cstheme="minorHAnsi"/>
          <w:bCs/>
          <w:sz w:val="24"/>
          <w:szCs w:val="24"/>
        </w:rPr>
        <w:t>.</w:t>
      </w:r>
    </w:p>
    <w:p w14:paraId="34491B81" w14:textId="77777777" w:rsidR="00F878E8" w:rsidRPr="00C122B7" w:rsidRDefault="00F878E8" w:rsidP="00F878E8">
      <w:pPr>
        <w:spacing w:before="100" w:beforeAutospacing="1" w:after="100" w:afterAutospacing="1"/>
        <w:jc w:val="center"/>
        <w:rPr>
          <w:rFonts w:asciiTheme="minorHAnsi" w:eastAsia="Calibri" w:hAnsiTheme="minorHAnsi" w:cstheme="minorHAnsi"/>
          <w:b/>
          <w:sz w:val="28"/>
          <w:szCs w:val="22"/>
          <w:u w:val="single"/>
        </w:rPr>
      </w:pPr>
      <w:r w:rsidRPr="00C122B7">
        <w:rPr>
          <w:rFonts w:asciiTheme="minorHAnsi" w:eastAsia="Calibri" w:hAnsiTheme="minorHAnsi" w:cstheme="minorHAnsi"/>
          <w:b/>
          <w:noProof/>
          <w:sz w:val="28"/>
          <w:szCs w:val="22"/>
        </w:rPr>
        <w:drawing>
          <wp:inline distT="0" distB="0" distL="0" distR="0" wp14:anchorId="4B71A702" wp14:editId="6220DDDA">
            <wp:extent cx="2860040" cy="1602105"/>
            <wp:effectExtent l="0" t="0" r="0" b="0"/>
            <wp:docPr id="125" name="Picture 125" descr="A picture containing text, ceiling, floor,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A picture containing text, ceiling, floor, indoor&#10;&#10;Description automatically generat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60040" cy="1602105"/>
                    </a:xfrm>
                    <a:prstGeom prst="rect">
                      <a:avLst/>
                    </a:prstGeom>
                    <a:noFill/>
                    <a:ln>
                      <a:noFill/>
                    </a:ln>
                  </pic:spPr>
                </pic:pic>
              </a:graphicData>
            </a:graphic>
          </wp:inline>
        </w:drawing>
      </w:r>
    </w:p>
    <w:p w14:paraId="73B0E8A5" w14:textId="77777777" w:rsidR="00F878E8" w:rsidRPr="00C122B7" w:rsidRDefault="00F878E8" w:rsidP="00F878E8">
      <w:pPr>
        <w:pStyle w:val="NoSpacing"/>
        <w:ind w:left="-397"/>
        <w:jc w:val="center"/>
        <w:rPr>
          <w:rFonts w:asciiTheme="minorHAnsi" w:hAnsiTheme="minorHAnsi" w:cstheme="minorHAnsi"/>
          <w:b/>
          <w:sz w:val="28"/>
          <w:u w:val="single"/>
        </w:rPr>
      </w:pPr>
      <w:r w:rsidRPr="00C122B7">
        <w:rPr>
          <w:rFonts w:asciiTheme="minorHAnsi" w:hAnsiTheme="minorHAnsi" w:cstheme="minorHAnsi"/>
          <w:b/>
          <w:sz w:val="28"/>
          <w:u w:val="single"/>
        </w:rPr>
        <w:t xml:space="preserve">      </w:t>
      </w:r>
      <w:r w:rsidRPr="00C122B7">
        <w:rPr>
          <w:rFonts w:asciiTheme="minorHAnsi" w:hAnsiTheme="minorHAnsi" w:cstheme="minorHAnsi"/>
          <w:noProof/>
        </w:rPr>
        <w:drawing>
          <wp:inline distT="0" distB="0" distL="0" distR="0" wp14:anchorId="21EBE424" wp14:editId="719BFACA">
            <wp:extent cx="3075215" cy="1722120"/>
            <wp:effectExtent l="0" t="0" r="0" b="0"/>
            <wp:docPr id="41" name="Picture 41" descr="The Hotel School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otel School Melbourn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97952" cy="1734853"/>
                    </a:xfrm>
                    <a:prstGeom prst="rect">
                      <a:avLst/>
                    </a:prstGeom>
                    <a:noFill/>
                    <a:ln>
                      <a:noFill/>
                    </a:ln>
                  </pic:spPr>
                </pic:pic>
              </a:graphicData>
            </a:graphic>
          </wp:inline>
        </w:drawing>
      </w:r>
    </w:p>
    <w:p w14:paraId="59551A9B" w14:textId="77777777" w:rsidR="00F878E8" w:rsidRPr="00A8007F" w:rsidRDefault="00F878E8" w:rsidP="00F878E8">
      <w:pPr>
        <w:jc w:val="both"/>
        <w:rPr>
          <w:rFonts w:asciiTheme="minorHAnsi" w:hAnsiTheme="minorHAnsi" w:cstheme="minorHAnsi"/>
          <w:color w:val="424242"/>
        </w:rPr>
      </w:pPr>
    </w:p>
    <w:sectPr w:rsidR="00F878E8" w:rsidRPr="00A8007F" w:rsidSect="00A5032E">
      <w:footerReference w:type="default" r:id="rId5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1264E" w14:textId="59D7D932" w:rsidR="004A0EAF" w:rsidRDefault="004A0EAF" w:rsidP="004A0EAF">
    <w:pPr>
      <w:pStyle w:val="Footer"/>
      <w:jc w:val="center"/>
    </w:pPr>
    <w:r>
      <w:t xml:space="preserve">Compass Career News </w:t>
    </w:r>
    <w:r>
      <w:rPr>
        <w:rFonts w:ascii="Calibri" w:hAnsi="Calibri" w:cs="Calibri"/>
      </w:rPr>
      <w:t xml:space="preserve">© </w:t>
    </w:r>
    <w:r>
      <w:t>2024 - for use by subscribers only</w:t>
    </w:r>
  </w:p>
  <w:p w14:paraId="321E11F7" w14:textId="77777777" w:rsidR="004A0EAF" w:rsidRDefault="004A0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C7D14"/>
    <w:multiLevelType w:val="hybridMultilevel"/>
    <w:tmpl w:val="81841494"/>
    <w:lvl w:ilvl="0" w:tplc="04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5B870F7"/>
    <w:multiLevelType w:val="hybridMultilevel"/>
    <w:tmpl w:val="B19658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C4392"/>
    <w:multiLevelType w:val="hybridMultilevel"/>
    <w:tmpl w:val="8AFE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0A6549"/>
    <w:multiLevelType w:val="hybridMultilevel"/>
    <w:tmpl w:val="96027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1F20FF"/>
    <w:multiLevelType w:val="hybridMultilevel"/>
    <w:tmpl w:val="2AFED46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7D4FC8"/>
    <w:multiLevelType w:val="hybridMultilevel"/>
    <w:tmpl w:val="22B2921E"/>
    <w:lvl w:ilvl="0" w:tplc="1950880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E5411D"/>
    <w:multiLevelType w:val="hybridMultilevel"/>
    <w:tmpl w:val="6C7C5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1140310">
    <w:abstractNumId w:val="5"/>
  </w:num>
  <w:num w:numId="2" w16cid:durableId="1688293801">
    <w:abstractNumId w:val="6"/>
  </w:num>
  <w:num w:numId="3" w16cid:durableId="312950040">
    <w:abstractNumId w:val="1"/>
  </w:num>
  <w:num w:numId="4" w16cid:durableId="1583029860">
    <w:abstractNumId w:val="3"/>
  </w:num>
  <w:num w:numId="5" w16cid:durableId="1129590999">
    <w:abstractNumId w:val="2"/>
  </w:num>
  <w:num w:numId="6" w16cid:durableId="1129397965">
    <w:abstractNumId w:val="0"/>
  </w:num>
  <w:num w:numId="7" w16cid:durableId="185954545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32D9"/>
    <w:rsid w:val="00003534"/>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0B8A"/>
    <w:rsid w:val="00011039"/>
    <w:rsid w:val="00011251"/>
    <w:rsid w:val="00011406"/>
    <w:rsid w:val="00011FEC"/>
    <w:rsid w:val="0001220E"/>
    <w:rsid w:val="0001238E"/>
    <w:rsid w:val="00012CD3"/>
    <w:rsid w:val="00012F2A"/>
    <w:rsid w:val="00013208"/>
    <w:rsid w:val="0001330A"/>
    <w:rsid w:val="00013459"/>
    <w:rsid w:val="0001391E"/>
    <w:rsid w:val="000142B2"/>
    <w:rsid w:val="000149C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3845"/>
    <w:rsid w:val="000249D9"/>
    <w:rsid w:val="000249ED"/>
    <w:rsid w:val="00024D7B"/>
    <w:rsid w:val="000251EF"/>
    <w:rsid w:val="00025225"/>
    <w:rsid w:val="000259BB"/>
    <w:rsid w:val="00025EC2"/>
    <w:rsid w:val="00030778"/>
    <w:rsid w:val="0003090A"/>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D20"/>
    <w:rsid w:val="00055EAC"/>
    <w:rsid w:val="00056289"/>
    <w:rsid w:val="000562E7"/>
    <w:rsid w:val="0005630C"/>
    <w:rsid w:val="000566F8"/>
    <w:rsid w:val="00056A9B"/>
    <w:rsid w:val="00057413"/>
    <w:rsid w:val="00057C47"/>
    <w:rsid w:val="000609A8"/>
    <w:rsid w:val="000609F3"/>
    <w:rsid w:val="00060A41"/>
    <w:rsid w:val="00060AEB"/>
    <w:rsid w:val="00060D64"/>
    <w:rsid w:val="000610CA"/>
    <w:rsid w:val="00061418"/>
    <w:rsid w:val="000617C1"/>
    <w:rsid w:val="00061DC0"/>
    <w:rsid w:val="00062042"/>
    <w:rsid w:val="0006225A"/>
    <w:rsid w:val="0006264C"/>
    <w:rsid w:val="000628A5"/>
    <w:rsid w:val="000629C7"/>
    <w:rsid w:val="000635AF"/>
    <w:rsid w:val="00063812"/>
    <w:rsid w:val="000639F3"/>
    <w:rsid w:val="00063D8E"/>
    <w:rsid w:val="00063F14"/>
    <w:rsid w:val="000649E0"/>
    <w:rsid w:val="000650E9"/>
    <w:rsid w:val="00065125"/>
    <w:rsid w:val="0006526C"/>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713"/>
    <w:rsid w:val="00073C26"/>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44D"/>
    <w:rsid w:val="0008388C"/>
    <w:rsid w:val="00083928"/>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3868"/>
    <w:rsid w:val="00094688"/>
    <w:rsid w:val="0009480E"/>
    <w:rsid w:val="000952A4"/>
    <w:rsid w:val="00095600"/>
    <w:rsid w:val="00095BF3"/>
    <w:rsid w:val="0009663B"/>
    <w:rsid w:val="00096840"/>
    <w:rsid w:val="000968A9"/>
    <w:rsid w:val="0009699E"/>
    <w:rsid w:val="000969CD"/>
    <w:rsid w:val="000969D9"/>
    <w:rsid w:val="000970D4"/>
    <w:rsid w:val="000973F9"/>
    <w:rsid w:val="000974A1"/>
    <w:rsid w:val="000974CB"/>
    <w:rsid w:val="00097B54"/>
    <w:rsid w:val="00097BC6"/>
    <w:rsid w:val="00097E45"/>
    <w:rsid w:val="000A07F9"/>
    <w:rsid w:val="000A115F"/>
    <w:rsid w:val="000A19A8"/>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A22"/>
    <w:rsid w:val="000A7002"/>
    <w:rsid w:val="000A76CB"/>
    <w:rsid w:val="000A781D"/>
    <w:rsid w:val="000A7A55"/>
    <w:rsid w:val="000A7F94"/>
    <w:rsid w:val="000B0AF6"/>
    <w:rsid w:val="000B0B5E"/>
    <w:rsid w:val="000B0DF2"/>
    <w:rsid w:val="000B262B"/>
    <w:rsid w:val="000B27B2"/>
    <w:rsid w:val="000B2819"/>
    <w:rsid w:val="000B2B03"/>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385"/>
    <w:rsid w:val="000C143A"/>
    <w:rsid w:val="000C187F"/>
    <w:rsid w:val="000C1D71"/>
    <w:rsid w:val="000C2391"/>
    <w:rsid w:val="000C2C44"/>
    <w:rsid w:val="000C3313"/>
    <w:rsid w:val="000C33A2"/>
    <w:rsid w:val="000C3F21"/>
    <w:rsid w:val="000C48F6"/>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41"/>
    <w:rsid w:val="000D2DC3"/>
    <w:rsid w:val="000D35CD"/>
    <w:rsid w:val="000D376B"/>
    <w:rsid w:val="000D4298"/>
    <w:rsid w:val="000D4633"/>
    <w:rsid w:val="000D5464"/>
    <w:rsid w:val="000D5484"/>
    <w:rsid w:val="000D5B13"/>
    <w:rsid w:val="000D5B54"/>
    <w:rsid w:val="000D5BA6"/>
    <w:rsid w:val="000D5E1A"/>
    <w:rsid w:val="000D5E80"/>
    <w:rsid w:val="000D608E"/>
    <w:rsid w:val="000D60C4"/>
    <w:rsid w:val="000D634D"/>
    <w:rsid w:val="000D6846"/>
    <w:rsid w:val="000D7E25"/>
    <w:rsid w:val="000E000E"/>
    <w:rsid w:val="000E01CC"/>
    <w:rsid w:val="000E116C"/>
    <w:rsid w:val="000E1D06"/>
    <w:rsid w:val="000E1D30"/>
    <w:rsid w:val="000E202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6C"/>
    <w:rsid w:val="000E6C9D"/>
    <w:rsid w:val="000E763B"/>
    <w:rsid w:val="000E7656"/>
    <w:rsid w:val="000E7F51"/>
    <w:rsid w:val="000F03B0"/>
    <w:rsid w:val="000F09F0"/>
    <w:rsid w:val="000F0E0E"/>
    <w:rsid w:val="000F0EAC"/>
    <w:rsid w:val="000F1033"/>
    <w:rsid w:val="000F1684"/>
    <w:rsid w:val="000F16E2"/>
    <w:rsid w:val="000F265D"/>
    <w:rsid w:val="000F2CFC"/>
    <w:rsid w:val="000F3001"/>
    <w:rsid w:val="000F3254"/>
    <w:rsid w:val="000F3575"/>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E49"/>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717"/>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276"/>
    <w:rsid w:val="00117C68"/>
    <w:rsid w:val="00117C95"/>
    <w:rsid w:val="0012075B"/>
    <w:rsid w:val="00120A29"/>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7C4"/>
    <w:rsid w:val="001269E5"/>
    <w:rsid w:val="00126EC8"/>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1F90"/>
    <w:rsid w:val="00132412"/>
    <w:rsid w:val="001325F1"/>
    <w:rsid w:val="00132DD9"/>
    <w:rsid w:val="0013318F"/>
    <w:rsid w:val="00133941"/>
    <w:rsid w:val="00134096"/>
    <w:rsid w:val="001340F2"/>
    <w:rsid w:val="00134156"/>
    <w:rsid w:val="0013431E"/>
    <w:rsid w:val="001343CE"/>
    <w:rsid w:val="00134BE5"/>
    <w:rsid w:val="0013528B"/>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1ACC"/>
    <w:rsid w:val="00142875"/>
    <w:rsid w:val="0014314B"/>
    <w:rsid w:val="001432BE"/>
    <w:rsid w:val="00144073"/>
    <w:rsid w:val="0014540A"/>
    <w:rsid w:val="00145B1F"/>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C58"/>
    <w:rsid w:val="00154F3B"/>
    <w:rsid w:val="0015547A"/>
    <w:rsid w:val="00155A01"/>
    <w:rsid w:val="00155C1B"/>
    <w:rsid w:val="00155E5B"/>
    <w:rsid w:val="001561E7"/>
    <w:rsid w:val="0015657E"/>
    <w:rsid w:val="00156B0C"/>
    <w:rsid w:val="00156EA7"/>
    <w:rsid w:val="001571BE"/>
    <w:rsid w:val="001574E3"/>
    <w:rsid w:val="00157C05"/>
    <w:rsid w:val="0016056E"/>
    <w:rsid w:val="00160C77"/>
    <w:rsid w:val="001617D1"/>
    <w:rsid w:val="0016193D"/>
    <w:rsid w:val="0016223E"/>
    <w:rsid w:val="0016233C"/>
    <w:rsid w:val="00163E5B"/>
    <w:rsid w:val="00163EFD"/>
    <w:rsid w:val="00164794"/>
    <w:rsid w:val="001648F9"/>
    <w:rsid w:val="00164DA8"/>
    <w:rsid w:val="00164E27"/>
    <w:rsid w:val="00164FAB"/>
    <w:rsid w:val="001653CD"/>
    <w:rsid w:val="00165D68"/>
    <w:rsid w:val="00165EE4"/>
    <w:rsid w:val="001660A1"/>
    <w:rsid w:val="00166AF2"/>
    <w:rsid w:val="00166D0E"/>
    <w:rsid w:val="001674F4"/>
    <w:rsid w:val="00170083"/>
    <w:rsid w:val="001709B6"/>
    <w:rsid w:val="001710A8"/>
    <w:rsid w:val="00171728"/>
    <w:rsid w:val="001718A9"/>
    <w:rsid w:val="00172725"/>
    <w:rsid w:val="001727DA"/>
    <w:rsid w:val="00172D4B"/>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3D3C"/>
    <w:rsid w:val="00184AC1"/>
    <w:rsid w:val="00184C83"/>
    <w:rsid w:val="00185412"/>
    <w:rsid w:val="00185940"/>
    <w:rsid w:val="00185E83"/>
    <w:rsid w:val="00185F3A"/>
    <w:rsid w:val="0018674F"/>
    <w:rsid w:val="00186940"/>
    <w:rsid w:val="00186B57"/>
    <w:rsid w:val="00187255"/>
    <w:rsid w:val="001872E0"/>
    <w:rsid w:val="001872EE"/>
    <w:rsid w:val="00187528"/>
    <w:rsid w:val="00187A36"/>
    <w:rsid w:val="00187AA8"/>
    <w:rsid w:val="00187AEB"/>
    <w:rsid w:val="00187B00"/>
    <w:rsid w:val="0019029E"/>
    <w:rsid w:val="00190324"/>
    <w:rsid w:val="00190867"/>
    <w:rsid w:val="00190F9E"/>
    <w:rsid w:val="00191012"/>
    <w:rsid w:val="00191055"/>
    <w:rsid w:val="00191189"/>
    <w:rsid w:val="0019146D"/>
    <w:rsid w:val="001917EE"/>
    <w:rsid w:val="00191B4F"/>
    <w:rsid w:val="00191BF7"/>
    <w:rsid w:val="00191E69"/>
    <w:rsid w:val="00193451"/>
    <w:rsid w:val="0019384C"/>
    <w:rsid w:val="001938FB"/>
    <w:rsid w:val="00193DFE"/>
    <w:rsid w:val="00193F4C"/>
    <w:rsid w:val="00194A28"/>
    <w:rsid w:val="00194F13"/>
    <w:rsid w:val="00194FD5"/>
    <w:rsid w:val="001962EC"/>
    <w:rsid w:val="00197589"/>
    <w:rsid w:val="001A00EF"/>
    <w:rsid w:val="001A010A"/>
    <w:rsid w:val="001A03F8"/>
    <w:rsid w:val="001A05E2"/>
    <w:rsid w:val="001A088B"/>
    <w:rsid w:val="001A091A"/>
    <w:rsid w:val="001A12A3"/>
    <w:rsid w:val="001A1F40"/>
    <w:rsid w:val="001A202A"/>
    <w:rsid w:val="001A238C"/>
    <w:rsid w:val="001A251F"/>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EA3"/>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6F96"/>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0F"/>
    <w:rsid w:val="001E054B"/>
    <w:rsid w:val="001E098D"/>
    <w:rsid w:val="001E179C"/>
    <w:rsid w:val="001E23EF"/>
    <w:rsid w:val="001E2B69"/>
    <w:rsid w:val="001E2BF9"/>
    <w:rsid w:val="001E3634"/>
    <w:rsid w:val="001E3F27"/>
    <w:rsid w:val="001E416E"/>
    <w:rsid w:val="001E4548"/>
    <w:rsid w:val="001E5552"/>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4D1"/>
    <w:rsid w:val="001F36B7"/>
    <w:rsid w:val="001F388D"/>
    <w:rsid w:val="001F39C8"/>
    <w:rsid w:val="001F3B2B"/>
    <w:rsid w:val="001F482F"/>
    <w:rsid w:val="001F4EA0"/>
    <w:rsid w:val="001F5505"/>
    <w:rsid w:val="001F5D53"/>
    <w:rsid w:val="001F6051"/>
    <w:rsid w:val="001F642A"/>
    <w:rsid w:val="001F657C"/>
    <w:rsid w:val="001F6BEF"/>
    <w:rsid w:val="001F6C43"/>
    <w:rsid w:val="001F722E"/>
    <w:rsid w:val="001F7412"/>
    <w:rsid w:val="001F749F"/>
    <w:rsid w:val="001F7FC2"/>
    <w:rsid w:val="00200A82"/>
    <w:rsid w:val="00201066"/>
    <w:rsid w:val="0020157A"/>
    <w:rsid w:val="00201B9A"/>
    <w:rsid w:val="00201F57"/>
    <w:rsid w:val="002020DF"/>
    <w:rsid w:val="002022C4"/>
    <w:rsid w:val="00202432"/>
    <w:rsid w:val="002025B3"/>
    <w:rsid w:val="00202934"/>
    <w:rsid w:val="00202E44"/>
    <w:rsid w:val="002039C0"/>
    <w:rsid w:val="00203A68"/>
    <w:rsid w:val="00203F81"/>
    <w:rsid w:val="00204093"/>
    <w:rsid w:val="002048BE"/>
    <w:rsid w:val="0020490B"/>
    <w:rsid w:val="00205131"/>
    <w:rsid w:val="00205914"/>
    <w:rsid w:val="00205A7F"/>
    <w:rsid w:val="002063E1"/>
    <w:rsid w:val="002063EC"/>
    <w:rsid w:val="002065A5"/>
    <w:rsid w:val="002065D9"/>
    <w:rsid w:val="002065F5"/>
    <w:rsid w:val="0020661E"/>
    <w:rsid w:val="00206AEA"/>
    <w:rsid w:val="00206C30"/>
    <w:rsid w:val="00206CBE"/>
    <w:rsid w:val="00206E5F"/>
    <w:rsid w:val="0020748B"/>
    <w:rsid w:val="002076A1"/>
    <w:rsid w:val="00207F2F"/>
    <w:rsid w:val="002116EF"/>
    <w:rsid w:val="002120FC"/>
    <w:rsid w:val="00212354"/>
    <w:rsid w:val="00212497"/>
    <w:rsid w:val="002124A3"/>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17EEF"/>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703"/>
    <w:rsid w:val="002307FC"/>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C10"/>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5095"/>
    <w:rsid w:val="0024683F"/>
    <w:rsid w:val="00246ACC"/>
    <w:rsid w:val="00246BBE"/>
    <w:rsid w:val="00246CF9"/>
    <w:rsid w:val="00247224"/>
    <w:rsid w:val="002473BA"/>
    <w:rsid w:val="002476FF"/>
    <w:rsid w:val="00250656"/>
    <w:rsid w:val="00250B4F"/>
    <w:rsid w:val="00250CBD"/>
    <w:rsid w:val="0025148F"/>
    <w:rsid w:val="00251781"/>
    <w:rsid w:val="00251CC7"/>
    <w:rsid w:val="00251E8B"/>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4CB"/>
    <w:rsid w:val="00256F30"/>
    <w:rsid w:val="00257379"/>
    <w:rsid w:val="00257A6B"/>
    <w:rsid w:val="00257E2B"/>
    <w:rsid w:val="0026049D"/>
    <w:rsid w:val="00260BA6"/>
    <w:rsid w:val="002617C0"/>
    <w:rsid w:val="00261C60"/>
    <w:rsid w:val="00261D84"/>
    <w:rsid w:val="00262219"/>
    <w:rsid w:val="002624ED"/>
    <w:rsid w:val="00262561"/>
    <w:rsid w:val="00262874"/>
    <w:rsid w:val="00262936"/>
    <w:rsid w:val="00262ADE"/>
    <w:rsid w:val="0026343F"/>
    <w:rsid w:val="002634AF"/>
    <w:rsid w:val="00263583"/>
    <w:rsid w:val="00263794"/>
    <w:rsid w:val="00263808"/>
    <w:rsid w:val="002643FD"/>
    <w:rsid w:val="0026457A"/>
    <w:rsid w:val="00264D0A"/>
    <w:rsid w:val="00265296"/>
    <w:rsid w:val="00266587"/>
    <w:rsid w:val="00266E79"/>
    <w:rsid w:val="0026725D"/>
    <w:rsid w:val="00270964"/>
    <w:rsid w:val="00270B1A"/>
    <w:rsid w:val="00270E5E"/>
    <w:rsid w:val="002713FD"/>
    <w:rsid w:val="002714CB"/>
    <w:rsid w:val="002714E0"/>
    <w:rsid w:val="00271D67"/>
    <w:rsid w:val="00271F16"/>
    <w:rsid w:val="00272266"/>
    <w:rsid w:val="00273414"/>
    <w:rsid w:val="00273541"/>
    <w:rsid w:val="00273C90"/>
    <w:rsid w:val="00273ECC"/>
    <w:rsid w:val="00273F74"/>
    <w:rsid w:val="0027429F"/>
    <w:rsid w:val="00274378"/>
    <w:rsid w:val="002743C0"/>
    <w:rsid w:val="00274A11"/>
    <w:rsid w:val="00275396"/>
    <w:rsid w:val="00275A8A"/>
    <w:rsid w:val="00275FFC"/>
    <w:rsid w:val="00276022"/>
    <w:rsid w:val="00276BC4"/>
    <w:rsid w:val="00276C53"/>
    <w:rsid w:val="00276CA4"/>
    <w:rsid w:val="00276FF9"/>
    <w:rsid w:val="002771B8"/>
    <w:rsid w:val="002777FB"/>
    <w:rsid w:val="00280424"/>
    <w:rsid w:val="00280497"/>
    <w:rsid w:val="00281263"/>
    <w:rsid w:val="00281AE6"/>
    <w:rsid w:val="00281C8D"/>
    <w:rsid w:val="00282435"/>
    <w:rsid w:val="0028254E"/>
    <w:rsid w:val="00282BA3"/>
    <w:rsid w:val="00282FD3"/>
    <w:rsid w:val="00283B47"/>
    <w:rsid w:val="0028586A"/>
    <w:rsid w:val="00285E4F"/>
    <w:rsid w:val="0028626B"/>
    <w:rsid w:val="0028631F"/>
    <w:rsid w:val="002865E8"/>
    <w:rsid w:val="00286671"/>
    <w:rsid w:val="0028693D"/>
    <w:rsid w:val="00286CA5"/>
    <w:rsid w:val="00286D79"/>
    <w:rsid w:val="00287F99"/>
    <w:rsid w:val="002901E9"/>
    <w:rsid w:val="002909FC"/>
    <w:rsid w:val="00290EEE"/>
    <w:rsid w:val="00290FDA"/>
    <w:rsid w:val="00291036"/>
    <w:rsid w:val="002917D1"/>
    <w:rsid w:val="00291937"/>
    <w:rsid w:val="00292C91"/>
    <w:rsid w:val="00293129"/>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6E84"/>
    <w:rsid w:val="002A7124"/>
    <w:rsid w:val="002A749C"/>
    <w:rsid w:val="002A7611"/>
    <w:rsid w:val="002A7E70"/>
    <w:rsid w:val="002B02E3"/>
    <w:rsid w:val="002B058E"/>
    <w:rsid w:val="002B07C6"/>
    <w:rsid w:val="002B0913"/>
    <w:rsid w:val="002B0A17"/>
    <w:rsid w:val="002B0DD1"/>
    <w:rsid w:val="002B0F23"/>
    <w:rsid w:val="002B1070"/>
    <w:rsid w:val="002B1627"/>
    <w:rsid w:val="002B1856"/>
    <w:rsid w:val="002B18D7"/>
    <w:rsid w:val="002B1FEF"/>
    <w:rsid w:val="002B239D"/>
    <w:rsid w:val="002B2DCE"/>
    <w:rsid w:val="002B3193"/>
    <w:rsid w:val="002B334D"/>
    <w:rsid w:val="002B3514"/>
    <w:rsid w:val="002B36AE"/>
    <w:rsid w:val="002B3A33"/>
    <w:rsid w:val="002B3BBF"/>
    <w:rsid w:val="002B3E23"/>
    <w:rsid w:val="002B495F"/>
    <w:rsid w:val="002B561F"/>
    <w:rsid w:val="002B5627"/>
    <w:rsid w:val="002B56D3"/>
    <w:rsid w:val="002B5FCB"/>
    <w:rsid w:val="002B64EC"/>
    <w:rsid w:val="002B653D"/>
    <w:rsid w:val="002B6A4E"/>
    <w:rsid w:val="002B6EBD"/>
    <w:rsid w:val="002B6FA4"/>
    <w:rsid w:val="002B7486"/>
    <w:rsid w:val="002B748A"/>
    <w:rsid w:val="002B786A"/>
    <w:rsid w:val="002B7B0A"/>
    <w:rsid w:val="002B7E29"/>
    <w:rsid w:val="002B7E39"/>
    <w:rsid w:val="002C06E2"/>
    <w:rsid w:val="002C0E88"/>
    <w:rsid w:val="002C0E9B"/>
    <w:rsid w:val="002C0FA2"/>
    <w:rsid w:val="002C1233"/>
    <w:rsid w:val="002C1273"/>
    <w:rsid w:val="002C28BD"/>
    <w:rsid w:val="002C3383"/>
    <w:rsid w:val="002C33F0"/>
    <w:rsid w:val="002C3B7F"/>
    <w:rsid w:val="002C3C8B"/>
    <w:rsid w:val="002C3F10"/>
    <w:rsid w:val="002C4DE1"/>
    <w:rsid w:val="002C57E4"/>
    <w:rsid w:val="002C615D"/>
    <w:rsid w:val="002C659A"/>
    <w:rsid w:val="002C6BDD"/>
    <w:rsid w:val="002C7039"/>
    <w:rsid w:val="002C761A"/>
    <w:rsid w:val="002C7F87"/>
    <w:rsid w:val="002D0F7F"/>
    <w:rsid w:val="002D1827"/>
    <w:rsid w:val="002D1E16"/>
    <w:rsid w:val="002D2A92"/>
    <w:rsid w:val="002D2CA1"/>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BA9"/>
    <w:rsid w:val="002E3F39"/>
    <w:rsid w:val="002E3FA1"/>
    <w:rsid w:val="002E400A"/>
    <w:rsid w:val="002E41C7"/>
    <w:rsid w:val="002E460B"/>
    <w:rsid w:val="002E4819"/>
    <w:rsid w:val="002E4DA1"/>
    <w:rsid w:val="002E54A7"/>
    <w:rsid w:val="002E599B"/>
    <w:rsid w:val="002E6C79"/>
    <w:rsid w:val="002E6CB6"/>
    <w:rsid w:val="002E6E67"/>
    <w:rsid w:val="002E6F3C"/>
    <w:rsid w:val="002E7133"/>
    <w:rsid w:val="002E7297"/>
    <w:rsid w:val="002E76DC"/>
    <w:rsid w:val="002E7863"/>
    <w:rsid w:val="002E7951"/>
    <w:rsid w:val="002E7DC8"/>
    <w:rsid w:val="002F0493"/>
    <w:rsid w:val="002F05DC"/>
    <w:rsid w:val="002F0B02"/>
    <w:rsid w:val="002F0B23"/>
    <w:rsid w:val="002F0F9F"/>
    <w:rsid w:val="002F0FCD"/>
    <w:rsid w:val="002F1401"/>
    <w:rsid w:val="002F15B0"/>
    <w:rsid w:val="002F202C"/>
    <w:rsid w:val="002F21D4"/>
    <w:rsid w:val="002F21EE"/>
    <w:rsid w:val="002F232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1ECF"/>
    <w:rsid w:val="003020E7"/>
    <w:rsid w:val="00302618"/>
    <w:rsid w:val="003028FC"/>
    <w:rsid w:val="00303C09"/>
    <w:rsid w:val="00304041"/>
    <w:rsid w:val="003053AE"/>
    <w:rsid w:val="0030588D"/>
    <w:rsid w:val="00305A32"/>
    <w:rsid w:val="00305C6B"/>
    <w:rsid w:val="00305C98"/>
    <w:rsid w:val="00306076"/>
    <w:rsid w:val="00307377"/>
    <w:rsid w:val="003078E9"/>
    <w:rsid w:val="00307B3A"/>
    <w:rsid w:val="00307C1B"/>
    <w:rsid w:val="00307CFA"/>
    <w:rsid w:val="00307EDD"/>
    <w:rsid w:val="00310407"/>
    <w:rsid w:val="003106C9"/>
    <w:rsid w:val="00310AE4"/>
    <w:rsid w:val="00310FD2"/>
    <w:rsid w:val="0031127D"/>
    <w:rsid w:val="00311767"/>
    <w:rsid w:val="003118DD"/>
    <w:rsid w:val="00311C99"/>
    <w:rsid w:val="00311F5E"/>
    <w:rsid w:val="00312C89"/>
    <w:rsid w:val="0031374B"/>
    <w:rsid w:val="00313802"/>
    <w:rsid w:val="00313B89"/>
    <w:rsid w:val="00313D90"/>
    <w:rsid w:val="003140BE"/>
    <w:rsid w:val="0031440A"/>
    <w:rsid w:val="003145A3"/>
    <w:rsid w:val="00314632"/>
    <w:rsid w:val="0031483C"/>
    <w:rsid w:val="003148E3"/>
    <w:rsid w:val="00314CC2"/>
    <w:rsid w:val="00314CDC"/>
    <w:rsid w:val="003150E9"/>
    <w:rsid w:val="00315F2E"/>
    <w:rsid w:val="00316626"/>
    <w:rsid w:val="00317345"/>
    <w:rsid w:val="003176BB"/>
    <w:rsid w:val="00317713"/>
    <w:rsid w:val="0031771D"/>
    <w:rsid w:val="00317BD9"/>
    <w:rsid w:val="00320360"/>
    <w:rsid w:val="00320527"/>
    <w:rsid w:val="003207F9"/>
    <w:rsid w:val="00320D2F"/>
    <w:rsid w:val="00320EEB"/>
    <w:rsid w:val="00320F6E"/>
    <w:rsid w:val="00321A2C"/>
    <w:rsid w:val="00321C95"/>
    <w:rsid w:val="00322099"/>
    <w:rsid w:val="00322739"/>
    <w:rsid w:val="00322BF4"/>
    <w:rsid w:val="0032325E"/>
    <w:rsid w:val="003233A1"/>
    <w:rsid w:val="00323405"/>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2D2"/>
    <w:rsid w:val="003345D6"/>
    <w:rsid w:val="00334959"/>
    <w:rsid w:val="00334FFB"/>
    <w:rsid w:val="0033504A"/>
    <w:rsid w:val="003350D1"/>
    <w:rsid w:val="00335C77"/>
    <w:rsid w:val="00336787"/>
    <w:rsid w:val="00336841"/>
    <w:rsid w:val="00336EC4"/>
    <w:rsid w:val="0033728B"/>
    <w:rsid w:val="0033732D"/>
    <w:rsid w:val="003374B4"/>
    <w:rsid w:val="00337AC5"/>
    <w:rsid w:val="00340005"/>
    <w:rsid w:val="00340292"/>
    <w:rsid w:val="003402E3"/>
    <w:rsid w:val="0034059D"/>
    <w:rsid w:val="0034088D"/>
    <w:rsid w:val="00340B45"/>
    <w:rsid w:val="00340F1F"/>
    <w:rsid w:val="00341042"/>
    <w:rsid w:val="0034152A"/>
    <w:rsid w:val="003415B7"/>
    <w:rsid w:val="0034162D"/>
    <w:rsid w:val="0034184A"/>
    <w:rsid w:val="00341AD1"/>
    <w:rsid w:val="00341ECE"/>
    <w:rsid w:val="00342993"/>
    <w:rsid w:val="00342A07"/>
    <w:rsid w:val="00342F61"/>
    <w:rsid w:val="003431E0"/>
    <w:rsid w:val="003434FB"/>
    <w:rsid w:val="00343C18"/>
    <w:rsid w:val="00343DEA"/>
    <w:rsid w:val="00343E78"/>
    <w:rsid w:val="003443A7"/>
    <w:rsid w:val="00344BC4"/>
    <w:rsid w:val="00344D8A"/>
    <w:rsid w:val="003459CA"/>
    <w:rsid w:val="00345DF8"/>
    <w:rsid w:val="00345E51"/>
    <w:rsid w:val="00345ED5"/>
    <w:rsid w:val="00346525"/>
    <w:rsid w:val="00346544"/>
    <w:rsid w:val="00346731"/>
    <w:rsid w:val="00346CC8"/>
    <w:rsid w:val="0034735E"/>
    <w:rsid w:val="00347A14"/>
    <w:rsid w:val="00350049"/>
    <w:rsid w:val="00350388"/>
    <w:rsid w:val="00350AB3"/>
    <w:rsid w:val="00350F7D"/>
    <w:rsid w:val="0035130C"/>
    <w:rsid w:val="003517E9"/>
    <w:rsid w:val="00352290"/>
    <w:rsid w:val="0035241D"/>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6"/>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07DA"/>
    <w:rsid w:val="00371182"/>
    <w:rsid w:val="003714EE"/>
    <w:rsid w:val="00371880"/>
    <w:rsid w:val="0037208E"/>
    <w:rsid w:val="0037232F"/>
    <w:rsid w:val="003726B3"/>
    <w:rsid w:val="003728DA"/>
    <w:rsid w:val="00372AAC"/>
    <w:rsid w:val="00373095"/>
    <w:rsid w:val="00374755"/>
    <w:rsid w:val="00374813"/>
    <w:rsid w:val="00374B36"/>
    <w:rsid w:val="00374EC8"/>
    <w:rsid w:val="00375A52"/>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0F9D"/>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60D"/>
    <w:rsid w:val="003878AB"/>
    <w:rsid w:val="00390D6C"/>
    <w:rsid w:val="00390F00"/>
    <w:rsid w:val="0039232A"/>
    <w:rsid w:val="003931F4"/>
    <w:rsid w:val="00393608"/>
    <w:rsid w:val="00393CAA"/>
    <w:rsid w:val="00394094"/>
    <w:rsid w:val="00394846"/>
    <w:rsid w:val="00394D97"/>
    <w:rsid w:val="00394EE0"/>
    <w:rsid w:val="00395A0F"/>
    <w:rsid w:val="00395D7F"/>
    <w:rsid w:val="00396B68"/>
    <w:rsid w:val="00397307"/>
    <w:rsid w:val="00397655"/>
    <w:rsid w:val="003979EE"/>
    <w:rsid w:val="00397CFD"/>
    <w:rsid w:val="00397D95"/>
    <w:rsid w:val="00397DB6"/>
    <w:rsid w:val="00397E7F"/>
    <w:rsid w:val="003A04C1"/>
    <w:rsid w:val="003A0A27"/>
    <w:rsid w:val="003A12D9"/>
    <w:rsid w:val="003A1562"/>
    <w:rsid w:val="003A1725"/>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00AB"/>
    <w:rsid w:val="003B14CD"/>
    <w:rsid w:val="003B16D2"/>
    <w:rsid w:val="003B1798"/>
    <w:rsid w:val="003B1847"/>
    <w:rsid w:val="003B1BBB"/>
    <w:rsid w:val="003B1C73"/>
    <w:rsid w:val="003B20C1"/>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74A"/>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3A08"/>
    <w:rsid w:val="003C421C"/>
    <w:rsid w:val="003C44D6"/>
    <w:rsid w:val="003C474F"/>
    <w:rsid w:val="003C515B"/>
    <w:rsid w:val="003C527D"/>
    <w:rsid w:val="003C5A5B"/>
    <w:rsid w:val="003C5B82"/>
    <w:rsid w:val="003C60E4"/>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266A"/>
    <w:rsid w:val="003E31ED"/>
    <w:rsid w:val="003E33C4"/>
    <w:rsid w:val="003E362D"/>
    <w:rsid w:val="003E369E"/>
    <w:rsid w:val="003E3C77"/>
    <w:rsid w:val="003E4090"/>
    <w:rsid w:val="003E497E"/>
    <w:rsid w:val="003E4D23"/>
    <w:rsid w:val="003E5A92"/>
    <w:rsid w:val="003E68F4"/>
    <w:rsid w:val="003E7135"/>
    <w:rsid w:val="003E7335"/>
    <w:rsid w:val="003E7C7B"/>
    <w:rsid w:val="003E7E40"/>
    <w:rsid w:val="003F0DC1"/>
    <w:rsid w:val="003F105D"/>
    <w:rsid w:val="003F10C9"/>
    <w:rsid w:val="003F1285"/>
    <w:rsid w:val="003F18CF"/>
    <w:rsid w:val="003F18E3"/>
    <w:rsid w:val="003F1E5B"/>
    <w:rsid w:val="003F243A"/>
    <w:rsid w:val="003F2AA9"/>
    <w:rsid w:val="003F2E23"/>
    <w:rsid w:val="003F33B5"/>
    <w:rsid w:val="003F3964"/>
    <w:rsid w:val="003F3C52"/>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3F7DA7"/>
    <w:rsid w:val="004000CC"/>
    <w:rsid w:val="00400125"/>
    <w:rsid w:val="004001FB"/>
    <w:rsid w:val="004002EC"/>
    <w:rsid w:val="004007AC"/>
    <w:rsid w:val="004007F0"/>
    <w:rsid w:val="004008FC"/>
    <w:rsid w:val="00400E8A"/>
    <w:rsid w:val="004010AD"/>
    <w:rsid w:val="004014C4"/>
    <w:rsid w:val="00401764"/>
    <w:rsid w:val="00401E07"/>
    <w:rsid w:val="00402264"/>
    <w:rsid w:val="00402420"/>
    <w:rsid w:val="004025FB"/>
    <w:rsid w:val="004029D9"/>
    <w:rsid w:val="00402E1E"/>
    <w:rsid w:val="0040387B"/>
    <w:rsid w:val="00403AFB"/>
    <w:rsid w:val="00403F85"/>
    <w:rsid w:val="00403FA0"/>
    <w:rsid w:val="00403FDF"/>
    <w:rsid w:val="00404B8C"/>
    <w:rsid w:val="00405278"/>
    <w:rsid w:val="00405541"/>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9AA"/>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0C47"/>
    <w:rsid w:val="00421265"/>
    <w:rsid w:val="0042151F"/>
    <w:rsid w:val="004219EE"/>
    <w:rsid w:val="00421A46"/>
    <w:rsid w:val="00421A85"/>
    <w:rsid w:val="00422883"/>
    <w:rsid w:val="00422AA2"/>
    <w:rsid w:val="00422FA7"/>
    <w:rsid w:val="00423FA5"/>
    <w:rsid w:val="00424385"/>
    <w:rsid w:val="0042461F"/>
    <w:rsid w:val="00424BE9"/>
    <w:rsid w:val="004251F5"/>
    <w:rsid w:val="004254B8"/>
    <w:rsid w:val="00425870"/>
    <w:rsid w:val="00425876"/>
    <w:rsid w:val="004258B7"/>
    <w:rsid w:val="004259EB"/>
    <w:rsid w:val="00425E51"/>
    <w:rsid w:val="0042682D"/>
    <w:rsid w:val="0042696A"/>
    <w:rsid w:val="00426C47"/>
    <w:rsid w:val="00426F42"/>
    <w:rsid w:val="00427032"/>
    <w:rsid w:val="00427219"/>
    <w:rsid w:val="00427715"/>
    <w:rsid w:val="004278AE"/>
    <w:rsid w:val="0043058E"/>
    <w:rsid w:val="0043099A"/>
    <w:rsid w:val="00430E89"/>
    <w:rsid w:val="00431178"/>
    <w:rsid w:val="004311AB"/>
    <w:rsid w:val="0043168E"/>
    <w:rsid w:val="004316C5"/>
    <w:rsid w:val="004321EC"/>
    <w:rsid w:val="00432A6B"/>
    <w:rsid w:val="004331EC"/>
    <w:rsid w:val="004333DF"/>
    <w:rsid w:val="004339CE"/>
    <w:rsid w:val="00433BAC"/>
    <w:rsid w:val="00433D84"/>
    <w:rsid w:val="0043415E"/>
    <w:rsid w:val="0043454B"/>
    <w:rsid w:val="00434D96"/>
    <w:rsid w:val="00434F0E"/>
    <w:rsid w:val="004350A7"/>
    <w:rsid w:val="004355CA"/>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CD"/>
    <w:rsid w:val="00446CE2"/>
    <w:rsid w:val="00447075"/>
    <w:rsid w:val="0044748A"/>
    <w:rsid w:val="004478E5"/>
    <w:rsid w:val="00447CE1"/>
    <w:rsid w:val="00447E54"/>
    <w:rsid w:val="004501A1"/>
    <w:rsid w:val="00450837"/>
    <w:rsid w:val="00450FD6"/>
    <w:rsid w:val="004516B0"/>
    <w:rsid w:val="004519A4"/>
    <w:rsid w:val="00451CDE"/>
    <w:rsid w:val="00451DBC"/>
    <w:rsid w:val="00452131"/>
    <w:rsid w:val="00452236"/>
    <w:rsid w:val="004527D8"/>
    <w:rsid w:val="004528F8"/>
    <w:rsid w:val="00452E7D"/>
    <w:rsid w:val="00453643"/>
    <w:rsid w:val="004539D7"/>
    <w:rsid w:val="00453A79"/>
    <w:rsid w:val="004540C5"/>
    <w:rsid w:val="004544A4"/>
    <w:rsid w:val="0045480E"/>
    <w:rsid w:val="00454DD1"/>
    <w:rsid w:val="00455112"/>
    <w:rsid w:val="0045552C"/>
    <w:rsid w:val="00455761"/>
    <w:rsid w:val="0045593D"/>
    <w:rsid w:val="00455A7D"/>
    <w:rsid w:val="00455AA2"/>
    <w:rsid w:val="00455B86"/>
    <w:rsid w:val="00455D41"/>
    <w:rsid w:val="004561E1"/>
    <w:rsid w:val="00456C6D"/>
    <w:rsid w:val="00456FA8"/>
    <w:rsid w:val="004572BF"/>
    <w:rsid w:val="00457634"/>
    <w:rsid w:val="004576E5"/>
    <w:rsid w:val="00457B09"/>
    <w:rsid w:val="00460495"/>
    <w:rsid w:val="004608C6"/>
    <w:rsid w:val="00461552"/>
    <w:rsid w:val="0046166D"/>
    <w:rsid w:val="00461F50"/>
    <w:rsid w:val="004620CD"/>
    <w:rsid w:val="00462232"/>
    <w:rsid w:val="00462917"/>
    <w:rsid w:val="004634DD"/>
    <w:rsid w:val="004636B8"/>
    <w:rsid w:val="0046396D"/>
    <w:rsid w:val="004639A9"/>
    <w:rsid w:val="004639F3"/>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40F"/>
    <w:rsid w:val="0046799A"/>
    <w:rsid w:val="00467B7E"/>
    <w:rsid w:val="00467D93"/>
    <w:rsid w:val="00467FF4"/>
    <w:rsid w:val="00470117"/>
    <w:rsid w:val="0047047E"/>
    <w:rsid w:val="004708CC"/>
    <w:rsid w:val="00470927"/>
    <w:rsid w:val="00471405"/>
    <w:rsid w:val="00471541"/>
    <w:rsid w:val="00471A44"/>
    <w:rsid w:val="00472026"/>
    <w:rsid w:val="004728A5"/>
    <w:rsid w:val="00472BEB"/>
    <w:rsid w:val="004739BB"/>
    <w:rsid w:val="00473D9F"/>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71C"/>
    <w:rsid w:val="00477A34"/>
    <w:rsid w:val="004800CD"/>
    <w:rsid w:val="00480276"/>
    <w:rsid w:val="0048071F"/>
    <w:rsid w:val="00481072"/>
    <w:rsid w:val="0048133D"/>
    <w:rsid w:val="00481C34"/>
    <w:rsid w:val="00481C3C"/>
    <w:rsid w:val="004821A3"/>
    <w:rsid w:val="004824B8"/>
    <w:rsid w:val="004825AA"/>
    <w:rsid w:val="00482700"/>
    <w:rsid w:val="00482E88"/>
    <w:rsid w:val="00482FC9"/>
    <w:rsid w:val="00483FEF"/>
    <w:rsid w:val="0048449D"/>
    <w:rsid w:val="00484576"/>
    <w:rsid w:val="004845A8"/>
    <w:rsid w:val="004846F6"/>
    <w:rsid w:val="00484788"/>
    <w:rsid w:val="00484908"/>
    <w:rsid w:val="00484D8E"/>
    <w:rsid w:val="0048502D"/>
    <w:rsid w:val="00485440"/>
    <w:rsid w:val="00485720"/>
    <w:rsid w:val="004859DE"/>
    <w:rsid w:val="00485B7A"/>
    <w:rsid w:val="00485C95"/>
    <w:rsid w:val="00486024"/>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1CFA"/>
    <w:rsid w:val="00492D2E"/>
    <w:rsid w:val="004930D3"/>
    <w:rsid w:val="00493390"/>
    <w:rsid w:val="00493579"/>
    <w:rsid w:val="00493CD0"/>
    <w:rsid w:val="00493ED3"/>
    <w:rsid w:val="00494362"/>
    <w:rsid w:val="00494739"/>
    <w:rsid w:val="00495040"/>
    <w:rsid w:val="004951D4"/>
    <w:rsid w:val="004955CE"/>
    <w:rsid w:val="004958B5"/>
    <w:rsid w:val="00495FE5"/>
    <w:rsid w:val="00496389"/>
    <w:rsid w:val="00496A57"/>
    <w:rsid w:val="00496E14"/>
    <w:rsid w:val="00497396"/>
    <w:rsid w:val="00497DFE"/>
    <w:rsid w:val="004A0006"/>
    <w:rsid w:val="004A0715"/>
    <w:rsid w:val="004A0B5C"/>
    <w:rsid w:val="004A0EAF"/>
    <w:rsid w:val="004A1257"/>
    <w:rsid w:val="004A15E0"/>
    <w:rsid w:val="004A1706"/>
    <w:rsid w:val="004A1A3F"/>
    <w:rsid w:val="004A1C51"/>
    <w:rsid w:val="004A1CE9"/>
    <w:rsid w:val="004A2231"/>
    <w:rsid w:val="004A25A2"/>
    <w:rsid w:val="004A35D7"/>
    <w:rsid w:val="004A3C82"/>
    <w:rsid w:val="004A3E1B"/>
    <w:rsid w:val="004A4010"/>
    <w:rsid w:val="004A40B1"/>
    <w:rsid w:val="004A40CA"/>
    <w:rsid w:val="004A44B4"/>
    <w:rsid w:val="004A4AAB"/>
    <w:rsid w:val="004A4F63"/>
    <w:rsid w:val="004A4FD9"/>
    <w:rsid w:val="004A50C8"/>
    <w:rsid w:val="004A5481"/>
    <w:rsid w:val="004A56BF"/>
    <w:rsid w:val="004A5888"/>
    <w:rsid w:val="004A5910"/>
    <w:rsid w:val="004A6AB9"/>
    <w:rsid w:val="004A6D12"/>
    <w:rsid w:val="004A7712"/>
    <w:rsid w:val="004A7B4F"/>
    <w:rsid w:val="004A7B98"/>
    <w:rsid w:val="004B00E0"/>
    <w:rsid w:val="004B0100"/>
    <w:rsid w:val="004B07B8"/>
    <w:rsid w:val="004B09AC"/>
    <w:rsid w:val="004B0F87"/>
    <w:rsid w:val="004B101F"/>
    <w:rsid w:val="004B10DA"/>
    <w:rsid w:val="004B1199"/>
    <w:rsid w:val="004B18A5"/>
    <w:rsid w:val="004B1D8F"/>
    <w:rsid w:val="004B26FF"/>
    <w:rsid w:val="004B270C"/>
    <w:rsid w:val="004B3209"/>
    <w:rsid w:val="004B35B9"/>
    <w:rsid w:val="004B4447"/>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27A"/>
    <w:rsid w:val="004C3345"/>
    <w:rsid w:val="004C33D5"/>
    <w:rsid w:val="004C45AA"/>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3FC8"/>
    <w:rsid w:val="004D48D9"/>
    <w:rsid w:val="004D5278"/>
    <w:rsid w:val="004D56E8"/>
    <w:rsid w:val="004D5806"/>
    <w:rsid w:val="004D5C37"/>
    <w:rsid w:val="004D5FF8"/>
    <w:rsid w:val="004D62E5"/>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465"/>
    <w:rsid w:val="004F5633"/>
    <w:rsid w:val="004F576F"/>
    <w:rsid w:val="004F5BAF"/>
    <w:rsid w:val="004F5C5B"/>
    <w:rsid w:val="004F630D"/>
    <w:rsid w:val="004F69B8"/>
    <w:rsid w:val="004F7107"/>
    <w:rsid w:val="004F76D1"/>
    <w:rsid w:val="004F7792"/>
    <w:rsid w:val="004F7925"/>
    <w:rsid w:val="004F7B7A"/>
    <w:rsid w:val="004F7D9E"/>
    <w:rsid w:val="004F7DD5"/>
    <w:rsid w:val="00501B81"/>
    <w:rsid w:val="00501E65"/>
    <w:rsid w:val="0050254F"/>
    <w:rsid w:val="00502646"/>
    <w:rsid w:val="00502C6B"/>
    <w:rsid w:val="00503B59"/>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481D"/>
    <w:rsid w:val="005155FE"/>
    <w:rsid w:val="005166A3"/>
    <w:rsid w:val="005177DF"/>
    <w:rsid w:val="00520DF0"/>
    <w:rsid w:val="005210B1"/>
    <w:rsid w:val="00521185"/>
    <w:rsid w:val="005211EC"/>
    <w:rsid w:val="0052124E"/>
    <w:rsid w:val="00521964"/>
    <w:rsid w:val="00521CAE"/>
    <w:rsid w:val="00521E0C"/>
    <w:rsid w:val="0052261D"/>
    <w:rsid w:val="0052281A"/>
    <w:rsid w:val="00522C75"/>
    <w:rsid w:val="00522F57"/>
    <w:rsid w:val="00523897"/>
    <w:rsid w:val="00523B2D"/>
    <w:rsid w:val="00524160"/>
    <w:rsid w:val="005252FC"/>
    <w:rsid w:val="00525ACA"/>
    <w:rsid w:val="00525C2B"/>
    <w:rsid w:val="005265BC"/>
    <w:rsid w:val="0052694C"/>
    <w:rsid w:val="00526C07"/>
    <w:rsid w:val="00526E2E"/>
    <w:rsid w:val="00527033"/>
    <w:rsid w:val="005272FF"/>
    <w:rsid w:val="00527891"/>
    <w:rsid w:val="00527E30"/>
    <w:rsid w:val="0053111F"/>
    <w:rsid w:val="00531242"/>
    <w:rsid w:val="005319ED"/>
    <w:rsid w:val="00531B22"/>
    <w:rsid w:val="00531F87"/>
    <w:rsid w:val="005327BF"/>
    <w:rsid w:val="00532B1C"/>
    <w:rsid w:val="00532B6D"/>
    <w:rsid w:val="00532C5F"/>
    <w:rsid w:val="00533042"/>
    <w:rsid w:val="005346ED"/>
    <w:rsid w:val="005352FF"/>
    <w:rsid w:val="00535877"/>
    <w:rsid w:val="00535E80"/>
    <w:rsid w:val="0053666C"/>
    <w:rsid w:val="00536894"/>
    <w:rsid w:val="005369BA"/>
    <w:rsid w:val="00537DB7"/>
    <w:rsid w:val="00540BB4"/>
    <w:rsid w:val="00540CFD"/>
    <w:rsid w:val="00540FD7"/>
    <w:rsid w:val="0054195F"/>
    <w:rsid w:val="00541B39"/>
    <w:rsid w:val="00542702"/>
    <w:rsid w:val="00542A0A"/>
    <w:rsid w:val="005435C5"/>
    <w:rsid w:val="00543674"/>
    <w:rsid w:val="00543949"/>
    <w:rsid w:val="00543B2C"/>
    <w:rsid w:val="00543D88"/>
    <w:rsid w:val="00543E02"/>
    <w:rsid w:val="005443D9"/>
    <w:rsid w:val="00544579"/>
    <w:rsid w:val="005447F8"/>
    <w:rsid w:val="00544B0C"/>
    <w:rsid w:val="00544EE2"/>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A01"/>
    <w:rsid w:val="00554D59"/>
    <w:rsid w:val="00555323"/>
    <w:rsid w:val="00555A88"/>
    <w:rsid w:val="005563DA"/>
    <w:rsid w:val="005565F2"/>
    <w:rsid w:val="00556614"/>
    <w:rsid w:val="00556BF1"/>
    <w:rsid w:val="00556D55"/>
    <w:rsid w:val="00556FCB"/>
    <w:rsid w:val="00557F51"/>
    <w:rsid w:val="00557FE9"/>
    <w:rsid w:val="0056071B"/>
    <w:rsid w:val="00560ECA"/>
    <w:rsid w:val="00560FA4"/>
    <w:rsid w:val="00560FE2"/>
    <w:rsid w:val="0056147D"/>
    <w:rsid w:val="00561CBA"/>
    <w:rsid w:val="00562082"/>
    <w:rsid w:val="00562225"/>
    <w:rsid w:val="0056279E"/>
    <w:rsid w:val="005631BB"/>
    <w:rsid w:val="005648B5"/>
    <w:rsid w:val="0056545E"/>
    <w:rsid w:val="005659DD"/>
    <w:rsid w:val="00565CF0"/>
    <w:rsid w:val="00565ECD"/>
    <w:rsid w:val="00566083"/>
    <w:rsid w:val="00566687"/>
    <w:rsid w:val="00566A80"/>
    <w:rsid w:val="00566EFB"/>
    <w:rsid w:val="00566F6F"/>
    <w:rsid w:val="005670F9"/>
    <w:rsid w:val="0056734A"/>
    <w:rsid w:val="0056763E"/>
    <w:rsid w:val="00570FF4"/>
    <w:rsid w:val="00571A39"/>
    <w:rsid w:val="00572398"/>
    <w:rsid w:val="0057246F"/>
    <w:rsid w:val="005724A4"/>
    <w:rsid w:val="00572F83"/>
    <w:rsid w:val="005730B4"/>
    <w:rsid w:val="0057357C"/>
    <w:rsid w:val="005738EE"/>
    <w:rsid w:val="00573C56"/>
    <w:rsid w:val="00574D7B"/>
    <w:rsid w:val="00575460"/>
    <w:rsid w:val="005754C3"/>
    <w:rsid w:val="00575853"/>
    <w:rsid w:val="00575A73"/>
    <w:rsid w:val="00575D21"/>
    <w:rsid w:val="00575F95"/>
    <w:rsid w:val="0057649C"/>
    <w:rsid w:val="00576EE4"/>
    <w:rsid w:val="005770F1"/>
    <w:rsid w:val="0057732B"/>
    <w:rsid w:val="00577F4E"/>
    <w:rsid w:val="0058018F"/>
    <w:rsid w:val="00580755"/>
    <w:rsid w:val="00580E3D"/>
    <w:rsid w:val="00580FCF"/>
    <w:rsid w:val="0058302B"/>
    <w:rsid w:val="005832BF"/>
    <w:rsid w:val="005835AA"/>
    <w:rsid w:val="0058364D"/>
    <w:rsid w:val="00583A72"/>
    <w:rsid w:val="00583AC3"/>
    <w:rsid w:val="00583C76"/>
    <w:rsid w:val="00583EB2"/>
    <w:rsid w:val="00583ED1"/>
    <w:rsid w:val="005840D7"/>
    <w:rsid w:val="00584610"/>
    <w:rsid w:val="005849C7"/>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788"/>
    <w:rsid w:val="005A6CE3"/>
    <w:rsid w:val="005A7268"/>
    <w:rsid w:val="005A728D"/>
    <w:rsid w:val="005A72C0"/>
    <w:rsid w:val="005A72E8"/>
    <w:rsid w:val="005B051B"/>
    <w:rsid w:val="005B0EDC"/>
    <w:rsid w:val="005B144F"/>
    <w:rsid w:val="005B1820"/>
    <w:rsid w:val="005B1F42"/>
    <w:rsid w:val="005B2305"/>
    <w:rsid w:val="005B2ABB"/>
    <w:rsid w:val="005B2D6B"/>
    <w:rsid w:val="005B32A8"/>
    <w:rsid w:val="005B3F6E"/>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C7DF1"/>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B1A"/>
    <w:rsid w:val="005D4D56"/>
    <w:rsid w:val="005D5682"/>
    <w:rsid w:val="005D5BCC"/>
    <w:rsid w:val="005D6A66"/>
    <w:rsid w:val="005D7B58"/>
    <w:rsid w:val="005E0611"/>
    <w:rsid w:val="005E0659"/>
    <w:rsid w:val="005E1760"/>
    <w:rsid w:val="005E1BC9"/>
    <w:rsid w:val="005E1E07"/>
    <w:rsid w:val="005E2506"/>
    <w:rsid w:val="005E2618"/>
    <w:rsid w:val="005E2A3E"/>
    <w:rsid w:val="005E2F25"/>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4528"/>
    <w:rsid w:val="005F55B7"/>
    <w:rsid w:val="005F5862"/>
    <w:rsid w:val="005F5B17"/>
    <w:rsid w:val="005F5BB8"/>
    <w:rsid w:val="005F62BF"/>
    <w:rsid w:val="005F678A"/>
    <w:rsid w:val="005F6ED9"/>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18C"/>
    <w:rsid w:val="0060468E"/>
    <w:rsid w:val="00604E42"/>
    <w:rsid w:val="00604EFB"/>
    <w:rsid w:val="00605012"/>
    <w:rsid w:val="006051BB"/>
    <w:rsid w:val="00606924"/>
    <w:rsid w:val="00606BD9"/>
    <w:rsid w:val="00606C49"/>
    <w:rsid w:val="00607177"/>
    <w:rsid w:val="00607308"/>
    <w:rsid w:val="006073AA"/>
    <w:rsid w:val="00607529"/>
    <w:rsid w:val="00607541"/>
    <w:rsid w:val="00607A70"/>
    <w:rsid w:val="00607B6E"/>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D3F"/>
    <w:rsid w:val="00620E11"/>
    <w:rsid w:val="00621849"/>
    <w:rsid w:val="00621A68"/>
    <w:rsid w:val="00621ADF"/>
    <w:rsid w:val="00621BA6"/>
    <w:rsid w:val="00622B0C"/>
    <w:rsid w:val="00622EBF"/>
    <w:rsid w:val="00622F39"/>
    <w:rsid w:val="00623088"/>
    <w:rsid w:val="006233EC"/>
    <w:rsid w:val="00623D7B"/>
    <w:rsid w:val="0062458E"/>
    <w:rsid w:val="00624EFA"/>
    <w:rsid w:val="006254D4"/>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0B68"/>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9D5"/>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EC"/>
    <w:rsid w:val="00662924"/>
    <w:rsid w:val="006630F4"/>
    <w:rsid w:val="0066318C"/>
    <w:rsid w:val="006632F3"/>
    <w:rsid w:val="00663592"/>
    <w:rsid w:val="00663CD2"/>
    <w:rsid w:val="00663D3B"/>
    <w:rsid w:val="00664446"/>
    <w:rsid w:val="006654D6"/>
    <w:rsid w:val="0066556C"/>
    <w:rsid w:val="00665907"/>
    <w:rsid w:val="006660E2"/>
    <w:rsid w:val="00666406"/>
    <w:rsid w:val="00670043"/>
    <w:rsid w:val="00670133"/>
    <w:rsid w:val="0067018A"/>
    <w:rsid w:val="00670314"/>
    <w:rsid w:val="00670581"/>
    <w:rsid w:val="006718BA"/>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866"/>
    <w:rsid w:val="006849DD"/>
    <w:rsid w:val="00684C75"/>
    <w:rsid w:val="00684D5D"/>
    <w:rsid w:val="00684E04"/>
    <w:rsid w:val="006851D8"/>
    <w:rsid w:val="00685216"/>
    <w:rsid w:val="00685FFF"/>
    <w:rsid w:val="0068679C"/>
    <w:rsid w:val="006867C8"/>
    <w:rsid w:val="00687C70"/>
    <w:rsid w:val="00687CC1"/>
    <w:rsid w:val="0069052B"/>
    <w:rsid w:val="00690A0A"/>
    <w:rsid w:val="00690AAD"/>
    <w:rsid w:val="00690DEE"/>
    <w:rsid w:val="006910F7"/>
    <w:rsid w:val="00691134"/>
    <w:rsid w:val="0069164D"/>
    <w:rsid w:val="00691D79"/>
    <w:rsid w:val="0069220A"/>
    <w:rsid w:val="00692695"/>
    <w:rsid w:val="00693024"/>
    <w:rsid w:val="00693C08"/>
    <w:rsid w:val="00694119"/>
    <w:rsid w:val="006945E9"/>
    <w:rsid w:val="00694945"/>
    <w:rsid w:val="00694C48"/>
    <w:rsid w:val="006950F0"/>
    <w:rsid w:val="0069518A"/>
    <w:rsid w:val="00695FC9"/>
    <w:rsid w:val="0069615F"/>
    <w:rsid w:val="00696821"/>
    <w:rsid w:val="006973D0"/>
    <w:rsid w:val="006974EB"/>
    <w:rsid w:val="006978D3"/>
    <w:rsid w:val="00697B59"/>
    <w:rsid w:val="006A1196"/>
    <w:rsid w:val="006A12F7"/>
    <w:rsid w:val="006A12F8"/>
    <w:rsid w:val="006A1385"/>
    <w:rsid w:val="006A1B86"/>
    <w:rsid w:val="006A2230"/>
    <w:rsid w:val="006A24C1"/>
    <w:rsid w:val="006A25F3"/>
    <w:rsid w:val="006A285C"/>
    <w:rsid w:val="006A2BBD"/>
    <w:rsid w:val="006A2CD8"/>
    <w:rsid w:val="006A2FA3"/>
    <w:rsid w:val="006A3168"/>
    <w:rsid w:val="006A36EF"/>
    <w:rsid w:val="006A40D6"/>
    <w:rsid w:val="006A4938"/>
    <w:rsid w:val="006A57C4"/>
    <w:rsid w:val="006A6037"/>
    <w:rsid w:val="006A6247"/>
    <w:rsid w:val="006A6325"/>
    <w:rsid w:val="006A6D08"/>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7D9"/>
    <w:rsid w:val="006B4AA1"/>
    <w:rsid w:val="006B5079"/>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273"/>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481"/>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0950"/>
    <w:rsid w:val="006E12AF"/>
    <w:rsid w:val="006E150F"/>
    <w:rsid w:val="006E17BE"/>
    <w:rsid w:val="006E1ED7"/>
    <w:rsid w:val="006E210D"/>
    <w:rsid w:val="006E2270"/>
    <w:rsid w:val="006E2C8E"/>
    <w:rsid w:val="006E3150"/>
    <w:rsid w:val="006E3262"/>
    <w:rsid w:val="006E33D5"/>
    <w:rsid w:val="006E3EC1"/>
    <w:rsid w:val="006E41CE"/>
    <w:rsid w:val="006E43EC"/>
    <w:rsid w:val="006E511C"/>
    <w:rsid w:val="006E5374"/>
    <w:rsid w:val="006E5729"/>
    <w:rsid w:val="006E5D57"/>
    <w:rsid w:val="006E6405"/>
    <w:rsid w:val="006E64BE"/>
    <w:rsid w:val="006E6973"/>
    <w:rsid w:val="006E6F89"/>
    <w:rsid w:val="006E711E"/>
    <w:rsid w:val="006E72EA"/>
    <w:rsid w:val="006E7851"/>
    <w:rsid w:val="006E78A2"/>
    <w:rsid w:val="006E7AEA"/>
    <w:rsid w:val="006E7BED"/>
    <w:rsid w:val="006E7E9B"/>
    <w:rsid w:val="006F01E4"/>
    <w:rsid w:val="006F04F3"/>
    <w:rsid w:val="006F0588"/>
    <w:rsid w:val="006F2047"/>
    <w:rsid w:val="006F22A5"/>
    <w:rsid w:val="006F2884"/>
    <w:rsid w:val="006F299C"/>
    <w:rsid w:val="006F2B8D"/>
    <w:rsid w:val="006F3704"/>
    <w:rsid w:val="006F396A"/>
    <w:rsid w:val="006F3E78"/>
    <w:rsid w:val="006F3FA5"/>
    <w:rsid w:val="006F3FF9"/>
    <w:rsid w:val="006F4589"/>
    <w:rsid w:val="006F4DD7"/>
    <w:rsid w:val="006F4EB0"/>
    <w:rsid w:val="006F544F"/>
    <w:rsid w:val="006F553A"/>
    <w:rsid w:val="006F56FB"/>
    <w:rsid w:val="006F5F85"/>
    <w:rsid w:val="006F5FEA"/>
    <w:rsid w:val="006F6063"/>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3C4"/>
    <w:rsid w:val="0070643B"/>
    <w:rsid w:val="00706717"/>
    <w:rsid w:val="00710712"/>
    <w:rsid w:val="007108FB"/>
    <w:rsid w:val="00710CB9"/>
    <w:rsid w:val="00710E40"/>
    <w:rsid w:val="00711039"/>
    <w:rsid w:val="0071167E"/>
    <w:rsid w:val="00711787"/>
    <w:rsid w:val="00711A97"/>
    <w:rsid w:val="00711AB0"/>
    <w:rsid w:val="00712ED2"/>
    <w:rsid w:val="0071328C"/>
    <w:rsid w:val="00713A5D"/>
    <w:rsid w:val="00713C4D"/>
    <w:rsid w:val="00713E0D"/>
    <w:rsid w:val="007140F1"/>
    <w:rsid w:val="00715089"/>
    <w:rsid w:val="00716905"/>
    <w:rsid w:val="00716A58"/>
    <w:rsid w:val="00716CD6"/>
    <w:rsid w:val="00717192"/>
    <w:rsid w:val="007174D6"/>
    <w:rsid w:val="0071753F"/>
    <w:rsid w:val="00717E57"/>
    <w:rsid w:val="00720305"/>
    <w:rsid w:val="007206E3"/>
    <w:rsid w:val="00720DDD"/>
    <w:rsid w:val="00721305"/>
    <w:rsid w:val="00721A7E"/>
    <w:rsid w:val="00721B95"/>
    <w:rsid w:val="00722007"/>
    <w:rsid w:val="0072234F"/>
    <w:rsid w:val="007226F4"/>
    <w:rsid w:val="0072297C"/>
    <w:rsid w:val="00722D2F"/>
    <w:rsid w:val="007235E9"/>
    <w:rsid w:val="007238F3"/>
    <w:rsid w:val="00723F7F"/>
    <w:rsid w:val="00724853"/>
    <w:rsid w:val="007248DE"/>
    <w:rsid w:val="007249BA"/>
    <w:rsid w:val="00724A13"/>
    <w:rsid w:val="00724CB2"/>
    <w:rsid w:val="00724FC7"/>
    <w:rsid w:val="00725021"/>
    <w:rsid w:val="00725080"/>
    <w:rsid w:val="007252D7"/>
    <w:rsid w:val="0072532A"/>
    <w:rsid w:val="00725427"/>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4A0"/>
    <w:rsid w:val="0073464D"/>
    <w:rsid w:val="00734A0F"/>
    <w:rsid w:val="00734E26"/>
    <w:rsid w:val="00734F0D"/>
    <w:rsid w:val="00734FE7"/>
    <w:rsid w:val="007354CB"/>
    <w:rsid w:val="00735713"/>
    <w:rsid w:val="00735B46"/>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430"/>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C42"/>
    <w:rsid w:val="00746EC7"/>
    <w:rsid w:val="0074764E"/>
    <w:rsid w:val="0075007D"/>
    <w:rsid w:val="0075098B"/>
    <w:rsid w:val="007522BA"/>
    <w:rsid w:val="00752496"/>
    <w:rsid w:val="007525FB"/>
    <w:rsid w:val="00752B43"/>
    <w:rsid w:val="00753076"/>
    <w:rsid w:val="007530A7"/>
    <w:rsid w:val="00753507"/>
    <w:rsid w:val="00753517"/>
    <w:rsid w:val="007537CE"/>
    <w:rsid w:val="00753BE8"/>
    <w:rsid w:val="00753BF7"/>
    <w:rsid w:val="007540F0"/>
    <w:rsid w:val="0075486D"/>
    <w:rsid w:val="007548BF"/>
    <w:rsid w:val="00754B97"/>
    <w:rsid w:val="00755306"/>
    <w:rsid w:val="00755C04"/>
    <w:rsid w:val="00755D0A"/>
    <w:rsid w:val="00755D56"/>
    <w:rsid w:val="00756792"/>
    <w:rsid w:val="0075690D"/>
    <w:rsid w:val="00756FD7"/>
    <w:rsid w:val="007579E6"/>
    <w:rsid w:val="00757B25"/>
    <w:rsid w:val="00757B49"/>
    <w:rsid w:val="00757D71"/>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2F"/>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8B7"/>
    <w:rsid w:val="00776C67"/>
    <w:rsid w:val="00776F30"/>
    <w:rsid w:val="00777097"/>
    <w:rsid w:val="00777652"/>
    <w:rsid w:val="007777CD"/>
    <w:rsid w:val="0077782A"/>
    <w:rsid w:val="00777CE5"/>
    <w:rsid w:val="00777E73"/>
    <w:rsid w:val="007802FE"/>
    <w:rsid w:val="00780722"/>
    <w:rsid w:val="00780DBB"/>
    <w:rsid w:val="00781320"/>
    <w:rsid w:val="007814C6"/>
    <w:rsid w:val="00781772"/>
    <w:rsid w:val="00782BD4"/>
    <w:rsid w:val="00782D3C"/>
    <w:rsid w:val="00783157"/>
    <w:rsid w:val="00783594"/>
    <w:rsid w:val="00783BB3"/>
    <w:rsid w:val="007847B5"/>
    <w:rsid w:val="00784A3F"/>
    <w:rsid w:val="00784B05"/>
    <w:rsid w:val="007852A1"/>
    <w:rsid w:val="007855CC"/>
    <w:rsid w:val="007856FB"/>
    <w:rsid w:val="007857E6"/>
    <w:rsid w:val="00785A3F"/>
    <w:rsid w:val="00785E29"/>
    <w:rsid w:val="007864C0"/>
    <w:rsid w:val="007867D4"/>
    <w:rsid w:val="0078717E"/>
    <w:rsid w:val="0078764B"/>
    <w:rsid w:val="00787748"/>
    <w:rsid w:val="007877FA"/>
    <w:rsid w:val="00787860"/>
    <w:rsid w:val="00790904"/>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6452"/>
    <w:rsid w:val="007973C2"/>
    <w:rsid w:val="007A0602"/>
    <w:rsid w:val="007A07A7"/>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A7E49"/>
    <w:rsid w:val="007B113F"/>
    <w:rsid w:val="007B11DA"/>
    <w:rsid w:val="007B1529"/>
    <w:rsid w:val="007B16BC"/>
    <w:rsid w:val="007B237B"/>
    <w:rsid w:val="007B23CE"/>
    <w:rsid w:val="007B23E1"/>
    <w:rsid w:val="007B24F2"/>
    <w:rsid w:val="007B25C3"/>
    <w:rsid w:val="007B26BC"/>
    <w:rsid w:val="007B36A3"/>
    <w:rsid w:val="007B3B48"/>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843"/>
    <w:rsid w:val="007C2D7C"/>
    <w:rsid w:val="007C2E6F"/>
    <w:rsid w:val="007C30BB"/>
    <w:rsid w:val="007C3221"/>
    <w:rsid w:val="007C34AC"/>
    <w:rsid w:val="007C409B"/>
    <w:rsid w:val="007C4105"/>
    <w:rsid w:val="007C41D1"/>
    <w:rsid w:val="007C5042"/>
    <w:rsid w:val="007C5368"/>
    <w:rsid w:val="007C53CE"/>
    <w:rsid w:val="007C5672"/>
    <w:rsid w:val="007C5A7E"/>
    <w:rsid w:val="007C5AF5"/>
    <w:rsid w:val="007C62DF"/>
    <w:rsid w:val="007C6765"/>
    <w:rsid w:val="007C677A"/>
    <w:rsid w:val="007C6ED9"/>
    <w:rsid w:val="007C71D5"/>
    <w:rsid w:val="007C757F"/>
    <w:rsid w:val="007C7598"/>
    <w:rsid w:val="007C7F13"/>
    <w:rsid w:val="007D0060"/>
    <w:rsid w:val="007D039B"/>
    <w:rsid w:val="007D0477"/>
    <w:rsid w:val="007D07B0"/>
    <w:rsid w:val="007D0925"/>
    <w:rsid w:val="007D09A9"/>
    <w:rsid w:val="007D0A35"/>
    <w:rsid w:val="007D0C46"/>
    <w:rsid w:val="007D1CEB"/>
    <w:rsid w:val="007D27C2"/>
    <w:rsid w:val="007D2A63"/>
    <w:rsid w:val="007D2E81"/>
    <w:rsid w:val="007D2ECA"/>
    <w:rsid w:val="007D3995"/>
    <w:rsid w:val="007D42C5"/>
    <w:rsid w:val="007D4BF4"/>
    <w:rsid w:val="007D5392"/>
    <w:rsid w:val="007D541B"/>
    <w:rsid w:val="007D5AC7"/>
    <w:rsid w:val="007D645D"/>
    <w:rsid w:val="007D64D5"/>
    <w:rsid w:val="007D66EA"/>
    <w:rsid w:val="007D6DA4"/>
    <w:rsid w:val="007D70B5"/>
    <w:rsid w:val="007D7290"/>
    <w:rsid w:val="007D77F9"/>
    <w:rsid w:val="007D7A3F"/>
    <w:rsid w:val="007D7FB4"/>
    <w:rsid w:val="007E00D8"/>
    <w:rsid w:val="007E1373"/>
    <w:rsid w:val="007E14A7"/>
    <w:rsid w:val="007E15B7"/>
    <w:rsid w:val="007E1C99"/>
    <w:rsid w:val="007E1CBD"/>
    <w:rsid w:val="007E1CE7"/>
    <w:rsid w:val="007E1D1A"/>
    <w:rsid w:val="007E20ED"/>
    <w:rsid w:val="007E2145"/>
    <w:rsid w:val="007E2190"/>
    <w:rsid w:val="007E2ABC"/>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1B"/>
    <w:rsid w:val="007F268F"/>
    <w:rsid w:val="007F28AC"/>
    <w:rsid w:val="007F2989"/>
    <w:rsid w:val="007F3515"/>
    <w:rsid w:val="007F35C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4A"/>
    <w:rsid w:val="00802ABF"/>
    <w:rsid w:val="0080323D"/>
    <w:rsid w:val="00803609"/>
    <w:rsid w:val="00803999"/>
    <w:rsid w:val="00803AE3"/>
    <w:rsid w:val="00803EE4"/>
    <w:rsid w:val="00804484"/>
    <w:rsid w:val="00804C6D"/>
    <w:rsid w:val="00804ED1"/>
    <w:rsid w:val="00804F8B"/>
    <w:rsid w:val="008051A9"/>
    <w:rsid w:val="00805BA4"/>
    <w:rsid w:val="00805FA0"/>
    <w:rsid w:val="00806095"/>
    <w:rsid w:val="00806149"/>
    <w:rsid w:val="008078E9"/>
    <w:rsid w:val="00807946"/>
    <w:rsid w:val="00807FC0"/>
    <w:rsid w:val="0081049B"/>
    <w:rsid w:val="00810CA2"/>
    <w:rsid w:val="0081251F"/>
    <w:rsid w:val="0081295E"/>
    <w:rsid w:val="00812969"/>
    <w:rsid w:val="00812B43"/>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308"/>
    <w:rsid w:val="0081799C"/>
    <w:rsid w:val="00817C4E"/>
    <w:rsid w:val="00820218"/>
    <w:rsid w:val="0082060C"/>
    <w:rsid w:val="00821365"/>
    <w:rsid w:val="00821378"/>
    <w:rsid w:val="008214C3"/>
    <w:rsid w:val="008216D2"/>
    <w:rsid w:val="00821A06"/>
    <w:rsid w:val="00821FAA"/>
    <w:rsid w:val="008232DF"/>
    <w:rsid w:val="0082346F"/>
    <w:rsid w:val="008236E1"/>
    <w:rsid w:val="008238E5"/>
    <w:rsid w:val="00823CB8"/>
    <w:rsid w:val="00824731"/>
    <w:rsid w:val="008247B3"/>
    <w:rsid w:val="00824C1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BA7"/>
    <w:rsid w:val="00830CEC"/>
    <w:rsid w:val="00830F11"/>
    <w:rsid w:val="00830FE7"/>
    <w:rsid w:val="008310B7"/>
    <w:rsid w:val="008310D8"/>
    <w:rsid w:val="00831101"/>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944"/>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997"/>
    <w:rsid w:val="00855A31"/>
    <w:rsid w:val="00855E2C"/>
    <w:rsid w:val="00855EC3"/>
    <w:rsid w:val="008569B3"/>
    <w:rsid w:val="00856CE5"/>
    <w:rsid w:val="008570AC"/>
    <w:rsid w:val="008572F5"/>
    <w:rsid w:val="00857EA1"/>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0F5B"/>
    <w:rsid w:val="008720C6"/>
    <w:rsid w:val="00872161"/>
    <w:rsid w:val="00872739"/>
    <w:rsid w:val="008734A8"/>
    <w:rsid w:val="0087387E"/>
    <w:rsid w:val="008742A2"/>
    <w:rsid w:val="00874D47"/>
    <w:rsid w:val="00874E80"/>
    <w:rsid w:val="00875096"/>
    <w:rsid w:val="0087531C"/>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2AD"/>
    <w:rsid w:val="00885C39"/>
    <w:rsid w:val="00885D9A"/>
    <w:rsid w:val="00885FFD"/>
    <w:rsid w:val="008868E7"/>
    <w:rsid w:val="00886A7C"/>
    <w:rsid w:val="00886CF2"/>
    <w:rsid w:val="008871EA"/>
    <w:rsid w:val="008877DE"/>
    <w:rsid w:val="008879A3"/>
    <w:rsid w:val="00890229"/>
    <w:rsid w:val="00890929"/>
    <w:rsid w:val="00890947"/>
    <w:rsid w:val="008914D6"/>
    <w:rsid w:val="00891908"/>
    <w:rsid w:val="00891AFE"/>
    <w:rsid w:val="00891B4F"/>
    <w:rsid w:val="00891EE5"/>
    <w:rsid w:val="00891FF8"/>
    <w:rsid w:val="008921F1"/>
    <w:rsid w:val="0089224B"/>
    <w:rsid w:val="0089248B"/>
    <w:rsid w:val="00892B7D"/>
    <w:rsid w:val="0089306A"/>
    <w:rsid w:val="00893827"/>
    <w:rsid w:val="00893B5C"/>
    <w:rsid w:val="008947EE"/>
    <w:rsid w:val="00894A8E"/>
    <w:rsid w:val="00895584"/>
    <w:rsid w:val="00895952"/>
    <w:rsid w:val="0089595C"/>
    <w:rsid w:val="00895EAC"/>
    <w:rsid w:val="0089620D"/>
    <w:rsid w:val="00896814"/>
    <w:rsid w:val="00896B19"/>
    <w:rsid w:val="0089732F"/>
    <w:rsid w:val="008977F1"/>
    <w:rsid w:val="00897BC1"/>
    <w:rsid w:val="008A0240"/>
    <w:rsid w:val="008A05A1"/>
    <w:rsid w:val="008A0C94"/>
    <w:rsid w:val="008A176C"/>
    <w:rsid w:val="008A1C95"/>
    <w:rsid w:val="008A2369"/>
    <w:rsid w:val="008A366F"/>
    <w:rsid w:val="008A368F"/>
    <w:rsid w:val="008A37B8"/>
    <w:rsid w:val="008A3D6D"/>
    <w:rsid w:val="008A4113"/>
    <w:rsid w:val="008A4A8C"/>
    <w:rsid w:val="008A4B6F"/>
    <w:rsid w:val="008A5268"/>
    <w:rsid w:val="008A53FF"/>
    <w:rsid w:val="008A5404"/>
    <w:rsid w:val="008A55B9"/>
    <w:rsid w:val="008A570F"/>
    <w:rsid w:val="008A5ACF"/>
    <w:rsid w:val="008A6D75"/>
    <w:rsid w:val="008A7064"/>
    <w:rsid w:val="008A70FA"/>
    <w:rsid w:val="008A7751"/>
    <w:rsid w:val="008A79A4"/>
    <w:rsid w:val="008A7C9D"/>
    <w:rsid w:val="008B0974"/>
    <w:rsid w:val="008B0A25"/>
    <w:rsid w:val="008B0D35"/>
    <w:rsid w:val="008B17A1"/>
    <w:rsid w:val="008B1B89"/>
    <w:rsid w:val="008B230F"/>
    <w:rsid w:val="008B2E5C"/>
    <w:rsid w:val="008B3A04"/>
    <w:rsid w:val="008B3D15"/>
    <w:rsid w:val="008B3F7F"/>
    <w:rsid w:val="008B4338"/>
    <w:rsid w:val="008B43CE"/>
    <w:rsid w:val="008B4637"/>
    <w:rsid w:val="008B4CD9"/>
    <w:rsid w:val="008B4EB5"/>
    <w:rsid w:val="008B51E7"/>
    <w:rsid w:val="008B543C"/>
    <w:rsid w:val="008B569C"/>
    <w:rsid w:val="008B572D"/>
    <w:rsid w:val="008B5D4F"/>
    <w:rsid w:val="008B5DAD"/>
    <w:rsid w:val="008B66D8"/>
    <w:rsid w:val="008B68EB"/>
    <w:rsid w:val="008B6EE7"/>
    <w:rsid w:val="008B7E80"/>
    <w:rsid w:val="008B7FC8"/>
    <w:rsid w:val="008C00E2"/>
    <w:rsid w:val="008C069E"/>
    <w:rsid w:val="008C0E89"/>
    <w:rsid w:val="008C117A"/>
    <w:rsid w:val="008C1209"/>
    <w:rsid w:val="008C1FFF"/>
    <w:rsid w:val="008C2B9E"/>
    <w:rsid w:val="008C3815"/>
    <w:rsid w:val="008C394E"/>
    <w:rsid w:val="008C4845"/>
    <w:rsid w:val="008C5D0F"/>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3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8"/>
    <w:rsid w:val="008D712D"/>
    <w:rsid w:val="008D715D"/>
    <w:rsid w:val="008D73E4"/>
    <w:rsid w:val="008E0AD1"/>
    <w:rsid w:val="008E16BC"/>
    <w:rsid w:val="008E1C60"/>
    <w:rsid w:val="008E1DA7"/>
    <w:rsid w:val="008E1F48"/>
    <w:rsid w:val="008E31A6"/>
    <w:rsid w:val="008E3493"/>
    <w:rsid w:val="008E34FB"/>
    <w:rsid w:val="008E3D90"/>
    <w:rsid w:val="008E3EB1"/>
    <w:rsid w:val="008E4461"/>
    <w:rsid w:val="008E551F"/>
    <w:rsid w:val="008E5EF9"/>
    <w:rsid w:val="008E5FE9"/>
    <w:rsid w:val="008E6000"/>
    <w:rsid w:val="008E61ED"/>
    <w:rsid w:val="008E63C7"/>
    <w:rsid w:val="008E7655"/>
    <w:rsid w:val="008F09C2"/>
    <w:rsid w:val="008F1023"/>
    <w:rsid w:val="008F1467"/>
    <w:rsid w:val="008F15CB"/>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1A4"/>
    <w:rsid w:val="008F78FD"/>
    <w:rsid w:val="008F7D2E"/>
    <w:rsid w:val="008F7D62"/>
    <w:rsid w:val="00900530"/>
    <w:rsid w:val="00900B8B"/>
    <w:rsid w:val="00900F75"/>
    <w:rsid w:val="00901491"/>
    <w:rsid w:val="00901A23"/>
    <w:rsid w:val="00901A77"/>
    <w:rsid w:val="00902180"/>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4A7"/>
    <w:rsid w:val="0091478D"/>
    <w:rsid w:val="00914A34"/>
    <w:rsid w:val="00915432"/>
    <w:rsid w:val="0091568D"/>
    <w:rsid w:val="00915971"/>
    <w:rsid w:val="009164FF"/>
    <w:rsid w:val="009168A4"/>
    <w:rsid w:val="009179C5"/>
    <w:rsid w:val="00917D32"/>
    <w:rsid w:val="00917EF6"/>
    <w:rsid w:val="009206F8"/>
    <w:rsid w:val="00920740"/>
    <w:rsid w:val="009213EA"/>
    <w:rsid w:val="009218DE"/>
    <w:rsid w:val="00921B2B"/>
    <w:rsid w:val="00921B6E"/>
    <w:rsid w:val="00922AA8"/>
    <w:rsid w:val="00922F39"/>
    <w:rsid w:val="00923139"/>
    <w:rsid w:val="009232C7"/>
    <w:rsid w:val="009234BC"/>
    <w:rsid w:val="00923B16"/>
    <w:rsid w:val="00923DD6"/>
    <w:rsid w:val="00923EBB"/>
    <w:rsid w:val="0092424B"/>
    <w:rsid w:val="00924402"/>
    <w:rsid w:val="00924940"/>
    <w:rsid w:val="0092496A"/>
    <w:rsid w:val="00924CE0"/>
    <w:rsid w:val="00925025"/>
    <w:rsid w:val="00925097"/>
    <w:rsid w:val="009257CD"/>
    <w:rsid w:val="00925893"/>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81"/>
    <w:rsid w:val="009320EC"/>
    <w:rsid w:val="009327D2"/>
    <w:rsid w:val="00932845"/>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000"/>
    <w:rsid w:val="00937023"/>
    <w:rsid w:val="009371F6"/>
    <w:rsid w:val="009377EE"/>
    <w:rsid w:val="0093799F"/>
    <w:rsid w:val="00937BDA"/>
    <w:rsid w:val="00937E19"/>
    <w:rsid w:val="00940219"/>
    <w:rsid w:val="00940675"/>
    <w:rsid w:val="009409FA"/>
    <w:rsid w:val="00940C85"/>
    <w:rsid w:val="00940DE0"/>
    <w:rsid w:val="00941246"/>
    <w:rsid w:val="0094179E"/>
    <w:rsid w:val="00941A82"/>
    <w:rsid w:val="00941E26"/>
    <w:rsid w:val="0094243D"/>
    <w:rsid w:val="00942962"/>
    <w:rsid w:val="00942D1A"/>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DCF"/>
    <w:rsid w:val="00954FAC"/>
    <w:rsid w:val="00955156"/>
    <w:rsid w:val="0095539A"/>
    <w:rsid w:val="0095559F"/>
    <w:rsid w:val="009557BF"/>
    <w:rsid w:val="00955894"/>
    <w:rsid w:val="0095589B"/>
    <w:rsid w:val="00956193"/>
    <w:rsid w:val="009563DD"/>
    <w:rsid w:val="0095653E"/>
    <w:rsid w:val="0095662F"/>
    <w:rsid w:val="00956C51"/>
    <w:rsid w:val="00956C65"/>
    <w:rsid w:val="0095756A"/>
    <w:rsid w:val="00957837"/>
    <w:rsid w:val="009579EC"/>
    <w:rsid w:val="00957BF5"/>
    <w:rsid w:val="00957C13"/>
    <w:rsid w:val="00957CAA"/>
    <w:rsid w:val="0096046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535"/>
    <w:rsid w:val="00967BA2"/>
    <w:rsid w:val="009704A0"/>
    <w:rsid w:val="00970532"/>
    <w:rsid w:val="0097131B"/>
    <w:rsid w:val="00971376"/>
    <w:rsid w:val="0097142D"/>
    <w:rsid w:val="0097188F"/>
    <w:rsid w:val="00971B9D"/>
    <w:rsid w:val="00971E70"/>
    <w:rsid w:val="00971F0D"/>
    <w:rsid w:val="00971F6C"/>
    <w:rsid w:val="009726C2"/>
    <w:rsid w:val="009726D3"/>
    <w:rsid w:val="00972DAF"/>
    <w:rsid w:val="00972EDA"/>
    <w:rsid w:val="009731E8"/>
    <w:rsid w:val="00973695"/>
    <w:rsid w:val="00973A41"/>
    <w:rsid w:val="0097490D"/>
    <w:rsid w:val="00974A98"/>
    <w:rsid w:val="009750F4"/>
    <w:rsid w:val="009751FF"/>
    <w:rsid w:val="009754EF"/>
    <w:rsid w:val="00975BCD"/>
    <w:rsid w:val="009760DD"/>
    <w:rsid w:val="0097683E"/>
    <w:rsid w:val="00976ECC"/>
    <w:rsid w:val="00976FEF"/>
    <w:rsid w:val="00977156"/>
    <w:rsid w:val="009773FC"/>
    <w:rsid w:val="0097742C"/>
    <w:rsid w:val="00977787"/>
    <w:rsid w:val="00977805"/>
    <w:rsid w:val="00977C40"/>
    <w:rsid w:val="00980177"/>
    <w:rsid w:val="00981694"/>
    <w:rsid w:val="00981836"/>
    <w:rsid w:val="00982128"/>
    <w:rsid w:val="0098221A"/>
    <w:rsid w:val="009826D5"/>
    <w:rsid w:val="00982BD4"/>
    <w:rsid w:val="00982FE9"/>
    <w:rsid w:val="009836B1"/>
    <w:rsid w:val="00983A32"/>
    <w:rsid w:val="0098417A"/>
    <w:rsid w:val="00984AC5"/>
    <w:rsid w:val="009859E3"/>
    <w:rsid w:val="00986220"/>
    <w:rsid w:val="00986549"/>
    <w:rsid w:val="00986976"/>
    <w:rsid w:val="00986A7B"/>
    <w:rsid w:val="00986F9A"/>
    <w:rsid w:val="00986FF5"/>
    <w:rsid w:val="00987367"/>
    <w:rsid w:val="00987653"/>
    <w:rsid w:val="00987C5B"/>
    <w:rsid w:val="00987E5A"/>
    <w:rsid w:val="00990154"/>
    <w:rsid w:val="00990394"/>
    <w:rsid w:val="00990629"/>
    <w:rsid w:val="00990824"/>
    <w:rsid w:val="00990A07"/>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05F6"/>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58C"/>
    <w:rsid w:val="009A5DE7"/>
    <w:rsid w:val="009A73DB"/>
    <w:rsid w:val="009A78E2"/>
    <w:rsid w:val="009A794D"/>
    <w:rsid w:val="009A7DE2"/>
    <w:rsid w:val="009A7F55"/>
    <w:rsid w:val="009B116C"/>
    <w:rsid w:val="009B133F"/>
    <w:rsid w:val="009B1B72"/>
    <w:rsid w:val="009B1BAE"/>
    <w:rsid w:val="009B1D90"/>
    <w:rsid w:val="009B20AF"/>
    <w:rsid w:val="009B22F3"/>
    <w:rsid w:val="009B23BA"/>
    <w:rsid w:val="009B250A"/>
    <w:rsid w:val="009B391B"/>
    <w:rsid w:val="009B504B"/>
    <w:rsid w:val="009B5127"/>
    <w:rsid w:val="009B65D7"/>
    <w:rsid w:val="009B77C9"/>
    <w:rsid w:val="009B7824"/>
    <w:rsid w:val="009C0018"/>
    <w:rsid w:val="009C0094"/>
    <w:rsid w:val="009C0511"/>
    <w:rsid w:val="009C070D"/>
    <w:rsid w:val="009C0A3A"/>
    <w:rsid w:val="009C0E9B"/>
    <w:rsid w:val="009C183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49B"/>
    <w:rsid w:val="009D050E"/>
    <w:rsid w:val="009D057A"/>
    <w:rsid w:val="009D0601"/>
    <w:rsid w:val="009D0FC0"/>
    <w:rsid w:val="009D1012"/>
    <w:rsid w:val="009D1117"/>
    <w:rsid w:val="009D14BA"/>
    <w:rsid w:val="009D1BD4"/>
    <w:rsid w:val="009D20EE"/>
    <w:rsid w:val="009D23CB"/>
    <w:rsid w:val="009D2608"/>
    <w:rsid w:val="009D2B5B"/>
    <w:rsid w:val="009D2DA0"/>
    <w:rsid w:val="009D3132"/>
    <w:rsid w:val="009D3644"/>
    <w:rsid w:val="009D405B"/>
    <w:rsid w:val="009D4250"/>
    <w:rsid w:val="009D54C0"/>
    <w:rsid w:val="009D5912"/>
    <w:rsid w:val="009D5E7D"/>
    <w:rsid w:val="009D6603"/>
    <w:rsid w:val="009D70BB"/>
    <w:rsid w:val="009D7705"/>
    <w:rsid w:val="009E01E6"/>
    <w:rsid w:val="009E0387"/>
    <w:rsid w:val="009E08F9"/>
    <w:rsid w:val="009E0D81"/>
    <w:rsid w:val="009E15CD"/>
    <w:rsid w:val="009E1AAB"/>
    <w:rsid w:val="009E20F5"/>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744"/>
    <w:rsid w:val="009F1B06"/>
    <w:rsid w:val="009F241D"/>
    <w:rsid w:val="009F262B"/>
    <w:rsid w:val="009F29FA"/>
    <w:rsid w:val="009F2AF0"/>
    <w:rsid w:val="009F2EE6"/>
    <w:rsid w:val="009F2F6A"/>
    <w:rsid w:val="009F2FB0"/>
    <w:rsid w:val="009F30F6"/>
    <w:rsid w:val="009F3136"/>
    <w:rsid w:val="009F3156"/>
    <w:rsid w:val="009F3AB0"/>
    <w:rsid w:val="009F427A"/>
    <w:rsid w:val="009F4793"/>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06F3"/>
    <w:rsid w:val="00A0078A"/>
    <w:rsid w:val="00A00894"/>
    <w:rsid w:val="00A016DB"/>
    <w:rsid w:val="00A01FC8"/>
    <w:rsid w:val="00A02AA0"/>
    <w:rsid w:val="00A02C8C"/>
    <w:rsid w:val="00A031B2"/>
    <w:rsid w:val="00A032BA"/>
    <w:rsid w:val="00A03E3C"/>
    <w:rsid w:val="00A03F81"/>
    <w:rsid w:val="00A0407F"/>
    <w:rsid w:val="00A0418D"/>
    <w:rsid w:val="00A04288"/>
    <w:rsid w:val="00A044E1"/>
    <w:rsid w:val="00A04914"/>
    <w:rsid w:val="00A052AD"/>
    <w:rsid w:val="00A05862"/>
    <w:rsid w:val="00A06492"/>
    <w:rsid w:val="00A06608"/>
    <w:rsid w:val="00A06B1F"/>
    <w:rsid w:val="00A07CA2"/>
    <w:rsid w:val="00A07F5E"/>
    <w:rsid w:val="00A105DA"/>
    <w:rsid w:val="00A105E7"/>
    <w:rsid w:val="00A107D3"/>
    <w:rsid w:val="00A111D3"/>
    <w:rsid w:val="00A1162E"/>
    <w:rsid w:val="00A11896"/>
    <w:rsid w:val="00A119F0"/>
    <w:rsid w:val="00A11F51"/>
    <w:rsid w:val="00A12177"/>
    <w:rsid w:val="00A12E72"/>
    <w:rsid w:val="00A12F0B"/>
    <w:rsid w:val="00A13016"/>
    <w:rsid w:val="00A130DB"/>
    <w:rsid w:val="00A137EA"/>
    <w:rsid w:val="00A13820"/>
    <w:rsid w:val="00A138C0"/>
    <w:rsid w:val="00A13A5A"/>
    <w:rsid w:val="00A13C01"/>
    <w:rsid w:val="00A14C1D"/>
    <w:rsid w:val="00A14DF1"/>
    <w:rsid w:val="00A158ED"/>
    <w:rsid w:val="00A16217"/>
    <w:rsid w:val="00A1665C"/>
    <w:rsid w:val="00A16872"/>
    <w:rsid w:val="00A171B0"/>
    <w:rsid w:val="00A20119"/>
    <w:rsid w:val="00A205DF"/>
    <w:rsid w:val="00A209AB"/>
    <w:rsid w:val="00A20B35"/>
    <w:rsid w:val="00A21111"/>
    <w:rsid w:val="00A21363"/>
    <w:rsid w:val="00A21517"/>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2BE"/>
    <w:rsid w:val="00A365BD"/>
    <w:rsid w:val="00A3698D"/>
    <w:rsid w:val="00A36B82"/>
    <w:rsid w:val="00A372DE"/>
    <w:rsid w:val="00A372E4"/>
    <w:rsid w:val="00A373A2"/>
    <w:rsid w:val="00A37C08"/>
    <w:rsid w:val="00A37CE5"/>
    <w:rsid w:val="00A40129"/>
    <w:rsid w:val="00A40252"/>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79A"/>
    <w:rsid w:val="00A448E6"/>
    <w:rsid w:val="00A44A3D"/>
    <w:rsid w:val="00A44AE5"/>
    <w:rsid w:val="00A44C93"/>
    <w:rsid w:val="00A4554B"/>
    <w:rsid w:val="00A457CD"/>
    <w:rsid w:val="00A4594E"/>
    <w:rsid w:val="00A45F94"/>
    <w:rsid w:val="00A4626B"/>
    <w:rsid w:val="00A4648A"/>
    <w:rsid w:val="00A46689"/>
    <w:rsid w:val="00A469CB"/>
    <w:rsid w:val="00A46B53"/>
    <w:rsid w:val="00A472A5"/>
    <w:rsid w:val="00A472E9"/>
    <w:rsid w:val="00A47619"/>
    <w:rsid w:val="00A47F86"/>
    <w:rsid w:val="00A50206"/>
    <w:rsid w:val="00A5032E"/>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BEA"/>
    <w:rsid w:val="00A57FDD"/>
    <w:rsid w:val="00A600E2"/>
    <w:rsid w:val="00A600FB"/>
    <w:rsid w:val="00A60A5D"/>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B88"/>
    <w:rsid w:val="00A65F34"/>
    <w:rsid w:val="00A66321"/>
    <w:rsid w:val="00A6633C"/>
    <w:rsid w:val="00A665E9"/>
    <w:rsid w:val="00A66DFA"/>
    <w:rsid w:val="00A66EEF"/>
    <w:rsid w:val="00A6711B"/>
    <w:rsid w:val="00A67450"/>
    <w:rsid w:val="00A6765E"/>
    <w:rsid w:val="00A676EE"/>
    <w:rsid w:val="00A67BD3"/>
    <w:rsid w:val="00A7055B"/>
    <w:rsid w:val="00A70637"/>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575"/>
    <w:rsid w:val="00A75881"/>
    <w:rsid w:val="00A75AF3"/>
    <w:rsid w:val="00A7669D"/>
    <w:rsid w:val="00A77494"/>
    <w:rsid w:val="00A77500"/>
    <w:rsid w:val="00A77A53"/>
    <w:rsid w:val="00A77DFE"/>
    <w:rsid w:val="00A8007F"/>
    <w:rsid w:val="00A80122"/>
    <w:rsid w:val="00A808D4"/>
    <w:rsid w:val="00A80B0B"/>
    <w:rsid w:val="00A80BF4"/>
    <w:rsid w:val="00A80DB1"/>
    <w:rsid w:val="00A816E9"/>
    <w:rsid w:val="00A817C3"/>
    <w:rsid w:val="00A81F0E"/>
    <w:rsid w:val="00A82274"/>
    <w:rsid w:val="00A829E8"/>
    <w:rsid w:val="00A82B16"/>
    <w:rsid w:val="00A82BF2"/>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2BC"/>
    <w:rsid w:val="00A92392"/>
    <w:rsid w:val="00A92518"/>
    <w:rsid w:val="00A92E89"/>
    <w:rsid w:val="00A92FD2"/>
    <w:rsid w:val="00A94430"/>
    <w:rsid w:val="00A94ACE"/>
    <w:rsid w:val="00A94B97"/>
    <w:rsid w:val="00A96C52"/>
    <w:rsid w:val="00A97166"/>
    <w:rsid w:val="00A9718D"/>
    <w:rsid w:val="00A972A6"/>
    <w:rsid w:val="00A97357"/>
    <w:rsid w:val="00AA00EC"/>
    <w:rsid w:val="00AA17A2"/>
    <w:rsid w:val="00AA2000"/>
    <w:rsid w:val="00AA22FD"/>
    <w:rsid w:val="00AA26E5"/>
    <w:rsid w:val="00AA298C"/>
    <w:rsid w:val="00AA2D39"/>
    <w:rsid w:val="00AA2D47"/>
    <w:rsid w:val="00AA2FD3"/>
    <w:rsid w:val="00AA336B"/>
    <w:rsid w:val="00AA392A"/>
    <w:rsid w:val="00AA3944"/>
    <w:rsid w:val="00AA3B6E"/>
    <w:rsid w:val="00AA4D8E"/>
    <w:rsid w:val="00AA4DA6"/>
    <w:rsid w:val="00AA4FB5"/>
    <w:rsid w:val="00AA51FE"/>
    <w:rsid w:val="00AA5613"/>
    <w:rsid w:val="00AA61A3"/>
    <w:rsid w:val="00AA6389"/>
    <w:rsid w:val="00AA67B0"/>
    <w:rsid w:val="00AA6835"/>
    <w:rsid w:val="00AA7250"/>
    <w:rsid w:val="00AA72E1"/>
    <w:rsid w:val="00AA7787"/>
    <w:rsid w:val="00AA77AB"/>
    <w:rsid w:val="00AA7A8D"/>
    <w:rsid w:val="00AB0074"/>
    <w:rsid w:val="00AB0206"/>
    <w:rsid w:val="00AB046E"/>
    <w:rsid w:val="00AB0489"/>
    <w:rsid w:val="00AB07B0"/>
    <w:rsid w:val="00AB0A65"/>
    <w:rsid w:val="00AB0E97"/>
    <w:rsid w:val="00AB1340"/>
    <w:rsid w:val="00AB16AC"/>
    <w:rsid w:val="00AB2A04"/>
    <w:rsid w:val="00AB2D8B"/>
    <w:rsid w:val="00AB3D1E"/>
    <w:rsid w:val="00AB414F"/>
    <w:rsid w:val="00AB428A"/>
    <w:rsid w:val="00AB5411"/>
    <w:rsid w:val="00AB601F"/>
    <w:rsid w:val="00AB64B3"/>
    <w:rsid w:val="00AB710E"/>
    <w:rsid w:val="00AC0720"/>
    <w:rsid w:val="00AC07C7"/>
    <w:rsid w:val="00AC1401"/>
    <w:rsid w:val="00AC1B51"/>
    <w:rsid w:val="00AC27BC"/>
    <w:rsid w:val="00AC2B76"/>
    <w:rsid w:val="00AC3789"/>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66"/>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028"/>
    <w:rsid w:val="00AF35F2"/>
    <w:rsid w:val="00AF3D22"/>
    <w:rsid w:val="00AF41A8"/>
    <w:rsid w:val="00AF4C97"/>
    <w:rsid w:val="00AF5A47"/>
    <w:rsid w:val="00AF640F"/>
    <w:rsid w:val="00B005D5"/>
    <w:rsid w:val="00B00618"/>
    <w:rsid w:val="00B00FB1"/>
    <w:rsid w:val="00B01001"/>
    <w:rsid w:val="00B01910"/>
    <w:rsid w:val="00B02401"/>
    <w:rsid w:val="00B02693"/>
    <w:rsid w:val="00B035BF"/>
    <w:rsid w:val="00B0522A"/>
    <w:rsid w:val="00B05288"/>
    <w:rsid w:val="00B052AC"/>
    <w:rsid w:val="00B05B74"/>
    <w:rsid w:val="00B05DA4"/>
    <w:rsid w:val="00B0625B"/>
    <w:rsid w:val="00B06391"/>
    <w:rsid w:val="00B06612"/>
    <w:rsid w:val="00B070B0"/>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536"/>
    <w:rsid w:val="00B20C11"/>
    <w:rsid w:val="00B2114D"/>
    <w:rsid w:val="00B21574"/>
    <w:rsid w:val="00B21841"/>
    <w:rsid w:val="00B21AB2"/>
    <w:rsid w:val="00B21E49"/>
    <w:rsid w:val="00B21F2B"/>
    <w:rsid w:val="00B2240D"/>
    <w:rsid w:val="00B2250C"/>
    <w:rsid w:val="00B23ADA"/>
    <w:rsid w:val="00B23EE8"/>
    <w:rsid w:val="00B23F04"/>
    <w:rsid w:val="00B24032"/>
    <w:rsid w:val="00B2430E"/>
    <w:rsid w:val="00B24964"/>
    <w:rsid w:val="00B24A58"/>
    <w:rsid w:val="00B24B37"/>
    <w:rsid w:val="00B24FF2"/>
    <w:rsid w:val="00B250C1"/>
    <w:rsid w:val="00B25B85"/>
    <w:rsid w:val="00B265BF"/>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66BF"/>
    <w:rsid w:val="00B36C56"/>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4BA"/>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D9E"/>
    <w:rsid w:val="00B60E3A"/>
    <w:rsid w:val="00B613F7"/>
    <w:rsid w:val="00B61B3A"/>
    <w:rsid w:val="00B61C6E"/>
    <w:rsid w:val="00B61DCF"/>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1F8"/>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70"/>
    <w:rsid w:val="00B814AC"/>
    <w:rsid w:val="00B81509"/>
    <w:rsid w:val="00B81CC6"/>
    <w:rsid w:val="00B81FAD"/>
    <w:rsid w:val="00B82893"/>
    <w:rsid w:val="00B828D0"/>
    <w:rsid w:val="00B83159"/>
    <w:rsid w:val="00B83564"/>
    <w:rsid w:val="00B83835"/>
    <w:rsid w:val="00B838F6"/>
    <w:rsid w:val="00B83C4F"/>
    <w:rsid w:val="00B83EC9"/>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3256"/>
    <w:rsid w:val="00B9338A"/>
    <w:rsid w:val="00B944D6"/>
    <w:rsid w:val="00B945AC"/>
    <w:rsid w:val="00B946FB"/>
    <w:rsid w:val="00B94EFE"/>
    <w:rsid w:val="00B95094"/>
    <w:rsid w:val="00B9545D"/>
    <w:rsid w:val="00B9568F"/>
    <w:rsid w:val="00B958B0"/>
    <w:rsid w:val="00B95ADC"/>
    <w:rsid w:val="00B95B1A"/>
    <w:rsid w:val="00B95F7F"/>
    <w:rsid w:val="00B96362"/>
    <w:rsid w:val="00B96AEA"/>
    <w:rsid w:val="00B96DFE"/>
    <w:rsid w:val="00B972C1"/>
    <w:rsid w:val="00B9782F"/>
    <w:rsid w:val="00BA0321"/>
    <w:rsid w:val="00BA0A84"/>
    <w:rsid w:val="00BA127A"/>
    <w:rsid w:val="00BA16DF"/>
    <w:rsid w:val="00BA1EAB"/>
    <w:rsid w:val="00BA2F0D"/>
    <w:rsid w:val="00BA2F28"/>
    <w:rsid w:val="00BA320B"/>
    <w:rsid w:val="00BA3463"/>
    <w:rsid w:val="00BA390A"/>
    <w:rsid w:val="00BA3AC6"/>
    <w:rsid w:val="00BA3BF9"/>
    <w:rsid w:val="00BA3CBA"/>
    <w:rsid w:val="00BA4B6F"/>
    <w:rsid w:val="00BA4FAE"/>
    <w:rsid w:val="00BA4FF0"/>
    <w:rsid w:val="00BA5B7E"/>
    <w:rsid w:val="00BA5C17"/>
    <w:rsid w:val="00BA667C"/>
    <w:rsid w:val="00BA6A6A"/>
    <w:rsid w:val="00BA6CF5"/>
    <w:rsid w:val="00BA7720"/>
    <w:rsid w:val="00BA7C79"/>
    <w:rsid w:val="00BB0006"/>
    <w:rsid w:val="00BB00D8"/>
    <w:rsid w:val="00BB0541"/>
    <w:rsid w:val="00BB08B5"/>
    <w:rsid w:val="00BB0948"/>
    <w:rsid w:val="00BB0BFD"/>
    <w:rsid w:val="00BB0FF6"/>
    <w:rsid w:val="00BB1A43"/>
    <w:rsid w:val="00BB1CA4"/>
    <w:rsid w:val="00BB1EAD"/>
    <w:rsid w:val="00BB1F22"/>
    <w:rsid w:val="00BB2393"/>
    <w:rsid w:val="00BB253D"/>
    <w:rsid w:val="00BB263D"/>
    <w:rsid w:val="00BB2656"/>
    <w:rsid w:val="00BB31AA"/>
    <w:rsid w:val="00BB3255"/>
    <w:rsid w:val="00BB328B"/>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E51"/>
    <w:rsid w:val="00BC7F0F"/>
    <w:rsid w:val="00BD051C"/>
    <w:rsid w:val="00BD0B6E"/>
    <w:rsid w:val="00BD1A7D"/>
    <w:rsid w:val="00BD1AA1"/>
    <w:rsid w:val="00BD1B1A"/>
    <w:rsid w:val="00BD1ECB"/>
    <w:rsid w:val="00BD28BF"/>
    <w:rsid w:val="00BD2AC1"/>
    <w:rsid w:val="00BD2E83"/>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03F"/>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75"/>
    <w:rsid w:val="00C04A8B"/>
    <w:rsid w:val="00C05064"/>
    <w:rsid w:val="00C0542E"/>
    <w:rsid w:val="00C0618A"/>
    <w:rsid w:val="00C064AF"/>
    <w:rsid w:val="00C0665B"/>
    <w:rsid w:val="00C06777"/>
    <w:rsid w:val="00C0681D"/>
    <w:rsid w:val="00C06940"/>
    <w:rsid w:val="00C06D46"/>
    <w:rsid w:val="00C06EDF"/>
    <w:rsid w:val="00C06EF1"/>
    <w:rsid w:val="00C07257"/>
    <w:rsid w:val="00C07387"/>
    <w:rsid w:val="00C1064B"/>
    <w:rsid w:val="00C10B49"/>
    <w:rsid w:val="00C10D02"/>
    <w:rsid w:val="00C11468"/>
    <w:rsid w:val="00C12D47"/>
    <w:rsid w:val="00C13F25"/>
    <w:rsid w:val="00C1461A"/>
    <w:rsid w:val="00C14CB6"/>
    <w:rsid w:val="00C14D25"/>
    <w:rsid w:val="00C1525D"/>
    <w:rsid w:val="00C16103"/>
    <w:rsid w:val="00C161E4"/>
    <w:rsid w:val="00C169B1"/>
    <w:rsid w:val="00C171B9"/>
    <w:rsid w:val="00C172BD"/>
    <w:rsid w:val="00C17572"/>
    <w:rsid w:val="00C2015D"/>
    <w:rsid w:val="00C2065C"/>
    <w:rsid w:val="00C206ED"/>
    <w:rsid w:val="00C20954"/>
    <w:rsid w:val="00C20A64"/>
    <w:rsid w:val="00C20AA7"/>
    <w:rsid w:val="00C20ACE"/>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830"/>
    <w:rsid w:val="00C30937"/>
    <w:rsid w:val="00C3125F"/>
    <w:rsid w:val="00C317ED"/>
    <w:rsid w:val="00C319EE"/>
    <w:rsid w:val="00C32D0D"/>
    <w:rsid w:val="00C333F8"/>
    <w:rsid w:val="00C33D1B"/>
    <w:rsid w:val="00C33D35"/>
    <w:rsid w:val="00C344D7"/>
    <w:rsid w:val="00C34922"/>
    <w:rsid w:val="00C34BAA"/>
    <w:rsid w:val="00C355C3"/>
    <w:rsid w:val="00C35B4F"/>
    <w:rsid w:val="00C35BA1"/>
    <w:rsid w:val="00C35C46"/>
    <w:rsid w:val="00C35CEB"/>
    <w:rsid w:val="00C35E9C"/>
    <w:rsid w:val="00C361BA"/>
    <w:rsid w:val="00C3624F"/>
    <w:rsid w:val="00C37586"/>
    <w:rsid w:val="00C375CB"/>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BE3"/>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0E8B"/>
    <w:rsid w:val="00C5122A"/>
    <w:rsid w:val="00C519B8"/>
    <w:rsid w:val="00C51CD9"/>
    <w:rsid w:val="00C52146"/>
    <w:rsid w:val="00C52A24"/>
    <w:rsid w:val="00C52C37"/>
    <w:rsid w:val="00C52E56"/>
    <w:rsid w:val="00C52EA6"/>
    <w:rsid w:val="00C52F5B"/>
    <w:rsid w:val="00C5404D"/>
    <w:rsid w:val="00C54490"/>
    <w:rsid w:val="00C558BF"/>
    <w:rsid w:val="00C558DC"/>
    <w:rsid w:val="00C55A79"/>
    <w:rsid w:val="00C56051"/>
    <w:rsid w:val="00C561A2"/>
    <w:rsid w:val="00C56231"/>
    <w:rsid w:val="00C56335"/>
    <w:rsid w:val="00C5649F"/>
    <w:rsid w:val="00C572A3"/>
    <w:rsid w:val="00C6038D"/>
    <w:rsid w:val="00C60551"/>
    <w:rsid w:val="00C60E02"/>
    <w:rsid w:val="00C612B9"/>
    <w:rsid w:val="00C62F9A"/>
    <w:rsid w:val="00C63320"/>
    <w:rsid w:val="00C637D1"/>
    <w:rsid w:val="00C6390E"/>
    <w:rsid w:val="00C63DC2"/>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D26"/>
    <w:rsid w:val="00C73E4C"/>
    <w:rsid w:val="00C74158"/>
    <w:rsid w:val="00C7425F"/>
    <w:rsid w:val="00C7433C"/>
    <w:rsid w:val="00C743AD"/>
    <w:rsid w:val="00C74519"/>
    <w:rsid w:val="00C74B17"/>
    <w:rsid w:val="00C7540F"/>
    <w:rsid w:val="00C75619"/>
    <w:rsid w:val="00C758F4"/>
    <w:rsid w:val="00C75F86"/>
    <w:rsid w:val="00C76274"/>
    <w:rsid w:val="00C763D0"/>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C49"/>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0B8"/>
    <w:rsid w:val="00C9654B"/>
    <w:rsid w:val="00C96771"/>
    <w:rsid w:val="00C96C99"/>
    <w:rsid w:val="00C96CF2"/>
    <w:rsid w:val="00C97310"/>
    <w:rsid w:val="00C97AD1"/>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513"/>
    <w:rsid w:val="00CA68BB"/>
    <w:rsid w:val="00CA6F9A"/>
    <w:rsid w:val="00CA738F"/>
    <w:rsid w:val="00CA75A8"/>
    <w:rsid w:val="00CA7959"/>
    <w:rsid w:val="00CA7C2C"/>
    <w:rsid w:val="00CA7D47"/>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C5B"/>
    <w:rsid w:val="00CC2D4C"/>
    <w:rsid w:val="00CC2E99"/>
    <w:rsid w:val="00CC2F3D"/>
    <w:rsid w:val="00CC2F91"/>
    <w:rsid w:val="00CC3A20"/>
    <w:rsid w:val="00CC3BDA"/>
    <w:rsid w:val="00CC3D19"/>
    <w:rsid w:val="00CC4250"/>
    <w:rsid w:val="00CC429B"/>
    <w:rsid w:val="00CC437E"/>
    <w:rsid w:val="00CC445B"/>
    <w:rsid w:val="00CC4575"/>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0B08"/>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C6E"/>
    <w:rsid w:val="00CE5F3E"/>
    <w:rsid w:val="00CE5FB2"/>
    <w:rsid w:val="00CE6627"/>
    <w:rsid w:val="00CE6D93"/>
    <w:rsid w:val="00CE6DD1"/>
    <w:rsid w:val="00CE6E06"/>
    <w:rsid w:val="00CE714B"/>
    <w:rsid w:val="00CE7261"/>
    <w:rsid w:val="00CE78D3"/>
    <w:rsid w:val="00CE7D94"/>
    <w:rsid w:val="00CE7DEE"/>
    <w:rsid w:val="00CF0C89"/>
    <w:rsid w:val="00CF11FD"/>
    <w:rsid w:val="00CF1C4B"/>
    <w:rsid w:val="00CF1DA5"/>
    <w:rsid w:val="00CF1DCB"/>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66E"/>
    <w:rsid w:val="00D0171E"/>
    <w:rsid w:val="00D01AD6"/>
    <w:rsid w:val="00D02EFB"/>
    <w:rsid w:val="00D02FBC"/>
    <w:rsid w:val="00D0305E"/>
    <w:rsid w:val="00D03205"/>
    <w:rsid w:val="00D03476"/>
    <w:rsid w:val="00D038BB"/>
    <w:rsid w:val="00D042DD"/>
    <w:rsid w:val="00D04407"/>
    <w:rsid w:val="00D05279"/>
    <w:rsid w:val="00D05B98"/>
    <w:rsid w:val="00D060E5"/>
    <w:rsid w:val="00D06399"/>
    <w:rsid w:val="00D06563"/>
    <w:rsid w:val="00D06994"/>
    <w:rsid w:val="00D069C0"/>
    <w:rsid w:val="00D06CAA"/>
    <w:rsid w:val="00D07DB6"/>
    <w:rsid w:val="00D07F8D"/>
    <w:rsid w:val="00D106FC"/>
    <w:rsid w:val="00D10A1B"/>
    <w:rsid w:val="00D10D92"/>
    <w:rsid w:val="00D11251"/>
    <w:rsid w:val="00D11948"/>
    <w:rsid w:val="00D119DF"/>
    <w:rsid w:val="00D11BFD"/>
    <w:rsid w:val="00D11EB5"/>
    <w:rsid w:val="00D12069"/>
    <w:rsid w:val="00D12539"/>
    <w:rsid w:val="00D126AB"/>
    <w:rsid w:val="00D13336"/>
    <w:rsid w:val="00D13D76"/>
    <w:rsid w:val="00D13DFE"/>
    <w:rsid w:val="00D1401C"/>
    <w:rsid w:val="00D140EA"/>
    <w:rsid w:val="00D140FA"/>
    <w:rsid w:val="00D142B9"/>
    <w:rsid w:val="00D150FF"/>
    <w:rsid w:val="00D159AD"/>
    <w:rsid w:val="00D15ADF"/>
    <w:rsid w:val="00D15C4A"/>
    <w:rsid w:val="00D1604F"/>
    <w:rsid w:val="00D161FB"/>
    <w:rsid w:val="00D167DA"/>
    <w:rsid w:val="00D168A5"/>
    <w:rsid w:val="00D16FD9"/>
    <w:rsid w:val="00D16FE3"/>
    <w:rsid w:val="00D20481"/>
    <w:rsid w:val="00D2066E"/>
    <w:rsid w:val="00D208AC"/>
    <w:rsid w:val="00D21DCE"/>
    <w:rsid w:val="00D21F4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88A"/>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383F"/>
    <w:rsid w:val="00D3434E"/>
    <w:rsid w:val="00D348BA"/>
    <w:rsid w:val="00D348F5"/>
    <w:rsid w:val="00D34919"/>
    <w:rsid w:val="00D3493C"/>
    <w:rsid w:val="00D3546A"/>
    <w:rsid w:val="00D35758"/>
    <w:rsid w:val="00D3580B"/>
    <w:rsid w:val="00D35F98"/>
    <w:rsid w:val="00D36116"/>
    <w:rsid w:val="00D363B1"/>
    <w:rsid w:val="00D36618"/>
    <w:rsid w:val="00D36CDC"/>
    <w:rsid w:val="00D36EF0"/>
    <w:rsid w:val="00D370CF"/>
    <w:rsid w:val="00D37994"/>
    <w:rsid w:val="00D37EE9"/>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ADA"/>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67FC3"/>
    <w:rsid w:val="00D7067A"/>
    <w:rsid w:val="00D70828"/>
    <w:rsid w:val="00D70855"/>
    <w:rsid w:val="00D70EC5"/>
    <w:rsid w:val="00D714A0"/>
    <w:rsid w:val="00D71A8E"/>
    <w:rsid w:val="00D72556"/>
    <w:rsid w:val="00D72699"/>
    <w:rsid w:val="00D728D5"/>
    <w:rsid w:val="00D7369E"/>
    <w:rsid w:val="00D73F2E"/>
    <w:rsid w:val="00D742D0"/>
    <w:rsid w:val="00D747FB"/>
    <w:rsid w:val="00D7491D"/>
    <w:rsid w:val="00D74A01"/>
    <w:rsid w:val="00D74BBC"/>
    <w:rsid w:val="00D74C61"/>
    <w:rsid w:val="00D74F0F"/>
    <w:rsid w:val="00D75B6B"/>
    <w:rsid w:val="00D75FF9"/>
    <w:rsid w:val="00D765E3"/>
    <w:rsid w:val="00D76695"/>
    <w:rsid w:val="00D769FD"/>
    <w:rsid w:val="00D76B68"/>
    <w:rsid w:val="00D76B9E"/>
    <w:rsid w:val="00D77921"/>
    <w:rsid w:val="00D779A8"/>
    <w:rsid w:val="00D807F0"/>
    <w:rsid w:val="00D80965"/>
    <w:rsid w:val="00D80A9A"/>
    <w:rsid w:val="00D80B09"/>
    <w:rsid w:val="00D80BA7"/>
    <w:rsid w:val="00D80E56"/>
    <w:rsid w:val="00D81CCC"/>
    <w:rsid w:val="00D81E0F"/>
    <w:rsid w:val="00D82B51"/>
    <w:rsid w:val="00D82F36"/>
    <w:rsid w:val="00D834AE"/>
    <w:rsid w:val="00D838EB"/>
    <w:rsid w:val="00D83948"/>
    <w:rsid w:val="00D83972"/>
    <w:rsid w:val="00D839BD"/>
    <w:rsid w:val="00D839F6"/>
    <w:rsid w:val="00D83CCF"/>
    <w:rsid w:val="00D84206"/>
    <w:rsid w:val="00D847B9"/>
    <w:rsid w:val="00D8494D"/>
    <w:rsid w:val="00D850CC"/>
    <w:rsid w:val="00D85581"/>
    <w:rsid w:val="00D8566C"/>
    <w:rsid w:val="00D85B46"/>
    <w:rsid w:val="00D86473"/>
    <w:rsid w:val="00D865C3"/>
    <w:rsid w:val="00D86758"/>
    <w:rsid w:val="00D86F71"/>
    <w:rsid w:val="00D8723F"/>
    <w:rsid w:val="00D8724D"/>
    <w:rsid w:val="00D87473"/>
    <w:rsid w:val="00D87A95"/>
    <w:rsid w:val="00D90070"/>
    <w:rsid w:val="00D902AA"/>
    <w:rsid w:val="00D90426"/>
    <w:rsid w:val="00D90F1E"/>
    <w:rsid w:val="00D912CC"/>
    <w:rsid w:val="00D91B04"/>
    <w:rsid w:val="00D91BD3"/>
    <w:rsid w:val="00D91D2C"/>
    <w:rsid w:val="00D92551"/>
    <w:rsid w:val="00D92D81"/>
    <w:rsid w:val="00D93764"/>
    <w:rsid w:val="00D937AC"/>
    <w:rsid w:val="00D938D2"/>
    <w:rsid w:val="00D93966"/>
    <w:rsid w:val="00D93C5F"/>
    <w:rsid w:val="00D93D93"/>
    <w:rsid w:val="00D942BE"/>
    <w:rsid w:val="00D948B7"/>
    <w:rsid w:val="00D94A68"/>
    <w:rsid w:val="00D94C0D"/>
    <w:rsid w:val="00D9555F"/>
    <w:rsid w:val="00D95BC2"/>
    <w:rsid w:val="00D96319"/>
    <w:rsid w:val="00D96397"/>
    <w:rsid w:val="00D96609"/>
    <w:rsid w:val="00D9721F"/>
    <w:rsid w:val="00D974CE"/>
    <w:rsid w:val="00D97935"/>
    <w:rsid w:val="00D97ABD"/>
    <w:rsid w:val="00D97CF5"/>
    <w:rsid w:val="00D97D8A"/>
    <w:rsid w:val="00DA10F7"/>
    <w:rsid w:val="00DA125F"/>
    <w:rsid w:val="00DA14A5"/>
    <w:rsid w:val="00DA1613"/>
    <w:rsid w:val="00DA1EAB"/>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6D5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4A20"/>
    <w:rsid w:val="00DC510F"/>
    <w:rsid w:val="00DC5571"/>
    <w:rsid w:val="00DC56F9"/>
    <w:rsid w:val="00DC5CA0"/>
    <w:rsid w:val="00DC5E47"/>
    <w:rsid w:val="00DC6ED4"/>
    <w:rsid w:val="00DC6F13"/>
    <w:rsid w:val="00DC6F2F"/>
    <w:rsid w:val="00DC734B"/>
    <w:rsid w:val="00DC74A4"/>
    <w:rsid w:val="00DC7575"/>
    <w:rsid w:val="00DD073A"/>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0A8E"/>
    <w:rsid w:val="00DE117F"/>
    <w:rsid w:val="00DE1306"/>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07"/>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AF7"/>
    <w:rsid w:val="00E04F9B"/>
    <w:rsid w:val="00E067E3"/>
    <w:rsid w:val="00E06912"/>
    <w:rsid w:val="00E0722E"/>
    <w:rsid w:val="00E074C2"/>
    <w:rsid w:val="00E10361"/>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3F4B"/>
    <w:rsid w:val="00E14304"/>
    <w:rsid w:val="00E144E9"/>
    <w:rsid w:val="00E156D7"/>
    <w:rsid w:val="00E15918"/>
    <w:rsid w:val="00E15F23"/>
    <w:rsid w:val="00E1645B"/>
    <w:rsid w:val="00E16778"/>
    <w:rsid w:val="00E1677F"/>
    <w:rsid w:val="00E16A43"/>
    <w:rsid w:val="00E17451"/>
    <w:rsid w:val="00E176B4"/>
    <w:rsid w:val="00E17AEE"/>
    <w:rsid w:val="00E17BCD"/>
    <w:rsid w:val="00E17C4E"/>
    <w:rsid w:val="00E20AA9"/>
    <w:rsid w:val="00E20B23"/>
    <w:rsid w:val="00E20BC6"/>
    <w:rsid w:val="00E211AA"/>
    <w:rsid w:val="00E22010"/>
    <w:rsid w:val="00E22EC3"/>
    <w:rsid w:val="00E232DE"/>
    <w:rsid w:val="00E234A3"/>
    <w:rsid w:val="00E23500"/>
    <w:rsid w:val="00E23826"/>
    <w:rsid w:val="00E23D08"/>
    <w:rsid w:val="00E23E5B"/>
    <w:rsid w:val="00E240E7"/>
    <w:rsid w:val="00E24201"/>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3CD"/>
    <w:rsid w:val="00E30752"/>
    <w:rsid w:val="00E30892"/>
    <w:rsid w:val="00E30F67"/>
    <w:rsid w:val="00E31599"/>
    <w:rsid w:val="00E3165C"/>
    <w:rsid w:val="00E31C8B"/>
    <w:rsid w:val="00E323B4"/>
    <w:rsid w:val="00E32929"/>
    <w:rsid w:val="00E32C5C"/>
    <w:rsid w:val="00E32EA0"/>
    <w:rsid w:val="00E3316A"/>
    <w:rsid w:val="00E334E4"/>
    <w:rsid w:val="00E33DC0"/>
    <w:rsid w:val="00E34106"/>
    <w:rsid w:val="00E346A2"/>
    <w:rsid w:val="00E349C9"/>
    <w:rsid w:val="00E34DCE"/>
    <w:rsid w:val="00E34EEC"/>
    <w:rsid w:val="00E35ADF"/>
    <w:rsid w:val="00E35D96"/>
    <w:rsid w:val="00E36287"/>
    <w:rsid w:val="00E36573"/>
    <w:rsid w:val="00E36D89"/>
    <w:rsid w:val="00E36D8A"/>
    <w:rsid w:val="00E370B1"/>
    <w:rsid w:val="00E37551"/>
    <w:rsid w:val="00E37909"/>
    <w:rsid w:val="00E400DE"/>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6F44"/>
    <w:rsid w:val="00E4704A"/>
    <w:rsid w:val="00E47ADD"/>
    <w:rsid w:val="00E501F2"/>
    <w:rsid w:val="00E508DE"/>
    <w:rsid w:val="00E50CCB"/>
    <w:rsid w:val="00E5102E"/>
    <w:rsid w:val="00E514BD"/>
    <w:rsid w:val="00E51616"/>
    <w:rsid w:val="00E5162A"/>
    <w:rsid w:val="00E519FA"/>
    <w:rsid w:val="00E51D22"/>
    <w:rsid w:val="00E51E50"/>
    <w:rsid w:val="00E52D41"/>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4C8C"/>
    <w:rsid w:val="00E65690"/>
    <w:rsid w:val="00E65C19"/>
    <w:rsid w:val="00E66124"/>
    <w:rsid w:val="00E66A4A"/>
    <w:rsid w:val="00E66AAD"/>
    <w:rsid w:val="00E66D57"/>
    <w:rsid w:val="00E67063"/>
    <w:rsid w:val="00E67076"/>
    <w:rsid w:val="00E67635"/>
    <w:rsid w:val="00E67ECE"/>
    <w:rsid w:val="00E67EE4"/>
    <w:rsid w:val="00E70089"/>
    <w:rsid w:val="00E71756"/>
    <w:rsid w:val="00E71B18"/>
    <w:rsid w:val="00E7238A"/>
    <w:rsid w:val="00E72A30"/>
    <w:rsid w:val="00E73BCF"/>
    <w:rsid w:val="00E73D0E"/>
    <w:rsid w:val="00E74362"/>
    <w:rsid w:val="00E74B7F"/>
    <w:rsid w:val="00E74C3D"/>
    <w:rsid w:val="00E74E4E"/>
    <w:rsid w:val="00E74FFA"/>
    <w:rsid w:val="00E7554A"/>
    <w:rsid w:val="00E76261"/>
    <w:rsid w:val="00E7698A"/>
    <w:rsid w:val="00E76B2D"/>
    <w:rsid w:val="00E76C7F"/>
    <w:rsid w:val="00E7778E"/>
    <w:rsid w:val="00E77F3C"/>
    <w:rsid w:val="00E80087"/>
    <w:rsid w:val="00E803EA"/>
    <w:rsid w:val="00E80650"/>
    <w:rsid w:val="00E8191D"/>
    <w:rsid w:val="00E81E86"/>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88F"/>
    <w:rsid w:val="00E90C72"/>
    <w:rsid w:val="00E9127D"/>
    <w:rsid w:val="00E918F6"/>
    <w:rsid w:val="00E9219B"/>
    <w:rsid w:val="00E92297"/>
    <w:rsid w:val="00E92342"/>
    <w:rsid w:val="00E929D8"/>
    <w:rsid w:val="00E92C72"/>
    <w:rsid w:val="00E9375D"/>
    <w:rsid w:val="00E93E64"/>
    <w:rsid w:val="00E940FF"/>
    <w:rsid w:val="00E942F0"/>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2DD"/>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1D6"/>
    <w:rsid w:val="00EB632F"/>
    <w:rsid w:val="00EB6919"/>
    <w:rsid w:val="00EB733C"/>
    <w:rsid w:val="00EB73C4"/>
    <w:rsid w:val="00EB753D"/>
    <w:rsid w:val="00EB7743"/>
    <w:rsid w:val="00EB7AD7"/>
    <w:rsid w:val="00EB7E51"/>
    <w:rsid w:val="00EC0015"/>
    <w:rsid w:val="00EC0258"/>
    <w:rsid w:val="00EC080E"/>
    <w:rsid w:val="00EC1BA0"/>
    <w:rsid w:val="00EC245C"/>
    <w:rsid w:val="00EC24EF"/>
    <w:rsid w:val="00EC2925"/>
    <w:rsid w:val="00EC2D94"/>
    <w:rsid w:val="00EC2DBD"/>
    <w:rsid w:val="00EC2DBF"/>
    <w:rsid w:val="00EC2F87"/>
    <w:rsid w:val="00EC3069"/>
    <w:rsid w:val="00EC3177"/>
    <w:rsid w:val="00EC3223"/>
    <w:rsid w:val="00EC3643"/>
    <w:rsid w:val="00EC3B67"/>
    <w:rsid w:val="00EC43E4"/>
    <w:rsid w:val="00EC4838"/>
    <w:rsid w:val="00EC4846"/>
    <w:rsid w:val="00EC48AB"/>
    <w:rsid w:val="00EC52E2"/>
    <w:rsid w:val="00EC58E5"/>
    <w:rsid w:val="00EC645C"/>
    <w:rsid w:val="00EC7AD8"/>
    <w:rsid w:val="00EC7DD2"/>
    <w:rsid w:val="00EC7F1D"/>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D7F86"/>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307"/>
    <w:rsid w:val="00EF25FD"/>
    <w:rsid w:val="00EF2768"/>
    <w:rsid w:val="00EF2E39"/>
    <w:rsid w:val="00EF2F1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0F4F"/>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9E4"/>
    <w:rsid w:val="00F14D07"/>
    <w:rsid w:val="00F14E02"/>
    <w:rsid w:val="00F15398"/>
    <w:rsid w:val="00F15A89"/>
    <w:rsid w:val="00F160BA"/>
    <w:rsid w:val="00F1695B"/>
    <w:rsid w:val="00F16BEA"/>
    <w:rsid w:val="00F17E97"/>
    <w:rsid w:val="00F2050A"/>
    <w:rsid w:val="00F20548"/>
    <w:rsid w:val="00F2083F"/>
    <w:rsid w:val="00F209B2"/>
    <w:rsid w:val="00F20B5C"/>
    <w:rsid w:val="00F20B99"/>
    <w:rsid w:val="00F21ACC"/>
    <w:rsid w:val="00F21B3E"/>
    <w:rsid w:val="00F21C51"/>
    <w:rsid w:val="00F23650"/>
    <w:rsid w:val="00F24756"/>
    <w:rsid w:val="00F24776"/>
    <w:rsid w:val="00F24C26"/>
    <w:rsid w:val="00F255BC"/>
    <w:rsid w:val="00F257C9"/>
    <w:rsid w:val="00F2634E"/>
    <w:rsid w:val="00F26507"/>
    <w:rsid w:val="00F26760"/>
    <w:rsid w:val="00F26F18"/>
    <w:rsid w:val="00F303ED"/>
    <w:rsid w:val="00F30446"/>
    <w:rsid w:val="00F30C3F"/>
    <w:rsid w:val="00F30C5B"/>
    <w:rsid w:val="00F30C7A"/>
    <w:rsid w:val="00F30F74"/>
    <w:rsid w:val="00F316B9"/>
    <w:rsid w:val="00F31FC1"/>
    <w:rsid w:val="00F32906"/>
    <w:rsid w:val="00F32E74"/>
    <w:rsid w:val="00F3316D"/>
    <w:rsid w:val="00F3365E"/>
    <w:rsid w:val="00F33811"/>
    <w:rsid w:val="00F33BFB"/>
    <w:rsid w:val="00F34303"/>
    <w:rsid w:val="00F34A9B"/>
    <w:rsid w:val="00F3584B"/>
    <w:rsid w:val="00F3784D"/>
    <w:rsid w:val="00F408BA"/>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7AA"/>
    <w:rsid w:val="00F50BAC"/>
    <w:rsid w:val="00F51632"/>
    <w:rsid w:val="00F525D2"/>
    <w:rsid w:val="00F52FC2"/>
    <w:rsid w:val="00F53BE3"/>
    <w:rsid w:val="00F547DA"/>
    <w:rsid w:val="00F54A1E"/>
    <w:rsid w:val="00F54E05"/>
    <w:rsid w:val="00F559B7"/>
    <w:rsid w:val="00F56111"/>
    <w:rsid w:val="00F565A2"/>
    <w:rsid w:val="00F565B7"/>
    <w:rsid w:val="00F56705"/>
    <w:rsid w:val="00F56E93"/>
    <w:rsid w:val="00F57511"/>
    <w:rsid w:val="00F576C3"/>
    <w:rsid w:val="00F57954"/>
    <w:rsid w:val="00F602FD"/>
    <w:rsid w:val="00F607B6"/>
    <w:rsid w:val="00F6148C"/>
    <w:rsid w:val="00F614E9"/>
    <w:rsid w:val="00F616CF"/>
    <w:rsid w:val="00F61839"/>
    <w:rsid w:val="00F61A61"/>
    <w:rsid w:val="00F620E8"/>
    <w:rsid w:val="00F62494"/>
    <w:rsid w:val="00F6270F"/>
    <w:rsid w:val="00F63865"/>
    <w:rsid w:val="00F63B23"/>
    <w:rsid w:val="00F63C9E"/>
    <w:rsid w:val="00F63ED0"/>
    <w:rsid w:val="00F6475F"/>
    <w:rsid w:val="00F6482A"/>
    <w:rsid w:val="00F64A08"/>
    <w:rsid w:val="00F64D0F"/>
    <w:rsid w:val="00F64DC1"/>
    <w:rsid w:val="00F64F09"/>
    <w:rsid w:val="00F655D6"/>
    <w:rsid w:val="00F66A1C"/>
    <w:rsid w:val="00F671EA"/>
    <w:rsid w:val="00F67662"/>
    <w:rsid w:val="00F677EE"/>
    <w:rsid w:val="00F70232"/>
    <w:rsid w:val="00F7030A"/>
    <w:rsid w:val="00F70BC2"/>
    <w:rsid w:val="00F70F2D"/>
    <w:rsid w:val="00F71044"/>
    <w:rsid w:val="00F7106F"/>
    <w:rsid w:val="00F71248"/>
    <w:rsid w:val="00F7189D"/>
    <w:rsid w:val="00F71910"/>
    <w:rsid w:val="00F71A96"/>
    <w:rsid w:val="00F71EAE"/>
    <w:rsid w:val="00F71FF1"/>
    <w:rsid w:val="00F723C4"/>
    <w:rsid w:val="00F733DE"/>
    <w:rsid w:val="00F73D5F"/>
    <w:rsid w:val="00F73D8E"/>
    <w:rsid w:val="00F73F8F"/>
    <w:rsid w:val="00F740A3"/>
    <w:rsid w:val="00F74465"/>
    <w:rsid w:val="00F74B60"/>
    <w:rsid w:val="00F752A1"/>
    <w:rsid w:val="00F75368"/>
    <w:rsid w:val="00F754B7"/>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B91"/>
    <w:rsid w:val="00F82D97"/>
    <w:rsid w:val="00F82F07"/>
    <w:rsid w:val="00F835A7"/>
    <w:rsid w:val="00F83752"/>
    <w:rsid w:val="00F83C05"/>
    <w:rsid w:val="00F83D57"/>
    <w:rsid w:val="00F843A1"/>
    <w:rsid w:val="00F84B55"/>
    <w:rsid w:val="00F85312"/>
    <w:rsid w:val="00F85E6E"/>
    <w:rsid w:val="00F878E8"/>
    <w:rsid w:val="00F87931"/>
    <w:rsid w:val="00F87A94"/>
    <w:rsid w:val="00F87B7A"/>
    <w:rsid w:val="00F87BB3"/>
    <w:rsid w:val="00F87C63"/>
    <w:rsid w:val="00F87E26"/>
    <w:rsid w:val="00F87EF1"/>
    <w:rsid w:val="00F90081"/>
    <w:rsid w:val="00F90535"/>
    <w:rsid w:val="00F911D2"/>
    <w:rsid w:val="00F91362"/>
    <w:rsid w:val="00F914A7"/>
    <w:rsid w:val="00F91ADD"/>
    <w:rsid w:val="00F921EF"/>
    <w:rsid w:val="00F92C0C"/>
    <w:rsid w:val="00F92DD7"/>
    <w:rsid w:val="00F93792"/>
    <w:rsid w:val="00F93A6B"/>
    <w:rsid w:val="00F9472C"/>
    <w:rsid w:val="00F9490E"/>
    <w:rsid w:val="00F94BAF"/>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6F48"/>
    <w:rsid w:val="00FA7049"/>
    <w:rsid w:val="00FA7405"/>
    <w:rsid w:val="00FA762F"/>
    <w:rsid w:val="00FA76A9"/>
    <w:rsid w:val="00FA773A"/>
    <w:rsid w:val="00FA7797"/>
    <w:rsid w:val="00FB02F4"/>
    <w:rsid w:val="00FB1192"/>
    <w:rsid w:val="00FB1C50"/>
    <w:rsid w:val="00FB206B"/>
    <w:rsid w:val="00FB226B"/>
    <w:rsid w:val="00FB26B4"/>
    <w:rsid w:val="00FB2B94"/>
    <w:rsid w:val="00FB2C28"/>
    <w:rsid w:val="00FB2EEB"/>
    <w:rsid w:val="00FB2FC8"/>
    <w:rsid w:val="00FB32B3"/>
    <w:rsid w:val="00FB3A28"/>
    <w:rsid w:val="00FB40FA"/>
    <w:rsid w:val="00FB4371"/>
    <w:rsid w:val="00FB4444"/>
    <w:rsid w:val="00FB486B"/>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ABB"/>
    <w:rsid w:val="00FC3E91"/>
    <w:rsid w:val="00FC4996"/>
    <w:rsid w:val="00FC55C5"/>
    <w:rsid w:val="00FC612A"/>
    <w:rsid w:val="00FC6FC6"/>
    <w:rsid w:val="00FC718A"/>
    <w:rsid w:val="00FC7602"/>
    <w:rsid w:val="00FC78C2"/>
    <w:rsid w:val="00FC7B6D"/>
    <w:rsid w:val="00FC7DEC"/>
    <w:rsid w:val="00FD011C"/>
    <w:rsid w:val="00FD0547"/>
    <w:rsid w:val="00FD1030"/>
    <w:rsid w:val="00FD1A0F"/>
    <w:rsid w:val="00FD1E08"/>
    <w:rsid w:val="00FD228C"/>
    <w:rsid w:val="00FD2BE4"/>
    <w:rsid w:val="00FD33E8"/>
    <w:rsid w:val="00FD3567"/>
    <w:rsid w:val="00FD3A7B"/>
    <w:rsid w:val="00FD4194"/>
    <w:rsid w:val="00FD49AC"/>
    <w:rsid w:val="00FD4D8E"/>
    <w:rsid w:val="00FD51A4"/>
    <w:rsid w:val="00FD5239"/>
    <w:rsid w:val="00FD56AA"/>
    <w:rsid w:val="00FD583B"/>
    <w:rsid w:val="00FD5B95"/>
    <w:rsid w:val="00FD62BE"/>
    <w:rsid w:val="00FD6A0C"/>
    <w:rsid w:val="00FD6A19"/>
    <w:rsid w:val="00FD6C8B"/>
    <w:rsid w:val="00FD6D1E"/>
    <w:rsid w:val="00FD75C7"/>
    <w:rsid w:val="00FD7BA9"/>
    <w:rsid w:val="00FE05FD"/>
    <w:rsid w:val="00FE073B"/>
    <w:rsid w:val="00FE0B68"/>
    <w:rsid w:val="00FE0C5E"/>
    <w:rsid w:val="00FE0CA1"/>
    <w:rsid w:val="00FE0E4E"/>
    <w:rsid w:val="00FE1A6F"/>
    <w:rsid w:val="00FE1EA0"/>
    <w:rsid w:val="00FE269F"/>
    <w:rsid w:val="00FE283E"/>
    <w:rsid w:val="00FE37A6"/>
    <w:rsid w:val="00FE3AD3"/>
    <w:rsid w:val="00FE3EE5"/>
    <w:rsid w:val="00FE416A"/>
    <w:rsid w:val="00FE41E1"/>
    <w:rsid w:val="00FE45BD"/>
    <w:rsid w:val="00FE4B6E"/>
    <w:rsid w:val="00FE524D"/>
    <w:rsid w:val="00FE58A1"/>
    <w:rsid w:val="00FE58B1"/>
    <w:rsid w:val="00FE5937"/>
    <w:rsid w:val="00FE5D5A"/>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9C35CB"/>
  <w15:docId w15:val="{4D476AE0-F610-4026-AACD-C53F4088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msonormal">
    <w:name w:val="x_msonormal"/>
    <w:basedOn w:val="Normal"/>
    <w:rsid w:val="00CA6513"/>
    <w:pPr>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5684726">
      <w:bodyDiv w:val="1"/>
      <w:marLeft w:val="0"/>
      <w:marRight w:val="0"/>
      <w:marTop w:val="0"/>
      <w:marBottom w:val="0"/>
      <w:divBdr>
        <w:top w:val="none" w:sz="0" w:space="0" w:color="auto"/>
        <w:left w:val="none" w:sz="0" w:space="0" w:color="auto"/>
        <w:bottom w:val="none" w:sz="0" w:space="0" w:color="auto"/>
        <w:right w:val="none" w:sz="0" w:space="0" w:color="auto"/>
      </w:divBdr>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032174">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03769425">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932593">
      <w:bodyDiv w:val="1"/>
      <w:marLeft w:val="0"/>
      <w:marRight w:val="0"/>
      <w:marTop w:val="0"/>
      <w:marBottom w:val="0"/>
      <w:divBdr>
        <w:top w:val="none" w:sz="0" w:space="0" w:color="auto"/>
        <w:left w:val="none" w:sz="0" w:space="0" w:color="auto"/>
        <w:bottom w:val="none" w:sz="0" w:space="0" w:color="auto"/>
        <w:right w:val="none" w:sz="0" w:space="0" w:color="auto"/>
      </w:divBdr>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49906849">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183859955">
      <w:bodyDiv w:val="1"/>
      <w:marLeft w:val="0"/>
      <w:marRight w:val="0"/>
      <w:marTop w:val="0"/>
      <w:marBottom w:val="0"/>
      <w:divBdr>
        <w:top w:val="none" w:sz="0" w:space="0" w:color="auto"/>
        <w:left w:val="none" w:sz="0" w:space="0" w:color="auto"/>
        <w:bottom w:val="none" w:sz="0" w:space="0" w:color="auto"/>
        <w:right w:val="none" w:sz="0" w:space="0" w:color="auto"/>
      </w:divBdr>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0962518">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25343635">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399643227">
                              <w:marLeft w:val="0"/>
                              <w:marRight w:val="0"/>
                              <w:marTop w:val="0"/>
                              <w:marBottom w:val="0"/>
                              <w:divBdr>
                                <w:top w:val="none" w:sz="0" w:space="0" w:color="auto"/>
                                <w:left w:val="none" w:sz="0" w:space="0" w:color="auto"/>
                                <w:bottom w:val="none" w:sz="0" w:space="0" w:color="auto"/>
                                <w:right w:val="none" w:sz="0" w:space="0" w:color="auto"/>
                              </w:divBdr>
                            </w:div>
                            <w:div w:id="403912941">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5354">
      <w:bodyDiv w:val="1"/>
      <w:marLeft w:val="0"/>
      <w:marRight w:val="0"/>
      <w:marTop w:val="0"/>
      <w:marBottom w:val="0"/>
      <w:divBdr>
        <w:top w:val="none" w:sz="0" w:space="0" w:color="auto"/>
        <w:left w:val="none" w:sz="0" w:space="0" w:color="auto"/>
        <w:bottom w:val="none" w:sz="0" w:space="0" w:color="auto"/>
        <w:right w:val="none" w:sz="0" w:space="0" w:color="auto"/>
      </w:divBdr>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623009">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35138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1719473097">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08479421">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7077482">
      <w:bodyDiv w:val="1"/>
      <w:marLeft w:val="0"/>
      <w:marRight w:val="0"/>
      <w:marTop w:val="0"/>
      <w:marBottom w:val="0"/>
      <w:divBdr>
        <w:top w:val="none" w:sz="0" w:space="0" w:color="auto"/>
        <w:left w:val="none" w:sz="0" w:space="0" w:color="auto"/>
        <w:bottom w:val="none" w:sz="0" w:space="0" w:color="auto"/>
        <w:right w:val="none" w:sz="0" w:space="0" w:color="auto"/>
      </w:divBdr>
      <w:divsChild>
        <w:div w:id="1086876439">
          <w:marLeft w:val="0"/>
          <w:marRight w:val="0"/>
          <w:marTop w:val="150"/>
          <w:marBottom w:val="150"/>
          <w:divBdr>
            <w:top w:val="none" w:sz="0" w:space="0" w:color="auto"/>
            <w:left w:val="none" w:sz="0" w:space="0" w:color="auto"/>
            <w:bottom w:val="none" w:sz="0" w:space="0" w:color="auto"/>
            <w:right w:val="none" w:sz="0" w:space="0" w:color="auto"/>
          </w:divBdr>
          <w:divsChild>
            <w:div w:id="936325962">
              <w:marLeft w:val="0"/>
              <w:marRight w:val="0"/>
              <w:marTop w:val="150"/>
              <w:marBottom w:val="150"/>
              <w:divBdr>
                <w:top w:val="none" w:sz="0" w:space="0" w:color="auto"/>
                <w:left w:val="none" w:sz="0" w:space="0" w:color="auto"/>
                <w:bottom w:val="none" w:sz="0" w:space="0" w:color="auto"/>
                <w:right w:val="none" w:sz="0" w:space="0" w:color="auto"/>
              </w:divBdr>
            </w:div>
          </w:divsChild>
        </w:div>
        <w:div w:id="2030330033">
          <w:marLeft w:val="0"/>
          <w:marRight w:val="0"/>
          <w:marTop w:val="150"/>
          <w:marBottom w:val="150"/>
          <w:divBdr>
            <w:top w:val="none" w:sz="0" w:space="0" w:color="auto"/>
            <w:left w:val="none" w:sz="0" w:space="0" w:color="auto"/>
            <w:bottom w:val="none" w:sz="0" w:space="0" w:color="auto"/>
            <w:right w:val="none" w:sz="0" w:space="0" w:color="auto"/>
          </w:divBdr>
          <w:divsChild>
            <w:div w:id="749783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0379413">
      <w:bodyDiv w:val="1"/>
      <w:marLeft w:val="0"/>
      <w:marRight w:val="0"/>
      <w:marTop w:val="0"/>
      <w:marBottom w:val="0"/>
      <w:divBdr>
        <w:top w:val="none" w:sz="0" w:space="0" w:color="auto"/>
        <w:left w:val="none" w:sz="0" w:space="0" w:color="auto"/>
        <w:bottom w:val="none" w:sz="0" w:space="0" w:color="auto"/>
        <w:right w:val="none" w:sz="0" w:space="0" w:color="auto"/>
      </w:divBdr>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65104031">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72851">
      <w:bodyDiv w:val="1"/>
      <w:marLeft w:val="0"/>
      <w:marRight w:val="0"/>
      <w:marTop w:val="0"/>
      <w:marBottom w:val="0"/>
      <w:divBdr>
        <w:top w:val="none" w:sz="0" w:space="0" w:color="auto"/>
        <w:left w:val="none" w:sz="0" w:space="0" w:color="auto"/>
        <w:bottom w:val="none" w:sz="0" w:space="0" w:color="auto"/>
        <w:right w:val="none" w:sz="0" w:space="0" w:color="auto"/>
      </w:divBdr>
    </w:div>
    <w:div w:id="408306454">
      <w:bodyDiv w:val="1"/>
      <w:marLeft w:val="0"/>
      <w:marRight w:val="0"/>
      <w:marTop w:val="0"/>
      <w:marBottom w:val="0"/>
      <w:divBdr>
        <w:top w:val="none" w:sz="0" w:space="0" w:color="auto"/>
        <w:left w:val="none" w:sz="0" w:space="0" w:color="auto"/>
        <w:bottom w:val="none" w:sz="0" w:space="0" w:color="auto"/>
        <w:right w:val="none" w:sz="0" w:space="0" w:color="auto"/>
      </w:divBdr>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1288">
      <w:bodyDiv w:val="1"/>
      <w:marLeft w:val="0"/>
      <w:marRight w:val="0"/>
      <w:marTop w:val="0"/>
      <w:marBottom w:val="0"/>
      <w:divBdr>
        <w:top w:val="none" w:sz="0" w:space="0" w:color="auto"/>
        <w:left w:val="none" w:sz="0" w:space="0" w:color="auto"/>
        <w:bottom w:val="none" w:sz="0" w:space="0" w:color="auto"/>
        <w:right w:val="none" w:sz="0" w:space="0" w:color="auto"/>
      </w:divBdr>
      <w:divsChild>
        <w:div w:id="501891098">
          <w:marLeft w:val="0"/>
          <w:marRight w:val="0"/>
          <w:marTop w:val="0"/>
          <w:marBottom w:val="0"/>
          <w:divBdr>
            <w:top w:val="none" w:sz="0" w:space="0" w:color="auto"/>
            <w:left w:val="none" w:sz="0" w:space="0" w:color="auto"/>
            <w:bottom w:val="none" w:sz="0" w:space="0" w:color="auto"/>
            <w:right w:val="none" w:sz="0" w:space="0" w:color="auto"/>
          </w:divBdr>
          <w:divsChild>
            <w:div w:id="460733845">
              <w:marLeft w:val="0"/>
              <w:marRight w:val="0"/>
              <w:marTop w:val="0"/>
              <w:marBottom w:val="0"/>
              <w:divBdr>
                <w:top w:val="none" w:sz="0" w:space="0" w:color="auto"/>
                <w:left w:val="none" w:sz="0" w:space="0" w:color="auto"/>
                <w:bottom w:val="none" w:sz="0" w:space="0" w:color="auto"/>
                <w:right w:val="none" w:sz="0" w:space="0" w:color="auto"/>
              </w:divBdr>
              <w:divsChild>
                <w:div w:id="1350567700">
                  <w:marLeft w:val="-225"/>
                  <w:marRight w:val="-225"/>
                  <w:marTop w:val="0"/>
                  <w:marBottom w:val="0"/>
                  <w:divBdr>
                    <w:top w:val="none" w:sz="0" w:space="0" w:color="auto"/>
                    <w:left w:val="none" w:sz="0" w:space="0" w:color="auto"/>
                    <w:bottom w:val="none" w:sz="0" w:space="0" w:color="auto"/>
                    <w:right w:val="none" w:sz="0" w:space="0" w:color="auto"/>
                  </w:divBdr>
                  <w:divsChild>
                    <w:div w:id="1721900076">
                      <w:marLeft w:val="1686"/>
                      <w:marRight w:val="0"/>
                      <w:marTop w:val="0"/>
                      <w:marBottom w:val="0"/>
                      <w:divBdr>
                        <w:top w:val="none" w:sz="0" w:space="0" w:color="auto"/>
                        <w:left w:val="none" w:sz="0" w:space="0" w:color="auto"/>
                        <w:bottom w:val="none" w:sz="0" w:space="0" w:color="auto"/>
                        <w:right w:val="none" w:sz="0" w:space="0" w:color="auto"/>
                      </w:divBdr>
                      <w:divsChild>
                        <w:div w:id="891574981">
                          <w:marLeft w:val="0"/>
                          <w:marRight w:val="0"/>
                          <w:marTop w:val="100"/>
                          <w:marBottom w:val="100"/>
                          <w:divBdr>
                            <w:top w:val="none" w:sz="0" w:space="0" w:color="auto"/>
                            <w:left w:val="none" w:sz="0" w:space="0" w:color="auto"/>
                            <w:bottom w:val="none" w:sz="0" w:space="0" w:color="auto"/>
                            <w:right w:val="none" w:sz="0" w:space="0" w:color="auto"/>
                          </w:divBdr>
                          <w:divsChild>
                            <w:div w:id="2896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9214">
          <w:marLeft w:val="0"/>
          <w:marRight w:val="0"/>
          <w:marTop w:val="0"/>
          <w:marBottom w:val="0"/>
          <w:divBdr>
            <w:top w:val="none" w:sz="0" w:space="0" w:color="auto"/>
            <w:left w:val="none" w:sz="0" w:space="0" w:color="auto"/>
            <w:bottom w:val="none" w:sz="0" w:space="0" w:color="auto"/>
            <w:right w:val="none" w:sz="0" w:space="0" w:color="auto"/>
          </w:divBdr>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089546">
      <w:bodyDiv w:val="1"/>
      <w:marLeft w:val="0"/>
      <w:marRight w:val="0"/>
      <w:marTop w:val="0"/>
      <w:marBottom w:val="0"/>
      <w:divBdr>
        <w:top w:val="none" w:sz="0" w:space="0" w:color="auto"/>
        <w:left w:val="none" w:sz="0" w:space="0" w:color="auto"/>
        <w:bottom w:val="none" w:sz="0" w:space="0" w:color="auto"/>
        <w:right w:val="none" w:sz="0" w:space="0" w:color="auto"/>
      </w:divBdr>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3199987">
      <w:bodyDiv w:val="1"/>
      <w:marLeft w:val="0"/>
      <w:marRight w:val="0"/>
      <w:marTop w:val="0"/>
      <w:marBottom w:val="0"/>
      <w:divBdr>
        <w:top w:val="none" w:sz="0" w:space="0" w:color="auto"/>
        <w:left w:val="none" w:sz="0" w:space="0" w:color="auto"/>
        <w:bottom w:val="none" w:sz="0" w:space="0" w:color="auto"/>
        <w:right w:val="none" w:sz="0" w:space="0" w:color="auto"/>
      </w:divBdr>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21053554">
                  <w:marLeft w:val="300"/>
                  <w:marRight w:val="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1860242140">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49470968">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6989887">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3267">
      <w:bodyDiv w:val="1"/>
      <w:marLeft w:val="0"/>
      <w:marRight w:val="0"/>
      <w:marTop w:val="0"/>
      <w:marBottom w:val="0"/>
      <w:divBdr>
        <w:top w:val="none" w:sz="0" w:space="0" w:color="auto"/>
        <w:left w:val="none" w:sz="0" w:space="0" w:color="auto"/>
        <w:bottom w:val="none" w:sz="0" w:space="0" w:color="auto"/>
        <w:right w:val="none" w:sz="0" w:space="0" w:color="auto"/>
      </w:divBdr>
    </w:div>
    <w:div w:id="894778067">
      <w:bodyDiv w:val="1"/>
      <w:marLeft w:val="0"/>
      <w:marRight w:val="0"/>
      <w:marTop w:val="0"/>
      <w:marBottom w:val="0"/>
      <w:divBdr>
        <w:top w:val="none" w:sz="0" w:space="0" w:color="auto"/>
        <w:left w:val="none" w:sz="0" w:space="0" w:color="auto"/>
        <w:bottom w:val="none" w:sz="0" w:space="0" w:color="auto"/>
        <w:right w:val="none" w:sz="0" w:space="0" w:color="auto"/>
      </w:divBdr>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1675179">
      <w:bodyDiv w:val="1"/>
      <w:marLeft w:val="0"/>
      <w:marRight w:val="0"/>
      <w:marTop w:val="0"/>
      <w:marBottom w:val="0"/>
      <w:divBdr>
        <w:top w:val="none" w:sz="0" w:space="0" w:color="auto"/>
        <w:left w:val="none" w:sz="0" w:space="0" w:color="auto"/>
        <w:bottom w:val="none" w:sz="0" w:space="0" w:color="auto"/>
        <w:right w:val="none" w:sz="0" w:space="0" w:color="auto"/>
      </w:divBdr>
    </w:div>
    <w:div w:id="904292223">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 w:id="11280153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7686198">
      <w:bodyDiv w:val="1"/>
      <w:marLeft w:val="0"/>
      <w:marRight w:val="0"/>
      <w:marTop w:val="0"/>
      <w:marBottom w:val="0"/>
      <w:divBdr>
        <w:top w:val="none" w:sz="0" w:space="0" w:color="auto"/>
        <w:left w:val="none" w:sz="0" w:space="0" w:color="auto"/>
        <w:bottom w:val="none" w:sz="0" w:space="0" w:color="auto"/>
        <w:right w:val="none" w:sz="0" w:space="0" w:color="auto"/>
      </w:divBdr>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999582805">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641">
      <w:bodyDiv w:val="1"/>
      <w:marLeft w:val="0"/>
      <w:marRight w:val="0"/>
      <w:marTop w:val="0"/>
      <w:marBottom w:val="0"/>
      <w:divBdr>
        <w:top w:val="none" w:sz="0" w:space="0" w:color="auto"/>
        <w:left w:val="none" w:sz="0" w:space="0" w:color="auto"/>
        <w:bottom w:val="none" w:sz="0" w:space="0" w:color="auto"/>
        <w:right w:val="none" w:sz="0" w:space="0" w:color="auto"/>
      </w:divBdr>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36542241">
      <w:bodyDiv w:val="1"/>
      <w:marLeft w:val="0"/>
      <w:marRight w:val="0"/>
      <w:marTop w:val="0"/>
      <w:marBottom w:val="0"/>
      <w:divBdr>
        <w:top w:val="none" w:sz="0" w:space="0" w:color="auto"/>
        <w:left w:val="none" w:sz="0" w:space="0" w:color="auto"/>
        <w:bottom w:val="none" w:sz="0" w:space="0" w:color="auto"/>
        <w:right w:val="none" w:sz="0" w:space="0" w:color="auto"/>
      </w:divBdr>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1103219">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76072291">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761286">
      <w:bodyDiv w:val="1"/>
      <w:marLeft w:val="0"/>
      <w:marRight w:val="0"/>
      <w:marTop w:val="0"/>
      <w:marBottom w:val="0"/>
      <w:divBdr>
        <w:top w:val="none" w:sz="0" w:space="0" w:color="auto"/>
        <w:left w:val="none" w:sz="0" w:space="0" w:color="auto"/>
        <w:bottom w:val="none" w:sz="0" w:space="0" w:color="auto"/>
        <w:right w:val="none" w:sz="0" w:space="0" w:color="auto"/>
      </w:divBdr>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299531244">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 w:id="17816773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67028154">
      <w:bodyDiv w:val="1"/>
      <w:marLeft w:val="0"/>
      <w:marRight w:val="0"/>
      <w:marTop w:val="0"/>
      <w:marBottom w:val="0"/>
      <w:divBdr>
        <w:top w:val="none" w:sz="0" w:space="0" w:color="auto"/>
        <w:left w:val="none" w:sz="0" w:space="0" w:color="auto"/>
        <w:bottom w:val="none" w:sz="0" w:space="0" w:color="auto"/>
        <w:right w:val="none" w:sz="0" w:space="0" w:color="auto"/>
      </w:divBdr>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6076310">
          <w:marLeft w:val="0"/>
          <w:marRight w:val="0"/>
          <w:marTop w:val="0"/>
          <w:marBottom w:val="0"/>
          <w:divBdr>
            <w:top w:val="none" w:sz="0" w:space="0" w:color="auto"/>
            <w:left w:val="none" w:sz="0" w:space="0" w:color="auto"/>
            <w:bottom w:val="none" w:sz="0" w:space="0" w:color="auto"/>
            <w:right w:val="none" w:sz="0" w:space="0" w:color="auto"/>
          </w:divBdr>
        </w:div>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17188463">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746998690">
                              <w:marLeft w:val="0"/>
                              <w:marRight w:val="0"/>
                              <w:marTop w:val="0"/>
                              <w:marBottom w:val="0"/>
                              <w:divBdr>
                                <w:top w:val="none" w:sz="0" w:space="0" w:color="auto"/>
                                <w:left w:val="none" w:sz="0" w:space="0" w:color="auto"/>
                                <w:bottom w:val="none" w:sz="0" w:space="0" w:color="auto"/>
                                <w:right w:val="none" w:sz="0" w:space="0" w:color="auto"/>
                              </w:divBdr>
                            </w:div>
                            <w:div w:id="16162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63965446">
      <w:bodyDiv w:val="1"/>
      <w:marLeft w:val="0"/>
      <w:marRight w:val="0"/>
      <w:marTop w:val="0"/>
      <w:marBottom w:val="0"/>
      <w:divBdr>
        <w:top w:val="none" w:sz="0" w:space="0" w:color="auto"/>
        <w:left w:val="none" w:sz="0" w:space="0" w:color="auto"/>
        <w:bottom w:val="none" w:sz="0" w:space="0" w:color="auto"/>
        <w:right w:val="none" w:sz="0" w:space="0" w:color="auto"/>
      </w:divBdr>
      <w:divsChild>
        <w:div w:id="1725062733">
          <w:marLeft w:val="0"/>
          <w:marRight w:val="0"/>
          <w:marTop w:val="0"/>
          <w:marBottom w:val="0"/>
          <w:divBdr>
            <w:top w:val="none" w:sz="0" w:space="0" w:color="auto"/>
            <w:left w:val="none" w:sz="0" w:space="0" w:color="auto"/>
            <w:bottom w:val="none" w:sz="0" w:space="0" w:color="auto"/>
            <w:right w:val="none" w:sz="0" w:space="0" w:color="auto"/>
          </w:divBdr>
        </w:div>
      </w:divsChild>
    </w:div>
    <w:div w:id="1665862098">
      <w:bodyDiv w:val="1"/>
      <w:marLeft w:val="0"/>
      <w:marRight w:val="0"/>
      <w:marTop w:val="0"/>
      <w:marBottom w:val="0"/>
      <w:divBdr>
        <w:top w:val="none" w:sz="0" w:space="0" w:color="auto"/>
        <w:left w:val="none" w:sz="0" w:space="0" w:color="auto"/>
        <w:bottom w:val="none" w:sz="0" w:space="0" w:color="auto"/>
        <w:right w:val="none" w:sz="0" w:space="0" w:color="auto"/>
      </w:divBdr>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20440">
      <w:bodyDiv w:val="1"/>
      <w:marLeft w:val="0"/>
      <w:marRight w:val="0"/>
      <w:marTop w:val="0"/>
      <w:marBottom w:val="0"/>
      <w:divBdr>
        <w:top w:val="none" w:sz="0" w:space="0" w:color="auto"/>
        <w:left w:val="none" w:sz="0" w:space="0" w:color="auto"/>
        <w:bottom w:val="none" w:sz="0" w:space="0" w:color="auto"/>
        <w:right w:val="none" w:sz="0" w:space="0" w:color="auto"/>
      </w:divBdr>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1685478">
      <w:bodyDiv w:val="1"/>
      <w:marLeft w:val="0"/>
      <w:marRight w:val="0"/>
      <w:marTop w:val="0"/>
      <w:marBottom w:val="0"/>
      <w:divBdr>
        <w:top w:val="none" w:sz="0" w:space="0" w:color="auto"/>
        <w:left w:val="none" w:sz="0" w:space="0" w:color="auto"/>
        <w:bottom w:val="none" w:sz="0" w:space="0" w:color="auto"/>
        <w:right w:val="none" w:sz="0" w:space="0" w:color="auto"/>
      </w:divBdr>
      <w:divsChild>
        <w:div w:id="2001427761">
          <w:marLeft w:val="0"/>
          <w:marRight w:val="0"/>
          <w:marTop w:val="0"/>
          <w:marBottom w:val="0"/>
          <w:divBdr>
            <w:top w:val="none" w:sz="0" w:space="0" w:color="auto"/>
            <w:left w:val="none" w:sz="0" w:space="0" w:color="auto"/>
            <w:bottom w:val="none" w:sz="0" w:space="0" w:color="auto"/>
            <w:right w:val="none" w:sz="0" w:space="0" w:color="auto"/>
          </w:divBdr>
          <w:divsChild>
            <w:div w:id="676538918">
              <w:marLeft w:val="0"/>
              <w:marRight w:val="0"/>
              <w:marTop w:val="0"/>
              <w:marBottom w:val="0"/>
              <w:divBdr>
                <w:top w:val="single" w:sz="6" w:space="0" w:color="CECECE"/>
                <w:left w:val="none" w:sz="0" w:space="0" w:color="auto"/>
                <w:bottom w:val="none" w:sz="0" w:space="0" w:color="auto"/>
                <w:right w:val="none" w:sz="0" w:space="0" w:color="auto"/>
              </w:divBdr>
              <w:divsChild>
                <w:div w:id="637955442">
                  <w:marLeft w:val="0"/>
                  <w:marRight w:val="0"/>
                  <w:marTop w:val="0"/>
                  <w:marBottom w:val="0"/>
                  <w:divBdr>
                    <w:top w:val="none" w:sz="0" w:space="0" w:color="auto"/>
                    <w:left w:val="none" w:sz="0" w:space="0" w:color="auto"/>
                    <w:bottom w:val="none" w:sz="0" w:space="0" w:color="auto"/>
                    <w:right w:val="none" w:sz="0" w:space="0" w:color="auto"/>
                  </w:divBdr>
                  <w:divsChild>
                    <w:div w:id="1504129305">
                      <w:marLeft w:val="0"/>
                      <w:marRight w:val="0"/>
                      <w:marTop w:val="0"/>
                      <w:marBottom w:val="300"/>
                      <w:divBdr>
                        <w:top w:val="none" w:sz="0" w:space="0" w:color="auto"/>
                        <w:left w:val="none" w:sz="0" w:space="0" w:color="auto"/>
                        <w:bottom w:val="none" w:sz="0" w:space="0" w:color="auto"/>
                        <w:right w:val="none" w:sz="0" w:space="0" w:color="auto"/>
                      </w:divBdr>
                      <w:divsChild>
                        <w:div w:id="89936967">
                          <w:marLeft w:val="300"/>
                          <w:marRight w:val="300"/>
                          <w:marTop w:val="300"/>
                          <w:marBottom w:val="450"/>
                          <w:divBdr>
                            <w:top w:val="none" w:sz="0" w:space="0" w:color="auto"/>
                            <w:left w:val="none" w:sz="0" w:space="0" w:color="auto"/>
                            <w:bottom w:val="none" w:sz="0" w:space="0" w:color="auto"/>
                            <w:right w:val="none" w:sz="0" w:space="0" w:color="auto"/>
                          </w:divBdr>
                        </w:div>
                        <w:div w:id="551422552">
                          <w:marLeft w:val="300"/>
                          <w:marRight w:val="300"/>
                          <w:marTop w:val="300"/>
                          <w:marBottom w:val="450"/>
                          <w:divBdr>
                            <w:top w:val="none" w:sz="0" w:space="0" w:color="auto"/>
                            <w:left w:val="none" w:sz="0" w:space="0" w:color="auto"/>
                            <w:bottom w:val="none" w:sz="0" w:space="0" w:color="auto"/>
                            <w:right w:val="none" w:sz="0" w:space="0" w:color="auto"/>
                          </w:divBdr>
                        </w:div>
                        <w:div w:id="650864442">
                          <w:marLeft w:val="300"/>
                          <w:marRight w:val="300"/>
                          <w:marTop w:val="300"/>
                          <w:marBottom w:val="450"/>
                          <w:divBdr>
                            <w:top w:val="none" w:sz="0" w:space="0" w:color="auto"/>
                            <w:left w:val="none" w:sz="0" w:space="0" w:color="auto"/>
                            <w:bottom w:val="none" w:sz="0" w:space="0" w:color="auto"/>
                            <w:right w:val="none" w:sz="0" w:space="0" w:color="auto"/>
                          </w:divBdr>
                        </w:div>
                        <w:div w:id="708183284">
                          <w:marLeft w:val="300"/>
                          <w:marRight w:val="300"/>
                          <w:marTop w:val="300"/>
                          <w:marBottom w:val="450"/>
                          <w:divBdr>
                            <w:top w:val="none" w:sz="0" w:space="0" w:color="auto"/>
                            <w:left w:val="none" w:sz="0" w:space="0" w:color="auto"/>
                            <w:bottom w:val="none" w:sz="0" w:space="0" w:color="auto"/>
                            <w:right w:val="none" w:sz="0" w:space="0" w:color="auto"/>
                          </w:divBdr>
                        </w:div>
                        <w:div w:id="791552422">
                          <w:marLeft w:val="300"/>
                          <w:marRight w:val="300"/>
                          <w:marTop w:val="300"/>
                          <w:marBottom w:val="450"/>
                          <w:divBdr>
                            <w:top w:val="none" w:sz="0" w:space="0" w:color="auto"/>
                            <w:left w:val="none" w:sz="0" w:space="0" w:color="auto"/>
                            <w:bottom w:val="none" w:sz="0" w:space="0" w:color="auto"/>
                            <w:right w:val="none" w:sz="0" w:space="0" w:color="auto"/>
                          </w:divBdr>
                        </w:div>
                        <w:div w:id="906067284">
                          <w:marLeft w:val="300"/>
                          <w:marRight w:val="300"/>
                          <w:marTop w:val="300"/>
                          <w:marBottom w:val="450"/>
                          <w:divBdr>
                            <w:top w:val="none" w:sz="0" w:space="0" w:color="auto"/>
                            <w:left w:val="none" w:sz="0" w:space="0" w:color="auto"/>
                            <w:bottom w:val="none" w:sz="0" w:space="0" w:color="auto"/>
                            <w:right w:val="none" w:sz="0" w:space="0" w:color="auto"/>
                          </w:divBdr>
                        </w:div>
                        <w:div w:id="1358847794">
                          <w:marLeft w:val="300"/>
                          <w:marRight w:val="300"/>
                          <w:marTop w:val="300"/>
                          <w:marBottom w:val="450"/>
                          <w:divBdr>
                            <w:top w:val="none" w:sz="0" w:space="0" w:color="auto"/>
                            <w:left w:val="none" w:sz="0" w:space="0" w:color="auto"/>
                            <w:bottom w:val="none" w:sz="0" w:space="0" w:color="auto"/>
                            <w:right w:val="none" w:sz="0" w:space="0" w:color="auto"/>
                          </w:divBdr>
                        </w:div>
                        <w:div w:id="1416247109">
                          <w:marLeft w:val="300"/>
                          <w:marRight w:val="300"/>
                          <w:marTop w:val="300"/>
                          <w:marBottom w:val="450"/>
                          <w:divBdr>
                            <w:top w:val="none" w:sz="0" w:space="0" w:color="auto"/>
                            <w:left w:val="none" w:sz="0" w:space="0" w:color="auto"/>
                            <w:bottom w:val="none" w:sz="0" w:space="0" w:color="auto"/>
                            <w:right w:val="none" w:sz="0" w:space="0" w:color="auto"/>
                          </w:divBdr>
                        </w:div>
                        <w:div w:id="1721438729">
                          <w:marLeft w:val="300"/>
                          <w:marRight w:val="300"/>
                          <w:marTop w:val="300"/>
                          <w:marBottom w:val="450"/>
                          <w:divBdr>
                            <w:top w:val="none" w:sz="0" w:space="0" w:color="auto"/>
                            <w:left w:val="none" w:sz="0" w:space="0" w:color="auto"/>
                            <w:bottom w:val="none" w:sz="0" w:space="0" w:color="auto"/>
                            <w:right w:val="none" w:sz="0" w:space="0" w:color="auto"/>
                          </w:divBdr>
                        </w:div>
                        <w:div w:id="1975984526">
                          <w:marLeft w:val="300"/>
                          <w:marRight w:val="300"/>
                          <w:marTop w:val="300"/>
                          <w:marBottom w:val="450"/>
                          <w:divBdr>
                            <w:top w:val="none" w:sz="0" w:space="0" w:color="auto"/>
                            <w:left w:val="none" w:sz="0" w:space="0" w:color="auto"/>
                            <w:bottom w:val="none" w:sz="0" w:space="0" w:color="auto"/>
                            <w:right w:val="none" w:sz="0" w:space="0" w:color="auto"/>
                          </w:divBdr>
                        </w:div>
                      </w:divsChild>
                    </w:div>
                  </w:divsChild>
                </w:div>
                <w:div w:id="820853081">
                  <w:marLeft w:val="0"/>
                  <w:marRight w:val="0"/>
                  <w:marTop w:val="0"/>
                  <w:marBottom w:val="0"/>
                  <w:divBdr>
                    <w:top w:val="none" w:sz="0" w:space="0" w:color="auto"/>
                    <w:left w:val="none" w:sz="0" w:space="0" w:color="auto"/>
                    <w:bottom w:val="none" w:sz="0" w:space="0" w:color="auto"/>
                    <w:right w:val="none" w:sz="0" w:space="0" w:color="auto"/>
                  </w:divBdr>
                  <w:divsChild>
                    <w:div w:id="9204078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601647148">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19482735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0817">
      <w:bodyDiv w:val="1"/>
      <w:marLeft w:val="0"/>
      <w:marRight w:val="0"/>
      <w:marTop w:val="0"/>
      <w:marBottom w:val="0"/>
      <w:divBdr>
        <w:top w:val="none" w:sz="0" w:space="0" w:color="auto"/>
        <w:left w:val="none" w:sz="0" w:space="0" w:color="auto"/>
        <w:bottom w:val="none" w:sz="0" w:space="0" w:color="auto"/>
        <w:right w:val="none" w:sz="0" w:space="0" w:color="auto"/>
      </w:divBdr>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6385">
      <w:bodyDiv w:val="1"/>
      <w:marLeft w:val="0"/>
      <w:marRight w:val="0"/>
      <w:marTop w:val="0"/>
      <w:marBottom w:val="0"/>
      <w:divBdr>
        <w:top w:val="none" w:sz="0" w:space="0" w:color="auto"/>
        <w:left w:val="none" w:sz="0" w:space="0" w:color="auto"/>
        <w:bottom w:val="none" w:sz="0" w:space="0" w:color="auto"/>
        <w:right w:val="none" w:sz="0" w:space="0" w:color="auto"/>
      </w:divBdr>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27360385">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1064">
      <w:bodyDiv w:val="1"/>
      <w:marLeft w:val="0"/>
      <w:marRight w:val="0"/>
      <w:marTop w:val="0"/>
      <w:marBottom w:val="0"/>
      <w:divBdr>
        <w:top w:val="none" w:sz="0" w:space="0" w:color="auto"/>
        <w:left w:val="none" w:sz="0" w:space="0" w:color="auto"/>
        <w:bottom w:val="none" w:sz="0" w:space="0" w:color="auto"/>
        <w:right w:val="none" w:sz="0" w:space="0" w:color="auto"/>
      </w:divBdr>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study.unimelb.edu.au/study-with-us/guaranteed-undergraduate-to-graduate-study-pathways/flexible-degree-pathways?utm_content=2024_UG_CPAusNZ_Oct_CTA_Main_2&amp;utm_medium=email&amp;utm_source=cm&amp;utm_campaign=S_Australia_2024_25_SA_FH_2025_AD_UP&amp;sfid=701OY00000FuDEvYAN&amp;hem=9a6d87d1ef2d168b56c18f01d15fbc5ed1f4061b33999dc30de9b8aed7626a8f&amp;hem_type=1" TargetMode="External"/><Relationship Id="rId26" Type="http://schemas.openxmlformats.org/officeDocument/2006/relationships/hyperlink" Target="https://www.monash.edu/study-abroad" TargetMode="External"/><Relationship Id="rId39" Type="http://schemas.openxmlformats.org/officeDocument/2006/relationships/hyperlink" Target="https://www.deakin.edu.au/medicine/clinical-schools/eastern-health-clinical-school" TargetMode="External"/><Relationship Id="rId21" Type="http://schemas.openxmlformats.org/officeDocument/2006/relationships/image" Target="media/image6.jpeg"/><Relationship Id="rId34" Type="http://schemas.openxmlformats.org/officeDocument/2006/relationships/hyperlink" Target="https://www.deakin.edu.au/medicine/clinical-schools" TargetMode="External"/><Relationship Id="rId42" Type="http://schemas.openxmlformats.org/officeDocument/2006/relationships/hyperlink" Target="https://hotelschool.scu.edu.au/" TargetMode="External"/><Relationship Id="rId47" Type="http://schemas.openxmlformats.org/officeDocument/2006/relationships/hyperlink" Target="https://hotelschool.scu.edu.au/courses/diploma-of-hotel-management/" TargetMode="External"/><Relationship Id="rId50" Type="http://schemas.openxmlformats.org/officeDocument/2006/relationships/hyperlink" Target="https://hotelschool.scu.edu.au/courses/master-of-business-in-global-hotel-leadership/" TargetMode="External"/><Relationship Id="rId55" Type="http://schemas.openxmlformats.org/officeDocument/2006/relationships/image" Target="media/image10.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udy.unimelb.edu.au/how-to-apply/satisfy-subject-prerequisites" TargetMode="External"/><Relationship Id="rId29" Type="http://schemas.openxmlformats.org/officeDocument/2006/relationships/hyperlink" Target="https://students.unimelb.edu.au/your-course/study-overseas" TargetMode="External"/><Relationship Id="rId11" Type="http://schemas.openxmlformats.org/officeDocument/2006/relationships/hyperlink" Target="http://www.vtac.edu.au" TargetMode="External"/><Relationship Id="rId24" Type="http://schemas.openxmlformats.org/officeDocument/2006/relationships/hyperlink" Target="https://federation.edu.au/international/education-partnerships/study-abroad" TargetMode="External"/><Relationship Id="rId32" Type="http://schemas.openxmlformats.org/officeDocument/2006/relationships/hyperlink" Target="https://www.yourhealthinmind.org/psychiatry-explained/psychiatrists-and-psychologists" TargetMode="External"/><Relationship Id="rId37" Type="http://schemas.openxmlformats.org/officeDocument/2006/relationships/hyperlink" Target="https://www.deakin.edu.au/medicine/clinical-schools/warrnambool-rural-clinical-school" TargetMode="External"/><Relationship Id="rId40" Type="http://schemas.openxmlformats.org/officeDocument/2006/relationships/hyperlink" Target="https://www.deakin.edu.au/course/doctor-medicine" TargetMode="External"/><Relationship Id="rId45" Type="http://schemas.openxmlformats.org/officeDocument/2006/relationships/hyperlink" Target="https://hotelschool.scu.edu.au/campuses/melbourne/" TargetMode="External"/><Relationship Id="rId53" Type="http://schemas.openxmlformats.org/officeDocument/2006/relationships/hyperlink" Target="https://hotelschool.scu.edu.au/our-advantage/internships/"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tudy.unimelb.edu.au/how-to-apply/single-subject-study" TargetMode="External"/><Relationship Id="rId22" Type="http://schemas.openxmlformats.org/officeDocument/2006/relationships/hyperlink" Target="https://www.acu.edu.au/study-at-acu/study-overseas" TargetMode="External"/><Relationship Id="rId27" Type="http://schemas.openxmlformats.org/officeDocument/2006/relationships/hyperlink" Target="https://www.rmit.edu.au/students/careers-opportunities/global-experiences" TargetMode="External"/><Relationship Id="rId30" Type="http://schemas.openxmlformats.org/officeDocument/2006/relationships/hyperlink" Target="https://www.vu.edu.au/current-students/careers-opportunities/study-overseas" TargetMode="External"/><Relationship Id="rId35" Type="http://schemas.openxmlformats.org/officeDocument/2006/relationships/hyperlink" Target="https://www.deakin.edu.au/medicine/clinical-schools/rural-community-clinical-school" TargetMode="External"/><Relationship Id="rId43" Type="http://schemas.openxmlformats.org/officeDocument/2006/relationships/hyperlink" Target="https://www.scu.edu.au/" TargetMode="External"/><Relationship Id="rId48" Type="http://schemas.openxmlformats.org/officeDocument/2006/relationships/hyperlink" Target="https://hotelschool.scu.edu.au/courses/associate-degree-of-international-hotel-and-tourism-management/" TargetMode="External"/><Relationship Id="rId56" Type="http://schemas.openxmlformats.org/officeDocument/2006/relationships/image" Target="media/image11.jpeg"/><Relationship Id="rId8" Type="http://schemas.openxmlformats.org/officeDocument/2006/relationships/image" Target="media/image1.WMF"/><Relationship Id="rId51" Type="http://schemas.openxmlformats.org/officeDocument/2006/relationships/hyperlink" Target="https://hotelschool.scu.edu.au/our-advantage/our-industry-connections/"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study.unimelb.edu.au/find/courses/undergraduate/bachelor-of-design/" TargetMode="External"/><Relationship Id="rId25" Type="http://schemas.openxmlformats.org/officeDocument/2006/relationships/hyperlink" Target="https://www.latrobe.edu.au/students/opportunities/exchange" TargetMode="External"/><Relationship Id="rId33" Type="http://schemas.openxmlformats.org/officeDocument/2006/relationships/image" Target="media/image8.png"/><Relationship Id="rId38" Type="http://schemas.openxmlformats.org/officeDocument/2006/relationships/hyperlink" Target="https://www.deakin.edu.au/medicine/clinical-schools/geelong-clinical-school" TargetMode="External"/><Relationship Id="rId46" Type="http://schemas.openxmlformats.org/officeDocument/2006/relationships/hyperlink" Target="https://hotelschool.scu.edu.au/courses/" TargetMode="External"/><Relationship Id="rId59" Type="http://schemas.openxmlformats.org/officeDocument/2006/relationships/theme" Target="theme/theme1.xml"/><Relationship Id="rId20" Type="http://schemas.openxmlformats.org/officeDocument/2006/relationships/hyperlink" Target="https://economics.uq.edu.au/study/school?utm_medium=email&amp;utm_source=News-from-UQ&amp;utm_campaign=economics-explored-2022" TargetMode="External"/><Relationship Id="rId41" Type="http://schemas.openxmlformats.org/officeDocument/2006/relationships/image" Target="media/image9.jpeg"/><Relationship Id="rId54" Type="http://schemas.openxmlformats.org/officeDocument/2006/relationships/hyperlink" Target="https://hotelschool.scu.edu.au/virtualtour/melbourn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udy.unimelb.edu.au/find/courses/undergraduate/diploma-in-general-studies/" TargetMode="External"/><Relationship Id="rId23" Type="http://schemas.openxmlformats.org/officeDocument/2006/relationships/hyperlink" Target="https://www.deakin.edu.au/students/study-support/study-abroad" TargetMode="External"/><Relationship Id="rId28" Type="http://schemas.openxmlformats.org/officeDocument/2006/relationships/hyperlink" Target="https://www.swinburne.edu.au/life-at-swinburne/study-abroad-exchange/" TargetMode="External"/><Relationship Id="rId36" Type="http://schemas.openxmlformats.org/officeDocument/2006/relationships/hyperlink" Target="https://www.deakin.edu.au/medicine/clinical-schools/ballarat-clinical-school" TargetMode="External"/><Relationship Id="rId49" Type="http://schemas.openxmlformats.org/officeDocument/2006/relationships/hyperlink" Target="https://hotelschool.scu.edu.au/courses/bachelor-of-business-in-hotel-management/" TargetMode="External"/><Relationship Id="rId57" Type="http://schemas.openxmlformats.org/officeDocument/2006/relationships/footer" Target="footer1.xml"/><Relationship Id="rId10" Type="http://schemas.openxmlformats.org/officeDocument/2006/relationships/hyperlink" Target="http://www.vtac.edu.au/courses-inst/courseupdates.html" TargetMode="External"/><Relationship Id="rId31" Type="http://schemas.openxmlformats.org/officeDocument/2006/relationships/image" Target="media/image7.jpeg"/><Relationship Id="rId44" Type="http://schemas.openxmlformats.org/officeDocument/2006/relationships/hyperlink" Target="https://www.shanghairanking.com/rankings/gras/2023/RS0513" TargetMode="External"/><Relationship Id="rId52" Type="http://schemas.openxmlformats.org/officeDocument/2006/relationships/hyperlink" Target="https://hotelschool.scu.edu.au/students/student-support/"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10846</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subject/>
  <dc:creator>Jacky Burton</dc:creator>
  <cp:keywords/>
  <dc:description/>
  <cp:lastModifiedBy>Jacky Burton</cp:lastModifiedBy>
  <cp:revision>2</cp:revision>
  <cp:lastPrinted>2015-02-02T01:43:00Z</cp:lastPrinted>
  <dcterms:created xsi:type="dcterms:W3CDTF">2024-10-16T04:52:00Z</dcterms:created>
  <dcterms:modified xsi:type="dcterms:W3CDTF">2024-10-16T04:52:00Z</dcterms:modified>
</cp:coreProperties>
</file>