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558B" w14:textId="77777777" w:rsidR="00383B06" w:rsidRPr="00B046CD" w:rsidRDefault="00383B06" w:rsidP="00383B06">
      <w:pPr>
        <w:jc w:val="center"/>
        <w:rPr>
          <w:b/>
          <w:sz w:val="28"/>
          <w:szCs w:val="28"/>
        </w:rPr>
      </w:pPr>
      <w:r>
        <w:rPr>
          <w:noProof/>
          <w:lang w:val="en-US"/>
        </w:rPr>
        <w:drawing>
          <wp:anchor distT="0" distB="0" distL="114300" distR="114300" simplePos="0" relativeHeight="251660288" behindDoc="1" locked="0" layoutInCell="1" allowOverlap="1" wp14:anchorId="3E78513D" wp14:editId="28D17724">
            <wp:simplePos x="0" y="0"/>
            <wp:positionH relativeFrom="column">
              <wp:posOffset>5078730</wp:posOffset>
            </wp:positionH>
            <wp:positionV relativeFrom="paragraph">
              <wp:posOffset>0</wp:posOffset>
            </wp:positionV>
            <wp:extent cx="1174115" cy="1229360"/>
            <wp:effectExtent l="0" t="0" r="6985" b="8890"/>
            <wp:wrapTight wrapText="bothSides">
              <wp:wrapPolygon edited="0">
                <wp:start x="0" y="0"/>
                <wp:lineTo x="0" y="21421"/>
                <wp:lineTo x="21378" y="21421"/>
                <wp:lineTo x="21378" y="0"/>
                <wp:lineTo x="0" y="0"/>
              </wp:wrapPolygon>
            </wp:wrapTight>
            <wp:docPr id="2" name="Picture 2" descr="Logo Corpus Ch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rpus Chri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1229360"/>
                    </a:xfrm>
                    <a:prstGeom prst="rect">
                      <a:avLst/>
                    </a:prstGeom>
                    <a:noFill/>
                  </pic:spPr>
                </pic:pic>
              </a:graphicData>
            </a:graphic>
            <wp14:sizeRelH relativeFrom="page">
              <wp14:pctWidth>0</wp14:pctWidth>
            </wp14:sizeRelH>
            <wp14:sizeRelV relativeFrom="page">
              <wp14:pctHeight>0</wp14:pctHeight>
            </wp14:sizeRelV>
          </wp:anchor>
        </w:drawing>
      </w:r>
      <w:r w:rsidRPr="00B046CD">
        <w:rPr>
          <w:b/>
          <w:sz w:val="28"/>
          <w:szCs w:val="28"/>
        </w:rPr>
        <w:t>Behavioural Support Policy</w:t>
      </w:r>
      <w:r>
        <w:rPr>
          <w:b/>
          <w:sz w:val="28"/>
          <w:szCs w:val="28"/>
        </w:rPr>
        <w:t>:</w:t>
      </w:r>
      <w:r w:rsidRPr="003141BD">
        <w:rPr>
          <w:b/>
          <w:sz w:val="28"/>
          <w:szCs w:val="28"/>
        </w:rPr>
        <w:t xml:space="preserve"> </w:t>
      </w:r>
      <w:r>
        <w:rPr>
          <w:b/>
          <w:sz w:val="28"/>
          <w:szCs w:val="28"/>
        </w:rPr>
        <w:t>A Planned Approach for Recognising and Responding to Behaviour</w:t>
      </w:r>
    </w:p>
    <w:p w14:paraId="5EF497BA" w14:textId="77777777" w:rsidR="004950A1" w:rsidRDefault="004950A1" w:rsidP="004950A1"/>
    <w:p w14:paraId="686D996D" w14:textId="77777777" w:rsidR="004950A1" w:rsidRDefault="004950A1" w:rsidP="004950A1">
      <w:pPr>
        <w:pStyle w:val="Title"/>
        <w:rPr>
          <w:b w:val="0"/>
          <w:sz w:val="24"/>
        </w:rPr>
      </w:pPr>
    </w:p>
    <w:p w14:paraId="4FA3E927" w14:textId="77777777" w:rsidR="004950A1" w:rsidRPr="008F3FEF" w:rsidRDefault="004950A1" w:rsidP="004950A1">
      <w:pPr>
        <w:rPr>
          <w:szCs w:val="24"/>
        </w:rPr>
      </w:pPr>
    </w:p>
    <w:p w14:paraId="5E344EFD" w14:textId="77777777" w:rsidR="004950A1" w:rsidRDefault="004950A1" w:rsidP="004950A1">
      <w:pPr>
        <w:jc w:val="center"/>
        <w:rPr>
          <w:b/>
        </w:rPr>
      </w:pPr>
    </w:p>
    <w:p w14:paraId="17C7273D" w14:textId="77777777" w:rsidR="004950A1" w:rsidRPr="004D77C5" w:rsidRDefault="004950A1" w:rsidP="004950A1">
      <w:pPr>
        <w:rPr>
          <w:u w:val="single"/>
        </w:rPr>
      </w:pPr>
      <w:r w:rsidRPr="004D77C5">
        <w:rPr>
          <w:u w:val="single"/>
        </w:rPr>
        <w:t>Rationale:</w:t>
      </w:r>
    </w:p>
    <w:p w14:paraId="4E391525" w14:textId="0828CAB2" w:rsidR="004950A1" w:rsidRDefault="00C679A9" w:rsidP="00C679A9">
      <w:pPr>
        <w:jc w:val="both"/>
      </w:pPr>
      <w:r>
        <w:t xml:space="preserve">Effective schools collaboratively develop and implement fair and respectful whole-school behaviour management and support systems based on pro-social values, social competencies and positive relationships. A </w:t>
      </w:r>
      <w:proofErr w:type="gramStart"/>
      <w:r>
        <w:t>Behaviour Support Policy details behaviour management guidelines</w:t>
      </w:r>
      <w:proofErr w:type="gramEnd"/>
      <w:r>
        <w:t xml:space="preserve"> that clearly articulate positive behaviour expectations, support systems and responses in order to create learning environments in which all students are included and feel safe and supported (CECV Positive Behaviour Gui</w:t>
      </w:r>
      <w:r w:rsidR="00884E8E">
        <w:t>d</w:t>
      </w:r>
      <w:r w:rsidR="005F1F77">
        <w:t>e</w:t>
      </w:r>
      <w:r>
        <w:t>lines 2018)</w:t>
      </w:r>
    </w:p>
    <w:p w14:paraId="7EECF8F1" w14:textId="77777777" w:rsidR="00C679A9" w:rsidRPr="00C679A9" w:rsidRDefault="00C679A9" w:rsidP="00C679A9"/>
    <w:p w14:paraId="641720D9" w14:textId="77777777" w:rsidR="004950A1" w:rsidRPr="004D77C5" w:rsidRDefault="004950A1" w:rsidP="004950A1">
      <w:pPr>
        <w:pStyle w:val="Heading1"/>
        <w:rPr>
          <w:u w:val="single"/>
        </w:rPr>
      </w:pPr>
      <w:r w:rsidRPr="004D77C5">
        <w:rPr>
          <w:u w:val="single"/>
        </w:rPr>
        <w:t>Beliefs:</w:t>
      </w:r>
    </w:p>
    <w:p w14:paraId="665402DD" w14:textId="77777777" w:rsidR="004950A1" w:rsidRPr="004D77C5" w:rsidRDefault="004950A1" w:rsidP="004950A1">
      <w:pPr>
        <w:pStyle w:val="Heading3"/>
        <w:rPr>
          <w:b w:val="0"/>
          <w:sz w:val="24"/>
          <w:szCs w:val="24"/>
          <w:u w:val="none"/>
        </w:rPr>
      </w:pPr>
      <w:r w:rsidRPr="004D77C5">
        <w:rPr>
          <w:b w:val="0"/>
          <w:sz w:val="24"/>
          <w:szCs w:val="24"/>
          <w:u w:val="none"/>
        </w:rPr>
        <w:t xml:space="preserve">At </w:t>
      </w:r>
      <w:smartTag w:uri="urn:schemas-microsoft-com:office:smarttags" w:element="PlaceName">
        <w:r w:rsidRPr="004D77C5">
          <w:rPr>
            <w:b w:val="0"/>
            <w:sz w:val="24"/>
            <w:szCs w:val="24"/>
            <w:u w:val="none"/>
          </w:rPr>
          <w:t>Corpus Christi</w:t>
        </w:r>
      </w:smartTag>
      <w:r w:rsidRPr="004D77C5">
        <w:rPr>
          <w:b w:val="0"/>
          <w:sz w:val="24"/>
          <w:szCs w:val="24"/>
          <w:u w:val="none"/>
        </w:rPr>
        <w:t xml:space="preserve"> Primary School, we believe that effective teachers:-</w:t>
      </w:r>
    </w:p>
    <w:p w14:paraId="3FFED6EA" w14:textId="77777777" w:rsidR="004950A1" w:rsidRPr="004D77C5" w:rsidRDefault="004950A1" w:rsidP="004950A1">
      <w:pPr>
        <w:numPr>
          <w:ilvl w:val="0"/>
          <w:numId w:val="1"/>
        </w:numPr>
      </w:pPr>
      <w:r w:rsidRPr="004D77C5">
        <w:t>Have a positive</w:t>
      </w:r>
      <w:r>
        <w:t>, planned</w:t>
      </w:r>
      <w:r w:rsidRPr="004D77C5">
        <w:t xml:space="preserve"> and consistent approach to </w:t>
      </w:r>
      <w:r>
        <w:t>supporting</w:t>
      </w:r>
      <w:r w:rsidRPr="004D77C5">
        <w:t xml:space="preserve"> student behaviour</w:t>
      </w:r>
    </w:p>
    <w:p w14:paraId="2E87A7CD" w14:textId="77777777" w:rsidR="004950A1" w:rsidRDefault="004950A1" w:rsidP="004950A1">
      <w:pPr>
        <w:numPr>
          <w:ilvl w:val="0"/>
          <w:numId w:val="1"/>
        </w:numPr>
      </w:pPr>
      <w:r w:rsidRPr="004D77C5">
        <w:t>Have high expectations</w:t>
      </w:r>
    </w:p>
    <w:p w14:paraId="253D2051" w14:textId="77777777" w:rsidR="004950A1" w:rsidRPr="004D77C5" w:rsidRDefault="004950A1" w:rsidP="004950A1">
      <w:pPr>
        <w:numPr>
          <w:ilvl w:val="0"/>
          <w:numId w:val="1"/>
        </w:numPr>
      </w:pPr>
      <w:r>
        <w:t>Have clear, set and predictable routines</w:t>
      </w:r>
    </w:p>
    <w:p w14:paraId="350D89C9" w14:textId="77777777" w:rsidR="004950A1" w:rsidRPr="004D77C5" w:rsidRDefault="004950A1" w:rsidP="004950A1">
      <w:pPr>
        <w:numPr>
          <w:ilvl w:val="0"/>
          <w:numId w:val="1"/>
        </w:numPr>
      </w:pPr>
      <w:r w:rsidRPr="004D77C5">
        <w:t>Teach and model appropriate behaviour</w:t>
      </w:r>
    </w:p>
    <w:p w14:paraId="636BACFF" w14:textId="77777777" w:rsidR="004950A1" w:rsidRPr="004D77C5" w:rsidRDefault="004950A1" w:rsidP="004950A1"/>
    <w:p w14:paraId="34D8AFB1" w14:textId="77777777" w:rsidR="004950A1" w:rsidRPr="004D77C5" w:rsidRDefault="004950A1" w:rsidP="004950A1">
      <w:pPr>
        <w:rPr>
          <w:i/>
        </w:rPr>
      </w:pPr>
      <w:r w:rsidRPr="004D77C5">
        <w:rPr>
          <w:i/>
        </w:rPr>
        <w:t>We believe that we all have the right:</w:t>
      </w:r>
    </w:p>
    <w:p w14:paraId="77D8F935" w14:textId="77777777" w:rsidR="004950A1" w:rsidRPr="004D77C5" w:rsidRDefault="004950A1" w:rsidP="004950A1">
      <w:pPr>
        <w:numPr>
          <w:ilvl w:val="0"/>
          <w:numId w:val="9"/>
        </w:numPr>
      </w:pPr>
      <w:r w:rsidRPr="004D77C5">
        <w:t>To feel safe and be safe</w:t>
      </w:r>
    </w:p>
    <w:p w14:paraId="59DD5346" w14:textId="77777777" w:rsidR="004950A1" w:rsidRPr="004D77C5" w:rsidRDefault="004950A1" w:rsidP="004950A1">
      <w:pPr>
        <w:numPr>
          <w:ilvl w:val="0"/>
          <w:numId w:val="9"/>
        </w:numPr>
      </w:pPr>
      <w:r w:rsidRPr="004D77C5">
        <w:t>To learn</w:t>
      </w:r>
    </w:p>
    <w:p w14:paraId="1AD0895C" w14:textId="77777777" w:rsidR="004950A1" w:rsidRPr="004D77C5" w:rsidRDefault="004950A1" w:rsidP="004950A1">
      <w:pPr>
        <w:numPr>
          <w:ilvl w:val="0"/>
          <w:numId w:val="9"/>
        </w:numPr>
      </w:pPr>
      <w:r w:rsidRPr="004D77C5">
        <w:t>To be respected for who we are and for what we have to offer</w:t>
      </w:r>
    </w:p>
    <w:p w14:paraId="4D325B99" w14:textId="77777777" w:rsidR="004950A1" w:rsidRPr="004D77C5" w:rsidRDefault="004950A1" w:rsidP="004950A1">
      <w:pPr>
        <w:numPr>
          <w:ilvl w:val="0"/>
          <w:numId w:val="9"/>
        </w:numPr>
      </w:pPr>
      <w:r w:rsidRPr="004D77C5">
        <w:t>To be part of a happy and peaceful school</w:t>
      </w:r>
    </w:p>
    <w:p w14:paraId="1FF0D9DF" w14:textId="77777777" w:rsidR="004950A1" w:rsidRPr="004D77C5" w:rsidRDefault="004950A1" w:rsidP="004950A1">
      <w:pPr>
        <w:numPr>
          <w:ilvl w:val="0"/>
          <w:numId w:val="9"/>
        </w:numPr>
      </w:pPr>
      <w:r w:rsidRPr="004D77C5">
        <w:t>To work and play in a clean, comfortable environment</w:t>
      </w:r>
    </w:p>
    <w:p w14:paraId="75E2F8F4" w14:textId="77777777" w:rsidR="004950A1" w:rsidRPr="004D77C5" w:rsidRDefault="004950A1" w:rsidP="004950A1">
      <w:pPr>
        <w:pStyle w:val="Heading3"/>
      </w:pPr>
    </w:p>
    <w:p w14:paraId="1F75AAA5" w14:textId="77777777" w:rsidR="00493DB2" w:rsidRDefault="00493DB2" w:rsidP="004950A1">
      <w:pPr>
        <w:pStyle w:val="Heading3"/>
        <w:rPr>
          <w:b w:val="0"/>
          <w:sz w:val="24"/>
          <w:szCs w:val="24"/>
          <w:u w:val="none"/>
        </w:rPr>
      </w:pPr>
      <w:r>
        <w:rPr>
          <w:b w:val="0"/>
          <w:sz w:val="24"/>
          <w:szCs w:val="24"/>
          <w:u w:val="none"/>
        </w:rPr>
        <w:t>Our school’s Behaviour Matrix, as developed by students in consultation with staff, outlines the type of behaviours we expect from each other.</w:t>
      </w:r>
      <w:r w:rsidR="004950A1" w:rsidRPr="004D77C5">
        <w:rPr>
          <w:b w:val="0"/>
          <w:sz w:val="24"/>
          <w:szCs w:val="24"/>
          <w:u w:val="none"/>
        </w:rPr>
        <w:t xml:space="preserve"> </w:t>
      </w:r>
    </w:p>
    <w:p w14:paraId="0020351E" w14:textId="77777777" w:rsidR="00493DB2" w:rsidRDefault="00493DB2" w:rsidP="004950A1">
      <w:pPr>
        <w:pStyle w:val="Heading3"/>
        <w:rPr>
          <w:b w:val="0"/>
          <w:sz w:val="24"/>
          <w:szCs w:val="24"/>
          <w:u w:val="none"/>
        </w:rPr>
      </w:pPr>
    </w:p>
    <w:p w14:paraId="6EA263B6" w14:textId="77777777" w:rsidR="009B537D" w:rsidRDefault="00493DB2" w:rsidP="009B537D">
      <w:r>
        <w:t>It is understood then that</w:t>
      </w:r>
      <w:r w:rsidR="00070C63">
        <w:t>:</w:t>
      </w:r>
    </w:p>
    <w:p w14:paraId="66D83693" w14:textId="77777777" w:rsidR="004950A1" w:rsidRPr="004D77C5" w:rsidRDefault="00070C63" w:rsidP="009B537D">
      <w:pPr>
        <w:pStyle w:val="ListParagraph"/>
        <w:numPr>
          <w:ilvl w:val="0"/>
          <w:numId w:val="15"/>
        </w:numPr>
      </w:pPr>
      <w:r>
        <w:t>T</w:t>
      </w:r>
      <w:r w:rsidR="004950A1" w:rsidRPr="004D77C5">
        <w:t xml:space="preserve">eachers have the responsibility to establish </w:t>
      </w:r>
      <w:r w:rsidR="00493DB2">
        <w:t>these Expected Behaviours from the commencement of the year</w:t>
      </w:r>
    </w:p>
    <w:p w14:paraId="0FB29E91" w14:textId="77777777" w:rsidR="004950A1" w:rsidRPr="004D77C5" w:rsidRDefault="00070C63" w:rsidP="004950A1">
      <w:pPr>
        <w:numPr>
          <w:ilvl w:val="0"/>
          <w:numId w:val="6"/>
        </w:numPr>
      </w:pPr>
      <w:r>
        <w:t>S</w:t>
      </w:r>
      <w:r w:rsidR="004950A1" w:rsidRPr="004D77C5">
        <w:t xml:space="preserve">tudents </w:t>
      </w:r>
      <w:r>
        <w:t xml:space="preserve">have the responsibility </w:t>
      </w:r>
      <w:r w:rsidR="004950A1" w:rsidRPr="004D77C5">
        <w:t xml:space="preserve">to consistently </w:t>
      </w:r>
      <w:r>
        <w:t xml:space="preserve">adhere to these behavioural expectations </w:t>
      </w:r>
    </w:p>
    <w:p w14:paraId="5279C923" w14:textId="77777777" w:rsidR="004950A1" w:rsidRPr="004D77C5" w:rsidRDefault="004950A1" w:rsidP="004950A1">
      <w:pPr>
        <w:numPr>
          <w:ilvl w:val="0"/>
          <w:numId w:val="6"/>
        </w:numPr>
      </w:pPr>
      <w:r w:rsidRPr="004D77C5">
        <w:t>Teachers have the right and responsibility to ask for assistance from other teachers, parents and/or administration staff when support is needed in managing the behaviour of students</w:t>
      </w:r>
    </w:p>
    <w:p w14:paraId="252620DA" w14:textId="77777777" w:rsidR="004950A1" w:rsidRDefault="004950A1" w:rsidP="004950A1">
      <w:pPr>
        <w:numPr>
          <w:ilvl w:val="0"/>
          <w:numId w:val="6"/>
        </w:numPr>
      </w:pPr>
      <w:r w:rsidRPr="004D77C5">
        <w:t>Students have the right to have teachers who set firm and consistent</w:t>
      </w:r>
      <w:r>
        <w:t xml:space="preserve"> boundaries</w:t>
      </w:r>
    </w:p>
    <w:p w14:paraId="42C71C91" w14:textId="77777777" w:rsidR="004950A1" w:rsidRPr="004D77C5" w:rsidRDefault="004950A1" w:rsidP="004950A1">
      <w:pPr>
        <w:numPr>
          <w:ilvl w:val="0"/>
          <w:numId w:val="6"/>
        </w:numPr>
      </w:pPr>
      <w:r>
        <w:t>Students have the right to teachers who set consistent routines and structures</w:t>
      </w:r>
    </w:p>
    <w:p w14:paraId="6B9FCA8E" w14:textId="77777777" w:rsidR="004950A1" w:rsidRPr="004D77C5" w:rsidRDefault="004950A1" w:rsidP="004950A1">
      <w:pPr>
        <w:numPr>
          <w:ilvl w:val="0"/>
          <w:numId w:val="6"/>
        </w:numPr>
      </w:pPr>
      <w:r w:rsidRPr="004D77C5">
        <w:t xml:space="preserve">Students have the right to receive consistent, positive </w:t>
      </w:r>
      <w:r>
        <w:t>feedback</w:t>
      </w:r>
    </w:p>
    <w:p w14:paraId="6C2A884B" w14:textId="77777777" w:rsidR="004950A1" w:rsidRPr="004D77C5" w:rsidRDefault="004950A1" w:rsidP="004950A1">
      <w:pPr>
        <w:numPr>
          <w:ilvl w:val="0"/>
          <w:numId w:val="6"/>
        </w:numPr>
      </w:pPr>
      <w:r w:rsidRPr="004D77C5">
        <w:t xml:space="preserve">Students have the right to know what behaviours to engage in so that they may succeed at school and interact positively </w:t>
      </w:r>
    </w:p>
    <w:p w14:paraId="36BB95DD" w14:textId="77777777" w:rsidR="004950A1" w:rsidRPr="004D77C5" w:rsidRDefault="004950A1" w:rsidP="004950A1">
      <w:pPr>
        <w:numPr>
          <w:ilvl w:val="0"/>
          <w:numId w:val="6"/>
        </w:numPr>
      </w:pPr>
      <w:r w:rsidRPr="004D77C5">
        <w:t>Students have the right to be taught how to manage their own behaviour so that they can make independent, responsible choices.</w:t>
      </w:r>
    </w:p>
    <w:p w14:paraId="78C3482E" w14:textId="77777777" w:rsidR="00884E8E" w:rsidRDefault="00884E8E" w:rsidP="004950A1">
      <w:pPr>
        <w:pStyle w:val="Heading1"/>
        <w:rPr>
          <w:u w:val="single"/>
        </w:rPr>
      </w:pPr>
    </w:p>
    <w:p w14:paraId="6EE931C7" w14:textId="2D92EE0E" w:rsidR="004950A1" w:rsidRPr="004D77C5" w:rsidRDefault="004950A1" w:rsidP="004950A1">
      <w:pPr>
        <w:pStyle w:val="Heading1"/>
        <w:rPr>
          <w:u w:val="single"/>
        </w:rPr>
      </w:pPr>
      <w:r w:rsidRPr="004D77C5">
        <w:rPr>
          <w:u w:val="single"/>
        </w:rPr>
        <w:t>Guidelines for Action:</w:t>
      </w:r>
    </w:p>
    <w:p w14:paraId="03278E91" w14:textId="77777777" w:rsidR="004950A1" w:rsidRPr="00842D73" w:rsidRDefault="004950A1" w:rsidP="00842D73">
      <w:r w:rsidRPr="004D77C5">
        <w:t xml:space="preserve">In order to create an optimal environment in which students feel emotionally and physically safe, </w:t>
      </w:r>
      <w:r>
        <w:t>consistent routines (and structures) along with</w:t>
      </w:r>
      <w:r w:rsidR="0018466D">
        <w:t xml:space="preserve"> </w:t>
      </w:r>
      <w:r w:rsidRPr="004D77C5">
        <w:t>classroom</w:t>
      </w:r>
      <w:r>
        <w:t xml:space="preserve"> and</w:t>
      </w:r>
      <w:r w:rsidRPr="004D77C5">
        <w:t xml:space="preserve"> playground </w:t>
      </w:r>
      <w:r w:rsidR="0018466D">
        <w:t>expected behaviour</w:t>
      </w:r>
      <w:r w:rsidRPr="004D77C5">
        <w:t xml:space="preserve"> will be established. This plan is displayed in classrooms and communicated to parents</w:t>
      </w:r>
      <w:r>
        <w:t>.</w:t>
      </w:r>
    </w:p>
    <w:p w14:paraId="1F94FA1D" w14:textId="77777777" w:rsidR="004950A1" w:rsidRDefault="004950A1" w:rsidP="004950A1">
      <w:pPr>
        <w:pStyle w:val="Heading3"/>
        <w:rPr>
          <w:b w:val="0"/>
          <w:sz w:val="24"/>
          <w:u w:val="none"/>
        </w:rPr>
      </w:pPr>
    </w:p>
    <w:p w14:paraId="314BEF2C" w14:textId="77777777" w:rsidR="004950A1" w:rsidRPr="004D77C5" w:rsidRDefault="004950A1" w:rsidP="004950A1">
      <w:pPr>
        <w:pStyle w:val="Heading3"/>
        <w:rPr>
          <w:b w:val="0"/>
          <w:color w:val="000000"/>
          <w:sz w:val="24"/>
          <w:szCs w:val="24"/>
          <w:u w:val="none"/>
        </w:rPr>
      </w:pPr>
      <w:r w:rsidRPr="004D77C5">
        <w:rPr>
          <w:b w:val="0"/>
          <w:color w:val="000000"/>
          <w:sz w:val="24"/>
          <w:szCs w:val="24"/>
          <w:u w:val="none"/>
        </w:rPr>
        <w:t>The plan consists of three parts:</w:t>
      </w:r>
    </w:p>
    <w:p w14:paraId="49234426" w14:textId="77777777" w:rsidR="004950A1" w:rsidRPr="005C7D7E" w:rsidRDefault="003141BD" w:rsidP="004950A1">
      <w:pPr>
        <w:numPr>
          <w:ilvl w:val="0"/>
          <w:numId w:val="4"/>
        </w:numPr>
        <w:rPr>
          <w:color w:val="000000"/>
        </w:rPr>
      </w:pPr>
      <w:r>
        <w:rPr>
          <w:color w:val="000000"/>
        </w:rPr>
        <w:t>Behavioural Expectations that we must all adhere to</w:t>
      </w:r>
    </w:p>
    <w:p w14:paraId="68FA457C" w14:textId="77777777" w:rsidR="004950A1" w:rsidRPr="00632BEC" w:rsidRDefault="004950A1" w:rsidP="004950A1">
      <w:pPr>
        <w:numPr>
          <w:ilvl w:val="0"/>
          <w:numId w:val="4"/>
        </w:numPr>
        <w:rPr>
          <w:color w:val="000000"/>
        </w:rPr>
      </w:pPr>
      <w:r w:rsidRPr="00632BEC">
        <w:rPr>
          <w:color w:val="000000"/>
        </w:rPr>
        <w:t xml:space="preserve">Positive recognition and feedback that students will receive for </w:t>
      </w:r>
      <w:r w:rsidR="00070C63">
        <w:rPr>
          <w:color w:val="000000"/>
        </w:rPr>
        <w:t>adhering to these expected behaviours</w:t>
      </w:r>
    </w:p>
    <w:p w14:paraId="6448A486" w14:textId="77777777" w:rsidR="004950A1" w:rsidRPr="004D77C5" w:rsidRDefault="004950A1" w:rsidP="004950A1">
      <w:pPr>
        <w:numPr>
          <w:ilvl w:val="0"/>
          <w:numId w:val="4"/>
        </w:numPr>
        <w:rPr>
          <w:color w:val="000000"/>
        </w:rPr>
      </w:pPr>
      <w:r w:rsidRPr="004D77C5">
        <w:rPr>
          <w:color w:val="000000"/>
        </w:rPr>
        <w:t xml:space="preserve">Hierarchy of Consequences that are applied when students choose to </w:t>
      </w:r>
      <w:r w:rsidR="005B5694">
        <w:rPr>
          <w:color w:val="000000"/>
        </w:rPr>
        <w:t>behave inappropriately</w:t>
      </w:r>
    </w:p>
    <w:p w14:paraId="51DC99E5" w14:textId="77777777" w:rsidR="004950A1" w:rsidRPr="004D77C5" w:rsidRDefault="004950A1" w:rsidP="004950A1">
      <w:pPr>
        <w:rPr>
          <w:i/>
          <w:iCs/>
          <w:color w:val="000000"/>
        </w:rPr>
      </w:pPr>
    </w:p>
    <w:p w14:paraId="1708D1A4" w14:textId="77777777" w:rsidR="004950A1" w:rsidRPr="005C7D7E" w:rsidRDefault="004950A1" w:rsidP="004950A1">
      <w:r w:rsidRPr="005C7D7E">
        <w:rPr>
          <w:i/>
          <w:iCs/>
        </w:rPr>
        <w:t>In order to make the plan work:</w:t>
      </w:r>
    </w:p>
    <w:p w14:paraId="485F4630" w14:textId="77777777" w:rsidR="005B5694" w:rsidRPr="004D77C5" w:rsidRDefault="005B5694" w:rsidP="005B5694">
      <w:pPr>
        <w:numPr>
          <w:ilvl w:val="0"/>
          <w:numId w:val="3"/>
        </w:numPr>
      </w:pPr>
      <w:r>
        <w:t>Our Behavioural Expectation Matrix is</w:t>
      </w:r>
      <w:r w:rsidRPr="004D77C5">
        <w:t xml:space="preserve"> clearly posted in </w:t>
      </w:r>
      <w:r>
        <w:t>all</w:t>
      </w:r>
      <w:r w:rsidRPr="004D77C5">
        <w:t xml:space="preserve"> classroom</w:t>
      </w:r>
      <w:r>
        <w:t>s</w:t>
      </w:r>
      <w:r w:rsidRPr="004D77C5">
        <w:t xml:space="preserve"> for easy and instant reference</w:t>
      </w:r>
    </w:p>
    <w:p w14:paraId="0A146F77" w14:textId="77777777" w:rsidR="005B5694" w:rsidRPr="004D77C5" w:rsidRDefault="005B5694" w:rsidP="005B5694">
      <w:pPr>
        <w:numPr>
          <w:ilvl w:val="0"/>
          <w:numId w:val="3"/>
        </w:numPr>
      </w:pPr>
      <w:r>
        <w:t xml:space="preserve">Behavioural expectations </w:t>
      </w:r>
      <w:r w:rsidRPr="004D77C5">
        <w:t>(and routines) ar</w:t>
      </w:r>
      <w:r>
        <w:t xml:space="preserve">e </w:t>
      </w:r>
      <w:r w:rsidRPr="004D77C5">
        <w:t xml:space="preserve">clearly </w:t>
      </w:r>
      <w:r>
        <w:t>articulated</w:t>
      </w:r>
      <w:r w:rsidRPr="004D77C5">
        <w:t xml:space="preserve"> at the beginning of each year</w:t>
      </w:r>
    </w:p>
    <w:p w14:paraId="4D04DB68" w14:textId="77777777" w:rsidR="004950A1" w:rsidRPr="00844E0C" w:rsidRDefault="004950A1" w:rsidP="004950A1">
      <w:pPr>
        <w:numPr>
          <w:ilvl w:val="0"/>
          <w:numId w:val="3"/>
        </w:numPr>
      </w:pPr>
      <w:r w:rsidRPr="00632BEC">
        <w:t>Students are explicitly taught</w:t>
      </w:r>
      <w:r w:rsidR="005B5694">
        <w:t xml:space="preserve"> these behavioural expectations </w:t>
      </w:r>
      <w:r w:rsidR="005B5694" w:rsidRPr="004D77C5">
        <w:t>as part of the curriculum throughout the year</w:t>
      </w:r>
    </w:p>
    <w:p w14:paraId="4E6200F1" w14:textId="77777777" w:rsidR="00842D73" w:rsidRDefault="004950A1" w:rsidP="00842D73">
      <w:pPr>
        <w:numPr>
          <w:ilvl w:val="0"/>
          <w:numId w:val="3"/>
        </w:numPr>
      </w:pPr>
      <w:r w:rsidRPr="004D77C5">
        <w:t xml:space="preserve">Students </w:t>
      </w:r>
      <w:r w:rsidR="003141BD">
        <w:t>own the</w:t>
      </w:r>
      <w:r w:rsidR="005B5694">
        <w:t>se</w:t>
      </w:r>
      <w:r w:rsidR="003141BD">
        <w:t xml:space="preserve"> </w:t>
      </w:r>
      <w:r w:rsidR="005B5694">
        <w:t>b</w:t>
      </w:r>
      <w:r w:rsidR="003141BD">
        <w:t xml:space="preserve">ehavioural </w:t>
      </w:r>
      <w:r w:rsidR="005B5694">
        <w:t>e</w:t>
      </w:r>
      <w:r w:rsidR="003141BD">
        <w:t>xpectations</w:t>
      </w:r>
      <w:r w:rsidR="005B5694">
        <w:t xml:space="preserve"> </w:t>
      </w:r>
    </w:p>
    <w:p w14:paraId="20CB076D" w14:textId="77777777" w:rsidR="004950A1" w:rsidRPr="004D77C5" w:rsidRDefault="005B5694" w:rsidP="00842D73">
      <w:pPr>
        <w:numPr>
          <w:ilvl w:val="0"/>
          <w:numId w:val="3"/>
        </w:numPr>
      </w:pPr>
      <w:r>
        <w:t>Feedback</w:t>
      </w:r>
      <w:r w:rsidR="004950A1" w:rsidRPr="004D77C5">
        <w:t xml:space="preserve"> is </w:t>
      </w:r>
      <w:r w:rsidR="00842D73">
        <w:t>provided</w:t>
      </w:r>
      <w:r w:rsidR="004950A1" w:rsidRPr="004D77C5">
        <w:t xml:space="preserve"> to </w:t>
      </w:r>
      <w:r>
        <w:t xml:space="preserve">recognise/reward </w:t>
      </w:r>
      <w:r w:rsidR="004950A1" w:rsidRPr="004D77C5">
        <w:t xml:space="preserve">positive </w:t>
      </w:r>
      <w:r>
        <w:t>behaviour</w:t>
      </w:r>
      <w:r w:rsidR="004950A1" w:rsidRPr="004D77C5">
        <w:t xml:space="preserve">, </w:t>
      </w:r>
      <w:r>
        <w:t>and</w:t>
      </w:r>
      <w:r w:rsidR="00842D73">
        <w:t>/</w:t>
      </w:r>
      <w:r w:rsidR="001770B7">
        <w:t>or encourage</w:t>
      </w:r>
      <w:r w:rsidR="004950A1" w:rsidRPr="004D77C5">
        <w:t xml:space="preserve"> appropriate behaviour </w:t>
      </w:r>
      <w:r w:rsidR="00842D73">
        <w:t xml:space="preserve">to </w:t>
      </w:r>
      <w:r w:rsidR="004950A1" w:rsidRPr="004D77C5">
        <w:t xml:space="preserve">motivate students </w:t>
      </w:r>
    </w:p>
    <w:p w14:paraId="27E8AD53" w14:textId="77777777" w:rsidR="004950A1" w:rsidRPr="004D77C5" w:rsidRDefault="004950A1" w:rsidP="004950A1"/>
    <w:p w14:paraId="244E22FE" w14:textId="77777777" w:rsidR="004950A1" w:rsidRPr="004D77C5" w:rsidRDefault="004950A1" w:rsidP="004950A1">
      <w:r w:rsidRPr="004D77C5">
        <w:rPr>
          <w:i/>
          <w:iCs/>
        </w:rPr>
        <w:t xml:space="preserve">Positive Reinforcement </w:t>
      </w:r>
      <w:r w:rsidR="00842D73">
        <w:rPr>
          <w:i/>
          <w:iCs/>
        </w:rPr>
        <w:t>needs to</w:t>
      </w:r>
      <w:r w:rsidRPr="004D77C5">
        <w:rPr>
          <w:i/>
          <w:iCs/>
        </w:rPr>
        <w:t xml:space="preserve"> be:</w:t>
      </w:r>
    </w:p>
    <w:p w14:paraId="64A13BF2" w14:textId="77777777" w:rsidR="004950A1" w:rsidRPr="004D77C5" w:rsidRDefault="004950A1" w:rsidP="00842D73">
      <w:pPr>
        <w:numPr>
          <w:ilvl w:val="0"/>
          <w:numId w:val="7"/>
        </w:numPr>
        <w:tabs>
          <w:tab w:val="clear" w:pos="2520"/>
        </w:tabs>
        <w:ind w:left="709" w:hanging="283"/>
      </w:pPr>
      <w:r w:rsidRPr="004D77C5">
        <w:t>Specific feedback about appropriate behaviour</w:t>
      </w:r>
    </w:p>
    <w:p w14:paraId="18858C4E" w14:textId="77777777" w:rsidR="004950A1" w:rsidRPr="004D77C5" w:rsidRDefault="004950A1" w:rsidP="00842D73">
      <w:pPr>
        <w:numPr>
          <w:ilvl w:val="0"/>
          <w:numId w:val="7"/>
        </w:numPr>
        <w:tabs>
          <w:tab w:val="clear" w:pos="2520"/>
        </w:tabs>
        <w:ind w:left="709" w:hanging="283"/>
      </w:pPr>
      <w:r w:rsidRPr="004D77C5">
        <w:t>Age appropriate</w:t>
      </w:r>
    </w:p>
    <w:p w14:paraId="56645A8F" w14:textId="77777777" w:rsidR="004950A1" w:rsidRPr="004D77C5" w:rsidRDefault="004950A1" w:rsidP="00842D73">
      <w:pPr>
        <w:numPr>
          <w:ilvl w:val="0"/>
          <w:numId w:val="7"/>
        </w:numPr>
        <w:tabs>
          <w:tab w:val="clear" w:pos="2520"/>
        </w:tabs>
        <w:ind w:left="709" w:hanging="283"/>
      </w:pPr>
      <w:r w:rsidRPr="004D77C5">
        <w:t>Meaningful to each child</w:t>
      </w:r>
    </w:p>
    <w:p w14:paraId="62F31210" w14:textId="77777777" w:rsidR="004950A1" w:rsidRPr="004D77C5" w:rsidRDefault="004950A1" w:rsidP="00842D73">
      <w:pPr>
        <w:numPr>
          <w:ilvl w:val="0"/>
          <w:numId w:val="7"/>
        </w:numPr>
        <w:tabs>
          <w:tab w:val="clear" w:pos="2520"/>
        </w:tabs>
        <w:ind w:left="709" w:hanging="283"/>
      </w:pPr>
      <w:r w:rsidRPr="004D77C5">
        <w:t>Planned</w:t>
      </w:r>
    </w:p>
    <w:p w14:paraId="2208E228" w14:textId="77777777" w:rsidR="004950A1" w:rsidRPr="004D77C5" w:rsidRDefault="004950A1" w:rsidP="004950A1"/>
    <w:p w14:paraId="49D8D30D" w14:textId="77777777" w:rsidR="004950A1" w:rsidRPr="004D77C5" w:rsidRDefault="004950A1" w:rsidP="004950A1">
      <w:r w:rsidRPr="004D77C5">
        <w:t xml:space="preserve">Tangible rewards and/or special privileges are applied in recognition of </w:t>
      </w:r>
      <w:r w:rsidR="00842D73">
        <w:t xml:space="preserve">expected </w:t>
      </w:r>
      <w:r w:rsidRPr="004D77C5">
        <w:t>positive</w:t>
      </w:r>
      <w:r w:rsidR="00842D73">
        <w:t xml:space="preserve"> and</w:t>
      </w:r>
      <w:r w:rsidRPr="004D77C5">
        <w:t xml:space="preserve"> responsible behaviours.</w:t>
      </w:r>
    </w:p>
    <w:p w14:paraId="1E256E3F" w14:textId="77777777" w:rsidR="004950A1" w:rsidRPr="004D77C5" w:rsidRDefault="004950A1" w:rsidP="004950A1"/>
    <w:p w14:paraId="1D03162B" w14:textId="77777777" w:rsidR="004950A1" w:rsidRPr="004D77C5" w:rsidRDefault="004950A1" w:rsidP="004950A1">
      <w:pPr>
        <w:rPr>
          <w:u w:val="single"/>
        </w:rPr>
      </w:pPr>
      <w:r w:rsidRPr="004D77C5">
        <w:rPr>
          <w:u w:val="single"/>
        </w:rPr>
        <w:t>Classroom</w:t>
      </w:r>
    </w:p>
    <w:p w14:paraId="1A763AB4" w14:textId="77777777" w:rsidR="004950A1" w:rsidRPr="004D77C5" w:rsidRDefault="004950A1" w:rsidP="004950A1">
      <w:pPr>
        <w:rPr>
          <w:iCs/>
        </w:rPr>
      </w:pPr>
      <w:r w:rsidRPr="004D77C5">
        <w:t>As well as the normal ‘redirecting’ techniques employed in the classroom, a</w:t>
      </w:r>
      <w:r w:rsidRPr="004D77C5">
        <w:rPr>
          <w:iCs/>
        </w:rPr>
        <w:t xml:space="preserve"> </w:t>
      </w:r>
      <w:r>
        <w:rPr>
          <w:iCs/>
        </w:rPr>
        <w:t>consequential</w:t>
      </w:r>
      <w:r w:rsidRPr="004D77C5">
        <w:rPr>
          <w:iCs/>
        </w:rPr>
        <w:t xml:space="preserve"> hierarchy will apply when students choose </w:t>
      </w:r>
      <w:r w:rsidR="00673E98">
        <w:rPr>
          <w:iCs/>
        </w:rPr>
        <w:t>to behave opposite to what is expected:</w:t>
      </w:r>
    </w:p>
    <w:p w14:paraId="44B6BF04" w14:textId="77777777" w:rsidR="004950A1" w:rsidRPr="004D77C5" w:rsidRDefault="004950A1" w:rsidP="004950A1">
      <w:pPr>
        <w:rPr>
          <w:i/>
          <w:iCs/>
        </w:rPr>
      </w:pPr>
    </w:p>
    <w:p w14:paraId="31CADC10" w14:textId="2A9421F6" w:rsidR="00A878DA" w:rsidRDefault="004950A1" w:rsidP="00884E8E">
      <w:pPr>
        <w:ind w:left="1440" w:hanging="1440"/>
      </w:pPr>
      <w:r w:rsidRPr="004C3051">
        <w:rPr>
          <w:iCs/>
        </w:rPr>
        <w:t>1</w:t>
      </w:r>
      <w:r w:rsidRPr="004C3051">
        <w:rPr>
          <w:iCs/>
          <w:vertAlign w:val="superscript"/>
        </w:rPr>
        <w:t>st</w:t>
      </w:r>
      <w:r w:rsidRPr="004C3051">
        <w:rPr>
          <w:iCs/>
        </w:rPr>
        <w:t xml:space="preserve"> time:</w:t>
      </w:r>
      <w:r w:rsidRPr="004C3051">
        <w:rPr>
          <w:iCs/>
        </w:rPr>
        <w:tab/>
        <w:t xml:space="preserve">Redirection: ‘the look’, gesture, </w:t>
      </w:r>
      <w:r w:rsidR="00A878DA">
        <w:rPr>
          <w:iCs/>
        </w:rPr>
        <w:t>name,</w:t>
      </w:r>
      <w:r w:rsidR="00A878DA" w:rsidRPr="004C3051">
        <w:rPr>
          <w:iCs/>
        </w:rPr>
        <w:t xml:space="preserve"> </w:t>
      </w:r>
      <w:r w:rsidRPr="004C3051">
        <w:rPr>
          <w:iCs/>
        </w:rPr>
        <w:t xml:space="preserve">signal, </w:t>
      </w:r>
      <w:r w:rsidR="00A878DA">
        <w:rPr>
          <w:iCs/>
        </w:rPr>
        <w:t xml:space="preserve">etc, or </w:t>
      </w:r>
      <w:r w:rsidRPr="004C3051">
        <w:rPr>
          <w:iCs/>
        </w:rPr>
        <w:t>separation</w:t>
      </w:r>
      <w:r w:rsidR="00A878DA">
        <w:rPr>
          <w:iCs/>
        </w:rPr>
        <w:t>/</w:t>
      </w:r>
      <w:r w:rsidRPr="004C3051">
        <w:rPr>
          <w:iCs/>
        </w:rPr>
        <w:t>movement</w:t>
      </w:r>
      <w:r w:rsidR="00A878DA">
        <w:rPr>
          <w:iCs/>
        </w:rPr>
        <w:t xml:space="preserve"> (</w:t>
      </w:r>
      <w:r w:rsidR="00A878DA">
        <w:t>i</w:t>
      </w:r>
      <w:r w:rsidR="00884E8E">
        <w:t xml:space="preserve">.e. </w:t>
      </w:r>
      <w:r w:rsidR="00A878DA">
        <w:t xml:space="preserve">child moved away from the group but must </w:t>
      </w:r>
      <w:r w:rsidR="00A878DA" w:rsidRPr="004950A1">
        <w:t>still</w:t>
      </w:r>
      <w:r w:rsidR="00A878DA">
        <w:t xml:space="preserve"> </w:t>
      </w:r>
      <w:r w:rsidR="00A878DA" w:rsidRPr="004950A1">
        <w:t>perform the</w:t>
      </w:r>
      <w:r w:rsidR="00A878DA">
        <w:t xml:space="preserve"> </w:t>
      </w:r>
      <w:r w:rsidR="00A878DA" w:rsidRPr="004950A1">
        <w:t>designated task</w:t>
      </w:r>
      <w:r w:rsidR="00A878DA">
        <w:t>)</w:t>
      </w:r>
    </w:p>
    <w:p w14:paraId="4E6922F6" w14:textId="77777777" w:rsidR="004950A1" w:rsidRPr="004C3051" w:rsidRDefault="004950A1" w:rsidP="004950A1">
      <w:pPr>
        <w:rPr>
          <w:iCs/>
        </w:rPr>
      </w:pPr>
      <w:r>
        <w:rPr>
          <w:iCs/>
        </w:rPr>
        <w:tab/>
      </w:r>
      <w:r>
        <w:rPr>
          <w:iCs/>
        </w:rPr>
        <w:tab/>
      </w:r>
      <w:r>
        <w:rPr>
          <w:iCs/>
        </w:rPr>
        <w:tab/>
      </w:r>
      <w:r>
        <w:rPr>
          <w:iCs/>
        </w:rPr>
        <w:tab/>
      </w:r>
    </w:p>
    <w:p w14:paraId="326F0658" w14:textId="77777777" w:rsidR="004950A1" w:rsidRDefault="004950A1" w:rsidP="00884E8E">
      <w:pPr>
        <w:ind w:left="1440" w:hanging="1440"/>
        <w:rPr>
          <w:bCs/>
          <w:iCs/>
        </w:rPr>
      </w:pPr>
      <w:r w:rsidRPr="004C3051">
        <w:rPr>
          <w:iCs/>
        </w:rPr>
        <w:t>2</w:t>
      </w:r>
      <w:r w:rsidRPr="004C3051">
        <w:rPr>
          <w:iCs/>
          <w:vertAlign w:val="superscript"/>
        </w:rPr>
        <w:t>nd</w:t>
      </w:r>
      <w:r w:rsidRPr="004C3051">
        <w:rPr>
          <w:iCs/>
        </w:rPr>
        <w:t xml:space="preserve"> time:</w:t>
      </w:r>
      <w:r w:rsidRPr="004C3051">
        <w:rPr>
          <w:iCs/>
        </w:rPr>
        <w:tab/>
        <w:t xml:space="preserve">Formal warning: </w:t>
      </w:r>
      <w:r w:rsidRPr="004C3051">
        <w:rPr>
          <w:bCs/>
          <w:iCs/>
        </w:rPr>
        <w:t xml:space="preserve">Name! You need to… </w:t>
      </w:r>
      <w:r w:rsidR="00C40813">
        <w:rPr>
          <w:bCs/>
          <w:iCs/>
        </w:rPr>
        <w:t xml:space="preserve">or the next step will be Time Out! </w:t>
      </w:r>
      <w:r w:rsidRPr="004C3051">
        <w:rPr>
          <w:bCs/>
          <w:iCs/>
        </w:rPr>
        <w:t>(Spell out the choice)</w:t>
      </w:r>
    </w:p>
    <w:p w14:paraId="685322AD" w14:textId="77777777" w:rsidR="004950A1" w:rsidRPr="004C3051" w:rsidRDefault="004950A1" w:rsidP="004950A1">
      <w:pPr>
        <w:rPr>
          <w:bCs/>
          <w:iCs/>
        </w:rPr>
      </w:pPr>
    </w:p>
    <w:p w14:paraId="055F2173" w14:textId="77777777" w:rsidR="00884E8E" w:rsidRDefault="00A878DA" w:rsidP="00A878DA">
      <w:r>
        <w:rPr>
          <w:szCs w:val="24"/>
        </w:rPr>
        <w:t>3rd</w:t>
      </w:r>
      <w:r w:rsidR="004950A1" w:rsidRPr="004950A1">
        <w:rPr>
          <w:szCs w:val="24"/>
        </w:rPr>
        <w:t xml:space="preserve"> time</w:t>
      </w:r>
      <w:r w:rsidR="00673E98" w:rsidRPr="00673E98">
        <w:t xml:space="preserve">:         </w:t>
      </w:r>
      <w:r w:rsidR="004950A1" w:rsidRPr="00673E98">
        <w:t xml:space="preserve">Time Out with a Behavioural Reflection sheet. Teacher may scribe for the child </w:t>
      </w:r>
    </w:p>
    <w:p w14:paraId="643F8C3B" w14:textId="76B4F648" w:rsidR="004950A1" w:rsidRPr="00673E98" w:rsidRDefault="004950A1" w:rsidP="00884E8E">
      <w:pPr>
        <w:ind w:left="1440"/>
      </w:pPr>
      <w:r w:rsidRPr="00673E98">
        <w:t>(at all</w:t>
      </w:r>
      <w:r w:rsidR="00673E98" w:rsidRPr="00673E98">
        <w:t xml:space="preserve"> </w:t>
      </w:r>
      <w:r w:rsidRPr="00673E98">
        <w:t>year levels) because this is not a writing task and some children do not have the literacy skills in place as yet. Behavioural Reflection sheet is signed by Principal/Deputy Principal and taken home by the child to be signed (and returned) by the parent</w:t>
      </w:r>
      <w:r w:rsidR="00A878DA">
        <w:t xml:space="preserve">. </w:t>
      </w:r>
      <w:r w:rsidR="00A878DA" w:rsidRPr="00A878DA">
        <w:rPr>
          <w:i/>
          <w:iCs/>
          <w:u w:val="single"/>
        </w:rPr>
        <w:t>Any ‘on task’ time a student misses must be made up at playtime/lunchtime in the classroom and under teacher supervision</w:t>
      </w:r>
    </w:p>
    <w:p w14:paraId="74F3B176" w14:textId="77777777" w:rsidR="004950A1" w:rsidRPr="00673E98" w:rsidRDefault="004950A1" w:rsidP="00673E98"/>
    <w:p w14:paraId="43EBE9A3" w14:textId="77777777" w:rsidR="004950A1" w:rsidRPr="004D77C5" w:rsidRDefault="004950A1" w:rsidP="004950A1">
      <w:pPr>
        <w:rPr>
          <w:iCs/>
        </w:rPr>
      </w:pPr>
      <w:r w:rsidRPr="004C3051">
        <w:rPr>
          <w:iCs/>
        </w:rPr>
        <w:t xml:space="preserve"> </w:t>
      </w:r>
      <w:r w:rsidR="00A878DA">
        <w:rPr>
          <w:iCs/>
        </w:rPr>
        <w:t>4</w:t>
      </w:r>
      <w:r w:rsidRPr="004C3051">
        <w:rPr>
          <w:iCs/>
          <w:vertAlign w:val="superscript"/>
        </w:rPr>
        <w:t>th</w:t>
      </w:r>
      <w:r>
        <w:rPr>
          <w:iCs/>
        </w:rPr>
        <w:t xml:space="preserve"> time:   </w:t>
      </w:r>
      <w:r w:rsidR="00C40813">
        <w:rPr>
          <w:iCs/>
        </w:rPr>
        <w:t>Child is sent/brought to</w:t>
      </w:r>
      <w:r w:rsidRPr="004C3051">
        <w:rPr>
          <w:iCs/>
        </w:rPr>
        <w:t xml:space="preserve"> Principal/Deputy</w:t>
      </w:r>
      <w:r>
        <w:rPr>
          <w:iCs/>
        </w:rPr>
        <w:t xml:space="preserve"> Principal.</w:t>
      </w:r>
    </w:p>
    <w:p w14:paraId="56FDDFC6" w14:textId="77777777" w:rsidR="004950A1" w:rsidRPr="004D77C5" w:rsidRDefault="004950A1" w:rsidP="004950A1">
      <w:pPr>
        <w:rPr>
          <w:i/>
          <w:iCs/>
          <w:u w:val="single"/>
        </w:rPr>
      </w:pPr>
      <w:r w:rsidRPr="004D77C5">
        <w:rPr>
          <w:i/>
          <w:iCs/>
          <w:u w:val="single"/>
        </w:rPr>
        <w:lastRenderedPageBreak/>
        <w:t>Notes:</w:t>
      </w:r>
      <w:r w:rsidRPr="004D77C5">
        <w:rPr>
          <w:i/>
          <w:iCs/>
          <w:u w:val="single"/>
        </w:rPr>
        <w:tab/>
      </w:r>
    </w:p>
    <w:p w14:paraId="647E8FF6" w14:textId="77777777" w:rsidR="004950A1" w:rsidRPr="004D77C5" w:rsidRDefault="004950A1" w:rsidP="004950A1">
      <w:pPr>
        <w:numPr>
          <w:ilvl w:val="0"/>
          <w:numId w:val="11"/>
        </w:numPr>
        <w:rPr>
          <w:i/>
          <w:iCs/>
        </w:rPr>
      </w:pPr>
      <w:r w:rsidRPr="004D77C5">
        <w:rPr>
          <w:i/>
          <w:iCs/>
        </w:rPr>
        <w:t xml:space="preserve">‘Redirection’ techniques </w:t>
      </w:r>
      <w:r>
        <w:rPr>
          <w:i/>
          <w:iCs/>
        </w:rPr>
        <w:t>are always to</w:t>
      </w:r>
      <w:r w:rsidRPr="004D77C5">
        <w:rPr>
          <w:i/>
          <w:iCs/>
        </w:rPr>
        <w:t xml:space="preserve"> be used prior to the official warning</w:t>
      </w:r>
    </w:p>
    <w:p w14:paraId="6665B2D2" w14:textId="77777777" w:rsidR="004950A1" w:rsidRPr="004D77C5" w:rsidRDefault="004950A1" w:rsidP="004950A1">
      <w:pPr>
        <w:numPr>
          <w:ilvl w:val="0"/>
          <w:numId w:val="11"/>
        </w:numPr>
        <w:rPr>
          <w:i/>
          <w:iCs/>
        </w:rPr>
      </w:pPr>
      <w:r>
        <w:rPr>
          <w:i/>
          <w:iCs/>
        </w:rPr>
        <w:t xml:space="preserve">In normal circumstances, a student should commence each learning block with a ‘clean slate’ </w:t>
      </w:r>
    </w:p>
    <w:p w14:paraId="668A160D" w14:textId="77777777" w:rsidR="004950A1" w:rsidRDefault="004950A1" w:rsidP="004950A1">
      <w:pPr>
        <w:rPr>
          <w:i/>
          <w:iCs/>
        </w:rPr>
      </w:pPr>
    </w:p>
    <w:p w14:paraId="5A7CE2E9" w14:textId="77777777" w:rsidR="004950A1" w:rsidRDefault="004950A1" w:rsidP="004950A1">
      <w:pPr>
        <w:rPr>
          <w:i/>
          <w:iCs/>
        </w:rPr>
      </w:pPr>
    </w:p>
    <w:p w14:paraId="0419FDF5" w14:textId="77777777" w:rsidR="004950A1" w:rsidRPr="009B537D" w:rsidRDefault="004950A1" w:rsidP="004950A1">
      <w:pPr>
        <w:rPr>
          <w:iCs/>
        </w:rPr>
      </w:pPr>
      <w:r w:rsidRPr="009B537D">
        <w:rPr>
          <w:iCs/>
        </w:rPr>
        <w:t>A Severity Clause applies when a student:</w:t>
      </w:r>
    </w:p>
    <w:p w14:paraId="74305666" w14:textId="77777777" w:rsidR="004950A1" w:rsidRPr="009B537D" w:rsidRDefault="004950A1" w:rsidP="004950A1">
      <w:pPr>
        <w:pStyle w:val="Heading3"/>
        <w:numPr>
          <w:ilvl w:val="0"/>
          <w:numId w:val="8"/>
        </w:numPr>
        <w:rPr>
          <w:b w:val="0"/>
          <w:sz w:val="24"/>
          <w:szCs w:val="24"/>
          <w:u w:val="none"/>
        </w:rPr>
      </w:pPr>
      <w:r w:rsidRPr="009B537D">
        <w:rPr>
          <w:b w:val="0"/>
          <w:sz w:val="24"/>
          <w:szCs w:val="24"/>
          <w:u w:val="none"/>
        </w:rPr>
        <w:t>Wilfully hurts another child</w:t>
      </w:r>
    </w:p>
    <w:p w14:paraId="7D6F824F" w14:textId="77777777" w:rsidR="004950A1" w:rsidRPr="009B537D" w:rsidRDefault="004950A1" w:rsidP="004950A1">
      <w:pPr>
        <w:numPr>
          <w:ilvl w:val="0"/>
          <w:numId w:val="8"/>
        </w:numPr>
        <w:rPr>
          <w:iCs/>
        </w:rPr>
      </w:pPr>
      <w:r w:rsidRPr="009B537D">
        <w:rPr>
          <w:iCs/>
        </w:rPr>
        <w:t>Wilfully destroys property</w:t>
      </w:r>
    </w:p>
    <w:p w14:paraId="39E70942" w14:textId="77777777" w:rsidR="004950A1" w:rsidRPr="009B537D" w:rsidRDefault="004950A1" w:rsidP="004950A1">
      <w:pPr>
        <w:numPr>
          <w:ilvl w:val="0"/>
          <w:numId w:val="8"/>
        </w:numPr>
        <w:rPr>
          <w:iCs/>
        </w:rPr>
      </w:pPr>
      <w:r w:rsidRPr="009B537D">
        <w:rPr>
          <w:iCs/>
        </w:rPr>
        <w:t>Deliberately refuses to follow directions</w:t>
      </w:r>
    </w:p>
    <w:p w14:paraId="6F5B0CDA" w14:textId="77777777" w:rsidR="00C40813" w:rsidRDefault="004950A1" w:rsidP="00C40813">
      <w:pPr>
        <w:numPr>
          <w:ilvl w:val="0"/>
          <w:numId w:val="8"/>
        </w:numPr>
        <w:rPr>
          <w:iCs/>
        </w:rPr>
      </w:pPr>
      <w:r w:rsidRPr="009B537D">
        <w:rPr>
          <w:iCs/>
        </w:rPr>
        <w:t xml:space="preserve">Engages in behaviour that completely stops the class from </w:t>
      </w:r>
      <w:r w:rsidR="00C40813" w:rsidRPr="009B537D">
        <w:rPr>
          <w:iCs/>
        </w:rPr>
        <w:t>functioning</w:t>
      </w:r>
    </w:p>
    <w:p w14:paraId="13090C45" w14:textId="77777777" w:rsidR="004950A1" w:rsidRPr="00C40813" w:rsidRDefault="004950A1" w:rsidP="00C40813">
      <w:pPr>
        <w:numPr>
          <w:ilvl w:val="0"/>
          <w:numId w:val="8"/>
        </w:numPr>
        <w:rPr>
          <w:iCs/>
        </w:rPr>
      </w:pPr>
      <w:r w:rsidRPr="00C40813">
        <w:rPr>
          <w:iCs/>
        </w:rPr>
        <w:t>Is involved in incidents of bullying</w:t>
      </w:r>
    </w:p>
    <w:p w14:paraId="5D287D52" w14:textId="77777777" w:rsidR="004950A1" w:rsidRPr="009B537D" w:rsidRDefault="004950A1" w:rsidP="004950A1">
      <w:pPr>
        <w:rPr>
          <w:iCs/>
        </w:rPr>
      </w:pPr>
    </w:p>
    <w:p w14:paraId="755C8CDA" w14:textId="520C6791" w:rsidR="004950A1" w:rsidRPr="009B537D" w:rsidRDefault="004950A1" w:rsidP="00C679A9">
      <w:pPr>
        <w:rPr>
          <w:b/>
        </w:rPr>
      </w:pPr>
      <w:r w:rsidRPr="009B537D">
        <w:t xml:space="preserve">In this case, a student is removed immediately and reports to the Principal (where a </w:t>
      </w:r>
      <w:r w:rsidR="00884E8E">
        <w:t>B</w:t>
      </w:r>
      <w:r w:rsidRPr="009B537D">
        <w:t>ehavioural Reflection sheet, which includes agreed consequences, will be completed).</w:t>
      </w:r>
    </w:p>
    <w:p w14:paraId="7A946DC5" w14:textId="77777777" w:rsidR="004950A1" w:rsidRPr="009B537D" w:rsidRDefault="004950A1" w:rsidP="004950A1">
      <w:pPr>
        <w:rPr>
          <w:iCs/>
        </w:rPr>
      </w:pPr>
    </w:p>
    <w:p w14:paraId="2B441208" w14:textId="77777777" w:rsidR="004950A1" w:rsidRPr="009B537D" w:rsidRDefault="004950A1" w:rsidP="004950A1">
      <w:pPr>
        <w:rPr>
          <w:iCs/>
        </w:rPr>
      </w:pPr>
      <w:r w:rsidRPr="009B537D">
        <w:rPr>
          <w:iCs/>
        </w:rPr>
        <w:t>For the purpose of tracking ‘at risk’ students,</w:t>
      </w:r>
      <w:r w:rsidRPr="009B537D">
        <w:t xml:space="preserve"> </w:t>
      </w:r>
      <w:r w:rsidRPr="009B537D">
        <w:rPr>
          <w:iCs/>
        </w:rPr>
        <w:t>a Behaviour Tracking Sheet should be used to monitor and record:</w:t>
      </w:r>
    </w:p>
    <w:p w14:paraId="6D74934C" w14:textId="77777777" w:rsidR="004950A1" w:rsidRPr="004D77C5" w:rsidRDefault="004950A1" w:rsidP="004950A1">
      <w:pPr>
        <w:numPr>
          <w:ilvl w:val="0"/>
          <w:numId w:val="5"/>
        </w:numPr>
      </w:pPr>
      <w:r w:rsidRPr="004D77C5">
        <w:rPr>
          <w:noProof/>
          <w:lang w:val="en-US" w:eastAsia="en-US"/>
        </w:rPr>
        <mc:AlternateContent>
          <mc:Choice Requires="wps">
            <w:drawing>
              <wp:anchor distT="0" distB="0" distL="114300" distR="114300" simplePos="0" relativeHeight="251659264" behindDoc="0" locked="0" layoutInCell="1" allowOverlap="1" wp14:anchorId="06D45BBA" wp14:editId="1BCF922A">
                <wp:simplePos x="0" y="0"/>
                <wp:positionH relativeFrom="column">
                  <wp:posOffset>3427095</wp:posOffset>
                </wp:positionH>
                <wp:positionV relativeFrom="paragraph">
                  <wp:posOffset>66040</wp:posOffset>
                </wp:positionV>
                <wp:extent cx="2628900" cy="1028700"/>
                <wp:effectExtent l="0" t="0" r="1905" b="2540"/>
                <wp:wrapTight wrapText="bothSides">
                  <wp:wrapPolygon edited="0">
                    <wp:start x="-89" y="0"/>
                    <wp:lineTo x="-89" y="21373"/>
                    <wp:lineTo x="21600" y="21373"/>
                    <wp:lineTo x="21600" y="0"/>
                    <wp:lineTo x="-89"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58D63" w14:textId="77777777" w:rsidR="004950A1" w:rsidRPr="00AA21A2" w:rsidRDefault="004950A1" w:rsidP="004950A1">
                            <w:pPr>
                              <w:rPr>
                                <w:i/>
                                <w:sz w:val="22"/>
                                <w:szCs w:val="22"/>
                              </w:rPr>
                            </w:pPr>
                            <w:r w:rsidRPr="00AA21A2">
                              <w:rPr>
                                <w:b/>
                                <w:i/>
                                <w:sz w:val="22"/>
                                <w:szCs w:val="22"/>
                              </w:rPr>
                              <w:t>Note</w:t>
                            </w:r>
                            <w:r w:rsidRPr="00AA21A2">
                              <w:rPr>
                                <w:i/>
                                <w:sz w:val="22"/>
                                <w:szCs w:val="22"/>
                              </w:rPr>
                              <w:t xml:space="preserve">: </w:t>
                            </w:r>
                            <w:r>
                              <w:rPr>
                                <w:i/>
                                <w:sz w:val="22"/>
                                <w:szCs w:val="22"/>
                              </w:rPr>
                              <w:t>It is recommended the</w:t>
                            </w:r>
                            <w:r w:rsidRPr="00AA21A2">
                              <w:rPr>
                                <w:i/>
                                <w:sz w:val="22"/>
                                <w:szCs w:val="22"/>
                              </w:rPr>
                              <w:t xml:space="preserve"> sheet be passed on by the </w:t>
                            </w:r>
                            <w:r w:rsidRPr="00AA21A2">
                              <w:rPr>
                                <w:i/>
                                <w:sz w:val="22"/>
                                <w:szCs w:val="22"/>
                                <w:u w:val="single"/>
                              </w:rPr>
                              <w:t xml:space="preserve">classroom teacher </w:t>
                            </w:r>
                            <w:r w:rsidRPr="00AA21A2">
                              <w:rPr>
                                <w:i/>
                                <w:sz w:val="22"/>
                                <w:szCs w:val="22"/>
                              </w:rPr>
                              <w:t>to all ‘specialists’ or relieving teachers throughout the day. Behaviour Tracking Sheets should be kept 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5BBA" id="_x0000_t202" coordsize="21600,21600" o:spt="202" path="m,l,21600r21600,l21600,xe">
                <v:stroke joinstyle="miter"/>
                <v:path gradientshapeok="t" o:connecttype="rect"/>
              </v:shapetype>
              <v:shape id="Text Box 1" o:spid="_x0000_s1026" type="#_x0000_t202" style="position:absolute;left:0;text-align:left;margin-left:269.85pt;margin-top:5.2pt;width:20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" stroked="f">
                <v:textbox>
                  <w:txbxContent>
                    <w:p w14:paraId="25758D63" w14:textId="77777777" w:rsidR="004950A1" w:rsidRPr="00AA21A2" w:rsidRDefault="004950A1" w:rsidP="004950A1">
                      <w:pPr>
                        <w:rPr>
                          <w:i/>
                          <w:sz w:val="22"/>
                          <w:szCs w:val="22"/>
                        </w:rPr>
                      </w:pPr>
                      <w:r w:rsidRPr="00AA21A2">
                        <w:rPr>
                          <w:b/>
                          <w:i/>
                          <w:sz w:val="22"/>
                          <w:szCs w:val="22"/>
                        </w:rPr>
                        <w:t>Note</w:t>
                      </w:r>
                      <w:r w:rsidRPr="00AA21A2">
                        <w:rPr>
                          <w:i/>
                          <w:sz w:val="22"/>
                          <w:szCs w:val="22"/>
                        </w:rPr>
                        <w:t xml:space="preserve">: </w:t>
                      </w:r>
                      <w:r>
                        <w:rPr>
                          <w:i/>
                          <w:sz w:val="22"/>
                          <w:szCs w:val="22"/>
                        </w:rPr>
                        <w:t>It is recommended the</w:t>
                      </w:r>
                      <w:r w:rsidRPr="00AA21A2">
                        <w:rPr>
                          <w:i/>
                          <w:sz w:val="22"/>
                          <w:szCs w:val="22"/>
                        </w:rPr>
                        <w:t xml:space="preserve"> sheet be passed on by the </w:t>
                      </w:r>
                      <w:r w:rsidRPr="00AA21A2">
                        <w:rPr>
                          <w:i/>
                          <w:sz w:val="22"/>
                          <w:szCs w:val="22"/>
                          <w:u w:val="single"/>
                        </w:rPr>
                        <w:t xml:space="preserve">classroom teacher </w:t>
                      </w:r>
                      <w:r w:rsidRPr="00AA21A2">
                        <w:rPr>
                          <w:i/>
                          <w:sz w:val="22"/>
                          <w:szCs w:val="22"/>
                        </w:rPr>
                        <w:t>to all ‘specialists’ or relieving teachers throughout the day. Behaviour Tracking Sheets should be kept on file.</w:t>
                      </w:r>
                    </w:p>
                  </w:txbxContent>
                </v:textbox>
                <w10:wrap type="tight"/>
              </v:shape>
            </w:pict>
          </mc:Fallback>
        </mc:AlternateContent>
      </w:r>
      <w:r w:rsidRPr="004D77C5">
        <w:t>Positive reinforcement</w:t>
      </w:r>
    </w:p>
    <w:p w14:paraId="2C43B502" w14:textId="77777777" w:rsidR="004950A1" w:rsidRPr="004D77C5" w:rsidRDefault="004950A1" w:rsidP="004950A1">
      <w:pPr>
        <w:numPr>
          <w:ilvl w:val="0"/>
          <w:numId w:val="5"/>
        </w:numPr>
      </w:pPr>
      <w:r w:rsidRPr="004D77C5">
        <w:t>Warnings</w:t>
      </w:r>
    </w:p>
    <w:p w14:paraId="3C83E4DE" w14:textId="77777777" w:rsidR="004950A1" w:rsidRPr="004D77C5" w:rsidRDefault="004950A1" w:rsidP="004950A1">
      <w:pPr>
        <w:numPr>
          <w:ilvl w:val="0"/>
          <w:numId w:val="5"/>
        </w:numPr>
      </w:pPr>
      <w:r>
        <w:t>Time O</w:t>
      </w:r>
      <w:r w:rsidRPr="004D77C5">
        <w:t>uts in the classroom</w:t>
      </w:r>
    </w:p>
    <w:p w14:paraId="2AEFFC01" w14:textId="77777777" w:rsidR="004950A1" w:rsidRPr="004D77C5" w:rsidRDefault="004950A1" w:rsidP="004950A1">
      <w:pPr>
        <w:numPr>
          <w:ilvl w:val="0"/>
          <w:numId w:val="5"/>
        </w:numPr>
      </w:pPr>
      <w:r w:rsidRPr="004D77C5">
        <w:t>When a student is sent to the office</w:t>
      </w:r>
    </w:p>
    <w:p w14:paraId="53A386A8" w14:textId="77777777" w:rsidR="004950A1" w:rsidRPr="004D77C5" w:rsidRDefault="004950A1" w:rsidP="004950A1">
      <w:pPr>
        <w:numPr>
          <w:ilvl w:val="0"/>
          <w:numId w:val="5"/>
        </w:numPr>
      </w:pPr>
      <w:r w:rsidRPr="004D77C5">
        <w:t>When a child is subject to the Severity Clause</w:t>
      </w:r>
    </w:p>
    <w:p w14:paraId="4371C222" w14:textId="77777777" w:rsidR="004950A1" w:rsidRPr="004D77C5" w:rsidRDefault="004950A1" w:rsidP="004950A1"/>
    <w:p w14:paraId="7E3169CA" w14:textId="046AA866" w:rsidR="004950A1" w:rsidRPr="004D77C5" w:rsidRDefault="004950A1" w:rsidP="004950A1">
      <w:r w:rsidRPr="004D77C5">
        <w:t xml:space="preserve">An Individual </w:t>
      </w:r>
      <w:r>
        <w:t xml:space="preserve">Student Behavioural Support Plan </w:t>
      </w:r>
      <w:proofErr w:type="gramStart"/>
      <w:r>
        <w:t>( in</w:t>
      </w:r>
      <w:proofErr w:type="gramEnd"/>
      <w:r>
        <w:t xml:space="preserve"> line with C</w:t>
      </w:r>
      <w:r w:rsidR="00A878DA">
        <w:t>ECV</w:t>
      </w:r>
      <w:r>
        <w:t>: Guidelines for Behavioural Support 201</w:t>
      </w:r>
      <w:r w:rsidR="00C679A9">
        <w:t>8</w:t>
      </w:r>
      <w:r>
        <w:t>)</w:t>
      </w:r>
      <w:r w:rsidRPr="004D77C5">
        <w:t xml:space="preserve">, based upon each student’s needs, will be devised in conjunction with parents, teachers and students for students who do not respond to the school </w:t>
      </w:r>
      <w:r>
        <w:t>Behavio</w:t>
      </w:r>
      <w:r w:rsidR="00FE4BC6">
        <w:t>u</w:t>
      </w:r>
      <w:r>
        <w:t xml:space="preserve">ral Support </w:t>
      </w:r>
      <w:r w:rsidRPr="004D77C5">
        <w:t xml:space="preserve"> </w:t>
      </w:r>
      <w:r w:rsidR="00884E8E">
        <w:t>P</w:t>
      </w:r>
      <w:r w:rsidRPr="004D77C5">
        <w:t>lan</w:t>
      </w:r>
      <w:r>
        <w:t xml:space="preserve"> where necessary</w:t>
      </w:r>
      <w:r w:rsidRPr="004D77C5">
        <w:t>.</w:t>
      </w:r>
    </w:p>
    <w:p w14:paraId="48B4699C" w14:textId="77777777" w:rsidR="004950A1" w:rsidRPr="004D77C5" w:rsidRDefault="004950A1" w:rsidP="004950A1">
      <w:pPr>
        <w:pStyle w:val="Heading2"/>
        <w:jc w:val="left"/>
      </w:pPr>
    </w:p>
    <w:p w14:paraId="4C446FFF" w14:textId="77777777" w:rsidR="004950A1" w:rsidRPr="004D77C5" w:rsidRDefault="004950A1" w:rsidP="004950A1">
      <w:pPr>
        <w:pStyle w:val="Heading2"/>
        <w:jc w:val="left"/>
        <w:rPr>
          <w:b w:val="0"/>
        </w:rPr>
      </w:pPr>
      <w:r w:rsidRPr="004D77C5">
        <w:rPr>
          <w:b w:val="0"/>
        </w:rPr>
        <w:t>Play Ground</w:t>
      </w:r>
    </w:p>
    <w:p w14:paraId="788959CF" w14:textId="77777777" w:rsidR="004950A1" w:rsidRPr="004D77C5" w:rsidRDefault="004950A1" w:rsidP="004950A1"/>
    <w:p w14:paraId="484741AD" w14:textId="77777777" w:rsidR="004950A1" w:rsidRPr="009B537D" w:rsidRDefault="004950A1" w:rsidP="004950A1">
      <w:pPr>
        <w:rPr>
          <w:iCs/>
        </w:rPr>
      </w:pPr>
      <w:r>
        <w:rPr>
          <w:iCs/>
        </w:rPr>
        <w:t>When students make poor choices on the playground, the following will apply</w:t>
      </w:r>
      <w:r w:rsidR="009B537D">
        <w:rPr>
          <w:iCs/>
        </w:rPr>
        <w:t>:</w:t>
      </w:r>
      <w:r w:rsidRPr="004D77C5" w:rsidDel="00D52C5D">
        <w:rPr>
          <w:iCs/>
        </w:rPr>
        <w:t xml:space="preserve"> </w:t>
      </w:r>
    </w:p>
    <w:p w14:paraId="70AF5DD7" w14:textId="77777777" w:rsidR="004950A1" w:rsidRPr="004950A1" w:rsidRDefault="004950A1" w:rsidP="004950A1">
      <w:pPr>
        <w:numPr>
          <w:ilvl w:val="0"/>
          <w:numId w:val="13"/>
        </w:numPr>
        <w:rPr>
          <w:iCs/>
        </w:rPr>
      </w:pPr>
      <w:r w:rsidRPr="004950A1">
        <w:rPr>
          <w:iCs/>
        </w:rPr>
        <w:t xml:space="preserve">For minor incidents: </w:t>
      </w:r>
      <w:r w:rsidR="00673E98">
        <w:rPr>
          <w:iCs/>
        </w:rPr>
        <w:t xml:space="preserve"> </w:t>
      </w:r>
      <w:r w:rsidRPr="004C3051">
        <w:rPr>
          <w:bCs/>
          <w:iCs/>
        </w:rPr>
        <w:t>Name! You need to… (Spell out the choice)</w:t>
      </w:r>
    </w:p>
    <w:p w14:paraId="12AFF2B3" w14:textId="77777777" w:rsidR="004950A1" w:rsidRPr="004950A1" w:rsidRDefault="004950A1" w:rsidP="004950A1">
      <w:pPr>
        <w:numPr>
          <w:ilvl w:val="0"/>
          <w:numId w:val="12"/>
        </w:numPr>
        <w:rPr>
          <w:bCs/>
          <w:iCs/>
        </w:rPr>
      </w:pPr>
      <w:r>
        <w:rPr>
          <w:iCs/>
        </w:rPr>
        <w:t>Repeated incident or</w:t>
      </w:r>
      <w:r w:rsidRPr="004950A1">
        <w:rPr>
          <w:iCs/>
        </w:rPr>
        <w:t xml:space="preserve"> dangerous play: </w:t>
      </w:r>
      <w:r w:rsidRPr="004950A1">
        <w:rPr>
          <w:bCs/>
          <w:iCs/>
        </w:rPr>
        <w:t>Time Out / Equipment removed where appropriate</w:t>
      </w:r>
    </w:p>
    <w:p w14:paraId="02FE7E98" w14:textId="0ACAFB78" w:rsidR="004950A1" w:rsidRPr="00673E98" w:rsidRDefault="004950A1" w:rsidP="004950A1">
      <w:pPr>
        <w:numPr>
          <w:ilvl w:val="0"/>
          <w:numId w:val="12"/>
        </w:numPr>
        <w:rPr>
          <w:iCs/>
        </w:rPr>
      </w:pPr>
      <w:r w:rsidRPr="004950A1">
        <w:rPr>
          <w:iCs/>
        </w:rPr>
        <w:t xml:space="preserve">For serious </w:t>
      </w:r>
      <w:proofErr w:type="gramStart"/>
      <w:r w:rsidRPr="004950A1">
        <w:rPr>
          <w:iCs/>
        </w:rPr>
        <w:t>incidents:*</w:t>
      </w:r>
      <w:proofErr w:type="gramEnd"/>
      <w:r w:rsidRPr="004950A1">
        <w:rPr>
          <w:iCs/>
        </w:rPr>
        <w:t xml:space="preserve"> </w:t>
      </w:r>
      <w:r w:rsidR="00884E8E">
        <w:rPr>
          <w:iCs/>
        </w:rPr>
        <w:t xml:space="preserve"> </w:t>
      </w:r>
      <w:r w:rsidRPr="004950A1">
        <w:rPr>
          <w:iCs/>
        </w:rPr>
        <w:t xml:space="preserve">Proceeds to Principal/Deputy: Behavioural Reflection Sheet may be administered. </w:t>
      </w:r>
    </w:p>
    <w:p w14:paraId="784B3E38" w14:textId="77777777" w:rsidR="004950A1" w:rsidRDefault="004950A1" w:rsidP="004950A1">
      <w:pPr>
        <w:rPr>
          <w:i/>
          <w:iCs/>
        </w:rPr>
      </w:pPr>
    </w:p>
    <w:p w14:paraId="799EE29A" w14:textId="77777777" w:rsidR="004950A1" w:rsidRPr="004D77C5" w:rsidRDefault="004950A1" w:rsidP="004950A1">
      <w:pPr>
        <w:rPr>
          <w:i/>
          <w:iCs/>
        </w:rPr>
      </w:pPr>
      <w:r>
        <w:rPr>
          <w:i/>
          <w:iCs/>
        </w:rPr>
        <w:t>*</w:t>
      </w:r>
      <w:r w:rsidRPr="004D77C5">
        <w:rPr>
          <w:i/>
          <w:iCs/>
        </w:rPr>
        <w:t>A Severity Clause applies when a student:</w:t>
      </w:r>
    </w:p>
    <w:p w14:paraId="5F68333E" w14:textId="7BC06CAE" w:rsidR="004950A1" w:rsidRDefault="004950A1" w:rsidP="004950A1">
      <w:pPr>
        <w:pStyle w:val="Heading3"/>
        <w:numPr>
          <w:ilvl w:val="0"/>
          <w:numId w:val="10"/>
        </w:numPr>
        <w:rPr>
          <w:b w:val="0"/>
          <w:i/>
          <w:sz w:val="24"/>
          <w:szCs w:val="24"/>
          <w:u w:val="none"/>
        </w:rPr>
      </w:pPr>
      <w:r w:rsidRPr="004D77C5">
        <w:rPr>
          <w:b w:val="0"/>
          <w:i/>
          <w:sz w:val="24"/>
          <w:szCs w:val="24"/>
          <w:u w:val="none"/>
        </w:rPr>
        <w:t>Wilfully hurts another child</w:t>
      </w:r>
    </w:p>
    <w:p w14:paraId="20164CA5" w14:textId="2AF284C0" w:rsidR="00906174" w:rsidRPr="00906174" w:rsidRDefault="00906174" w:rsidP="00906174">
      <w:pPr>
        <w:pStyle w:val="ListParagraph"/>
        <w:numPr>
          <w:ilvl w:val="0"/>
          <w:numId w:val="10"/>
        </w:numPr>
        <w:rPr>
          <w:i/>
        </w:rPr>
      </w:pPr>
      <w:r>
        <w:rPr>
          <w:i/>
        </w:rPr>
        <w:t>Wilfully uses</w:t>
      </w:r>
      <w:r w:rsidRPr="00906174">
        <w:rPr>
          <w:i/>
        </w:rPr>
        <w:t xml:space="preserve"> inappropriate language</w:t>
      </w:r>
      <w:r>
        <w:rPr>
          <w:i/>
        </w:rPr>
        <w:t xml:space="preserve"> (swearing)</w:t>
      </w:r>
      <w:bookmarkStart w:id="0" w:name="_GoBack"/>
      <w:bookmarkEnd w:id="0"/>
    </w:p>
    <w:p w14:paraId="3B82B0C2" w14:textId="77777777" w:rsidR="004950A1" w:rsidRPr="004D77C5" w:rsidRDefault="004950A1" w:rsidP="004950A1">
      <w:pPr>
        <w:numPr>
          <w:ilvl w:val="0"/>
          <w:numId w:val="10"/>
        </w:numPr>
        <w:rPr>
          <w:i/>
          <w:iCs/>
        </w:rPr>
      </w:pPr>
      <w:r w:rsidRPr="004D77C5">
        <w:rPr>
          <w:i/>
          <w:iCs/>
        </w:rPr>
        <w:t>Wilfully destroys property</w:t>
      </w:r>
    </w:p>
    <w:p w14:paraId="1FC3D726" w14:textId="77777777" w:rsidR="004950A1" w:rsidRPr="004D77C5" w:rsidRDefault="004950A1" w:rsidP="004950A1">
      <w:pPr>
        <w:numPr>
          <w:ilvl w:val="0"/>
          <w:numId w:val="10"/>
        </w:numPr>
        <w:rPr>
          <w:i/>
          <w:iCs/>
        </w:rPr>
      </w:pPr>
      <w:r w:rsidRPr="004D77C5">
        <w:rPr>
          <w:i/>
          <w:iCs/>
        </w:rPr>
        <w:t>Deliberately refuses to follow directions</w:t>
      </w:r>
    </w:p>
    <w:p w14:paraId="37218A06" w14:textId="77777777" w:rsidR="004950A1" w:rsidRPr="004D77C5" w:rsidRDefault="004950A1" w:rsidP="004950A1">
      <w:pPr>
        <w:numPr>
          <w:ilvl w:val="0"/>
          <w:numId w:val="10"/>
        </w:numPr>
        <w:rPr>
          <w:i/>
          <w:iCs/>
        </w:rPr>
      </w:pPr>
      <w:r w:rsidRPr="004D77C5">
        <w:rPr>
          <w:i/>
          <w:iCs/>
        </w:rPr>
        <w:t xml:space="preserve">Engages in behaviour </w:t>
      </w:r>
      <w:r>
        <w:rPr>
          <w:i/>
          <w:iCs/>
        </w:rPr>
        <w:t xml:space="preserve">that </w:t>
      </w:r>
      <w:r w:rsidRPr="004D77C5">
        <w:rPr>
          <w:i/>
          <w:iCs/>
        </w:rPr>
        <w:t>puts others at risk</w:t>
      </w:r>
    </w:p>
    <w:p w14:paraId="1CB8CB05" w14:textId="77777777" w:rsidR="004950A1" w:rsidRDefault="004950A1" w:rsidP="009B537D">
      <w:pPr>
        <w:numPr>
          <w:ilvl w:val="0"/>
          <w:numId w:val="10"/>
        </w:numPr>
        <w:rPr>
          <w:i/>
          <w:iCs/>
        </w:rPr>
      </w:pPr>
      <w:r w:rsidRPr="004D77C5">
        <w:rPr>
          <w:i/>
          <w:iCs/>
        </w:rPr>
        <w:t>Is involved in incidents of bullying (see policy re definition)</w:t>
      </w:r>
    </w:p>
    <w:p w14:paraId="78513330" w14:textId="77777777" w:rsidR="009B537D" w:rsidRPr="009B537D" w:rsidRDefault="009B537D" w:rsidP="009B537D">
      <w:pPr>
        <w:ind w:left="1080"/>
        <w:rPr>
          <w:i/>
          <w:iCs/>
        </w:rPr>
      </w:pPr>
    </w:p>
    <w:p w14:paraId="5E25B75D" w14:textId="77777777" w:rsidR="004950A1" w:rsidRPr="004D77C5" w:rsidRDefault="004950A1" w:rsidP="004950A1">
      <w:pPr>
        <w:pStyle w:val="Heading4"/>
        <w:jc w:val="left"/>
        <w:rPr>
          <w:b w:val="0"/>
          <w:i/>
          <w:iCs/>
          <w:sz w:val="24"/>
          <w:szCs w:val="24"/>
        </w:rPr>
      </w:pPr>
      <w:r w:rsidRPr="004D77C5">
        <w:rPr>
          <w:b w:val="0"/>
          <w:i/>
          <w:iCs/>
          <w:sz w:val="24"/>
          <w:szCs w:val="24"/>
        </w:rPr>
        <w:t>In this case, a student is removed immediately and rep</w:t>
      </w:r>
      <w:r>
        <w:rPr>
          <w:b w:val="0"/>
          <w:i/>
          <w:iCs/>
          <w:sz w:val="24"/>
          <w:szCs w:val="24"/>
        </w:rPr>
        <w:t>orts to the Principal (where a B</w:t>
      </w:r>
      <w:r w:rsidRPr="004D77C5">
        <w:rPr>
          <w:b w:val="0"/>
          <w:i/>
          <w:iCs/>
          <w:sz w:val="24"/>
          <w:szCs w:val="24"/>
        </w:rPr>
        <w:t xml:space="preserve">ehavioural </w:t>
      </w:r>
      <w:r>
        <w:rPr>
          <w:b w:val="0"/>
          <w:i/>
          <w:iCs/>
          <w:sz w:val="24"/>
          <w:szCs w:val="24"/>
        </w:rPr>
        <w:t>Reflection</w:t>
      </w:r>
      <w:r w:rsidRPr="004D77C5">
        <w:rPr>
          <w:b w:val="0"/>
          <w:i/>
          <w:iCs/>
          <w:sz w:val="24"/>
          <w:szCs w:val="24"/>
        </w:rPr>
        <w:t xml:space="preserve"> </w:t>
      </w:r>
      <w:r>
        <w:rPr>
          <w:b w:val="0"/>
          <w:i/>
          <w:iCs/>
          <w:sz w:val="24"/>
          <w:szCs w:val="24"/>
        </w:rPr>
        <w:t>S</w:t>
      </w:r>
      <w:r w:rsidRPr="004D77C5">
        <w:rPr>
          <w:b w:val="0"/>
          <w:i/>
          <w:iCs/>
          <w:sz w:val="24"/>
          <w:szCs w:val="24"/>
        </w:rPr>
        <w:t>heet, which includes agreed consequences, will be completed).</w:t>
      </w:r>
    </w:p>
    <w:p w14:paraId="67F85F99" w14:textId="77777777" w:rsidR="00FC5824" w:rsidRDefault="00FC5824"/>
    <w:sectPr w:rsidR="00FC5824" w:rsidSect="00673E98">
      <w:headerReference w:type="even" r:id="rId8"/>
      <w:headerReference w:type="default" r:id="rId9"/>
      <w:footerReference w:type="even" r:id="rId10"/>
      <w:footerReference w:type="default" r:id="rId11"/>
      <w:headerReference w:type="first" r:id="rId12"/>
      <w:footerReference w:type="first" r:id="rId13"/>
      <w:pgSz w:w="11906" w:h="16838"/>
      <w:pgMar w:top="990" w:right="1064" w:bottom="284" w:left="117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6206" w14:textId="77777777" w:rsidR="0011391C" w:rsidRDefault="0011391C" w:rsidP="0011391C">
      <w:r>
        <w:separator/>
      </w:r>
    </w:p>
  </w:endnote>
  <w:endnote w:type="continuationSeparator" w:id="0">
    <w:p w14:paraId="6C456295" w14:textId="77777777" w:rsidR="0011391C" w:rsidRDefault="0011391C" w:rsidP="0011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B53A" w14:textId="77777777" w:rsidR="008702F4" w:rsidRDefault="00870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928A" w14:textId="77777777" w:rsidR="0011391C" w:rsidRDefault="0011391C" w:rsidP="0011391C">
    <w:pPr>
      <w:pStyle w:val="Footer"/>
    </w:pP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r>
    <w:sdt>
      <w:sdtPr>
        <w:rPr>
          <w:caps/>
          <w:color w:val="5B9BD5" w:themeColor="accent1"/>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Pr="0011391C">
          <w:rPr>
            <w:caps/>
            <w:color w:val="5B9BD5" w:themeColor="accent1"/>
            <w:sz w:val="18"/>
            <w:szCs w:val="18"/>
          </w:rPr>
          <w:t>Behavioural support policy:</w:t>
        </w:r>
      </w:sdtContent>
    </w:sdt>
    <w:r w:rsidRPr="0011391C">
      <w:rPr>
        <w:caps/>
        <w:color w:val="808080" w:themeColor="background1" w:themeShade="80"/>
        <w:sz w:val="18"/>
        <w:szCs w:val="18"/>
      </w:rPr>
      <w:t> | </w:t>
    </w:r>
    <w:sdt>
      <w:sdtPr>
        <w:rPr>
          <w:caps/>
          <w:color w:val="5B9BD5" w:themeColor="accent1"/>
          <w:sz w:val="18"/>
          <w:szCs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Pr="0011391C">
          <w:rPr>
            <w:color w:val="5B9BD5" w:themeColor="accent1"/>
            <w:sz w:val="18"/>
            <w:szCs w:val="18"/>
          </w:rPr>
          <w:t xml:space="preserve">A Planned Approach for Recognising and Responding </w:t>
        </w:r>
        <w:r>
          <w:rPr>
            <w:color w:val="5B9BD5" w:themeColor="accent1"/>
            <w:sz w:val="18"/>
            <w:szCs w:val="18"/>
          </w:rPr>
          <w:t>t</w:t>
        </w:r>
        <w:r w:rsidRPr="0011391C">
          <w:rPr>
            <w:color w:val="5B9BD5" w:themeColor="accent1"/>
            <w:sz w:val="18"/>
            <w:szCs w:val="18"/>
          </w:rPr>
          <w:t>o Behaviour – V</w:t>
        </w:r>
        <w:r w:rsidR="008702F4">
          <w:rPr>
            <w:color w:val="5B9BD5" w:themeColor="accent1"/>
            <w:sz w:val="18"/>
            <w:szCs w:val="18"/>
          </w:rPr>
          <w:t>5</w:t>
        </w:r>
        <w:r w:rsidRPr="0011391C">
          <w:rPr>
            <w:color w:val="5B9BD5" w:themeColor="accent1"/>
            <w:sz w:val="18"/>
            <w:szCs w:val="18"/>
          </w:rPr>
          <w:t>.0-2022</w:t>
        </w:r>
      </w:sdtContent>
    </w:sdt>
  </w:p>
  <w:p w14:paraId="05128C82" w14:textId="77777777" w:rsidR="0011391C" w:rsidRDefault="0011391C" w:rsidP="0011391C">
    <w:pPr>
      <w:tabs>
        <w:tab w:val="center" w:pos="4550"/>
        <w:tab w:val="left" w:pos="5818"/>
        <w:tab w:val="left" w:pos="8148"/>
        <w:tab w:val="right" w:pos="9412"/>
      </w:tabs>
      <w:ind w:right="260"/>
      <w:rPr>
        <w:color w:val="8496B0" w:themeColor="text2" w:themeTint="99"/>
        <w:spacing w:val="60"/>
        <w:szCs w:val="24"/>
      </w:rPr>
    </w:pP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r>
  </w:p>
  <w:p w14:paraId="33A4F892" w14:textId="77777777" w:rsidR="0011391C" w:rsidRDefault="00383B06" w:rsidP="0011391C">
    <w:pPr>
      <w:tabs>
        <w:tab w:val="center" w:pos="4550"/>
        <w:tab w:val="left" w:pos="5818"/>
        <w:tab w:val="left" w:pos="8148"/>
        <w:tab w:val="right" w:pos="9412"/>
      </w:tabs>
      <w:ind w:right="260"/>
      <w:rPr>
        <w:color w:val="222A35" w:themeColor="text2" w:themeShade="80"/>
        <w:szCs w:val="24"/>
      </w:rPr>
    </w:pP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r>
    <w:r w:rsidR="0011391C">
      <w:rPr>
        <w:color w:val="8496B0" w:themeColor="text2" w:themeTint="99"/>
        <w:spacing w:val="60"/>
        <w:szCs w:val="24"/>
      </w:rPr>
      <w:tab/>
      <w:t>Page</w:t>
    </w:r>
    <w:r w:rsidR="0011391C">
      <w:rPr>
        <w:color w:val="8496B0" w:themeColor="text2" w:themeTint="99"/>
        <w:szCs w:val="24"/>
      </w:rPr>
      <w:t xml:space="preserve"> </w:t>
    </w:r>
    <w:r w:rsidR="0011391C">
      <w:rPr>
        <w:color w:val="323E4F" w:themeColor="text2" w:themeShade="BF"/>
        <w:szCs w:val="24"/>
      </w:rPr>
      <w:fldChar w:fldCharType="begin"/>
    </w:r>
    <w:r w:rsidR="0011391C">
      <w:rPr>
        <w:color w:val="323E4F" w:themeColor="text2" w:themeShade="BF"/>
        <w:szCs w:val="24"/>
      </w:rPr>
      <w:instrText xml:space="preserve"> PAGE   \* MERGEFORMAT </w:instrText>
    </w:r>
    <w:r w:rsidR="0011391C">
      <w:rPr>
        <w:color w:val="323E4F" w:themeColor="text2" w:themeShade="BF"/>
        <w:szCs w:val="24"/>
      </w:rPr>
      <w:fldChar w:fldCharType="separate"/>
    </w:r>
    <w:r w:rsidR="0011391C">
      <w:rPr>
        <w:noProof/>
        <w:color w:val="323E4F" w:themeColor="text2" w:themeShade="BF"/>
        <w:szCs w:val="24"/>
      </w:rPr>
      <w:t>1</w:t>
    </w:r>
    <w:r w:rsidR="0011391C">
      <w:rPr>
        <w:color w:val="323E4F" w:themeColor="text2" w:themeShade="BF"/>
        <w:szCs w:val="24"/>
      </w:rPr>
      <w:fldChar w:fldCharType="end"/>
    </w:r>
    <w:r w:rsidR="0011391C">
      <w:rPr>
        <w:color w:val="323E4F" w:themeColor="text2" w:themeShade="BF"/>
        <w:szCs w:val="24"/>
      </w:rPr>
      <w:t xml:space="preserve"> | </w:t>
    </w:r>
    <w:r w:rsidR="0011391C">
      <w:rPr>
        <w:color w:val="323E4F" w:themeColor="text2" w:themeShade="BF"/>
        <w:szCs w:val="24"/>
      </w:rPr>
      <w:fldChar w:fldCharType="begin"/>
    </w:r>
    <w:r w:rsidR="0011391C">
      <w:rPr>
        <w:color w:val="323E4F" w:themeColor="text2" w:themeShade="BF"/>
        <w:szCs w:val="24"/>
      </w:rPr>
      <w:instrText xml:space="preserve"> NUMPAGES  \* Arabic  \* MERGEFORMAT </w:instrText>
    </w:r>
    <w:r w:rsidR="0011391C">
      <w:rPr>
        <w:color w:val="323E4F" w:themeColor="text2" w:themeShade="BF"/>
        <w:szCs w:val="24"/>
      </w:rPr>
      <w:fldChar w:fldCharType="separate"/>
    </w:r>
    <w:r w:rsidR="0011391C">
      <w:rPr>
        <w:noProof/>
        <w:color w:val="323E4F" w:themeColor="text2" w:themeShade="BF"/>
        <w:szCs w:val="24"/>
      </w:rPr>
      <w:t>1</w:t>
    </w:r>
    <w:r w:rsidR="0011391C">
      <w:rPr>
        <w:color w:val="323E4F" w:themeColor="text2" w:themeShade="BF"/>
        <w:szCs w:val="24"/>
      </w:rPr>
      <w:fldChar w:fldCharType="end"/>
    </w:r>
  </w:p>
  <w:p w14:paraId="5AE0CC5C" w14:textId="77777777" w:rsidR="0011391C" w:rsidRDefault="0011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8E1A" w14:textId="77777777" w:rsidR="008702F4" w:rsidRDefault="00870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1374" w14:textId="77777777" w:rsidR="0011391C" w:rsidRDefault="0011391C" w:rsidP="0011391C">
      <w:r>
        <w:separator/>
      </w:r>
    </w:p>
  </w:footnote>
  <w:footnote w:type="continuationSeparator" w:id="0">
    <w:p w14:paraId="7C865AD8" w14:textId="77777777" w:rsidR="0011391C" w:rsidRDefault="0011391C" w:rsidP="00113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171F" w14:textId="77777777" w:rsidR="008702F4" w:rsidRDefault="00870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CBFA" w14:textId="77777777" w:rsidR="008702F4" w:rsidRDefault="00870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400B" w14:textId="77777777" w:rsidR="008702F4" w:rsidRDefault="00870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DD9"/>
    <w:multiLevelType w:val="hybridMultilevel"/>
    <w:tmpl w:val="67A6B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31762"/>
    <w:multiLevelType w:val="hybridMultilevel"/>
    <w:tmpl w:val="9D70474C"/>
    <w:lvl w:ilvl="0" w:tplc="04090001">
      <w:start w:val="1"/>
      <w:numFmt w:val="bullet"/>
      <w:lvlText w:val=""/>
      <w:lvlJc w:val="left"/>
      <w:pPr>
        <w:tabs>
          <w:tab w:val="num" w:pos="2520"/>
        </w:tabs>
        <w:ind w:left="252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3971E32"/>
    <w:multiLevelType w:val="hybridMultilevel"/>
    <w:tmpl w:val="194CE0D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66381C"/>
    <w:multiLevelType w:val="hybridMultilevel"/>
    <w:tmpl w:val="99C6E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C72709"/>
    <w:multiLevelType w:val="hybridMultilevel"/>
    <w:tmpl w:val="8624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A19C6"/>
    <w:multiLevelType w:val="hybridMultilevel"/>
    <w:tmpl w:val="0030A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C97BD3"/>
    <w:multiLevelType w:val="hybridMultilevel"/>
    <w:tmpl w:val="2BE09B9E"/>
    <w:lvl w:ilvl="0" w:tplc="0C090005">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9707814"/>
    <w:multiLevelType w:val="hybridMultilevel"/>
    <w:tmpl w:val="EC44732C"/>
    <w:lvl w:ilvl="0" w:tplc="B3A08FBE">
      <w:start w:val="1"/>
      <w:numFmt w:val="bullet"/>
      <w:lvlText w:val=""/>
      <w:lvlJc w:val="left"/>
      <w:pPr>
        <w:tabs>
          <w:tab w:val="num" w:pos="720"/>
        </w:tabs>
        <w:ind w:left="720" w:hanging="360"/>
      </w:pPr>
      <w:rPr>
        <w:rFonts w:ascii="Symbol" w:hAnsi="Symbol" w:hint="default"/>
        <w:color w:val="auto"/>
      </w:rPr>
    </w:lvl>
    <w:lvl w:ilvl="1" w:tplc="0C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27D1F"/>
    <w:multiLevelType w:val="hybridMultilevel"/>
    <w:tmpl w:val="292009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D099A"/>
    <w:multiLevelType w:val="hybridMultilevel"/>
    <w:tmpl w:val="28CEE358"/>
    <w:lvl w:ilvl="0" w:tplc="04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20C88"/>
    <w:multiLevelType w:val="hybridMultilevel"/>
    <w:tmpl w:val="BF70CF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4654CC6"/>
    <w:multiLevelType w:val="hybridMultilevel"/>
    <w:tmpl w:val="08866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BD2FBE"/>
    <w:multiLevelType w:val="hybridMultilevel"/>
    <w:tmpl w:val="250CC3CE"/>
    <w:lvl w:ilvl="0" w:tplc="B3A08FBE">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72EDD"/>
    <w:multiLevelType w:val="hybridMultilevel"/>
    <w:tmpl w:val="EA3C8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47333"/>
    <w:multiLevelType w:val="hybridMultilevel"/>
    <w:tmpl w:val="57280F2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8"/>
  </w:num>
  <w:num w:numId="4">
    <w:abstractNumId w:val="11"/>
  </w:num>
  <w:num w:numId="5">
    <w:abstractNumId w:val="9"/>
  </w:num>
  <w:num w:numId="6">
    <w:abstractNumId w:val="14"/>
  </w:num>
  <w:num w:numId="7">
    <w:abstractNumId w:val="1"/>
  </w:num>
  <w:num w:numId="8">
    <w:abstractNumId w:val="7"/>
  </w:num>
  <w:num w:numId="9">
    <w:abstractNumId w:val="2"/>
  </w:num>
  <w:num w:numId="10">
    <w:abstractNumId w:val="12"/>
  </w:num>
  <w:num w:numId="11">
    <w:abstractNumId w:val="6"/>
  </w:num>
  <w:num w:numId="12">
    <w:abstractNumId w:val="13"/>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A1"/>
    <w:rsid w:val="00070C63"/>
    <w:rsid w:val="0011391C"/>
    <w:rsid w:val="001770B7"/>
    <w:rsid w:val="0018466D"/>
    <w:rsid w:val="003141BD"/>
    <w:rsid w:val="00383B06"/>
    <w:rsid w:val="004355C2"/>
    <w:rsid w:val="00493DB2"/>
    <w:rsid w:val="004950A1"/>
    <w:rsid w:val="00505CAB"/>
    <w:rsid w:val="005B5694"/>
    <w:rsid w:val="005F1F77"/>
    <w:rsid w:val="00673E98"/>
    <w:rsid w:val="00842D73"/>
    <w:rsid w:val="00851D48"/>
    <w:rsid w:val="008702F4"/>
    <w:rsid w:val="00884E8E"/>
    <w:rsid w:val="00906174"/>
    <w:rsid w:val="009B537D"/>
    <w:rsid w:val="00A878DA"/>
    <w:rsid w:val="00B046CD"/>
    <w:rsid w:val="00C40813"/>
    <w:rsid w:val="00C679A9"/>
    <w:rsid w:val="00D15822"/>
    <w:rsid w:val="00FC5824"/>
    <w:rsid w:val="00FE4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8193"/>
    <o:shapelayout v:ext="edit">
      <o:idmap v:ext="edit" data="1"/>
    </o:shapelayout>
  </w:shapeDefaults>
  <w:decimalSymbol w:val="."/>
  <w:listSeparator w:val=","/>
  <w14:docId w14:val="7275C717"/>
  <w15:chartTrackingRefBased/>
  <w15:docId w15:val="{E5509C07-733D-4C0A-99FC-FB524E77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0A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4950A1"/>
    <w:pPr>
      <w:keepNext/>
      <w:outlineLvl w:val="0"/>
    </w:pPr>
  </w:style>
  <w:style w:type="paragraph" w:styleId="Heading2">
    <w:name w:val="heading 2"/>
    <w:basedOn w:val="Normal"/>
    <w:next w:val="Normal"/>
    <w:link w:val="Heading2Char"/>
    <w:qFormat/>
    <w:rsid w:val="004950A1"/>
    <w:pPr>
      <w:keepNext/>
      <w:jc w:val="center"/>
      <w:outlineLvl w:val="1"/>
    </w:pPr>
    <w:rPr>
      <w:b/>
      <w:u w:val="single"/>
    </w:rPr>
  </w:style>
  <w:style w:type="paragraph" w:styleId="Heading3">
    <w:name w:val="heading 3"/>
    <w:basedOn w:val="Normal"/>
    <w:next w:val="Normal"/>
    <w:link w:val="Heading3Char"/>
    <w:qFormat/>
    <w:rsid w:val="004950A1"/>
    <w:pPr>
      <w:keepNext/>
      <w:outlineLvl w:val="2"/>
    </w:pPr>
    <w:rPr>
      <w:b/>
      <w:sz w:val="28"/>
      <w:u w:val="single"/>
    </w:rPr>
  </w:style>
  <w:style w:type="paragraph" w:styleId="Heading4">
    <w:name w:val="heading 4"/>
    <w:basedOn w:val="Normal"/>
    <w:next w:val="Normal"/>
    <w:link w:val="Heading4Char"/>
    <w:qFormat/>
    <w:rsid w:val="004950A1"/>
    <w:pPr>
      <w:keepNext/>
      <w:jc w:val="center"/>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0A1"/>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rsid w:val="004950A1"/>
    <w:rPr>
      <w:rFonts w:ascii="Times New Roman" w:eastAsia="Times New Roman" w:hAnsi="Times New Roman" w:cs="Times New Roman"/>
      <w:b/>
      <w:sz w:val="24"/>
      <w:szCs w:val="20"/>
      <w:u w:val="single"/>
      <w:lang w:eastAsia="en-AU"/>
    </w:rPr>
  </w:style>
  <w:style w:type="character" w:customStyle="1" w:styleId="Heading3Char">
    <w:name w:val="Heading 3 Char"/>
    <w:basedOn w:val="DefaultParagraphFont"/>
    <w:link w:val="Heading3"/>
    <w:rsid w:val="004950A1"/>
    <w:rPr>
      <w:rFonts w:ascii="Times New Roman" w:eastAsia="Times New Roman" w:hAnsi="Times New Roman" w:cs="Times New Roman"/>
      <w:b/>
      <w:sz w:val="28"/>
      <w:szCs w:val="20"/>
      <w:u w:val="single"/>
      <w:lang w:eastAsia="en-AU"/>
    </w:rPr>
  </w:style>
  <w:style w:type="character" w:customStyle="1" w:styleId="Heading4Char">
    <w:name w:val="Heading 4 Char"/>
    <w:basedOn w:val="DefaultParagraphFont"/>
    <w:link w:val="Heading4"/>
    <w:rsid w:val="004950A1"/>
    <w:rPr>
      <w:rFonts w:ascii="Times New Roman" w:eastAsia="Times New Roman" w:hAnsi="Times New Roman" w:cs="Times New Roman"/>
      <w:b/>
      <w:sz w:val="28"/>
      <w:szCs w:val="20"/>
      <w:u w:val="single"/>
      <w:lang w:eastAsia="en-AU"/>
    </w:rPr>
  </w:style>
  <w:style w:type="paragraph" w:styleId="Title">
    <w:name w:val="Title"/>
    <w:basedOn w:val="Normal"/>
    <w:link w:val="TitleChar"/>
    <w:qFormat/>
    <w:rsid w:val="004950A1"/>
    <w:pPr>
      <w:jc w:val="center"/>
    </w:pPr>
    <w:rPr>
      <w:b/>
      <w:bCs/>
      <w:sz w:val="32"/>
      <w:szCs w:val="24"/>
      <w:u w:val="single"/>
      <w:lang w:eastAsia="en-US"/>
    </w:rPr>
  </w:style>
  <w:style w:type="character" w:customStyle="1" w:styleId="TitleChar">
    <w:name w:val="Title Char"/>
    <w:basedOn w:val="DefaultParagraphFont"/>
    <w:link w:val="Title"/>
    <w:rsid w:val="004950A1"/>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495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0A1"/>
    <w:rPr>
      <w:rFonts w:ascii="Segoe UI" w:eastAsia="Times New Roman" w:hAnsi="Segoe UI" w:cs="Segoe UI"/>
      <w:sz w:val="18"/>
      <w:szCs w:val="18"/>
      <w:lang w:eastAsia="en-AU"/>
    </w:rPr>
  </w:style>
  <w:style w:type="paragraph" w:styleId="ListParagraph">
    <w:name w:val="List Paragraph"/>
    <w:basedOn w:val="Normal"/>
    <w:uiPriority w:val="34"/>
    <w:qFormat/>
    <w:rsid w:val="00070C63"/>
    <w:pPr>
      <w:ind w:left="720"/>
      <w:contextualSpacing/>
    </w:pPr>
  </w:style>
  <w:style w:type="paragraph" w:styleId="Header">
    <w:name w:val="header"/>
    <w:basedOn w:val="Normal"/>
    <w:link w:val="HeaderChar"/>
    <w:uiPriority w:val="99"/>
    <w:unhideWhenUsed/>
    <w:rsid w:val="0011391C"/>
    <w:pPr>
      <w:tabs>
        <w:tab w:val="center" w:pos="4513"/>
        <w:tab w:val="right" w:pos="9026"/>
      </w:tabs>
    </w:pPr>
  </w:style>
  <w:style w:type="character" w:customStyle="1" w:styleId="HeaderChar">
    <w:name w:val="Header Char"/>
    <w:basedOn w:val="DefaultParagraphFont"/>
    <w:link w:val="Header"/>
    <w:uiPriority w:val="99"/>
    <w:rsid w:val="0011391C"/>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11391C"/>
    <w:pPr>
      <w:tabs>
        <w:tab w:val="center" w:pos="4513"/>
        <w:tab w:val="right" w:pos="9026"/>
      </w:tabs>
    </w:pPr>
  </w:style>
  <w:style w:type="character" w:customStyle="1" w:styleId="FooterChar">
    <w:name w:val="Footer Char"/>
    <w:basedOn w:val="DefaultParagraphFont"/>
    <w:link w:val="Footer"/>
    <w:uiPriority w:val="99"/>
    <w:rsid w:val="0011391C"/>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Behavioural support policy:</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support policy:</dc:title>
  <dc:subject>A Planned Approach for Recognising and Responding to Behaviour – V5.0-2022</dc:subject>
  <dc:creator>Corpus Christi School</dc:creator>
  <cp:keywords/>
  <dc:description/>
  <cp:lastModifiedBy>Jane Wilkinson</cp:lastModifiedBy>
  <cp:revision>8</cp:revision>
  <cp:lastPrinted>2019-03-26T01:35:00Z</cp:lastPrinted>
  <dcterms:created xsi:type="dcterms:W3CDTF">2022-07-08T05:11:00Z</dcterms:created>
  <dcterms:modified xsi:type="dcterms:W3CDTF">2022-07-13T00:27:00Z</dcterms:modified>
</cp:coreProperties>
</file>