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301CB" w14:textId="594AC83F" w:rsidR="008745D4" w:rsidRPr="008745D4" w:rsidRDefault="008745D4" w:rsidP="008745D4">
      <w:pPr>
        <w:pStyle w:val="NoSpacing"/>
        <w:jc w:val="center"/>
        <w:rPr>
          <w:b/>
          <w:bCs/>
          <w:u w:val="single"/>
        </w:rPr>
      </w:pPr>
      <w:r w:rsidRPr="008745D4">
        <w:rPr>
          <w:b/>
          <w:bCs/>
          <w:u w:val="single"/>
        </w:rPr>
        <w:t>The 7 Types of Rest: A Practical Guide</w:t>
      </w:r>
    </w:p>
    <w:p w14:paraId="096843AA" w14:textId="77777777" w:rsidR="008745D4" w:rsidRDefault="008745D4" w:rsidP="008745D4">
      <w:pPr>
        <w:pStyle w:val="NoSpacing"/>
      </w:pPr>
    </w:p>
    <w:p w14:paraId="57789B17" w14:textId="1F45F167" w:rsidR="008745D4" w:rsidRDefault="008745D4" w:rsidP="008745D4">
      <w:pPr>
        <w:pStyle w:val="NoSpacing"/>
      </w:pPr>
      <w:r>
        <w:t>This guide brings together the core principles of Dalton</w:t>
      </w:r>
      <w:r>
        <w:rPr>
          <w:rFonts w:ascii="Cambria Math" w:hAnsi="Cambria Math" w:cs="Cambria Math"/>
        </w:rPr>
        <w:t>‑</w:t>
      </w:r>
      <w:r>
        <w:t>Smith’s 7 Types of Rest.</w:t>
      </w:r>
    </w:p>
    <w:p w14:paraId="645B478A" w14:textId="77777777" w:rsidR="008745D4" w:rsidRDefault="008745D4" w:rsidP="008745D4">
      <w:pPr>
        <w:pStyle w:val="NoSpacing"/>
      </w:pPr>
    </w:p>
    <w:p w14:paraId="1DDB0E71" w14:textId="242B6029" w:rsidR="008745D4" w:rsidRDefault="008745D4" w:rsidP="008745D4">
      <w:pPr>
        <w:pStyle w:val="NoSpacing"/>
      </w:pPr>
      <w:r w:rsidRPr="008745D4">
        <w:rPr>
          <w:noProof/>
        </w:rPr>
        <w:drawing>
          <wp:inline distT="0" distB="0" distL="0" distR="0" wp14:anchorId="2F14C94E" wp14:editId="79DA8260">
            <wp:extent cx="6645910" cy="1869440"/>
            <wp:effectExtent l="0" t="0" r="0" b="0"/>
            <wp:docPr id="11" name="Picture 10" descr="A diagram of different types of object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F7AF011-6255-1754-826F-65CD72399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diagram of different types of objects&#10;&#10;AI-generated content may be incorrect.">
                      <a:extLst>
                        <a:ext uri="{FF2B5EF4-FFF2-40B4-BE49-F238E27FC236}">
                          <a16:creationId xmlns:a16="http://schemas.microsoft.com/office/drawing/2014/main" id="{6F7AF011-6255-1754-826F-65CD72399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t="46996" r="5431" b="1548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B319" w14:textId="77777777" w:rsidR="008745D4" w:rsidRDefault="008745D4" w:rsidP="008745D4">
      <w:pPr>
        <w:pStyle w:val="NoSpacing"/>
      </w:pPr>
    </w:p>
    <w:p w14:paraId="2A274443" w14:textId="05E6A425" w:rsidR="008745D4" w:rsidRPr="008745D4" w:rsidRDefault="008745D4" w:rsidP="008745D4">
      <w:pPr>
        <w:pStyle w:val="NoSpacing"/>
        <w:rPr>
          <w:b/>
          <w:bCs/>
        </w:rPr>
      </w:pPr>
      <w:r w:rsidRPr="008745D4">
        <w:rPr>
          <w:b/>
          <w:bCs/>
        </w:rPr>
        <w:t>1. Physical Rest</w:t>
      </w:r>
    </w:p>
    <w:p w14:paraId="3F727F3A" w14:textId="77777777" w:rsidR="008745D4" w:rsidRDefault="008745D4" w:rsidP="008745D4">
      <w:pPr>
        <w:pStyle w:val="NoSpacing"/>
      </w:pPr>
    </w:p>
    <w:p w14:paraId="2687B973" w14:textId="26882BEF" w:rsidR="008745D4" w:rsidRDefault="008745D4" w:rsidP="008745D4">
      <w:pPr>
        <w:pStyle w:val="NoSpacing"/>
      </w:pPr>
      <w:r>
        <w:t>Supporting the body to recover from strain, fatigue, and continuous demand.</w:t>
      </w:r>
    </w:p>
    <w:p w14:paraId="55A4E860" w14:textId="77777777" w:rsidR="008745D4" w:rsidRDefault="008745D4" w:rsidP="008745D4">
      <w:pPr>
        <w:pStyle w:val="NoSpacing"/>
      </w:pPr>
    </w:p>
    <w:p w14:paraId="327397BF" w14:textId="0E3552B4" w:rsidR="008745D4" w:rsidRDefault="008745D4" w:rsidP="008745D4">
      <w:pPr>
        <w:pStyle w:val="NoSpacing"/>
        <w:numPr>
          <w:ilvl w:val="0"/>
          <w:numId w:val="8"/>
        </w:numPr>
      </w:pPr>
      <w:r>
        <w:t>Build regular movement into your day—stretching, walking, mobility, gentle exercise.</w:t>
      </w:r>
    </w:p>
    <w:p w14:paraId="1791514E" w14:textId="280F839C" w:rsidR="008745D4" w:rsidRDefault="008745D4" w:rsidP="008745D4">
      <w:pPr>
        <w:pStyle w:val="NoSpacing"/>
        <w:numPr>
          <w:ilvl w:val="0"/>
          <w:numId w:val="8"/>
        </w:numPr>
      </w:pPr>
      <w:r>
        <w:t>Prioritise oxygen: practise slow breathing or step outside for fresh air.</w:t>
      </w:r>
    </w:p>
    <w:p w14:paraId="3CE8EBC9" w14:textId="7638BEDA" w:rsidR="008745D4" w:rsidRDefault="008745D4" w:rsidP="008745D4">
      <w:pPr>
        <w:pStyle w:val="NoSpacing"/>
        <w:numPr>
          <w:ilvl w:val="0"/>
          <w:numId w:val="8"/>
        </w:numPr>
      </w:pPr>
      <w:r>
        <w:t>Drink water consistently throughout the day.</w:t>
      </w:r>
    </w:p>
    <w:p w14:paraId="4EAA5EAD" w14:textId="79FEA076" w:rsidR="008745D4" w:rsidRDefault="008745D4" w:rsidP="008745D4">
      <w:pPr>
        <w:pStyle w:val="NoSpacing"/>
        <w:numPr>
          <w:ilvl w:val="0"/>
          <w:numId w:val="8"/>
        </w:numPr>
      </w:pPr>
      <w:r>
        <w:t>Get direct sunlight where possible to boost vitamin D and regulate sleep cycles.</w:t>
      </w:r>
    </w:p>
    <w:p w14:paraId="78FEF8D2" w14:textId="385EC508" w:rsidR="008745D4" w:rsidRDefault="008745D4" w:rsidP="008745D4">
      <w:pPr>
        <w:pStyle w:val="NoSpacing"/>
        <w:numPr>
          <w:ilvl w:val="0"/>
          <w:numId w:val="8"/>
        </w:numPr>
      </w:pPr>
      <w:r>
        <w:t>Choose low</w:t>
      </w:r>
      <w:r>
        <w:rPr>
          <w:rFonts w:ascii="Cambria Math" w:hAnsi="Cambria Math" w:cs="Cambria Math"/>
        </w:rPr>
        <w:t>‑</w:t>
      </w:r>
      <w:r>
        <w:t>GI foods for stable energy.</w:t>
      </w:r>
    </w:p>
    <w:p w14:paraId="689C98A8" w14:textId="26B9889E" w:rsidR="008745D4" w:rsidRDefault="008745D4" w:rsidP="008745D4">
      <w:pPr>
        <w:pStyle w:val="NoSpacing"/>
        <w:numPr>
          <w:ilvl w:val="0"/>
          <w:numId w:val="8"/>
        </w:numPr>
      </w:pPr>
      <w:r>
        <w:t>Alternate between sitting, standing, and moving.</w:t>
      </w:r>
    </w:p>
    <w:p w14:paraId="5A995559" w14:textId="36BADE88" w:rsidR="008745D4" w:rsidRDefault="008745D4" w:rsidP="008745D4">
      <w:pPr>
        <w:pStyle w:val="NoSpacing"/>
        <w:numPr>
          <w:ilvl w:val="0"/>
          <w:numId w:val="8"/>
        </w:numPr>
      </w:pPr>
      <w:r>
        <w:t>Rest when your body signals it—don’t override fatigue.</w:t>
      </w:r>
    </w:p>
    <w:p w14:paraId="476C1BE3" w14:textId="77777777" w:rsidR="008745D4" w:rsidRDefault="008745D4" w:rsidP="008745D4">
      <w:pPr>
        <w:pStyle w:val="NoSpacing"/>
      </w:pPr>
    </w:p>
    <w:p w14:paraId="3798BE75" w14:textId="045A77D8" w:rsidR="008745D4" w:rsidRPr="008745D4" w:rsidRDefault="008745D4" w:rsidP="008745D4">
      <w:pPr>
        <w:pStyle w:val="NoSpacing"/>
        <w:rPr>
          <w:b/>
          <w:bCs/>
        </w:rPr>
      </w:pPr>
      <w:r w:rsidRPr="008745D4">
        <w:rPr>
          <w:b/>
          <w:bCs/>
        </w:rPr>
        <w:t>2. Sensory Rest</w:t>
      </w:r>
    </w:p>
    <w:p w14:paraId="79CF5575" w14:textId="77777777" w:rsidR="008745D4" w:rsidRDefault="008745D4" w:rsidP="008745D4">
      <w:pPr>
        <w:pStyle w:val="NoSpacing"/>
      </w:pPr>
    </w:p>
    <w:p w14:paraId="220E6A3C" w14:textId="639D59BA" w:rsidR="008745D4" w:rsidRDefault="008745D4" w:rsidP="008745D4">
      <w:pPr>
        <w:pStyle w:val="NoSpacing"/>
      </w:pPr>
      <w:r>
        <w:t>Reducing sensory overload from screens, noise, visuals, and constant stimulation.</w:t>
      </w:r>
    </w:p>
    <w:p w14:paraId="1E0E3586" w14:textId="77777777" w:rsidR="008745D4" w:rsidRDefault="008745D4" w:rsidP="008745D4">
      <w:pPr>
        <w:pStyle w:val="NoSpacing"/>
      </w:pPr>
    </w:p>
    <w:p w14:paraId="7226520C" w14:textId="0F015B3D" w:rsidR="008745D4" w:rsidRDefault="008745D4" w:rsidP="008745D4">
      <w:pPr>
        <w:pStyle w:val="NoSpacing"/>
        <w:numPr>
          <w:ilvl w:val="0"/>
          <w:numId w:val="8"/>
        </w:numPr>
      </w:pPr>
      <w:r>
        <w:t>Limit video calls and simplify backgrounds to reduce visual and cognitive fatigue.</w:t>
      </w:r>
    </w:p>
    <w:p w14:paraId="432691EB" w14:textId="605FC8CE" w:rsidR="008745D4" w:rsidRDefault="008745D4" w:rsidP="008745D4">
      <w:pPr>
        <w:pStyle w:val="NoSpacing"/>
        <w:numPr>
          <w:ilvl w:val="0"/>
          <w:numId w:val="8"/>
        </w:numPr>
      </w:pPr>
      <w:r>
        <w:t>Reduce exposure to emails, social media, news, and YouTube at set times.</w:t>
      </w:r>
    </w:p>
    <w:p w14:paraId="39B8AC14" w14:textId="114E7D5C" w:rsidR="008745D4" w:rsidRDefault="008745D4" w:rsidP="008745D4">
      <w:pPr>
        <w:pStyle w:val="NoSpacing"/>
        <w:numPr>
          <w:ilvl w:val="0"/>
          <w:numId w:val="8"/>
        </w:numPr>
      </w:pPr>
      <w:r>
        <w:t>Switch your phone to night or flight mode during breaks.</w:t>
      </w:r>
    </w:p>
    <w:p w14:paraId="7CAE4E95" w14:textId="2E3F18CE" w:rsidR="008745D4" w:rsidRDefault="008745D4" w:rsidP="008745D4">
      <w:pPr>
        <w:pStyle w:val="NoSpacing"/>
        <w:numPr>
          <w:ilvl w:val="0"/>
          <w:numId w:val="8"/>
        </w:numPr>
      </w:pPr>
      <w:r>
        <w:t>Take intentional breaks from sound—no podcasts, music, audiobooks, or chatter.</w:t>
      </w:r>
    </w:p>
    <w:p w14:paraId="4609A9BB" w14:textId="427DDB53" w:rsidR="008745D4" w:rsidRDefault="008745D4" w:rsidP="008745D4">
      <w:pPr>
        <w:pStyle w:val="NoSpacing"/>
        <w:numPr>
          <w:ilvl w:val="0"/>
          <w:numId w:val="8"/>
        </w:numPr>
      </w:pPr>
      <w:r>
        <w:t>Build micro</w:t>
      </w:r>
      <w:r w:rsidRPr="008745D4">
        <w:rPr>
          <w:rFonts w:ascii="Cambria Math" w:hAnsi="Cambria Math" w:cs="Cambria Math"/>
        </w:rPr>
        <w:t>‑</w:t>
      </w:r>
      <w:r>
        <w:t>periods of silence into your day.</w:t>
      </w:r>
    </w:p>
    <w:p w14:paraId="7BC151A8" w14:textId="368D92E8" w:rsidR="008745D4" w:rsidRDefault="008745D4" w:rsidP="008745D4">
      <w:pPr>
        <w:pStyle w:val="NoSpacing"/>
        <w:numPr>
          <w:ilvl w:val="0"/>
          <w:numId w:val="8"/>
        </w:numPr>
      </w:pPr>
      <w:r>
        <w:t>Minimise visual clutter in your environment.</w:t>
      </w:r>
    </w:p>
    <w:p w14:paraId="42669B5C" w14:textId="532B514C" w:rsidR="008745D4" w:rsidRDefault="008745D4" w:rsidP="008745D4">
      <w:pPr>
        <w:pStyle w:val="NoSpacing"/>
        <w:numPr>
          <w:ilvl w:val="0"/>
          <w:numId w:val="8"/>
        </w:numPr>
      </w:pPr>
      <w:r>
        <w:t>Step outside or choose calm, low</w:t>
      </w:r>
      <w:r w:rsidRPr="008745D4">
        <w:rPr>
          <w:rFonts w:ascii="Cambria Math" w:hAnsi="Cambria Math" w:cs="Cambria Math"/>
        </w:rPr>
        <w:t>‑</w:t>
      </w:r>
      <w:r>
        <w:t>stimulus spaces.</w:t>
      </w:r>
    </w:p>
    <w:p w14:paraId="7562DF87" w14:textId="77777777" w:rsidR="008745D4" w:rsidRDefault="008745D4" w:rsidP="008745D4">
      <w:pPr>
        <w:pStyle w:val="NoSpacing"/>
      </w:pPr>
    </w:p>
    <w:p w14:paraId="0712FC4C" w14:textId="3D43929C" w:rsidR="008745D4" w:rsidRPr="008745D4" w:rsidRDefault="008745D4" w:rsidP="008745D4">
      <w:pPr>
        <w:pStyle w:val="NoSpacing"/>
        <w:rPr>
          <w:b/>
          <w:bCs/>
        </w:rPr>
      </w:pPr>
      <w:r w:rsidRPr="008745D4">
        <w:rPr>
          <w:b/>
          <w:bCs/>
        </w:rPr>
        <w:t>3. Mental Rest</w:t>
      </w:r>
    </w:p>
    <w:p w14:paraId="7E659A17" w14:textId="77777777" w:rsidR="008745D4" w:rsidRDefault="008745D4" w:rsidP="008745D4">
      <w:pPr>
        <w:pStyle w:val="NoSpacing"/>
      </w:pPr>
    </w:p>
    <w:p w14:paraId="1AD56430" w14:textId="645C40FD" w:rsidR="008745D4" w:rsidRDefault="008745D4" w:rsidP="008745D4">
      <w:pPr>
        <w:pStyle w:val="NoSpacing"/>
      </w:pPr>
      <w:r>
        <w:t>Easing cognitive demand so the mind can reset.</w:t>
      </w:r>
    </w:p>
    <w:p w14:paraId="07713445" w14:textId="77777777" w:rsidR="008745D4" w:rsidRDefault="008745D4" w:rsidP="008745D4">
      <w:pPr>
        <w:pStyle w:val="NoSpacing"/>
      </w:pPr>
    </w:p>
    <w:p w14:paraId="043CBB9A" w14:textId="53B745FD" w:rsidR="008745D4" w:rsidRDefault="008745D4" w:rsidP="008745D4">
      <w:pPr>
        <w:pStyle w:val="NoSpacing"/>
        <w:numPr>
          <w:ilvl w:val="0"/>
          <w:numId w:val="8"/>
        </w:numPr>
      </w:pPr>
      <w:r>
        <w:t>Avoid multitasking; its cognitive cost increases errors and drains energy.</w:t>
      </w:r>
    </w:p>
    <w:p w14:paraId="28F5C2DC" w14:textId="3904D773" w:rsidR="008745D4" w:rsidRDefault="008745D4" w:rsidP="008745D4">
      <w:pPr>
        <w:pStyle w:val="NoSpacing"/>
        <w:numPr>
          <w:ilvl w:val="0"/>
          <w:numId w:val="8"/>
        </w:numPr>
      </w:pPr>
      <w:r>
        <w:t>Recognise mental load—decisions, planning, problem</w:t>
      </w:r>
      <w:r>
        <w:rPr>
          <w:rFonts w:ascii="Cambria Math" w:hAnsi="Cambria Math" w:cs="Cambria Math"/>
        </w:rPr>
        <w:t>‑</w:t>
      </w:r>
      <w:r>
        <w:t>solving, emotional labour.</w:t>
      </w:r>
    </w:p>
    <w:p w14:paraId="7741496F" w14:textId="09CA16C5" w:rsidR="008745D4" w:rsidRDefault="008745D4" w:rsidP="008745D4">
      <w:pPr>
        <w:pStyle w:val="NoSpacing"/>
        <w:numPr>
          <w:ilvl w:val="0"/>
          <w:numId w:val="8"/>
        </w:numPr>
      </w:pPr>
      <w:r>
        <w:t>Protect REM sleep by reducing late</w:t>
      </w:r>
      <w:r>
        <w:rPr>
          <w:rFonts w:ascii="Cambria Math" w:hAnsi="Cambria Math" w:cs="Cambria Math"/>
        </w:rPr>
        <w:t>‑</w:t>
      </w:r>
      <w:r>
        <w:t>night mental stimulation.</w:t>
      </w:r>
    </w:p>
    <w:p w14:paraId="1EAB2D86" w14:textId="28D83BB0" w:rsidR="008745D4" w:rsidRDefault="008745D4" w:rsidP="008745D4">
      <w:pPr>
        <w:pStyle w:val="NoSpacing"/>
        <w:numPr>
          <w:ilvl w:val="0"/>
          <w:numId w:val="8"/>
        </w:numPr>
      </w:pPr>
      <w:r>
        <w:t>Write a to</w:t>
      </w:r>
      <w:r>
        <w:rPr>
          <w:rFonts w:ascii="Cambria Math" w:hAnsi="Cambria Math" w:cs="Cambria Math"/>
        </w:rPr>
        <w:t>‑</w:t>
      </w:r>
      <w:r>
        <w:t>do list at the end of each day to offload pending tasks.</w:t>
      </w:r>
    </w:p>
    <w:p w14:paraId="27FE2D72" w14:textId="0A76AAA7" w:rsidR="008745D4" w:rsidRDefault="008745D4" w:rsidP="008745D4">
      <w:pPr>
        <w:pStyle w:val="NoSpacing"/>
        <w:numPr>
          <w:ilvl w:val="0"/>
          <w:numId w:val="8"/>
        </w:numPr>
      </w:pPr>
      <w:r>
        <w:t>Keep a notebook beside the bed to catch runaway thoughts.</w:t>
      </w:r>
    </w:p>
    <w:p w14:paraId="5D2237FE" w14:textId="057D88BC" w:rsidR="008745D4" w:rsidRDefault="008745D4" w:rsidP="008745D4">
      <w:pPr>
        <w:pStyle w:val="NoSpacing"/>
        <w:numPr>
          <w:ilvl w:val="0"/>
          <w:numId w:val="8"/>
        </w:numPr>
      </w:pPr>
      <w:r>
        <w:lastRenderedPageBreak/>
        <w:t>Say no to new commitments when capacity is low.</w:t>
      </w:r>
    </w:p>
    <w:p w14:paraId="04CAF35A" w14:textId="3BF35363" w:rsidR="008745D4" w:rsidRDefault="008745D4" w:rsidP="008745D4">
      <w:pPr>
        <w:pStyle w:val="NoSpacing"/>
        <w:numPr>
          <w:ilvl w:val="0"/>
          <w:numId w:val="8"/>
        </w:numPr>
      </w:pPr>
      <w:r>
        <w:t>Ask for help early rather than late.</w:t>
      </w:r>
    </w:p>
    <w:p w14:paraId="78E682A2" w14:textId="00D2D48F" w:rsidR="008745D4" w:rsidRDefault="008745D4" w:rsidP="008745D4">
      <w:pPr>
        <w:pStyle w:val="NoSpacing"/>
        <w:numPr>
          <w:ilvl w:val="0"/>
          <w:numId w:val="8"/>
        </w:numPr>
      </w:pPr>
      <w:r>
        <w:t>Insert short “mental reset” pauses between tasks.</w:t>
      </w:r>
    </w:p>
    <w:p w14:paraId="3E2E70DF" w14:textId="77777777" w:rsidR="008745D4" w:rsidRDefault="008745D4" w:rsidP="008745D4">
      <w:pPr>
        <w:pStyle w:val="NoSpacing"/>
      </w:pPr>
    </w:p>
    <w:p w14:paraId="0E556EF8" w14:textId="0166E1E7" w:rsidR="008745D4" w:rsidRPr="008745D4" w:rsidRDefault="008745D4" w:rsidP="008745D4">
      <w:pPr>
        <w:pStyle w:val="NoSpacing"/>
        <w:rPr>
          <w:b/>
          <w:bCs/>
        </w:rPr>
      </w:pPr>
      <w:r w:rsidRPr="008745D4">
        <w:rPr>
          <w:b/>
          <w:bCs/>
        </w:rPr>
        <w:t>4. Emotional Rest</w:t>
      </w:r>
    </w:p>
    <w:p w14:paraId="7E8EE5A0" w14:textId="77777777" w:rsidR="008745D4" w:rsidRDefault="008745D4" w:rsidP="008745D4">
      <w:pPr>
        <w:pStyle w:val="NoSpacing"/>
      </w:pPr>
    </w:p>
    <w:p w14:paraId="4B0C318C" w14:textId="62F5030A" w:rsidR="008745D4" w:rsidRDefault="008745D4" w:rsidP="008745D4">
      <w:pPr>
        <w:pStyle w:val="NoSpacing"/>
      </w:pPr>
      <w:r>
        <w:t>Giving yourself permission to feel, process, and decompress instead of absorbing everything around you.</w:t>
      </w:r>
    </w:p>
    <w:p w14:paraId="2DD59C74" w14:textId="77777777" w:rsidR="008745D4" w:rsidRDefault="008745D4" w:rsidP="008745D4">
      <w:pPr>
        <w:pStyle w:val="NoSpacing"/>
      </w:pPr>
    </w:p>
    <w:p w14:paraId="65584DFA" w14:textId="6D75814A" w:rsidR="008745D4" w:rsidRDefault="008745D4" w:rsidP="008745D4">
      <w:pPr>
        <w:pStyle w:val="NoSpacing"/>
        <w:numPr>
          <w:ilvl w:val="0"/>
          <w:numId w:val="8"/>
        </w:numPr>
      </w:pPr>
      <w:r>
        <w:t>Acknowledge emotions rather than powering through them.</w:t>
      </w:r>
    </w:p>
    <w:p w14:paraId="07B452E1" w14:textId="4FEDF356" w:rsidR="008745D4" w:rsidRDefault="008745D4" w:rsidP="008745D4">
      <w:pPr>
        <w:pStyle w:val="NoSpacing"/>
        <w:numPr>
          <w:ilvl w:val="0"/>
          <w:numId w:val="8"/>
        </w:numPr>
      </w:pPr>
      <w:r>
        <w:t>Speak honestly with people who feel safe.</w:t>
      </w:r>
    </w:p>
    <w:p w14:paraId="2BDC3A29" w14:textId="769D0307" w:rsidR="008745D4" w:rsidRDefault="008745D4" w:rsidP="008745D4">
      <w:pPr>
        <w:pStyle w:val="NoSpacing"/>
        <w:numPr>
          <w:ilvl w:val="0"/>
          <w:numId w:val="8"/>
        </w:numPr>
      </w:pPr>
      <w:r>
        <w:t>Allow yourself not to take on others’ emotional load.</w:t>
      </w:r>
    </w:p>
    <w:p w14:paraId="3AB0081E" w14:textId="008A2D1E" w:rsidR="008745D4" w:rsidRDefault="008745D4" w:rsidP="008745D4">
      <w:pPr>
        <w:pStyle w:val="NoSpacing"/>
        <w:numPr>
          <w:ilvl w:val="0"/>
          <w:numId w:val="8"/>
        </w:numPr>
      </w:pPr>
      <w:r>
        <w:t>Notice when you are over</w:t>
      </w:r>
      <w:r>
        <w:rPr>
          <w:rFonts w:ascii="Cambria Math" w:hAnsi="Cambria Math" w:cs="Cambria Math"/>
        </w:rPr>
        <w:t>‑</w:t>
      </w:r>
      <w:r>
        <w:t>empathising or absorbing the mood of a room.</w:t>
      </w:r>
    </w:p>
    <w:p w14:paraId="0E343CD8" w14:textId="4FF177E4" w:rsidR="008745D4" w:rsidRDefault="008745D4" w:rsidP="008745D4">
      <w:pPr>
        <w:pStyle w:val="NoSpacing"/>
        <w:numPr>
          <w:ilvl w:val="0"/>
          <w:numId w:val="8"/>
        </w:numPr>
      </w:pPr>
      <w:r>
        <w:t>Set limits on emotionally heavy conversations when you’re depleted.</w:t>
      </w:r>
    </w:p>
    <w:p w14:paraId="050EEB10" w14:textId="7D91552B" w:rsidR="008745D4" w:rsidRDefault="008745D4" w:rsidP="008745D4">
      <w:pPr>
        <w:pStyle w:val="NoSpacing"/>
        <w:numPr>
          <w:ilvl w:val="0"/>
          <w:numId w:val="8"/>
        </w:numPr>
      </w:pPr>
      <w:r>
        <w:t>Journal or reflect to process emotional weight.</w:t>
      </w:r>
    </w:p>
    <w:p w14:paraId="285C67F5" w14:textId="77777777" w:rsidR="008745D4" w:rsidRDefault="008745D4" w:rsidP="008745D4">
      <w:pPr>
        <w:pStyle w:val="NoSpacing"/>
      </w:pPr>
    </w:p>
    <w:p w14:paraId="2BF718EB" w14:textId="6C828DF4" w:rsidR="008745D4" w:rsidRPr="008745D4" w:rsidRDefault="008745D4" w:rsidP="008745D4">
      <w:pPr>
        <w:pStyle w:val="NoSpacing"/>
        <w:rPr>
          <w:b/>
          <w:bCs/>
        </w:rPr>
      </w:pPr>
      <w:r w:rsidRPr="008745D4">
        <w:rPr>
          <w:b/>
          <w:bCs/>
        </w:rPr>
        <w:t>5. Creative Rest</w:t>
      </w:r>
    </w:p>
    <w:p w14:paraId="4183C28B" w14:textId="77777777" w:rsidR="008745D4" w:rsidRDefault="008745D4" w:rsidP="008745D4">
      <w:pPr>
        <w:pStyle w:val="NoSpacing"/>
      </w:pPr>
    </w:p>
    <w:p w14:paraId="76CB19CC" w14:textId="678CCC3D" w:rsidR="008745D4" w:rsidRDefault="008745D4" w:rsidP="008745D4">
      <w:pPr>
        <w:pStyle w:val="NoSpacing"/>
      </w:pPr>
      <w:r>
        <w:t>Re</w:t>
      </w:r>
      <w:r>
        <w:rPr>
          <w:rFonts w:ascii="Cambria Math" w:hAnsi="Cambria Math" w:cs="Cambria Math"/>
        </w:rPr>
        <w:t>‑</w:t>
      </w:r>
      <w:r>
        <w:t>igniting imagination, innovation, and problem</w:t>
      </w:r>
      <w:r>
        <w:rPr>
          <w:rFonts w:ascii="Cambria Math" w:hAnsi="Cambria Math" w:cs="Cambria Math"/>
        </w:rPr>
        <w:t>‑</w:t>
      </w:r>
      <w:r>
        <w:t>solving capacity.</w:t>
      </w:r>
    </w:p>
    <w:p w14:paraId="68A99600" w14:textId="77777777" w:rsidR="008745D4" w:rsidRDefault="008745D4" w:rsidP="008745D4">
      <w:pPr>
        <w:pStyle w:val="NoSpacing"/>
      </w:pPr>
    </w:p>
    <w:p w14:paraId="1947A154" w14:textId="724D23B7" w:rsidR="008745D4" w:rsidRDefault="008745D4" w:rsidP="008745D4">
      <w:pPr>
        <w:pStyle w:val="NoSpacing"/>
        <w:numPr>
          <w:ilvl w:val="0"/>
          <w:numId w:val="8"/>
        </w:numPr>
      </w:pPr>
      <w:r>
        <w:t>Create space in your schedule for idea generation—not just output.</w:t>
      </w:r>
    </w:p>
    <w:p w14:paraId="6C04C0C5" w14:textId="14601B25" w:rsidR="008745D4" w:rsidRDefault="008745D4" w:rsidP="008745D4">
      <w:pPr>
        <w:pStyle w:val="NoSpacing"/>
        <w:numPr>
          <w:ilvl w:val="0"/>
          <w:numId w:val="8"/>
        </w:numPr>
      </w:pPr>
      <w:r>
        <w:t>Remember: insights often come when we pause, walk, or take a break.</w:t>
      </w:r>
    </w:p>
    <w:p w14:paraId="0D643AAF" w14:textId="45FE1110" w:rsidR="008745D4" w:rsidRDefault="008745D4" w:rsidP="008745D4">
      <w:pPr>
        <w:pStyle w:val="NoSpacing"/>
        <w:numPr>
          <w:ilvl w:val="0"/>
          <w:numId w:val="8"/>
        </w:numPr>
      </w:pPr>
      <w:r>
        <w:t>Manage notifications and communication channels to protect uninterrupted thinking.</w:t>
      </w:r>
    </w:p>
    <w:p w14:paraId="592BFB74" w14:textId="3EE17C9D" w:rsidR="008745D4" w:rsidRDefault="008745D4" w:rsidP="008745D4">
      <w:pPr>
        <w:pStyle w:val="NoSpacing"/>
        <w:numPr>
          <w:ilvl w:val="0"/>
          <w:numId w:val="8"/>
        </w:numPr>
      </w:pPr>
      <w:r>
        <w:t>Spend time in nature, or bring natural elements into your workspace.</w:t>
      </w:r>
    </w:p>
    <w:p w14:paraId="075A6D9B" w14:textId="6B7658CB" w:rsidR="008745D4" w:rsidRDefault="008745D4" w:rsidP="008745D4">
      <w:pPr>
        <w:pStyle w:val="NoSpacing"/>
        <w:numPr>
          <w:ilvl w:val="0"/>
          <w:numId w:val="8"/>
        </w:numPr>
      </w:pPr>
      <w:r>
        <w:t>Use mindfulness to reset your thinking environment.</w:t>
      </w:r>
    </w:p>
    <w:p w14:paraId="332B8C55" w14:textId="363941B5" w:rsidR="008745D4" w:rsidRDefault="008745D4" w:rsidP="008745D4">
      <w:pPr>
        <w:pStyle w:val="NoSpacing"/>
        <w:numPr>
          <w:ilvl w:val="0"/>
          <w:numId w:val="8"/>
        </w:numPr>
      </w:pPr>
      <w:r>
        <w:t>Engage in creative hobbies without pressure—sketching, music, writing, building.</w:t>
      </w:r>
    </w:p>
    <w:p w14:paraId="28B3551F" w14:textId="77777777" w:rsidR="008745D4" w:rsidRDefault="008745D4" w:rsidP="008745D4">
      <w:pPr>
        <w:pStyle w:val="NoSpacing"/>
      </w:pPr>
    </w:p>
    <w:p w14:paraId="6A36791A" w14:textId="4D9A8E0D" w:rsidR="008745D4" w:rsidRPr="008745D4" w:rsidRDefault="008745D4" w:rsidP="008745D4">
      <w:pPr>
        <w:pStyle w:val="NoSpacing"/>
        <w:rPr>
          <w:b/>
          <w:bCs/>
        </w:rPr>
      </w:pPr>
      <w:r w:rsidRPr="008745D4">
        <w:rPr>
          <w:b/>
          <w:bCs/>
        </w:rPr>
        <w:t>6. Social Rest</w:t>
      </w:r>
    </w:p>
    <w:p w14:paraId="46D0C72B" w14:textId="77777777" w:rsidR="008745D4" w:rsidRDefault="008745D4" w:rsidP="008745D4">
      <w:pPr>
        <w:pStyle w:val="NoSpacing"/>
      </w:pPr>
    </w:p>
    <w:p w14:paraId="5275859A" w14:textId="3D4865A2" w:rsidR="008745D4" w:rsidRDefault="008745D4" w:rsidP="008745D4">
      <w:pPr>
        <w:pStyle w:val="NoSpacing"/>
      </w:pPr>
      <w:r>
        <w:t>Balancing relationships that energise you with those that drain you.</w:t>
      </w:r>
    </w:p>
    <w:p w14:paraId="01933BA4" w14:textId="77777777" w:rsidR="008745D4" w:rsidRDefault="008745D4" w:rsidP="008745D4">
      <w:pPr>
        <w:pStyle w:val="NoSpacing"/>
      </w:pPr>
    </w:p>
    <w:p w14:paraId="08406084" w14:textId="47568022" w:rsidR="008745D4" w:rsidRDefault="008745D4" w:rsidP="008745D4">
      <w:pPr>
        <w:pStyle w:val="NoSpacing"/>
        <w:numPr>
          <w:ilvl w:val="0"/>
          <w:numId w:val="8"/>
        </w:numPr>
      </w:pPr>
      <w:r>
        <w:t>Identify your “zappers” (draining) and “sappers” (supportive) and prioritise accordingly.</w:t>
      </w:r>
    </w:p>
    <w:p w14:paraId="28C3567C" w14:textId="5C7E7663" w:rsidR="008745D4" w:rsidRDefault="008745D4" w:rsidP="008745D4">
      <w:pPr>
        <w:pStyle w:val="NoSpacing"/>
        <w:numPr>
          <w:ilvl w:val="0"/>
          <w:numId w:val="8"/>
        </w:numPr>
      </w:pPr>
      <w:r>
        <w:t>Get comfortable with disappointing others when needed.</w:t>
      </w:r>
    </w:p>
    <w:p w14:paraId="68D9A52B" w14:textId="7A908C3A" w:rsidR="008745D4" w:rsidRDefault="008745D4" w:rsidP="008745D4">
      <w:pPr>
        <w:pStyle w:val="NoSpacing"/>
        <w:numPr>
          <w:ilvl w:val="0"/>
          <w:numId w:val="8"/>
        </w:numPr>
      </w:pPr>
      <w:r>
        <w:t>Prioritise your own needs instead of defaulting to people</w:t>
      </w:r>
      <w:r>
        <w:rPr>
          <w:rFonts w:ascii="Cambria Math" w:hAnsi="Cambria Math" w:cs="Cambria Math"/>
        </w:rPr>
        <w:t>‑</w:t>
      </w:r>
      <w:r>
        <w:t>pleasing.</w:t>
      </w:r>
    </w:p>
    <w:p w14:paraId="00A23F76" w14:textId="16608C3A" w:rsidR="008745D4" w:rsidRDefault="008745D4" w:rsidP="008745D4">
      <w:pPr>
        <w:pStyle w:val="NoSpacing"/>
        <w:numPr>
          <w:ilvl w:val="0"/>
          <w:numId w:val="8"/>
        </w:numPr>
      </w:pPr>
      <w:r>
        <w:t>Be discerning about how you spend your relational energy—within reason.</w:t>
      </w:r>
    </w:p>
    <w:p w14:paraId="6B69475D" w14:textId="10F049FD" w:rsidR="008745D4" w:rsidRDefault="008745D4" w:rsidP="008745D4">
      <w:pPr>
        <w:pStyle w:val="NoSpacing"/>
        <w:numPr>
          <w:ilvl w:val="0"/>
          <w:numId w:val="8"/>
        </w:numPr>
      </w:pPr>
      <w:r>
        <w:t>Hold healthy boundaries around availability and emotional labour.</w:t>
      </w:r>
    </w:p>
    <w:p w14:paraId="40E3AF26" w14:textId="6D533C3C" w:rsidR="008745D4" w:rsidRDefault="008745D4" w:rsidP="008745D4">
      <w:pPr>
        <w:pStyle w:val="NoSpacing"/>
        <w:numPr>
          <w:ilvl w:val="0"/>
          <w:numId w:val="8"/>
        </w:numPr>
      </w:pPr>
      <w:r>
        <w:t>Seek out interactions that feel grounding and positive.</w:t>
      </w:r>
    </w:p>
    <w:p w14:paraId="79C32D7A" w14:textId="77777777" w:rsidR="008745D4" w:rsidRDefault="008745D4" w:rsidP="008745D4">
      <w:pPr>
        <w:pStyle w:val="NoSpacing"/>
      </w:pPr>
    </w:p>
    <w:p w14:paraId="31F2C4F9" w14:textId="2D3AB505" w:rsidR="008745D4" w:rsidRPr="008745D4" w:rsidRDefault="008745D4" w:rsidP="008745D4">
      <w:pPr>
        <w:pStyle w:val="NoSpacing"/>
        <w:rPr>
          <w:b/>
          <w:bCs/>
        </w:rPr>
      </w:pPr>
      <w:r w:rsidRPr="008745D4">
        <w:rPr>
          <w:b/>
          <w:bCs/>
        </w:rPr>
        <w:t>7. Spiritual Rest</w:t>
      </w:r>
    </w:p>
    <w:p w14:paraId="497B4977" w14:textId="77777777" w:rsidR="008745D4" w:rsidRDefault="008745D4" w:rsidP="008745D4">
      <w:pPr>
        <w:pStyle w:val="NoSpacing"/>
      </w:pPr>
    </w:p>
    <w:p w14:paraId="19BE3F3D" w14:textId="403F57F5" w:rsidR="008745D4" w:rsidRDefault="008745D4" w:rsidP="008745D4">
      <w:pPr>
        <w:pStyle w:val="NoSpacing"/>
      </w:pPr>
      <w:r>
        <w:t>Connecting to meaning, purpose, values, or community.</w:t>
      </w:r>
    </w:p>
    <w:p w14:paraId="328CB4F1" w14:textId="77777777" w:rsidR="008745D4" w:rsidRDefault="008745D4" w:rsidP="008745D4">
      <w:pPr>
        <w:pStyle w:val="NoSpacing"/>
      </w:pPr>
    </w:p>
    <w:p w14:paraId="426D6960" w14:textId="2D2F99BD" w:rsidR="008745D4" w:rsidRDefault="008745D4" w:rsidP="008745D4">
      <w:pPr>
        <w:pStyle w:val="NoSpacing"/>
        <w:numPr>
          <w:ilvl w:val="0"/>
          <w:numId w:val="8"/>
        </w:numPr>
      </w:pPr>
      <w:r>
        <w:t>Engage with faith, spirituality, or personal belief systems if they resonate with you.</w:t>
      </w:r>
    </w:p>
    <w:p w14:paraId="7A7052BA" w14:textId="1629B2D1" w:rsidR="008745D4" w:rsidRDefault="008745D4" w:rsidP="008745D4">
      <w:pPr>
        <w:pStyle w:val="NoSpacing"/>
        <w:numPr>
          <w:ilvl w:val="0"/>
          <w:numId w:val="8"/>
        </w:numPr>
      </w:pPr>
      <w:r>
        <w:t>Connect with communities or causes that give you a sense of purpose.</w:t>
      </w:r>
    </w:p>
    <w:p w14:paraId="42229505" w14:textId="58BDB685" w:rsidR="008745D4" w:rsidRDefault="008745D4" w:rsidP="008745D4">
      <w:pPr>
        <w:pStyle w:val="NoSpacing"/>
        <w:numPr>
          <w:ilvl w:val="0"/>
          <w:numId w:val="8"/>
        </w:numPr>
      </w:pPr>
      <w:r>
        <w:t>Participate in service, contribution, or volunteer work.</w:t>
      </w:r>
    </w:p>
    <w:p w14:paraId="43BBA66D" w14:textId="010FE7CF" w:rsidR="008745D4" w:rsidRDefault="008745D4" w:rsidP="008745D4">
      <w:pPr>
        <w:pStyle w:val="NoSpacing"/>
        <w:numPr>
          <w:ilvl w:val="0"/>
          <w:numId w:val="8"/>
        </w:numPr>
      </w:pPr>
      <w:r>
        <w:t>Use reflection, meditation, or gratitude practices to reconnect with values.</w:t>
      </w:r>
    </w:p>
    <w:p w14:paraId="6BC22B05" w14:textId="3108FDA2" w:rsidR="00EF0493" w:rsidRDefault="008745D4" w:rsidP="008745D4">
      <w:pPr>
        <w:pStyle w:val="NoSpacing"/>
        <w:numPr>
          <w:ilvl w:val="0"/>
          <w:numId w:val="8"/>
        </w:numPr>
        <w:sectPr w:rsidR="00EF0493" w:rsidSect="0019488F">
          <w:headerReference w:type="default" r:id="rId9"/>
          <w:footerReference w:type="default" r:id="rId10"/>
          <w:pgSz w:w="11906" w:h="16838"/>
          <w:pgMar w:top="2111" w:right="720" w:bottom="2269" w:left="720" w:header="708" w:footer="2134" w:gutter="0"/>
          <w:cols w:space="708"/>
          <w:docGrid w:linePitch="360"/>
        </w:sectPr>
      </w:pPr>
      <w:r>
        <w:t>Seek out moments that remind you of belonging.</w:t>
      </w:r>
    </w:p>
    <w:p w14:paraId="1A783E46" w14:textId="3E02BEFC" w:rsidR="00025B74" w:rsidRPr="00EF0493" w:rsidRDefault="00EF0493" w:rsidP="00EF0493">
      <w:pPr>
        <w:pStyle w:val="NoSpacing"/>
        <w:jc w:val="center"/>
        <w:rPr>
          <w:b/>
          <w:bCs/>
          <w:u w:val="single"/>
        </w:rPr>
      </w:pPr>
      <w:r w:rsidRPr="00EF0493">
        <w:rPr>
          <w:b/>
          <w:bCs/>
          <w:u w:val="single"/>
        </w:rPr>
        <w:lastRenderedPageBreak/>
        <w:t xml:space="preserve">My </w:t>
      </w:r>
      <w:r w:rsidR="00B370B0">
        <w:rPr>
          <w:b/>
          <w:bCs/>
          <w:u w:val="single"/>
        </w:rPr>
        <w:t>Wellbeing</w:t>
      </w:r>
      <w:r w:rsidRPr="00EF0493">
        <w:rPr>
          <w:b/>
          <w:bCs/>
          <w:u w:val="single"/>
        </w:rPr>
        <w:t xml:space="preserve"> Plan</w:t>
      </w:r>
    </w:p>
    <w:p w14:paraId="668EA534" w14:textId="04934BCE" w:rsidR="00EF0493" w:rsidRDefault="00EF0493" w:rsidP="00EF0493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468"/>
      </w:tblGrid>
      <w:tr w:rsidR="00EF0493" w14:paraId="0EACB684" w14:textId="77777777" w:rsidTr="00EF0493">
        <w:trPr>
          <w:trHeight w:val="1644"/>
        </w:trPr>
        <w:tc>
          <w:tcPr>
            <w:tcW w:w="988" w:type="dxa"/>
            <w:vAlign w:val="center"/>
          </w:tcPr>
          <w:p w14:paraId="78D4E37C" w14:textId="26145E46" w:rsidR="00EF0493" w:rsidRDefault="00EF0493" w:rsidP="00EF0493">
            <w:pPr>
              <w:pStyle w:val="NoSpacing"/>
            </w:pPr>
            <w:r w:rsidRPr="008745D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5192CC0" wp14:editId="3B6D862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-5080</wp:posOffset>
                  </wp:positionV>
                  <wp:extent cx="526415" cy="935355"/>
                  <wp:effectExtent l="0" t="0" r="0" b="4445"/>
                  <wp:wrapNone/>
                  <wp:docPr id="36262519" name="Picture 10" descr="A diagram of different types of object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AF011-6255-1754-826F-65CD72399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diagram of different types of objec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F7AF011-6255-1754-826F-65CD72399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4" t="48705" r="80283" b="17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68" w:type="dxa"/>
            <w:vAlign w:val="center"/>
          </w:tcPr>
          <w:p w14:paraId="1A2814A5" w14:textId="77777777" w:rsidR="00EF0493" w:rsidRDefault="00EF0493" w:rsidP="00EF0493">
            <w:pPr>
              <w:pStyle w:val="NoSpacing"/>
            </w:pPr>
          </w:p>
        </w:tc>
      </w:tr>
      <w:tr w:rsidR="00EF0493" w14:paraId="299E987B" w14:textId="77777777" w:rsidTr="00EF0493">
        <w:trPr>
          <w:trHeight w:val="1644"/>
        </w:trPr>
        <w:tc>
          <w:tcPr>
            <w:tcW w:w="988" w:type="dxa"/>
            <w:vAlign w:val="center"/>
          </w:tcPr>
          <w:p w14:paraId="12E29EC0" w14:textId="0B65352F" w:rsidR="00EF0493" w:rsidRDefault="00EF0493" w:rsidP="00EF0493">
            <w:pPr>
              <w:pStyle w:val="NoSpacing"/>
            </w:pPr>
            <w:r w:rsidRPr="00860AC0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B4D1B76" wp14:editId="79B54D9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3136900</wp:posOffset>
                  </wp:positionV>
                  <wp:extent cx="526415" cy="935355"/>
                  <wp:effectExtent l="0" t="0" r="0" b="4445"/>
                  <wp:wrapNone/>
                  <wp:docPr id="1593555322" name="Picture 10" descr="A diagram of different types of object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AF011-6255-1754-826F-65CD72399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diagram of different types of objec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F7AF011-6255-1754-826F-65CD72399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50" t="48321" r="31687" b="17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0AC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BF13C28" wp14:editId="4851EAC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2075815</wp:posOffset>
                  </wp:positionV>
                  <wp:extent cx="526415" cy="935355"/>
                  <wp:effectExtent l="0" t="0" r="0" b="4445"/>
                  <wp:wrapNone/>
                  <wp:docPr id="665772716" name="Picture 10" descr="A diagram of different types of object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AF011-6255-1754-826F-65CD72399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diagram of different types of objec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F7AF011-6255-1754-826F-65CD72399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9" t="48705" r="43708" b="17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60AC0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2F49BA3" wp14:editId="07E71D0B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1047115</wp:posOffset>
                  </wp:positionV>
                  <wp:extent cx="526415" cy="935355"/>
                  <wp:effectExtent l="0" t="0" r="0" b="4445"/>
                  <wp:wrapNone/>
                  <wp:docPr id="343159421" name="Picture 10" descr="A diagram of different types of object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AF011-6255-1754-826F-65CD72399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diagram of different types of objec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F7AF011-6255-1754-826F-65CD72399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8" t="48705" r="55729" b="17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45D4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1EF404" wp14:editId="0A65AD4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0</wp:posOffset>
                  </wp:positionV>
                  <wp:extent cx="526415" cy="935355"/>
                  <wp:effectExtent l="0" t="0" r="0" b="4445"/>
                  <wp:wrapNone/>
                  <wp:docPr id="2090027434" name="Picture 10" descr="A diagram of different types of object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AF011-6255-1754-826F-65CD72399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diagram of different types of objec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F7AF011-6255-1754-826F-65CD72399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31" t="48705" r="68006" b="17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68" w:type="dxa"/>
            <w:vAlign w:val="center"/>
          </w:tcPr>
          <w:p w14:paraId="1AF0F974" w14:textId="77777777" w:rsidR="00EF0493" w:rsidRDefault="00EF0493" w:rsidP="00EF0493">
            <w:pPr>
              <w:pStyle w:val="NoSpacing"/>
            </w:pPr>
          </w:p>
        </w:tc>
      </w:tr>
      <w:tr w:rsidR="00EF0493" w14:paraId="0CF15634" w14:textId="77777777" w:rsidTr="00EF0493">
        <w:trPr>
          <w:trHeight w:val="1644"/>
        </w:trPr>
        <w:tc>
          <w:tcPr>
            <w:tcW w:w="988" w:type="dxa"/>
            <w:vAlign w:val="center"/>
          </w:tcPr>
          <w:p w14:paraId="444C6925" w14:textId="58B65DFB" w:rsidR="00EF0493" w:rsidRDefault="00EF0493" w:rsidP="00EF0493">
            <w:pPr>
              <w:pStyle w:val="NoSpacing"/>
            </w:pPr>
          </w:p>
        </w:tc>
        <w:tc>
          <w:tcPr>
            <w:tcW w:w="9468" w:type="dxa"/>
            <w:vAlign w:val="center"/>
          </w:tcPr>
          <w:p w14:paraId="426A8EB4" w14:textId="77777777" w:rsidR="00EF0493" w:rsidRDefault="00EF0493" w:rsidP="00EF0493">
            <w:pPr>
              <w:pStyle w:val="NoSpacing"/>
            </w:pPr>
          </w:p>
        </w:tc>
      </w:tr>
      <w:tr w:rsidR="00EF0493" w14:paraId="6B03CE3F" w14:textId="77777777" w:rsidTr="00EF0493">
        <w:trPr>
          <w:trHeight w:val="1644"/>
        </w:trPr>
        <w:tc>
          <w:tcPr>
            <w:tcW w:w="988" w:type="dxa"/>
            <w:vAlign w:val="center"/>
          </w:tcPr>
          <w:p w14:paraId="2184AEF5" w14:textId="77777777" w:rsidR="00EF0493" w:rsidRDefault="00EF0493" w:rsidP="00EF0493">
            <w:pPr>
              <w:pStyle w:val="NoSpacing"/>
            </w:pPr>
          </w:p>
        </w:tc>
        <w:tc>
          <w:tcPr>
            <w:tcW w:w="9468" w:type="dxa"/>
            <w:vAlign w:val="center"/>
          </w:tcPr>
          <w:p w14:paraId="7A38AAF7" w14:textId="77777777" w:rsidR="00EF0493" w:rsidRDefault="00EF0493" w:rsidP="00EF0493">
            <w:pPr>
              <w:pStyle w:val="NoSpacing"/>
            </w:pPr>
          </w:p>
        </w:tc>
      </w:tr>
      <w:tr w:rsidR="00EF0493" w14:paraId="25F977A6" w14:textId="77777777" w:rsidTr="00EF0493">
        <w:trPr>
          <w:trHeight w:val="1644"/>
        </w:trPr>
        <w:tc>
          <w:tcPr>
            <w:tcW w:w="988" w:type="dxa"/>
            <w:vAlign w:val="center"/>
          </w:tcPr>
          <w:p w14:paraId="0C0C4525" w14:textId="77777777" w:rsidR="00EF0493" w:rsidRDefault="00EF0493" w:rsidP="00EF0493">
            <w:pPr>
              <w:pStyle w:val="NoSpacing"/>
            </w:pPr>
          </w:p>
        </w:tc>
        <w:tc>
          <w:tcPr>
            <w:tcW w:w="9468" w:type="dxa"/>
            <w:vAlign w:val="center"/>
          </w:tcPr>
          <w:p w14:paraId="4DC55277" w14:textId="77777777" w:rsidR="00EF0493" w:rsidRDefault="00EF0493" w:rsidP="00EF0493">
            <w:pPr>
              <w:pStyle w:val="NoSpacing"/>
            </w:pPr>
          </w:p>
        </w:tc>
      </w:tr>
      <w:tr w:rsidR="00EF0493" w14:paraId="5DCEB519" w14:textId="77777777" w:rsidTr="00EF0493">
        <w:trPr>
          <w:trHeight w:val="1644"/>
        </w:trPr>
        <w:tc>
          <w:tcPr>
            <w:tcW w:w="988" w:type="dxa"/>
            <w:vAlign w:val="center"/>
          </w:tcPr>
          <w:p w14:paraId="6E6FDBAA" w14:textId="44B6064B" w:rsidR="00EF0493" w:rsidRDefault="00EF0493" w:rsidP="00EF0493">
            <w:pPr>
              <w:pStyle w:val="NoSpacing"/>
            </w:pPr>
            <w:r w:rsidRPr="00860AC0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B78FF77" wp14:editId="6961D8B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-2540</wp:posOffset>
                  </wp:positionV>
                  <wp:extent cx="526415" cy="935355"/>
                  <wp:effectExtent l="0" t="0" r="0" b="4445"/>
                  <wp:wrapNone/>
                  <wp:docPr id="400439999" name="Picture 10" descr="A diagram of different types of object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AF011-6255-1754-826F-65CD72399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diagram of different types of objec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F7AF011-6255-1754-826F-65CD72399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27" t="48705" r="19410" b="17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68" w:type="dxa"/>
            <w:vAlign w:val="center"/>
          </w:tcPr>
          <w:p w14:paraId="544B0A15" w14:textId="45C8926A" w:rsidR="00EF0493" w:rsidRDefault="00EF0493" w:rsidP="00EF0493">
            <w:pPr>
              <w:pStyle w:val="NoSpacing"/>
            </w:pPr>
          </w:p>
        </w:tc>
      </w:tr>
      <w:tr w:rsidR="00EF0493" w14:paraId="2F5E3812" w14:textId="77777777" w:rsidTr="00EF0493">
        <w:trPr>
          <w:trHeight w:val="1644"/>
        </w:trPr>
        <w:tc>
          <w:tcPr>
            <w:tcW w:w="988" w:type="dxa"/>
            <w:vAlign w:val="center"/>
          </w:tcPr>
          <w:p w14:paraId="5E066861" w14:textId="3AA5C0A7" w:rsidR="00EF0493" w:rsidRDefault="00EF0493" w:rsidP="00EF0493">
            <w:pPr>
              <w:pStyle w:val="NoSpacing"/>
            </w:pPr>
            <w:r w:rsidRPr="00860AC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40F7F0E" wp14:editId="3503AF1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-26670</wp:posOffset>
                  </wp:positionV>
                  <wp:extent cx="526415" cy="935355"/>
                  <wp:effectExtent l="0" t="0" r="0" b="4445"/>
                  <wp:wrapNone/>
                  <wp:docPr id="1857632171" name="Picture 10" descr="A diagram of different types of object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7AF011-6255-1754-826F-65CD72399C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A diagram of different types of objec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F7AF011-6255-1754-826F-65CD72399C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48" t="48321" r="7389" b="17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93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468" w:type="dxa"/>
            <w:vAlign w:val="center"/>
          </w:tcPr>
          <w:p w14:paraId="36DF4B72" w14:textId="45564E95" w:rsidR="00EF0493" w:rsidRDefault="00EF0493" w:rsidP="00EF0493">
            <w:pPr>
              <w:pStyle w:val="NoSpacing"/>
            </w:pPr>
          </w:p>
        </w:tc>
      </w:tr>
    </w:tbl>
    <w:p w14:paraId="75B6973D" w14:textId="7B647A57" w:rsidR="00EF0493" w:rsidRPr="008745D4" w:rsidRDefault="00EF0493" w:rsidP="00EF0493">
      <w:pPr>
        <w:pStyle w:val="NoSpacing"/>
        <w:jc w:val="center"/>
      </w:pPr>
    </w:p>
    <w:sectPr w:rsidR="00EF0493" w:rsidRPr="008745D4" w:rsidSect="0019488F">
      <w:pgSz w:w="11906" w:h="16838"/>
      <w:pgMar w:top="2111" w:right="720" w:bottom="2269" w:left="720" w:header="708" w:footer="2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17F6C" w14:textId="77777777" w:rsidR="0097658D" w:rsidRDefault="0097658D" w:rsidP="0016539C">
      <w:pPr>
        <w:spacing w:after="0" w:line="240" w:lineRule="auto"/>
      </w:pPr>
      <w:r>
        <w:separator/>
      </w:r>
    </w:p>
  </w:endnote>
  <w:endnote w:type="continuationSeparator" w:id="0">
    <w:p w14:paraId="18F0D954" w14:textId="77777777" w:rsidR="0097658D" w:rsidRDefault="0097658D" w:rsidP="00165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8A00B" w14:textId="77777777" w:rsidR="00FA77B3" w:rsidRDefault="00FA77B3">
    <w:pPr>
      <w:pStyle w:val="Foot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F31516" wp14:editId="70A236CC">
              <wp:simplePos x="0" y="0"/>
              <wp:positionH relativeFrom="column">
                <wp:posOffset>4777740</wp:posOffset>
              </wp:positionH>
              <wp:positionV relativeFrom="paragraph">
                <wp:posOffset>593445</wp:posOffset>
              </wp:positionV>
              <wp:extent cx="2234565" cy="1607820"/>
              <wp:effectExtent l="0" t="0" r="0" b="0"/>
              <wp:wrapThrough wrapText="bothSides">
                <wp:wrapPolygon edited="0">
                  <wp:start x="614" y="341"/>
                  <wp:lineTo x="614" y="21156"/>
                  <wp:lineTo x="20747" y="21156"/>
                  <wp:lineTo x="20870" y="341"/>
                  <wp:lineTo x="614" y="341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4565" cy="1607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EFEF7A" w14:textId="77777777" w:rsidR="00FA77B3" w:rsidRPr="00D57096" w:rsidRDefault="00FA77B3" w:rsidP="00FA77B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5709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Mulhall Drive, St. Albans, VIC, 3021</w:t>
                          </w:r>
                        </w:p>
                        <w:p w14:paraId="0EC2D192" w14:textId="4CF2BC53" w:rsidR="00FA77B3" w:rsidRPr="00D57096" w:rsidRDefault="00FA77B3" w:rsidP="00FA77B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5709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03 9366 4322</w:t>
                          </w:r>
                        </w:p>
                        <w:p w14:paraId="62EE94FF" w14:textId="77777777" w:rsidR="00FA77B3" w:rsidRPr="00D57096" w:rsidRDefault="00FA77B3" w:rsidP="00FA77B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5709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www.jacksons.vic.edu.au</w:t>
                          </w:r>
                        </w:p>
                        <w:p w14:paraId="75D6D4FF" w14:textId="493E0861" w:rsidR="00FA77B3" w:rsidRPr="00D57096" w:rsidRDefault="00FA77B3" w:rsidP="00FA77B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5709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jackson.sch@</w:t>
                          </w:r>
                          <w:r w:rsidR="00EF0493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education</w:t>
                          </w:r>
                          <w:r w:rsidRPr="00D57096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.vic.gov.au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F315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76.2pt;margin-top:46.75pt;width:175.95pt;height:126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" filled="f" stroked="f">
              <v:textbox>
                <w:txbxContent>
                  <w:p w14:paraId="0BEFEF7A" w14:textId="77777777" w:rsidR="00FA77B3" w:rsidRPr="00D57096" w:rsidRDefault="00FA77B3" w:rsidP="00FA77B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D57096">
                      <w:rPr>
                        <w:color w:val="FFFFFF" w:themeColor="background1"/>
                        <w:sz w:val="18"/>
                        <w:szCs w:val="18"/>
                      </w:rPr>
                      <w:t>Mulhall Drive, St. Albans, VIC, 3021</w:t>
                    </w:r>
                  </w:p>
                  <w:p w14:paraId="0EC2D192" w14:textId="4CF2BC53" w:rsidR="00FA77B3" w:rsidRPr="00D57096" w:rsidRDefault="00FA77B3" w:rsidP="00FA77B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D57096">
                      <w:rPr>
                        <w:color w:val="FFFFFF" w:themeColor="background1"/>
                        <w:sz w:val="18"/>
                        <w:szCs w:val="18"/>
                      </w:rPr>
                      <w:t>03 9366 4322</w:t>
                    </w:r>
                  </w:p>
                  <w:p w14:paraId="62EE94FF" w14:textId="77777777" w:rsidR="00FA77B3" w:rsidRPr="00D57096" w:rsidRDefault="00FA77B3" w:rsidP="00FA77B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D57096">
                      <w:rPr>
                        <w:color w:val="FFFFFF" w:themeColor="background1"/>
                        <w:sz w:val="18"/>
                        <w:szCs w:val="18"/>
                      </w:rPr>
                      <w:t>www.jacksons.vic.edu.au</w:t>
                    </w:r>
                  </w:p>
                  <w:p w14:paraId="75D6D4FF" w14:textId="493E0861" w:rsidR="00FA77B3" w:rsidRPr="00D57096" w:rsidRDefault="00FA77B3" w:rsidP="00FA77B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D57096">
                      <w:rPr>
                        <w:color w:val="FFFFFF" w:themeColor="background1"/>
                        <w:sz w:val="18"/>
                        <w:szCs w:val="18"/>
                      </w:rPr>
                      <w:t>jackson.sch@</w:t>
                    </w:r>
                    <w:r w:rsidR="00EF0493">
                      <w:rPr>
                        <w:color w:val="FFFFFF" w:themeColor="background1"/>
                        <w:sz w:val="18"/>
                        <w:szCs w:val="18"/>
                      </w:rPr>
                      <w:t>education</w:t>
                    </w:r>
                    <w:r w:rsidRPr="00D57096">
                      <w:rPr>
                        <w:color w:val="FFFFFF" w:themeColor="background1"/>
                        <w:sz w:val="18"/>
                        <w:szCs w:val="18"/>
                      </w:rPr>
                      <w:t>.vic.gov.au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01EC1" w14:textId="77777777" w:rsidR="0097658D" w:rsidRDefault="0097658D" w:rsidP="0016539C">
      <w:pPr>
        <w:spacing w:after="0" w:line="240" w:lineRule="auto"/>
      </w:pPr>
      <w:r>
        <w:separator/>
      </w:r>
    </w:p>
  </w:footnote>
  <w:footnote w:type="continuationSeparator" w:id="0">
    <w:p w14:paraId="43A33ACA" w14:textId="77777777" w:rsidR="0097658D" w:rsidRDefault="0097658D" w:rsidP="00165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913B0" w14:textId="77777777" w:rsidR="0016539C" w:rsidRDefault="00A26118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37D2370" wp14:editId="52C55BD9">
              <wp:simplePos x="0" y="0"/>
              <wp:positionH relativeFrom="page">
                <wp:posOffset>122555</wp:posOffset>
              </wp:positionH>
              <wp:positionV relativeFrom="paragraph">
                <wp:posOffset>-333277</wp:posOffset>
              </wp:positionV>
              <wp:extent cx="5061585" cy="999490"/>
              <wp:effectExtent l="0" t="12700" r="5715" b="3810"/>
              <wp:wrapNone/>
              <wp:docPr id="708452133" name="Group 708452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61585" cy="999490"/>
                        <a:chOff x="196" y="-2"/>
                        <a:chExt cx="7971" cy="1574"/>
                      </a:xfrm>
                    </wpg:grpSpPr>
                    <wps:wsp>
                      <wps:cNvPr id="923665940" name="Freeform 6"/>
                      <wps:cNvSpPr>
                        <a:spLocks/>
                      </wps:cNvSpPr>
                      <wps:spPr bwMode="auto">
                        <a:xfrm>
                          <a:off x="196" y="-3"/>
                          <a:ext cx="7971" cy="1574"/>
                        </a:xfrm>
                        <a:custGeom>
                          <a:avLst/>
                          <a:gdLst>
                            <a:gd name="T0" fmla="+- 0 8167 196"/>
                            <a:gd name="T1" fmla="*/ T0 w 7971"/>
                            <a:gd name="T2" fmla="+- 0 -2 -2"/>
                            <a:gd name="T3" fmla="*/ -2 h 1574"/>
                            <a:gd name="T4" fmla="+- 0 196 196"/>
                            <a:gd name="T5" fmla="*/ T4 w 7971"/>
                            <a:gd name="T6" fmla="+- 0 -2 -2"/>
                            <a:gd name="T7" fmla="*/ -2 h 1574"/>
                            <a:gd name="T8" fmla="+- 0 196 196"/>
                            <a:gd name="T9" fmla="*/ T8 w 7971"/>
                            <a:gd name="T10" fmla="+- 0 1572 -2"/>
                            <a:gd name="T11" fmla="*/ 1572 h 1574"/>
                            <a:gd name="T12" fmla="+- 0 7700 196"/>
                            <a:gd name="T13" fmla="*/ T12 w 7971"/>
                            <a:gd name="T14" fmla="+- 0 1572 -2"/>
                            <a:gd name="T15" fmla="*/ 1572 h 1574"/>
                            <a:gd name="T16" fmla="+- 0 8167 196"/>
                            <a:gd name="T17" fmla="*/ T16 w 7971"/>
                            <a:gd name="T18" fmla="+- 0 -2 -2"/>
                            <a:gd name="T19" fmla="*/ -2 h 15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971" h="1574">
                              <a:moveTo>
                                <a:pt x="7971" y="0"/>
                              </a:moveTo>
                              <a:lnTo>
                                <a:pt x="0" y="0"/>
                              </a:lnTo>
                              <a:lnTo>
                                <a:pt x="0" y="1574"/>
                              </a:lnTo>
                              <a:lnTo>
                                <a:pt x="7504" y="1574"/>
                              </a:lnTo>
                              <a:lnTo>
                                <a:pt x="79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75530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196" y="-3"/>
                          <a:ext cx="7971" cy="1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71F1A" w14:textId="77777777" w:rsidR="00A26118" w:rsidRPr="00350268" w:rsidRDefault="00A26118" w:rsidP="00A26118">
                            <w:pPr>
                              <w:spacing w:before="232" w:line="285" w:lineRule="auto"/>
                              <w:ind w:left="277" w:right="4796"/>
                              <w:rPr>
                                <w:sz w:val="26"/>
                              </w:rPr>
                            </w:pPr>
                            <w:r w:rsidRPr="00350268">
                              <w:rPr>
                                <w:color w:val="FFFFFF"/>
                                <w:sz w:val="26"/>
                              </w:rPr>
                              <w:t xml:space="preserve">Developing Futures </w:t>
                            </w:r>
                            <w:r w:rsidRPr="00350268">
                              <w:rPr>
                                <w:color w:val="27AAE1"/>
                                <w:sz w:val="26"/>
                              </w:rPr>
                              <w:t xml:space="preserve">Creating Opportunities </w:t>
                            </w:r>
                            <w:r w:rsidRPr="00350268">
                              <w:rPr>
                                <w:color w:val="FFFFFF"/>
                                <w:sz w:val="26"/>
                              </w:rPr>
                              <w:t>Inspiring Potential</w:t>
                            </w:r>
                          </w:p>
                          <w:p w14:paraId="6BE0CE0F" w14:textId="77777777" w:rsidR="00A26118" w:rsidRPr="00350268" w:rsidRDefault="00A26118" w:rsidP="00A26118">
                            <w:pPr>
                              <w:spacing w:before="232" w:line="285" w:lineRule="auto"/>
                              <w:ind w:left="277" w:right="4796"/>
                              <w:rPr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7D2370" id="Group 708452133" o:spid="_x0000_s1026" style="position:absolute;margin-left:9.65pt;margin-top:-26.25pt;width:398.55pt;height:78.7pt;z-index:251664384;mso-position-horizontal-relative:page" coordorigin="196,-2" coordsize="7971,15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">
              <v:shape id="Freeform 6" o:spid="_x0000_s1027" style="position:absolute;left:196;top:-3;width:7971;height:1574;visibility:visible;mso-wrap-style:square;v-text-anchor:top" coordsize="7971,1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" path="m7971,l,,,1574r7504,l7971,xe" fillcolor="#262261" stroked="f">
                <v:path arrowok="t" o:connecttype="custom" o:connectlocs="7971,-2;0,-2;0,1572;7504,1572;7971,-2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196;top:-3;width:7971;height:1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" filled="f" stroked="f">
                <v:textbox inset="0,0,0,0">
                  <w:txbxContent>
                    <w:p w14:paraId="04271F1A" w14:textId="77777777" w:rsidR="00A26118" w:rsidRPr="00350268" w:rsidRDefault="00A26118" w:rsidP="00A26118">
                      <w:pPr>
                        <w:spacing w:before="232" w:line="285" w:lineRule="auto"/>
                        <w:ind w:left="277" w:right="4796"/>
                        <w:rPr>
                          <w:sz w:val="26"/>
                        </w:rPr>
                      </w:pPr>
                      <w:r w:rsidRPr="00350268">
                        <w:rPr>
                          <w:color w:val="FFFFFF"/>
                          <w:sz w:val="26"/>
                        </w:rPr>
                        <w:t xml:space="preserve">Developing Futures </w:t>
                      </w:r>
                      <w:r w:rsidRPr="00350268">
                        <w:rPr>
                          <w:color w:val="27AAE1"/>
                          <w:sz w:val="26"/>
                        </w:rPr>
                        <w:t xml:space="preserve">Creating Opportunities </w:t>
                      </w:r>
                      <w:r w:rsidRPr="00350268">
                        <w:rPr>
                          <w:color w:val="FFFFFF"/>
                          <w:sz w:val="26"/>
                        </w:rPr>
                        <w:t>Inspiring Potential</w:t>
                      </w:r>
                    </w:p>
                    <w:p w14:paraId="6BE0CE0F" w14:textId="77777777" w:rsidR="00A26118" w:rsidRPr="00350268" w:rsidRDefault="00A26118" w:rsidP="00A26118">
                      <w:pPr>
                        <w:spacing w:before="232" w:line="285" w:lineRule="auto"/>
                        <w:ind w:left="277" w:right="4796"/>
                        <w:rPr>
                          <w:sz w:val="26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A1038E"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78617DB4" wp14:editId="4F20557B">
          <wp:simplePos x="0" y="0"/>
          <wp:positionH relativeFrom="column">
            <wp:posOffset>4851400</wp:posOffset>
          </wp:positionH>
          <wp:positionV relativeFrom="paragraph">
            <wp:posOffset>-179705</wp:posOffset>
          </wp:positionV>
          <wp:extent cx="1955800" cy="74104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800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E667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267C2986" wp14:editId="0451CB5B">
              <wp:simplePos x="0" y="0"/>
              <wp:positionH relativeFrom="page">
                <wp:posOffset>124460</wp:posOffset>
              </wp:positionH>
              <wp:positionV relativeFrom="page">
                <wp:posOffset>9293225</wp:posOffset>
              </wp:positionV>
              <wp:extent cx="7315835" cy="1269365"/>
              <wp:effectExtent l="0" t="0" r="0" b="6985"/>
              <wp:wrapNone/>
              <wp:docPr id="192" name="Group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15200" cy="1268730"/>
                        <a:chOff x="196" y="14635"/>
                        <a:chExt cx="11520" cy="1998"/>
                      </a:xfrm>
                    </wpg:grpSpPr>
                    <wps:wsp>
                      <wps:cNvPr id="193" name="Freeform 2"/>
                      <wps:cNvSpPr>
                        <a:spLocks/>
                      </wps:cNvSpPr>
                      <wps:spPr bwMode="auto">
                        <a:xfrm>
                          <a:off x="196" y="14635"/>
                          <a:ext cx="11520" cy="1998"/>
                        </a:xfrm>
                        <a:custGeom>
                          <a:avLst/>
                          <a:gdLst>
                            <a:gd name="T0" fmla="+- 0 11716 196"/>
                            <a:gd name="T1" fmla="*/ T0 w 11520"/>
                            <a:gd name="T2" fmla="+- 0 14635 14635"/>
                            <a:gd name="T3" fmla="*/ 14635 h 1998"/>
                            <a:gd name="T4" fmla="+- 0 196 196"/>
                            <a:gd name="T5" fmla="*/ T4 w 11520"/>
                            <a:gd name="T6" fmla="+- 0 16631 14635"/>
                            <a:gd name="T7" fmla="*/ 16631 h 1998"/>
                            <a:gd name="T8" fmla="+- 0 11716 196"/>
                            <a:gd name="T9" fmla="*/ T8 w 11520"/>
                            <a:gd name="T10" fmla="+- 0 16633 14635"/>
                            <a:gd name="T11" fmla="*/ 16633 h 1998"/>
                            <a:gd name="T12" fmla="+- 0 11716 196"/>
                            <a:gd name="T13" fmla="*/ T12 w 11520"/>
                            <a:gd name="T14" fmla="+- 0 14635 14635"/>
                            <a:gd name="T15" fmla="*/ 14635 h 19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1520" h="1998">
                              <a:moveTo>
                                <a:pt x="11520" y="0"/>
                              </a:moveTo>
                              <a:lnTo>
                                <a:pt x="0" y="1996"/>
                              </a:lnTo>
                              <a:lnTo>
                                <a:pt x="11520" y="1998"/>
                              </a:lnTo>
                              <a:lnTo>
                                <a:pt x="115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AutoShape 3"/>
                      <wps:cNvSpPr>
                        <a:spLocks/>
                      </wps:cNvSpPr>
                      <wps:spPr bwMode="auto">
                        <a:xfrm>
                          <a:off x="196" y="15388"/>
                          <a:ext cx="8694" cy="1245"/>
                        </a:xfrm>
                        <a:custGeom>
                          <a:avLst/>
                          <a:gdLst>
                            <a:gd name="T0" fmla="+- 0 3527 196"/>
                            <a:gd name="T1" fmla="*/ T0 w 8694"/>
                            <a:gd name="T2" fmla="+- 0 15389 15389"/>
                            <a:gd name="T3" fmla="*/ 15389 h 1245"/>
                            <a:gd name="T4" fmla="+- 0 196 196"/>
                            <a:gd name="T5" fmla="*/ T4 w 8694"/>
                            <a:gd name="T6" fmla="+- 0 16631 15389"/>
                            <a:gd name="T7" fmla="*/ 16631 h 1245"/>
                            <a:gd name="T8" fmla="+- 0 8890 196"/>
                            <a:gd name="T9" fmla="*/ T8 w 8694"/>
                            <a:gd name="T10" fmla="+- 0 16633 15389"/>
                            <a:gd name="T11" fmla="*/ 16633 h 1245"/>
                            <a:gd name="T12" fmla="+- 0 7206 196"/>
                            <a:gd name="T13" fmla="*/ T12 w 8694"/>
                            <a:gd name="T14" fmla="+- 0 15727 15389"/>
                            <a:gd name="T15" fmla="*/ 15727 h 1245"/>
                            <a:gd name="T16" fmla="+- 0 5411 196"/>
                            <a:gd name="T17" fmla="*/ T16 w 8694"/>
                            <a:gd name="T18" fmla="+- 0 15727 15389"/>
                            <a:gd name="T19" fmla="*/ 15727 h 1245"/>
                            <a:gd name="T20" fmla="+- 0 3527 196"/>
                            <a:gd name="T21" fmla="*/ T20 w 8694"/>
                            <a:gd name="T22" fmla="+- 0 15389 15389"/>
                            <a:gd name="T23" fmla="*/ 15389 h 1245"/>
                            <a:gd name="T24" fmla="+- 0 6769 196"/>
                            <a:gd name="T25" fmla="*/ T24 w 8694"/>
                            <a:gd name="T26" fmla="+- 0 15492 15389"/>
                            <a:gd name="T27" fmla="*/ 15492 h 1245"/>
                            <a:gd name="T28" fmla="+- 0 5411 196"/>
                            <a:gd name="T29" fmla="*/ T28 w 8694"/>
                            <a:gd name="T30" fmla="+- 0 15727 15389"/>
                            <a:gd name="T31" fmla="*/ 15727 h 1245"/>
                            <a:gd name="T32" fmla="+- 0 7206 196"/>
                            <a:gd name="T33" fmla="*/ T32 w 8694"/>
                            <a:gd name="T34" fmla="+- 0 15727 15389"/>
                            <a:gd name="T35" fmla="*/ 15727 h 1245"/>
                            <a:gd name="T36" fmla="+- 0 6769 196"/>
                            <a:gd name="T37" fmla="*/ T36 w 8694"/>
                            <a:gd name="T38" fmla="+- 0 15492 15389"/>
                            <a:gd name="T39" fmla="*/ 15492 h 1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694" h="1245">
                              <a:moveTo>
                                <a:pt x="3331" y="0"/>
                              </a:moveTo>
                              <a:lnTo>
                                <a:pt x="0" y="1242"/>
                              </a:lnTo>
                              <a:lnTo>
                                <a:pt x="8694" y="1244"/>
                              </a:lnTo>
                              <a:lnTo>
                                <a:pt x="7010" y="338"/>
                              </a:lnTo>
                              <a:lnTo>
                                <a:pt x="5215" y="338"/>
                              </a:lnTo>
                              <a:lnTo>
                                <a:pt x="3331" y="0"/>
                              </a:lnTo>
                              <a:close/>
                              <a:moveTo>
                                <a:pt x="6573" y="103"/>
                              </a:moveTo>
                              <a:lnTo>
                                <a:pt x="5215" y="338"/>
                              </a:lnTo>
                              <a:lnTo>
                                <a:pt x="7010" y="338"/>
                              </a:lnTo>
                              <a:lnTo>
                                <a:pt x="6573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A3A4">
                            <a:alpha val="16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Freeform 4"/>
                      <wps:cNvSpPr>
                        <a:spLocks/>
                      </wps:cNvSpPr>
                      <wps:spPr bwMode="auto">
                        <a:xfrm>
                          <a:off x="196" y="14730"/>
                          <a:ext cx="5234" cy="1901"/>
                        </a:xfrm>
                        <a:custGeom>
                          <a:avLst/>
                          <a:gdLst>
                            <a:gd name="T0" fmla="+- 0 196 196"/>
                            <a:gd name="T1" fmla="*/ T0 w 5234"/>
                            <a:gd name="T2" fmla="+- 0 14730 14730"/>
                            <a:gd name="T3" fmla="*/ 14730 h 1901"/>
                            <a:gd name="T4" fmla="+- 0 196 196"/>
                            <a:gd name="T5" fmla="*/ T4 w 5234"/>
                            <a:gd name="T6" fmla="+- 0 16631 14730"/>
                            <a:gd name="T7" fmla="*/ 16631 h 1901"/>
                            <a:gd name="T8" fmla="+- 0 5430 196"/>
                            <a:gd name="T9" fmla="*/ T8 w 5234"/>
                            <a:gd name="T10" fmla="+- 0 15724 14730"/>
                            <a:gd name="T11" fmla="*/ 15724 h 1901"/>
                            <a:gd name="T12" fmla="+- 0 196 196"/>
                            <a:gd name="T13" fmla="*/ T12 w 5234"/>
                            <a:gd name="T14" fmla="+- 0 14730 14730"/>
                            <a:gd name="T15" fmla="*/ 14730 h 19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234" h="1901">
                              <a:moveTo>
                                <a:pt x="0" y="0"/>
                              </a:moveTo>
                              <a:lnTo>
                                <a:pt x="0" y="1901"/>
                              </a:lnTo>
                              <a:lnTo>
                                <a:pt x="5234" y="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3C306C" id="Group 192" o:spid="_x0000_s1026" style="position:absolute;margin-left:9.8pt;margin-top:731.75pt;width:576.05pt;height:99.95pt;z-index:251658239;mso-position-horizontal-relative:page;mso-position-vertical-relative:page" coordorigin="196,14635" coordsize="11520,1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">
              <v:shape id="Freeform 2" o:spid="_x0000_s1027" style="position:absolute;left:196;top:14635;width:11520;height:1998;visibility:visible;mso-wrap-style:square;v-text-anchor:top" coordsize="11520,19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" path="m11520,l,1996r11520,2l11520,xe" fillcolor="#262261" stroked="f">
                <v:path arrowok="t" o:connecttype="custom" o:connectlocs="11520,14635;0,16631;11520,16633;11520,14635" o:connectangles="0,0,0,0"/>
              </v:shape>
              <v:shape id="AutoShape 3" o:spid="_x0000_s1028" style="position:absolute;left:196;top:15388;width:8694;height:1245;visibility:visible;mso-wrap-style:square;v-text-anchor:top" coordsize="8694,1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" path="m3331,l,1242r8694,2l7010,338r-1795,l3331,xm6573,103l5215,338r1795,l6573,103xe" fillcolor="#a0a3a4" stroked="f">
                <v:fill opacity="11051f"/>
                <v:path arrowok="t" o:connecttype="custom" o:connectlocs="3331,15389;0,16631;8694,16633;7010,15727;5215,15727;3331,15389;6573,15492;5215,15727;7010,15727;6573,15492" o:connectangles="0,0,0,0,0,0,0,0,0,0"/>
              </v:shape>
              <v:shape id="Freeform 4" o:spid="_x0000_s1029" style="position:absolute;left:196;top:14730;width:5234;height:1901;visibility:visible;mso-wrap-style:square;v-text-anchor:top" coordsize="5234,1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" path="m,l,1901,5234,994,,xe" fillcolor="#27aae1" stroked="f">
                <v:path arrowok="t" o:connecttype="custom" o:connectlocs="0,14730;0,16631;5234,15724;0,14730" o:connectangles="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06131"/>
    <w:multiLevelType w:val="hybridMultilevel"/>
    <w:tmpl w:val="EFBA34A0"/>
    <w:lvl w:ilvl="0" w:tplc="F604A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97F1C"/>
    <w:multiLevelType w:val="hybridMultilevel"/>
    <w:tmpl w:val="C830926A"/>
    <w:lvl w:ilvl="0" w:tplc="5B4876DE">
      <w:numFmt w:val="bullet"/>
      <w:lvlText w:val="-"/>
      <w:lvlJc w:val="left"/>
      <w:pPr>
        <w:ind w:left="1080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00E31"/>
    <w:multiLevelType w:val="hybridMultilevel"/>
    <w:tmpl w:val="3F2C10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601BA"/>
    <w:multiLevelType w:val="hybridMultilevel"/>
    <w:tmpl w:val="1EF87EBC"/>
    <w:lvl w:ilvl="0" w:tplc="05C2378A">
      <w:numFmt w:val="bullet"/>
      <w:lvlText w:val="·"/>
      <w:lvlJc w:val="left"/>
      <w:pPr>
        <w:ind w:left="330" w:hanging="690"/>
      </w:pPr>
      <w:rPr>
        <w:rFonts w:ascii="Century Gothic" w:eastAsiaTheme="minorHAnsi" w:hAnsi="Century Gothic" w:cs="Tahoma" w:hint="default"/>
        <w:sz w:val="27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45336E90"/>
    <w:multiLevelType w:val="hybridMultilevel"/>
    <w:tmpl w:val="A2AC0806"/>
    <w:lvl w:ilvl="0" w:tplc="F604A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E73DB"/>
    <w:multiLevelType w:val="hybridMultilevel"/>
    <w:tmpl w:val="B70016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1532C0"/>
    <w:multiLevelType w:val="hybridMultilevel"/>
    <w:tmpl w:val="66F8B3A0"/>
    <w:lvl w:ilvl="0" w:tplc="F604A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F06A0"/>
    <w:multiLevelType w:val="hybridMultilevel"/>
    <w:tmpl w:val="9F66A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37661E"/>
    <w:multiLevelType w:val="hybridMultilevel"/>
    <w:tmpl w:val="D132F7A4"/>
    <w:lvl w:ilvl="0" w:tplc="F604A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22B02"/>
    <w:multiLevelType w:val="hybridMultilevel"/>
    <w:tmpl w:val="27929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77714"/>
    <w:multiLevelType w:val="hybridMultilevel"/>
    <w:tmpl w:val="0F74236E"/>
    <w:lvl w:ilvl="0" w:tplc="F604A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A45CE"/>
    <w:multiLevelType w:val="hybridMultilevel"/>
    <w:tmpl w:val="639CB88E"/>
    <w:lvl w:ilvl="0" w:tplc="0C090001">
      <w:start w:val="1"/>
      <w:numFmt w:val="bullet"/>
      <w:lvlText w:val=""/>
      <w:lvlJc w:val="left"/>
      <w:pPr>
        <w:ind w:left="330" w:hanging="690"/>
      </w:pPr>
      <w:rPr>
        <w:rFonts w:ascii="Symbol" w:hAnsi="Symbol" w:hint="default"/>
        <w:sz w:val="27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777765AF"/>
    <w:multiLevelType w:val="hybridMultilevel"/>
    <w:tmpl w:val="5B9E14F6"/>
    <w:lvl w:ilvl="0" w:tplc="F604A0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313952">
    <w:abstractNumId w:val="5"/>
  </w:num>
  <w:num w:numId="2" w16cid:durableId="982320513">
    <w:abstractNumId w:val="3"/>
  </w:num>
  <w:num w:numId="3" w16cid:durableId="1033071134">
    <w:abstractNumId w:val="11"/>
  </w:num>
  <w:num w:numId="4" w16cid:durableId="1520464776">
    <w:abstractNumId w:val="9"/>
  </w:num>
  <w:num w:numId="5" w16cid:durableId="92169867">
    <w:abstractNumId w:val="1"/>
  </w:num>
  <w:num w:numId="6" w16cid:durableId="36977973">
    <w:abstractNumId w:val="7"/>
  </w:num>
  <w:num w:numId="7" w16cid:durableId="672148446">
    <w:abstractNumId w:val="2"/>
  </w:num>
  <w:num w:numId="8" w16cid:durableId="904023698">
    <w:abstractNumId w:val="0"/>
  </w:num>
  <w:num w:numId="9" w16cid:durableId="2111774677">
    <w:abstractNumId w:val="8"/>
  </w:num>
  <w:num w:numId="10" w16cid:durableId="267394828">
    <w:abstractNumId w:val="6"/>
  </w:num>
  <w:num w:numId="11" w16cid:durableId="1723402272">
    <w:abstractNumId w:val="10"/>
  </w:num>
  <w:num w:numId="12" w16cid:durableId="398404478">
    <w:abstractNumId w:val="4"/>
  </w:num>
  <w:num w:numId="13" w16cid:durableId="12425662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5D4"/>
    <w:rsid w:val="00025B74"/>
    <w:rsid w:val="00064B80"/>
    <w:rsid w:val="0007695B"/>
    <w:rsid w:val="00160F18"/>
    <w:rsid w:val="00164ECC"/>
    <w:rsid w:val="0016539C"/>
    <w:rsid w:val="0019488F"/>
    <w:rsid w:val="001C00C7"/>
    <w:rsid w:val="001D527C"/>
    <w:rsid w:val="00260F16"/>
    <w:rsid w:val="00285233"/>
    <w:rsid w:val="002E7930"/>
    <w:rsid w:val="00305049"/>
    <w:rsid w:val="003231F2"/>
    <w:rsid w:val="003450C4"/>
    <w:rsid w:val="00384D96"/>
    <w:rsid w:val="003C1EF7"/>
    <w:rsid w:val="004574BF"/>
    <w:rsid w:val="005E667C"/>
    <w:rsid w:val="00731D04"/>
    <w:rsid w:val="00742FCE"/>
    <w:rsid w:val="00753D5E"/>
    <w:rsid w:val="00762D29"/>
    <w:rsid w:val="00772CFA"/>
    <w:rsid w:val="00795FED"/>
    <w:rsid w:val="008745D4"/>
    <w:rsid w:val="0089595D"/>
    <w:rsid w:val="008E3FE5"/>
    <w:rsid w:val="00916F78"/>
    <w:rsid w:val="00956F15"/>
    <w:rsid w:val="0097658D"/>
    <w:rsid w:val="009C2D6C"/>
    <w:rsid w:val="00A1038E"/>
    <w:rsid w:val="00A26118"/>
    <w:rsid w:val="00A8369B"/>
    <w:rsid w:val="00B370B0"/>
    <w:rsid w:val="00B72B1F"/>
    <w:rsid w:val="00B84DBD"/>
    <w:rsid w:val="00BF652D"/>
    <w:rsid w:val="00C96AB4"/>
    <w:rsid w:val="00CC0B80"/>
    <w:rsid w:val="00CE2A8C"/>
    <w:rsid w:val="00D05EF5"/>
    <w:rsid w:val="00D57096"/>
    <w:rsid w:val="00D97082"/>
    <w:rsid w:val="00DF5973"/>
    <w:rsid w:val="00EA5C4F"/>
    <w:rsid w:val="00EC7B6A"/>
    <w:rsid w:val="00EF0493"/>
    <w:rsid w:val="00F20198"/>
    <w:rsid w:val="00F20E86"/>
    <w:rsid w:val="00FA77B3"/>
    <w:rsid w:val="00FD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05009C"/>
  <w15:chartTrackingRefBased/>
  <w15:docId w15:val="{E9263EB3-B8D5-BC44-B408-9B0C911C1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ECC"/>
    <w:rPr>
      <w:rFonts w:ascii="Century Gothic" w:hAnsi="Century Gothic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ECC"/>
    <w:pPr>
      <w:keepNext/>
      <w:keepLines/>
      <w:spacing w:before="240" w:after="0"/>
      <w:outlineLvl w:val="0"/>
    </w:pPr>
    <w:rPr>
      <w:rFonts w:eastAsiaTheme="majorEastAsia" w:cstheme="majorBidi"/>
      <w:b/>
      <w:color w:val="00206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ECC"/>
    <w:pPr>
      <w:keepNext/>
      <w:keepLines/>
      <w:spacing w:before="40" w:after="0"/>
      <w:outlineLvl w:val="1"/>
    </w:pPr>
    <w:rPr>
      <w:rFonts w:eastAsiaTheme="majorEastAsia" w:cstheme="majorBidi"/>
      <w:b/>
      <w:color w:val="00B0F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ECC"/>
    <w:rPr>
      <w:rFonts w:ascii="Century Gothic" w:eastAsiaTheme="majorEastAsia" w:hAnsi="Century Gothic" w:cstheme="majorBidi"/>
      <w:b/>
      <w:color w:val="00206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ECC"/>
    <w:rPr>
      <w:rFonts w:ascii="Century Gothic" w:eastAsiaTheme="majorEastAsia" w:hAnsi="Century Gothic" w:cstheme="majorBidi"/>
      <w:b/>
      <w:color w:val="00B0F0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165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39C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165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39C"/>
    <w:rPr>
      <w:rFonts w:ascii="Century Gothic" w:hAnsi="Century Gothic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F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F78"/>
    <w:rPr>
      <w:rFonts w:ascii="Segoe UI" w:hAnsi="Segoe UI" w:cs="Segoe UI"/>
      <w:sz w:val="18"/>
      <w:szCs w:val="18"/>
    </w:rPr>
  </w:style>
  <w:style w:type="paragraph" w:customStyle="1" w:styleId="NewsletterHeading">
    <w:name w:val="Newsletter Heading"/>
    <w:basedOn w:val="Normal"/>
    <w:link w:val="NewsletterHeadingChar"/>
    <w:qFormat/>
    <w:rsid w:val="005E667C"/>
    <w:pPr>
      <w:shd w:val="clear" w:color="auto" w:fill="00B0F0"/>
    </w:pPr>
    <w:rPr>
      <w:b/>
      <w:color w:val="FFFFFF" w:themeColor="background1"/>
      <w:sz w:val="24"/>
    </w:rPr>
  </w:style>
  <w:style w:type="character" w:customStyle="1" w:styleId="NewsletterHeadingChar">
    <w:name w:val="Newsletter Heading Char"/>
    <w:basedOn w:val="DefaultParagraphFont"/>
    <w:link w:val="NewsletterHeading"/>
    <w:rsid w:val="005E667C"/>
    <w:rPr>
      <w:rFonts w:ascii="Century Gothic" w:hAnsi="Century Gothic"/>
      <w:b/>
      <w:color w:val="FFFFFF" w:themeColor="background1"/>
      <w:sz w:val="24"/>
      <w:shd w:val="clear" w:color="auto" w:fill="00B0F0"/>
    </w:rPr>
  </w:style>
  <w:style w:type="paragraph" w:styleId="NoSpacing">
    <w:name w:val="No Spacing"/>
    <w:uiPriority w:val="1"/>
    <w:qFormat/>
    <w:rsid w:val="00762D29"/>
    <w:pPr>
      <w:spacing w:after="0" w:line="240" w:lineRule="auto"/>
    </w:pPr>
    <w:rPr>
      <w:rFonts w:ascii="Century Gothic" w:hAnsi="Century Gothic"/>
      <w:sz w:val="20"/>
    </w:rPr>
  </w:style>
  <w:style w:type="paragraph" w:styleId="ListParagraph">
    <w:name w:val="List Paragraph"/>
    <w:basedOn w:val="Normal"/>
    <w:uiPriority w:val="34"/>
    <w:qFormat/>
    <w:rsid w:val="008959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EF04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8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09285563/Library/Group%20Containers/UBF8T346G9.Office/User%20Content.localized/Templates.localized/Letter%20Head%20-%20Anthon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E13CD-D942-4C88-915B-C04A99862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Head - Anthony.dotx</Template>
  <TotalTime>10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Anthony Jackson</cp:lastModifiedBy>
  <cp:revision>3</cp:revision>
  <cp:lastPrinted>2018-02-15T03:48:00Z</cp:lastPrinted>
  <dcterms:created xsi:type="dcterms:W3CDTF">2025-11-24T01:31:00Z</dcterms:created>
  <dcterms:modified xsi:type="dcterms:W3CDTF">2026-04-29T08:38:00Z</dcterms:modified>
</cp:coreProperties>
</file>