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F6B4E" w14:textId="521775A5" w:rsidR="00624A55" w:rsidRPr="00353893" w:rsidRDefault="00D66671" w:rsidP="00E67855">
      <w:pPr>
        <w:pStyle w:val="Heading1"/>
        <w:spacing w:before="0" w:after="120"/>
        <w:rPr>
          <w:rFonts w:ascii="VIC" w:hAnsi="VIC"/>
          <w:b/>
        </w:rPr>
      </w:pPr>
      <w:r w:rsidRPr="6F93768D">
        <w:rPr>
          <w:rFonts w:ascii="VIC" w:hAnsi="VIC"/>
        </w:rPr>
        <w:t>For parents and carers</w:t>
      </w:r>
      <w:r w:rsidRPr="6F93768D">
        <w:rPr>
          <w:rFonts w:ascii="VIC" w:hAnsi="VIC"/>
          <w:b/>
        </w:rPr>
        <w:t xml:space="preserve"> </w:t>
      </w:r>
      <w:r>
        <w:br/>
      </w:r>
      <w:r w:rsidRPr="6F93768D">
        <w:rPr>
          <w:rFonts w:ascii="VIC" w:hAnsi="VIC"/>
          <w:b/>
        </w:rPr>
        <w:t>Wellbeing support for students during the school holidays</w:t>
      </w:r>
    </w:p>
    <w:p w14:paraId="794CAF02" w14:textId="1FC77A64" w:rsidR="00D66671" w:rsidRPr="00BE4615" w:rsidRDefault="00D66671" w:rsidP="001B1DA7">
      <w:pPr>
        <w:pStyle w:val="Intro"/>
        <w:spacing w:after="360"/>
        <w:rPr>
          <w:rFonts w:ascii="VIC" w:hAnsi="VIC"/>
          <w:sz w:val="22"/>
          <w:szCs w:val="22"/>
        </w:rPr>
        <w:sectPr w:rsidR="00D66671" w:rsidRPr="00BE4615" w:rsidSect="0074562D">
          <w:headerReference w:type="default" r:id="rId11"/>
          <w:footerReference w:type="even" r:id="rId12"/>
          <w:footerReference w:type="default" r:id="rId13"/>
          <w:pgSz w:w="11900" w:h="16840"/>
          <w:pgMar w:top="2155" w:right="1134" w:bottom="1588" w:left="1134" w:header="284" w:footer="709" w:gutter="0"/>
          <w:cols w:space="708"/>
          <w:docGrid w:linePitch="360"/>
        </w:sectPr>
      </w:pPr>
      <w:r w:rsidRPr="00BE4615">
        <w:rPr>
          <w:rFonts w:ascii="VIC" w:hAnsi="VIC"/>
          <w:sz w:val="22"/>
          <w:szCs w:val="22"/>
        </w:rPr>
        <w:t>This guide provides tips and resources for parents, carers and families to support the mental health and wellbeing of children and young people in their care during the school holidays. This includes services to reach out to if more support is needed</w:t>
      </w:r>
      <w:r w:rsidR="001B1DA7" w:rsidRPr="00BE4615">
        <w:rPr>
          <w:rFonts w:ascii="VIC" w:hAnsi="VIC"/>
          <w:sz w:val="22"/>
          <w:szCs w:val="22"/>
        </w:rPr>
        <w:t xml:space="preserve">. </w:t>
      </w:r>
    </w:p>
    <w:p w14:paraId="365E8236" w14:textId="24ED2750" w:rsidR="00624A55" w:rsidRPr="00353893" w:rsidRDefault="00D66671" w:rsidP="00F244E9">
      <w:pPr>
        <w:pStyle w:val="Heading2"/>
        <w:spacing w:line="264" w:lineRule="auto"/>
        <w:rPr>
          <w:rFonts w:ascii="VIC" w:hAnsi="VIC"/>
        </w:rPr>
      </w:pPr>
      <w:r w:rsidRPr="00353893">
        <w:rPr>
          <w:rFonts w:ascii="VIC" w:hAnsi="VIC"/>
        </w:rPr>
        <w:t>Actions that support positive mental health</w:t>
      </w:r>
    </w:p>
    <w:p w14:paraId="39B14D1E" w14:textId="73B96B32" w:rsidR="00D66671" w:rsidRPr="00353893" w:rsidRDefault="00D66671" w:rsidP="00D66671">
      <w:pPr>
        <w:rPr>
          <w:rFonts w:ascii="VIC" w:hAnsi="VIC"/>
        </w:rPr>
      </w:pPr>
      <w:r w:rsidRPr="00353893">
        <w:rPr>
          <w:rFonts w:ascii="VIC" w:hAnsi="VIC"/>
        </w:rPr>
        <w:t xml:space="preserve">Encourage your </w:t>
      </w:r>
      <w:r w:rsidR="006B4393">
        <w:rPr>
          <w:rFonts w:ascii="VIC" w:hAnsi="VIC"/>
        </w:rPr>
        <w:t xml:space="preserve">child or </w:t>
      </w:r>
      <w:r w:rsidRPr="00353893">
        <w:rPr>
          <w:rFonts w:ascii="VIC" w:hAnsi="VIC"/>
        </w:rPr>
        <w:t>young person to:</w:t>
      </w:r>
    </w:p>
    <w:p w14:paraId="61E83AA8" w14:textId="6C3A64B9" w:rsidR="00D66671" w:rsidRPr="00353893" w:rsidRDefault="00D66671" w:rsidP="00584494">
      <w:pPr>
        <w:pStyle w:val="Bullet1"/>
        <w:spacing w:after="40" w:line="240" w:lineRule="auto"/>
        <w:ind w:left="714" w:hanging="357"/>
        <w:rPr>
          <w:rFonts w:ascii="VIC" w:hAnsi="VIC"/>
        </w:rPr>
      </w:pPr>
      <w:r w:rsidRPr="00353893">
        <w:rPr>
          <w:rFonts w:ascii="VIC" w:hAnsi="VIC"/>
        </w:rPr>
        <w:t>Exercise and eat healthily to boost their mood</w:t>
      </w:r>
    </w:p>
    <w:p w14:paraId="251F392B" w14:textId="31951A4F" w:rsidR="00D66671" w:rsidRPr="00353893" w:rsidRDefault="00D66671" w:rsidP="00584494">
      <w:pPr>
        <w:pStyle w:val="Bullet1"/>
        <w:spacing w:after="40" w:line="240" w:lineRule="auto"/>
        <w:ind w:left="714" w:hanging="357"/>
        <w:rPr>
          <w:rFonts w:ascii="VIC" w:hAnsi="VIC"/>
        </w:rPr>
      </w:pPr>
      <w:r w:rsidRPr="00353893">
        <w:rPr>
          <w:rFonts w:ascii="VIC" w:hAnsi="VIC"/>
        </w:rPr>
        <w:t>Prioritise sleep to support mental and emotional wellbeing</w:t>
      </w:r>
    </w:p>
    <w:p w14:paraId="39E0DCF2" w14:textId="0579F9F0" w:rsidR="00D66671" w:rsidRPr="00353893" w:rsidRDefault="00D66671" w:rsidP="00584494">
      <w:pPr>
        <w:pStyle w:val="Bullet1"/>
        <w:spacing w:after="40" w:line="240" w:lineRule="auto"/>
        <w:ind w:left="714" w:hanging="357"/>
        <w:rPr>
          <w:rFonts w:ascii="VIC" w:hAnsi="VIC"/>
        </w:rPr>
      </w:pPr>
      <w:r w:rsidRPr="00353893">
        <w:rPr>
          <w:rFonts w:ascii="VIC" w:hAnsi="VIC"/>
        </w:rPr>
        <w:t>Explore relaxation techniques and coping strategies</w:t>
      </w:r>
    </w:p>
    <w:p w14:paraId="0288FDD8" w14:textId="56366817" w:rsidR="00D66671" w:rsidRPr="00353893" w:rsidRDefault="00D66671" w:rsidP="00584494">
      <w:pPr>
        <w:pStyle w:val="Bullet1"/>
        <w:spacing w:after="40" w:line="240" w:lineRule="auto"/>
        <w:ind w:left="714" w:hanging="357"/>
        <w:rPr>
          <w:rFonts w:ascii="VIC" w:hAnsi="VIC"/>
        </w:rPr>
      </w:pPr>
      <w:r w:rsidRPr="00353893">
        <w:rPr>
          <w:rFonts w:ascii="VIC" w:hAnsi="VIC"/>
        </w:rPr>
        <w:t>Stay in touch and catch up with friends and loved ones</w:t>
      </w:r>
    </w:p>
    <w:p w14:paraId="15DA8518" w14:textId="77777777" w:rsidR="00D66671" w:rsidRPr="00353893" w:rsidRDefault="00D66671" w:rsidP="00584494">
      <w:pPr>
        <w:pStyle w:val="Bullet1"/>
        <w:spacing w:after="40" w:line="240" w:lineRule="auto"/>
        <w:ind w:left="714" w:hanging="357"/>
        <w:rPr>
          <w:rFonts w:ascii="VIC" w:hAnsi="VIC"/>
        </w:rPr>
      </w:pPr>
      <w:r w:rsidRPr="00353893">
        <w:rPr>
          <w:rFonts w:ascii="VIC" w:hAnsi="VIC"/>
        </w:rPr>
        <w:t>Make time to do things they enjoy</w:t>
      </w:r>
    </w:p>
    <w:p w14:paraId="5ECE3B04" w14:textId="77777777" w:rsidR="00D66671" w:rsidRDefault="00D66671" w:rsidP="00584494">
      <w:pPr>
        <w:pStyle w:val="Bullet1"/>
        <w:spacing w:after="40" w:line="240" w:lineRule="auto"/>
        <w:ind w:left="714" w:hanging="357"/>
        <w:rPr>
          <w:rFonts w:ascii="VIC" w:hAnsi="VIC"/>
        </w:rPr>
      </w:pPr>
      <w:r w:rsidRPr="00353893">
        <w:rPr>
          <w:rFonts w:ascii="VIC" w:hAnsi="VIC"/>
        </w:rPr>
        <w:t>Practice positive self-talk, and remind them they are not alone</w:t>
      </w:r>
    </w:p>
    <w:p w14:paraId="5F5C87D4" w14:textId="14D76EC6" w:rsidR="00BC34F9" w:rsidRPr="000B2E7C" w:rsidRDefault="1F19F837" w:rsidP="0A846E65">
      <w:pPr>
        <w:pStyle w:val="Bullet1"/>
        <w:spacing w:after="40" w:line="240" w:lineRule="auto"/>
        <w:ind w:left="714" w:hanging="357"/>
        <w:rPr>
          <w:rFonts w:ascii="VIC" w:hAnsi="VIC"/>
        </w:rPr>
      </w:pPr>
      <w:r w:rsidRPr="254C991B">
        <w:rPr>
          <w:rFonts w:ascii="VIC" w:hAnsi="VIC"/>
        </w:rPr>
        <w:t>E</w:t>
      </w:r>
      <w:r w:rsidR="000B2E7C" w:rsidRPr="00E726EB">
        <w:rPr>
          <w:rFonts w:ascii="VIC" w:hAnsi="VIC"/>
        </w:rPr>
        <w:t xml:space="preserve">ngage in </w:t>
      </w:r>
      <w:r w:rsidR="00BC34F9" w:rsidRPr="00E726EB">
        <w:rPr>
          <w:rFonts w:ascii="VIC" w:hAnsi="VIC"/>
        </w:rPr>
        <w:t>healthy online habits</w:t>
      </w:r>
    </w:p>
    <w:p w14:paraId="7C267B21" w14:textId="112F4DF4" w:rsidR="00D66671" w:rsidRPr="00353893" w:rsidRDefault="00D66671" w:rsidP="00584494">
      <w:pPr>
        <w:pStyle w:val="Bullet1"/>
        <w:spacing w:line="240" w:lineRule="auto"/>
        <w:rPr>
          <w:rFonts w:ascii="VIC" w:hAnsi="VIC"/>
        </w:rPr>
      </w:pPr>
      <w:r w:rsidRPr="00353893">
        <w:rPr>
          <w:rFonts w:ascii="VIC" w:hAnsi="VIC"/>
        </w:rPr>
        <w:t>Seek professional help if needed.</w:t>
      </w:r>
      <w:r w:rsidRPr="00353893">
        <w:rPr>
          <w:rStyle w:val="FootnoteReference"/>
          <w:rFonts w:ascii="VIC" w:hAnsi="VIC"/>
        </w:rPr>
        <w:footnoteReference w:id="1"/>
      </w:r>
    </w:p>
    <w:p w14:paraId="230A81BB" w14:textId="3241DF31" w:rsidR="00D66671" w:rsidRPr="00353893" w:rsidRDefault="00D66671" w:rsidP="00D66671">
      <w:pPr>
        <w:rPr>
          <w:rFonts w:ascii="VIC" w:hAnsi="VIC"/>
        </w:rPr>
      </w:pPr>
      <w:r w:rsidRPr="00353893">
        <w:rPr>
          <w:rFonts w:ascii="VIC" w:hAnsi="VIC"/>
        </w:rPr>
        <w:t xml:space="preserve">The </w:t>
      </w:r>
      <w:r w:rsidR="00181F0F">
        <w:rPr>
          <w:rFonts w:ascii="VIC" w:hAnsi="VIC"/>
        </w:rPr>
        <w:t>d</w:t>
      </w:r>
      <w:r w:rsidRPr="00353893">
        <w:rPr>
          <w:rFonts w:ascii="VIC" w:hAnsi="VIC"/>
        </w:rPr>
        <w:t>epartment ha</w:t>
      </w:r>
      <w:r w:rsidR="00906022">
        <w:rPr>
          <w:rFonts w:ascii="VIC" w:hAnsi="VIC"/>
        </w:rPr>
        <w:t>s</w:t>
      </w:r>
      <w:r w:rsidRPr="00353893">
        <w:rPr>
          <w:rFonts w:ascii="VIC" w:hAnsi="VIC"/>
        </w:rPr>
        <w:t xml:space="preserve"> developed wellbeing activities and conversation starters for parents and carers of </w:t>
      </w:r>
      <w:hyperlink r:id="rId14">
        <w:r w:rsidR="001B1DA7" w:rsidRPr="00353893">
          <w:rPr>
            <w:rStyle w:val="Hyperlink"/>
            <w:rFonts w:ascii="VIC" w:hAnsi="VIC"/>
            <w:lang w:val="en-US"/>
          </w:rPr>
          <w:t>primary school-aged children</w:t>
        </w:r>
      </w:hyperlink>
      <w:r w:rsidR="001B1DA7" w:rsidRPr="00353893">
        <w:rPr>
          <w:rFonts w:ascii="VIC" w:hAnsi="VIC"/>
          <w:lang w:val="en-US"/>
        </w:rPr>
        <w:t xml:space="preserve"> and </w:t>
      </w:r>
      <w:hyperlink r:id="rId15">
        <w:r w:rsidR="001B1DA7" w:rsidRPr="00353893">
          <w:rPr>
            <w:rStyle w:val="Hyperlink"/>
            <w:rFonts w:ascii="VIC" w:hAnsi="VIC"/>
            <w:lang w:val="en-US"/>
          </w:rPr>
          <w:t>secondary school-aged children</w:t>
        </w:r>
      </w:hyperlink>
      <w:r w:rsidR="001B1DA7" w:rsidRPr="00353893">
        <w:rPr>
          <w:rFonts w:ascii="VIC" w:hAnsi="VIC"/>
          <w:lang w:val="en-US"/>
        </w:rPr>
        <w:t>.</w:t>
      </w:r>
    </w:p>
    <w:p w14:paraId="5C294750" w14:textId="304EC9DD" w:rsidR="00D66671" w:rsidRDefault="00D66671" w:rsidP="00D66671">
      <w:pPr>
        <w:rPr>
          <w:rFonts w:ascii="VIC" w:hAnsi="VIC"/>
        </w:rPr>
      </w:pPr>
      <w:r w:rsidRPr="00353893">
        <w:rPr>
          <w:rFonts w:ascii="VIC" w:hAnsi="VIC"/>
          <w:b/>
        </w:rPr>
        <w:t>Feeling it</w:t>
      </w:r>
      <w:r w:rsidRPr="00353893">
        <w:rPr>
          <w:rFonts w:ascii="VIC" w:hAnsi="VIC"/>
        </w:rPr>
        <w:t>:</w:t>
      </w:r>
      <w:r w:rsidR="001B1DA7" w:rsidRPr="00353893">
        <w:rPr>
          <w:rFonts w:ascii="VIC" w:eastAsia="Lucida Sans" w:hAnsi="VIC" w:cs="Lucida Sans"/>
          <w:sz w:val="22"/>
          <w:szCs w:val="22"/>
          <w:lang w:val="en-US"/>
        </w:rPr>
        <w:t xml:space="preserve"> </w:t>
      </w:r>
      <w:hyperlink r:id="rId16" w:history="1">
        <w:r w:rsidR="008532BA" w:rsidRPr="00353893">
          <w:rPr>
            <w:rStyle w:val="Hyperlink"/>
            <w:rFonts w:ascii="VIC" w:hAnsi="VIC"/>
            <w:lang w:val="en-US"/>
          </w:rPr>
          <w:t>mindfulness resources and activities for secondary students</w:t>
        </w:r>
      </w:hyperlink>
      <w:r w:rsidR="001B1DA7" w:rsidRPr="00353893">
        <w:rPr>
          <w:rFonts w:ascii="VIC" w:hAnsi="VIC"/>
          <w:lang w:val="en-US"/>
        </w:rPr>
        <w:t>.</w:t>
      </w:r>
      <w:r w:rsidRPr="00353893">
        <w:rPr>
          <w:rFonts w:ascii="VIC" w:hAnsi="VIC"/>
        </w:rPr>
        <w:t xml:space="preserve"> Smiling Mind gives tips on self-care, understanding and managing emotions, being mindful, being kind to yourself, navigating uncertainty and preparing for change.</w:t>
      </w:r>
    </w:p>
    <w:p w14:paraId="3756DC3B" w14:textId="77777777" w:rsidR="00D66671" w:rsidRPr="00353893" w:rsidRDefault="00D66671" w:rsidP="00F244E9">
      <w:pPr>
        <w:spacing w:line="264" w:lineRule="auto"/>
        <w:rPr>
          <w:rFonts w:ascii="VIC" w:eastAsiaTheme="majorEastAsia" w:hAnsi="VIC" w:cs="Times New Roman (Headings CS)"/>
          <w:color w:val="1F1546" w:themeColor="text2"/>
          <w:sz w:val="28"/>
          <w:szCs w:val="28"/>
        </w:rPr>
      </w:pPr>
      <w:r w:rsidRPr="00353893">
        <w:rPr>
          <w:rFonts w:ascii="VIC" w:eastAsiaTheme="majorEastAsia" w:hAnsi="VIC" w:cs="Times New Roman (Headings CS)"/>
          <w:color w:val="1F1546" w:themeColor="text2"/>
          <w:sz w:val="28"/>
          <w:szCs w:val="28"/>
        </w:rPr>
        <w:t xml:space="preserve">Signs a child or young person may need mental health support </w:t>
      </w:r>
    </w:p>
    <w:p w14:paraId="0779922A" w14:textId="77777777" w:rsidR="00D66671" w:rsidRPr="00353893" w:rsidRDefault="00D66671" w:rsidP="00D66671">
      <w:pPr>
        <w:rPr>
          <w:rFonts w:ascii="VIC" w:hAnsi="VIC"/>
        </w:rPr>
      </w:pPr>
      <w:r w:rsidRPr="00353893">
        <w:rPr>
          <w:rFonts w:ascii="VIC" w:hAnsi="VIC"/>
        </w:rPr>
        <w:t>In</w:t>
      </w:r>
      <w:r w:rsidRPr="00353893">
        <w:rPr>
          <w:rFonts w:ascii="VIC" w:hAnsi="VIC"/>
          <w:spacing w:val="-11"/>
        </w:rPr>
        <w:t xml:space="preserve"> </w:t>
      </w:r>
      <w:r w:rsidRPr="00353893">
        <w:rPr>
          <w:rFonts w:ascii="VIC" w:hAnsi="VIC"/>
        </w:rPr>
        <w:t>some</w:t>
      </w:r>
      <w:r w:rsidRPr="00353893">
        <w:rPr>
          <w:rFonts w:ascii="VIC" w:hAnsi="VIC"/>
          <w:spacing w:val="-11"/>
        </w:rPr>
        <w:t xml:space="preserve"> </w:t>
      </w:r>
      <w:r w:rsidRPr="00353893">
        <w:rPr>
          <w:rFonts w:ascii="VIC" w:hAnsi="VIC"/>
        </w:rPr>
        <w:t>cases,</w:t>
      </w:r>
      <w:r w:rsidRPr="00353893">
        <w:rPr>
          <w:rFonts w:ascii="VIC" w:hAnsi="VIC"/>
          <w:spacing w:val="-11"/>
        </w:rPr>
        <w:t xml:space="preserve"> </w:t>
      </w:r>
      <w:r w:rsidRPr="00353893">
        <w:rPr>
          <w:rFonts w:ascii="VIC" w:hAnsi="VIC"/>
        </w:rPr>
        <w:t>these</w:t>
      </w:r>
      <w:r w:rsidRPr="00353893">
        <w:rPr>
          <w:rFonts w:ascii="VIC" w:hAnsi="VIC"/>
          <w:spacing w:val="-11"/>
        </w:rPr>
        <w:t xml:space="preserve"> </w:t>
      </w:r>
      <w:r w:rsidRPr="00353893">
        <w:rPr>
          <w:rFonts w:ascii="VIC" w:hAnsi="VIC"/>
        </w:rPr>
        <w:t>actions</w:t>
      </w:r>
      <w:r w:rsidRPr="00353893">
        <w:rPr>
          <w:rFonts w:ascii="VIC" w:hAnsi="VIC"/>
          <w:spacing w:val="-11"/>
        </w:rPr>
        <w:t xml:space="preserve"> </w:t>
      </w:r>
      <w:r w:rsidRPr="00353893">
        <w:rPr>
          <w:rFonts w:ascii="VIC" w:hAnsi="VIC"/>
        </w:rPr>
        <w:t>will</w:t>
      </w:r>
      <w:r w:rsidRPr="00353893">
        <w:rPr>
          <w:rFonts w:ascii="VIC" w:hAnsi="VIC"/>
          <w:spacing w:val="-11"/>
        </w:rPr>
        <w:t xml:space="preserve"> </w:t>
      </w:r>
      <w:r w:rsidRPr="00353893">
        <w:rPr>
          <w:rFonts w:ascii="VIC" w:hAnsi="VIC"/>
        </w:rPr>
        <w:t>not</w:t>
      </w:r>
      <w:r w:rsidRPr="00353893">
        <w:rPr>
          <w:rFonts w:ascii="VIC" w:hAnsi="VIC"/>
          <w:spacing w:val="-11"/>
        </w:rPr>
        <w:t xml:space="preserve"> </w:t>
      </w:r>
      <w:r w:rsidRPr="00353893">
        <w:rPr>
          <w:rFonts w:ascii="VIC" w:hAnsi="VIC"/>
        </w:rPr>
        <w:t>be</w:t>
      </w:r>
      <w:r w:rsidRPr="00353893">
        <w:rPr>
          <w:rFonts w:ascii="VIC" w:hAnsi="VIC"/>
          <w:spacing w:val="-11"/>
        </w:rPr>
        <w:t xml:space="preserve"> </w:t>
      </w:r>
      <w:r w:rsidRPr="00353893">
        <w:rPr>
          <w:rFonts w:ascii="VIC" w:hAnsi="VIC"/>
        </w:rPr>
        <w:t>enough to support positive mental health.</w:t>
      </w:r>
    </w:p>
    <w:p w14:paraId="5DE90F7A" w14:textId="77777777" w:rsidR="00D66671" w:rsidRPr="00353893" w:rsidRDefault="00D66671" w:rsidP="00D66671">
      <w:pPr>
        <w:rPr>
          <w:rFonts w:ascii="VIC" w:hAnsi="VIC"/>
        </w:rPr>
      </w:pPr>
      <w:r w:rsidRPr="00353893">
        <w:rPr>
          <w:rFonts w:ascii="VIC" w:hAnsi="VIC"/>
        </w:rPr>
        <w:t>Keep</w:t>
      </w:r>
      <w:r w:rsidRPr="00353893">
        <w:rPr>
          <w:rFonts w:ascii="VIC" w:hAnsi="VIC"/>
          <w:spacing w:val="-9"/>
        </w:rPr>
        <w:t xml:space="preserve"> </w:t>
      </w:r>
      <w:r w:rsidRPr="00353893">
        <w:rPr>
          <w:rFonts w:ascii="VIC" w:hAnsi="VIC"/>
        </w:rPr>
        <w:t>an</w:t>
      </w:r>
      <w:r w:rsidRPr="00353893">
        <w:rPr>
          <w:rFonts w:ascii="VIC" w:hAnsi="VIC"/>
          <w:spacing w:val="-9"/>
        </w:rPr>
        <w:t xml:space="preserve"> </w:t>
      </w:r>
      <w:r w:rsidRPr="00353893">
        <w:rPr>
          <w:rFonts w:ascii="VIC" w:hAnsi="VIC"/>
        </w:rPr>
        <w:t>eye</w:t>
      </w:r>
      <w:r w:rsidRPr="00353893">
        <w:rPr>
          <w:rFonts w:ascii="VIC" w:hAnsi="VIC"/>
          <w:spacing w:val="-9"/>
        </w:rPr>
        <w:t xml:space="preserve"> </w:t>
      </w:r>
      <w:r w:rsidRPr="00353893">
        <w:rPr>
          <w:rFonts w:ascii="VIC" w:hAnsi="VIC"/>
        </w:rPr>
        <w:t>out</w:t>
      </w:r>
      <w:r w:rsidRPr="00353893">
        <w:rPr>
          <w:rFonts w:ascii="VIC" w:hAnsi="VIC"/>
          <w:spacing w:val="-9"/>
        </w:rPr>
        <w:t xml:space="preserve"> </w:t>
      </w:r>
      <w:r w:rsidRPr="00353893">
        <w:rPr>
          <w:rFonts w:ascii="VIC" w:hAnsi="VIC"/>
        </w:rPr>
        <w:t>and</w:t>
      </w:r>
      <w:r w:rsidRPr="00353893">
        <w:rPr>
          <w:rFonts w:ascii="VIC" w:hAnsi="VIC"/>
          <w:spacing w:val="-9"/>
        </w:rPr>
        <w:t xml:space="preserve"> </w:t>
      </w:r>
      <w:r w:rsidRPr="00353893">
        <w:rPr>
          <w:rFonts w:ascii="VIC" w:hAnsi="VIC"/>
        </w:rPr>
        <w:t>seek</w:t>
      </w:r>
      <w:r w:rsidRPr="00353893">
        <w:rPr>
          <w:rFonts w:ascii="VIC" w:hAnsi="VIC"/>
          <w:spacing w:val="-9"/>
        </w:rPr>
        <w:t xml:space="preserve"> </w:t>
      </w:r>
      <w:r w:rsidRPr="00353893">
        <w:rPr>
          <w:rFonts w:ascii="VIC" w:hAnsi="VIC"/>
        </w:rPr>
        <w:t>professional</w:t>
      </w:r>
      <w:r w:rsidRPr="00353893">
        <w:rPr>
          <w:rFonts w:ascii="VIC" w:hAnsi="VIC"/>
          <w:spacing w:val="-9"/>
        </w:rPr>
        <w:t xml:space="preserve"> </w:t>
      </w:r>
      <w:r w:rsidRPr="00353893">
        <w:rPr>
          <w:rFonts w:ascii="VIC" w:hAnsi="VIC"/>
        </w:rPr>
        <w:t>help</w:t>
      </w:r>
      <w:r w:rsidRPr="00353893">
        <w:rPr>
          <w:rFonts w:ascii="VIC" w:hAnsi="VIC"/>
          <w:spacing w:val="-9"/>
        </w:rPr>
        <w:t xml:space="preserve"> </w:t>
      </w:r>
      <w:r w:rsidRPr="00353893">
        <w:rPr>
          <w:rFonts w:ascii="VIC" w:hAnsi="VIC"/>
        </w:rPr>
        <w:t>for changes that last two or more weeks such as:</w:t>
      </w:r>
    </w:p>
    <w:p w14:paraId="51039A54" w14:textId="77777777" w:rsidR="00D66671" w:rsidRPr="00353893" w:rsidRDefault="00D66671" w:rsidP="00584494">
      <w:pPr>
        <w:pStyle w:val="Bullet1"/>
        <w:spacing w:after="20" w:line="240" w:lineRule="auto"/>
        <w:ind w:left="714" w:hanging="357"/>
        <w:rPr>
          <w:rFonts w:ascii="VIC" w:hAnsi="VIC"/>
        </w:rPr>
      </w:pPr>
      <w:r w:rsidRPr="00353893">
        <w:rPr>
          <w:rFonts w:ascii="VIC" w:hAnsi="VIC"/>
        </w:rPr>
        <w:t>Loss of interest or involvement in activities normally enjoyed</w:t>
      </w:r>
    </w:p>
    <w:p w14:paraId="12446EA5" w14:textId="77777777" w:rsidR="00D66671" w:rsidRPr="00353893" w:rsidRDefault="00D66671" w:rsidP="00584494">
      <w:pPr>
        <w:pStyle w:val="Bullet1"/>
        <w:spacing w:after="20" w:line="240" w:lineRule="auto"/>
        <w:ind w:left="714" w:hanging="357"/>
        <w:rPr>
          <w:rFonts w:ascii="VIC" w:hAnsi="VIC"/>
        </w:rPr>
      </w:pPr>
      <w:r w:rsidRPr="00353893">
        <w:rPr>
          <w:rFonts w:ascii="VIC" w:hAnsi="VIC"/>
        </w:rPr>
        <w:t>Feeling ‘low’, unusually stressed or worried</w:t>
      </w:r>
    </w:p>
    <w:p w14:paraId="66557985" w14:textId="4E6DB5E4" w:rsidR="00D66671" w:rsidRPr="00353893" w:rsidRDefault="00B0647F" w:rsidP="00584494">
      <w:pPr>
        <w:pStyle w:val="Bullet1"/>
        <w:spacing w:after="20" w:line="240" w:lineRule="auto"/>
        <w:ind w:left="714" w:hanging="357"/>
        <w:rPr>
          <w:rFonts w:ascii="VIC" w:hAnsi="VIC"/>
        </w:rPr>
      </w:pPr>
      <w:r>
        <w:rPr>
          <w:rFonts w:ascii="VIC" w:hAnsi="VIC"/>
        </w:rPr>
        <w:t>Doing o</w:t>
      </w:r>
      <w:r w:rsidR="00D66671" w:rsidRPr="00353893">
        <w:rPr>
          <w:rFonts w:ascii="VIC" w:hAnsi="VIC"/>
        </w:rPr>
        <w:t>rdinary things get</w:t>
      </w:r>
      <w:r>
        <w:rPr>
          <w:rFonts w:ascii="VIC" w:hAnsi="VIC"/>
        </w:rPr>
        <w:t>s</w:t>
      </w:r>
      <w:r w:rsidR="00D66671" w:rsidRPr="00353893">
        <w:rPr>
          <w:rFonts w:ascii="VIC" w:hAnsi="VIC"/>
        </w:rPr>
        <w:t xml:space="preserve"> harder</w:t>
      </w:r>
    </w:p>
    <w:p w14:paraId="7823CB64" w14:textId="4AC197E5" w:rsidR="00D66671" w:rsidRPr="00353893" w:rsidRDefault="00D66671" w:rsidP="00584494">
      <w:pPr>
        <w:pStyle w:val="Bullet1"/>
        <w:spacing w:after="20" w:line="240" w:lineRule="auto"/>
        <w:ind w:left="714" w:hanging="357"/>
        <w:rPr>
          <w:rFonts w:ascii="VIC" w:hAnsi="VIC"/>
        </w:rPr>
      </w:pPr>
      <w:r w:rsidRPr="00353893">
        <w:rPr>
          <w:rFonts w:ascii="VIC" w:hAnsi="VIC"/>
        </w:rPr>
        <w:t>Being easily irritated or angry</w:t>
      </w:r>
    </w:p>
    <w:p w14:paraId="103EA0A2" w14:textId="1B34EE2C" w:rsidR="00D66671" w:rsidRPr="00353893" w:rsidRDefault="00D66671" w:rsidP="00584494">
      <w:pPr>
        <w:pStyle w:val="Bullet1"/>
        <w:spacing w:after="20" w:line="240" w:lineRule="auto"/>
        <w:ind w:left="714" w:hanging="357"/>
        <w:rPr>
          <w:rFonts w:ascii="VIC" w:hAnsi="VIC"/>
        </w:rPr>
      </w:pPr>
      <w:r w:rsidRPr="00353893">
        <w:rPr>
          <w:rFonts w:ascii="VIC" w:hAnsi="VIC"/>
        </w:rPr>
        <w:t>Taking more dangerous risks, like using alcohol or drugs</w:t>
      </w:r>
    </w:p>
    <w:p w14:paraId="4DA53081" w14:textId="05C344F6" w:rsidR="00D66671" w:rsidRPr="00353893" w:rsidRDefault="00D66671" w:rsidP="00584494">
      <w:pPr>
        <w:pStyle w:val="Bullet1"/>
        <w:spacing w:after="20" w:line="240" w:lineRule="auto"/>
        <w:rPr>
          <w:rFonts w:ascii="VIC" w:hAnsi="VIC"/>
        </w:rPr>
      </w:pPr>
      <w:r w:rsidRPr="00353893">
        <w:rPr>
          <w:rFonts w:ascii="VIC" w:hAnsi="VIC"/>
        </w:rPr>
        <w:t>Withdrawal or feeling overwhelmed</w:t>
      </w:r>
    </w:p>
    <w:p w14:paraId="5542B3E8" w14:textId="41F98C9D" w:rsidR="00D66671" w:rsidRPr="00353893" w:rsidRDefault="00D66671" w:rsidP="00584494">
      <w:pPr>
        <w:pStyle w:val="Bullet1"/>
        <w:spacing w:after="20" w:line="240" w:lineRule="auto"/>
        <w:rPr>
          <w:rFonts w:ascii="VIC" w:hAnsi="VIC"/>
        </w:rPr>
      </w:pPr>
      <w:r w:rsidRPr="00353893">
        <w:rPr>
          <w:rFonts w:ascii="VIC" w:hAnsi="VIC"/>
        </w:rPr>
        <w:t>Difficulties with concentration and motivation</w:t>
      </w:r>
    </w:p>
    <w:p w14:paraId="7AFCAC76" w14:textId="108F5BFB" w:rsidR="00D66671" w:rsidRPr="00353893" w:rsidRDefault="00D66671" w:rsidP="00584494">
      <w:pPr>
        <w:pStyle w:val="Bullet1"/>
        <w:spacing w:after="20" w:line="240" w:lineRule="auto"/>
        <w:rPr>
          <w:rFonts w:ascii="VIC" w:hAnsi="VIC"/>
        </w:rPr>
      </w:pPr>
      <w:r w:rsidRPr="00353893">
        <w:rPr>
          <w:rFonts w:ascii="VIC" w:hAnsi="VIC"/>
        </w:rPr>
        <w:t>Having a lot of negative thoughts</w:t>
      </w:r>
    </w:p>
    <w:p w14:paraId="0AD77A40" w14:textId="788EDE31" w:rsidR="00D66671" w:rsidRDefault="00D66671" w:rsidP="00584494">
      <w:pPr>
        <w:pStyle w:val="Bullet1"/>
        <w:spacing w:after="20" w:line="240" w:lineRule="auto"/>
        <w:rPr>
          <w:rFonts w:ascii="VIC" w:hAnsi="VIC"/>
        </w:rPr>
      </w:pPr>
      <w:r w:rsidRPr="00353893">
        <w:rPr>
          <w:rFonts w:ascii="VIC" w:hAnsi="VIC"/>
        </w:rPr>
        <w:t>Changing sleeping and eating</w:t>
      </w:r>
      <w:r w:rsidR="00944CB0">
        <w:rPr>
          <w:rFonts w:ascii="VIC" w:hAnsi="VIC"/>
        </w:rPr>
        <w:t xml:space="preserve"> habits</w:t>
      </w:r>
      <w:r w:rsidR="007D4FCC">
        <w:rPr>
          <w:rFonts w:ascii="VIC" w:hAnsi="VIC"/>
        </w:rPr>
        <w:t>.</w:t>
      </w:r>
      <w:r w:rsidRPr="00353893">
        <w:rPr>
          <w:rStyle w:val="FootnoteReference"/>
          <w:rFonts w:ascii="VIC" w:hAnsi="VIC"/>
        </w:rPr>
        <w:footnoteReference w:id="2"/>
      </w:r>
      <w:r w:rsidR="007D4FCC">
        <w:rPr>
          <w:rStyle w:val="CommentReference"/>
          <w:rFonts w:ascii="VIC" w:hAnsi="VIC"/>
          <w:sz w:val="20"/>
          <w:szCs w:val="20"/>
        </w:rPr>
        <w:t xml:space="preserve"> </w:t>
      </w:r>
    </w:p>
    <w:p w14:paraId="54EAF31C" w14:textId="7F19B14E" w:rsidR="004C387B" w:rsidRPr="004C387B" w:rsidRDefault="00310838" w:rsidP="004C387B">
      <w:r w:rsidRPr="00353893">
        <w:rPr>
          <w:rFonts w:ascii="VIC" w:hAnsi="VIC"/>
          <w:noProof/>
        </w:rPr>
        <w:drawing>
          <wp:anchor distT="0" distB="0" distL="0" distR="0" simplePos="0" relativeHeight="251658240" behindDoc="0" locked="0" layoutInCell="1" allowOverlap="1" wp14:anchorId="2B6351B5" wp14:editId="41366A69">
            <wp:simplePos x="0" y="0"/>
            <wp:positionH relativeFrom="page">
              <wp:posOffset>4515485</wp:posOffset>
            </wp:positionH>
            <wp:positionV relativeFrom="margin">
              <wp:posOffset>5691505</wp:posOffset>
            </wp:positionV>
            <wp:extent cx="3044825" cy="1675765"/>
            <wp:effectExtent l="0" t="0" r="3175" b="635"/>
            <wp:wrapNone/>
            <wp:docPr id="15" name="Image 15" descr="A person and child standing next to each other&#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A person and child standing next to each other&#10;&#10;AI-generated content may be incorrect."/>
                    <pic:cNvPicPr/>
                  </pic:nvPicPr>
                  <pic:blipFill>
                    <a:blip r:embed="rId17" cstate="print"/>
                    <a:stretch>
                      <a:fillRect/>
                    </a:stretch>
                  </pic:blipFill>
                  <pic:spPr>
                    <a:xfrm>
                      <a:off x="0" y="0"/>
                      <a:ext cx="3044825" cy="1675765"/>
                    </a:xfrm>
                    <a:prstGeom prst="rect">
                      <a:avLst/>
                    </a:prstGeom>
                  </pic:spPr>
                </pic:pic>
              </a:graphicData>
            </a:graphic>
            <wp14:sizeRelH relativeFrom="margin">
              <wp14:pctWidth>0</wp14:pctWidth>
            </wp14:sizeRelH>
            <wp14:sizeRelV relativeFrom="margin">
              <wp14:pctHeight>0</wp14:pctHeight>
            </wp14:sizeRelV>
          </wp:anchor>
        </w:drawing>
      </w:r>
    </w:p>
    <w:p w14:paraId="257AC32C" w14:textId="082B4599" w:rsidR="00D66671" w:rsidRDefault="00D66671" w:rsidP="00D66671">
      <w:pPr>
        <w:rPr>
          <w:rFonts w:ascii="VIC" w:hAnsi="VIC"/>
        </w:rPr>
      </w:pPr>
    </w:p>
    <w:p w14:paraId="398D58AC" w14:textId="52847692" w:rsidR="00353893" w:rsidRDefault="00353893" w:rsidP="00D66671">
      <w:pPr>
        <w:rPr>
          <w:rFonts w:ascii="VIC" w:hAnsi="VIC"/>
        </w:rPr>
      </w:pPr>
    </w:p>
    <w:p w14:paraId="537F8779" w14:textId="3DBFCD9D" w:rsidR="00353893" w:rsidRDefault="00353893" w:rsidP="00D66671">
      <w:pPr>
        <w:rPr>
          <w:rFonts w:ascii="VIC" w:hAnsi="VIC"/>
        </w:rPr>
      </w:pPr>
    </w:p>
    <w:p w14:paraId="6132002D" w14:textId="58B7026B" w:rsidR="00353893" w:rsidRDefault="00353893" w:rsidP="00D66671">
      <w:pPr>
        <w:rPr>
          <w:rFonts w:ascii="VIC" w:hAnsi="VIC"/>
        </w:rPr>
      </w:pPr>
    </w:p>
    <w:p w14:paraId="0DE2DAD6" w14:textId="77777777" w:rsidR="00D66671" w:rsidRPr="00353893" w:rsidRDefault="00D66671" w:rsidP="00D66671">
      <w:pPr>
        <w:rPr>
          <w:rFonts w:ascii="VIC" w:hAnsi="VIC"/>
        </w:rPr>
        <w:sectPr w:rsidR="00D66671" w:rsidRPr="00353893" w:rsidSect="006A4513">
          <w:type w:val="continuous"/>
          <w:pgSz w:w="11900" w:h="16840"/>
          <w:pgMar w:top="2155" w:right="1134" w:bottom="1474" w:left="1134" w:header="284" w:footer="709" w:gutter="0"/>
          <w:cols w:num="2" w:space="454" w:equalWidth="0">
            <w:col w:w="4649" w:space="454"/>
            <w:col w:w="4529"/>
          </w:cols>
          <w:docGrid w:linePitch="360"/>
          <w15:footnoteColumns w:val="2"/>
        </w:sectPr>
      </w:pPr>
    </w:p>
    <w:p w14:paraId="1FFDCC7B" w14:textId="68A1335C" w:rsidR="00E67855" w:rsidRPr="0051200B" w:rsidRDefault="00E67855" w:rsidP="00FD7C4B">
      <w:pPr>
        <w:pStyle w:val="Heading2"/>
        <w:spacing w:after="40"/>
        <w:rPr>
          <w:rFonts w:ascii="VIC" w:hAnsi="VIC"/>
        </w:rPr>
      </w:pPr>
      <w:r w:rsidRPr="0051200B">
        <w:rPr>
          <w:rFonts w:ascii="VIC" w:hAnsi="VIC"/>
        </w:rPr>
        <w:lastRenderedPageBreak/>
        <w:t>Young people supporting each other</w:t>
      </w:r>
    </w:p>
    <w:p w14:paraId="669A529D" w14:textId="77777777" w:rsidR="00E67855" w:rsidRPr="0051200B" w:rsidRDefault="00E67855" w:rsidP="00B6722C">
      <w:pPr>
        <w:spacing w:after="40" w:line="240" w:lineRule="auto"/>
        <w:rPr>
          <w:rFonts w:ascii="VIC" w:hAnsi="VIC"/>
        </w:rPr>
      </w:pPr>
      <w:r w:rsidRPr="0051200B">
        <w:rPr>
          <w:rFonts w:ascii="VIC" w:hAnsi="VIC"/>
        </w:rPr>
        <w:t xml:space="preserve">Young people are most </w:t>
      </w:r>
      <w:r w:rsidRPr="0051200B">
        <w:rPr>
          <w:rFonts w:ascii="VIC" w:hAnsi="VIC"/>
          <w:b/>
        </w:rPr>
        <w:t xml:space="preserve">likely to turn to each other for support </w:t>
      </w:r>
      <w:r w:rsidRPr="0051200B">
        <w:rPr>
          <w:rFonts w:ascii="VIC" w:hAnsi="VIC"/>
        </w:rPr>
        <w:t>before seeking out an adult or service provider.</w:t>
      </w:r>
    </w:p>
    <w:p w14:paraId="49603943" w14:textId="77777777" w:rsidR="00E67855" w:rsidRPr="0051200B" w:rsidRDefault="00E67855" w:rsidP="00B6722C">
      <w:pPr>
        <w:spacing w:after="40" w:line="240" w:lineRule="auto"/>
        <w:rPr>
          <w:rFonts w:ascii="VIC" w:hAnsi="VIC"/>
        </w:rPr>
      </w:pPr>
      <w:r w:rsidRPr="0051200B">
        <w:rPr>
          <w:rFonts w:ascii="VIC" w:hAnsi="VIC"/>
        </w:rPr>
        <w:t>Young people can support each other by:</w:t>
      </w:r>
    </w:p>
    <w:p w14:paraId="0B818C38" w14:textId="669C3BB2" w:rsidR="00E67855" w:rsidRPr="0051200B" w:rsidRDefault="00E67855" w:rsidP="007A4377">
      <w:pPr>
        <w:pStyle w:val="Bullet1"/>
        <w:spacing w:after="40" w:line="240" w:lineRule="auto"/>
        <w:ind w:left="470" w:hanging="357"/>
        <w:rPr>
          <w:rFonts w:ascii="VIC" w:hAnsi="VIC"/>
        </w:rPr>
      </w:pPr>
      <w:r w:rsidRPr="0051200B">
        <w:rPr>
          <w:rFonts w:ascii="VIC" w:hAnsi="VIC"/>
          <w:b/>
        </w:rPr>
        <w:t>contacting 000 if a friend needs urgent assistance</w:t>
      </w:r>
      <w:r w:rsidRPr="0051200B">
        <w:rPr>
          <w:rFonts w:ascii="VIC" w:hAnsi="VIC"/>
        </w:rPr>
        <w:t xml:space="preserve"> or is at risk of harming themselves or others</w:t>
      </w:r>
    </w:p>
    <w:p w14:paraId="03ED01C3" w14:textId="192709F1" w:rsidR="00E67855" w:rsidRPr="0051200B" w:rsidRDefault="00E67855" w:rsidP="007A4377">
      <w:pPr>
        <w:pStyle w:val="Bullet1"/>
        <w:spacing w:after="40" w:line="240" w:lineRule="auto"/>
        <w:ind w:left="470" w:hanging="357"/>
        <w:rPr>
          <w:rFonts w:ascii="VIC" w:hAnsi="VIC"/>
        </w:rPr>
      </w:pPr>
      <w:r w:rsidRPr="0051200B">
        <w:rPr>
          <w:rFonts w:ascii="VIC" w:hAnsi="VIC"/>
        </w:rPr>
        <w:t>reaching out to a friend, offering support and letting them know you care</w:t>
      </w:r>
    </w:p>
    <w:p w14:paraId="366938E8" w14:textId="09B521B8" w:rsidR="00E67855" w:rsidRPr="0051200B" w:rsidRDefault="00E67855" w:rsidP="007A4377">
      <w:pPr>
        <w:pStyle w:val="Bullet1"/>
        <w:spacing w:after="40" w:line="240" w:lineRule="auto"/>
        <w:ind w:left="470" w:hanging="357"/>
        <w:rPr>
          <w:rFonts w:ascii="VIC" w:hAnsi="VIC"/>
        </w:rPr>
      </w:pPr>
      <w:r w:rsidRPr="0051200B">
        <w:rPr>
          <w:rFonts w:ascii="VIC" w:hAnsi="VIC"/>
        </w:rPr>
        <w:t>letting their friend know they may need to tell a trusted adult about their concerns.</w:t>
      </w:r>
    </w:p>
    <w:p w14:paraId="5ED36D52" w14:textId="6EE86F54" w:rsidR="00464AD5" w:rsidRPr="0051200B" w:rsidRDefault="00E67855" w:rsidP="00B6722C">
      <w:pPr>
        <w:spacing w:after="40" w:line="240" w:lineRule="auto"/>
        <w:rPr>
          <w:rFonts w:ascii="VIC" w:hAnsi="VIC"/>
        </w:rPr>
      </w:pPr>
      <w:r w:rsidRPr="0051200B">
        <w:rPr>
          <w:rFonts w:ascii="VIC" w:hAnsi="VIC"/>
        </w:rPr>
        <w:t xml:space="preserve">Having these types of conversations can be difficult for young people. Information for young people on how to support a friend is available </w:t>
      </w:r>
      <w:r w:rsidR="00C37418" w:rsidRPr="0051200B">
        <w:rPr>
          <w:rFonts w:ascii="VIC" w:hAnsi="VIC"/>
        </w:rPr>
        <w:t>via</w:t>
      </w:r>
      <w:r w:rsidR="00464AD5" w:rsidRPr="0051200B">
        <w:rPr>
          <w:rFonts w:ascii="VIC" w:hAnsi="VIC"/>
        </w:rPr>
        <w:t>:</w:t>
      </w:r>
    </w:p>
    <w:p w14:paraId="7DB8F66B" w14:textId="6AECA584" w:rsidR="00E67855" w:rsidRPr="0051200B" w:rsidRDefault="00E67855" w:rsidP="007A4377">
      <w:pPr>
        <w:pStyle w:val="Bullet1"/>
        <w:spacing w:line="240" w:lineRule="auto"/>
        <w:ind w:left="473"/>
        <w:rPr>
          <w:rFonts w:ascii="VIC" w:hAnsi="VIC"/>
        </w:rPr>
      </w:pPr>
      <w:r w:rsidRPr="0051200B">
        <w:rPr>
          <w:rFonts w:ascii="VIC" w:hAnsi="VIC"/>
        </w:rPr>
        <w:t xml:space="preserve">headspace: </w:t>
      </w:r>
      <w:hyperlink r:id="rId18">
        <w:r w:rsidR="001B1DA7" w:rsidRPr="0051200B">
          <w:rPr>
            <w:rStyle w:val="Hyperlink"/>
            <w:rFonts w:ascii="VIC" w:hAnsi="VIC"/>
            <w:lang w:val="en-US"/>
          </w:rPr>
          <w:t xml:space="preserve">How to help a friend going </w:t>
        </w:r>
      </w:hyperlink>
      <w:hyperlink r:id="rId19">
        <w:r w:rsidR="001B1DA7" w:rsidRPr="0051200B">
          <w:rPr>
            <w:rStyle w:val="Hyperlink"/>
            <w:rFonts w:ascii="VIC" w:hAnsi="VIC"/>
            <w:lang w:val="en-US"/>
          </w:rPr>
          <w:t>through a tough time</w:t>
        </w:r>
      </w:hyperlink>
    </w:p>
    <w:p w14:paraId="331091CC" w14:textId="108328CD" w:rsidR="008B4D0B" w:rsidRPr="0051200B" w:rsidRDefault="00646D44" w:rsidP="007A4377">
      <w:pPr>
        <w:pStyle w:val="Bullet1"/>
        <w:spacing w:line="240" w:lineRule="auto"/>
        <w:ind w:left="473"/>
        <w:rPr>
          <w:rFonts w:ascii="VIC" w:hAnsi="VIC"/>
        </w:rPr>
      </w:pPr>
      <w:r w:rsidRPr="0051200B">
        <w:rPr>
          <w:rFonts w:ascii="VIC" w:hAnsi="VIC"/>
        </w:rPr>
        <w:t xml:space="preserve">the Mental Health and Wellbeing Toolkit: </w:t>
      </w:r>
      <w:hyperlink r:id="rId20" w:history="1">
        <w:r w:rsidRPr="0051200B">
          <w:rPr>
            <w:rStyle w:val="Hyperlink"/>
            <w:rFonts w:ascii="VIC" w:hAnsi="VIC"/>
          </w:rPr>
          <w:t xml:space="preserve">If you or a friend need help with mental health </w:t>
        </w:r>
      </w:hyperlink>
    </w:p>
    <w:p w14:paraId="42040D97" w14:textId="77777777" w:rsidR="00F848D7" w:rsidRPr="0051200B" w:rsidRDefault="00F848D7" w:rsidP="000E444F">
      <w:pPr>
        <w:pStyle w:val="Heading2"/>
        <w:spacing w:before="200" w:after="40"/>
        <w:rPr>
          <w:rFonts w:ascii="VIC" w:hAnsi="VIC"/>
        </w:rPr>
      </w:pPr>
      <w:r w:rsidRPr="0051200B">
        <w:rPr>
          <w:rFonts w:ascii="VIC" w:hAnsi="VIC"/>
        </w:rPr>
        <w:t>Mental health resources</w:t>
      </w:r>
    </w:p>
    <w:p w14:paraId="308A30A0" w14:textId="21D8B734" w:rsidR="00F848D7" w:rsidRPr="0051200B" w:rsidRDefault="00F848D7" w:rsidP="00A20FF9">
      <w:pPr>
        <w:pStyle w:val="Bullet1"/>
        <w:spacing w:after="40" w:line="240" w:lineRule="auto"/>
        <w:ind w:left="470" w:hanging="357"/>
        <w:rPr>
          <w:rFonts w:ascii="VIC" w:hAnsi="VIC"/>
        </w:rPr>
      </w:pPr>
      <w:hyperlink r:id="rId21" w:history="1">
        <w:r w:rsidRPr="0051200B">
          <w:rPr>
            <w:rStyle w:val="Hyperlink"/>
            <w:rFonts w:ascii="VIC" w:hAnsi="VIC"/>
          </w:rPr>
          <w:t>Supporting your young person during the holidays</w:t>
        </w:r>
      </w:hyperlink>
      <w:r w:rsidRPr="0051200B">
        <w:rPr>
          <w:rFonts w:ascii="VIC" w:hAnsi="VIC"/>
        </w:rPr>
        <w:t xml:space="preserve"> (</w:t>
      </w:r>
      <w:r w:rsidRPr="0051200B">
        <w:rPr>
          <w:rFonts w:ascii="VIC" w:hAnsi="VIC"/>
          <w:b/>
          <w:bCs/>
        </w:rPr>
        <w:t>headspace</w:t>
      </w:r>
      <w:r w:rsidRPr="0051200B">
        <w:rPr>
          <w:rFonts w:ascii="VIC" w:hAnsi="VIC"/>
        </w:rPr>
        <w:t>)</w:t>
      </w:r>
    </w:p>
    <w:p w14:paraId="40782AA3" w14:textId="11F9044F" w:rsidR="00F848D7" w:rsidRPr="0051200B" w:rsidRDefault="00F848D7" w:rsidP="00A20FF9">
      <w:pPr>
        <w:pStyle w:val="Bullet1"/>
        <w:spacing w:after="40" w:line="240" w:lineRule="auto"/>
        <w:ind w:left="470" w:hanging="357"/>
        <w:rPr>
          <w:rFonts w:ascii="VIC" w:hAnsi="VIC"/>
        </w:rPr>
      </w:pPr>
      <w:hyperlink r:id="rId22" w:history="1">
        <w:r w:rsidRPr="0051200B">
          <w:rPr>
            <w:rStyle w:val="Hyperlink"/>
            <w:rFonts w:ascii="VIC" w:hAnsi="VIC"/>
          </w:rPr>
          <w:t>Mental Health and Wellbeing Toolkit</w:t>
        </w:r>
      </w:hyperlink>
      <w:r w:rsidRPr="0051200B">
        <w:rPr>
          <w:rFonts w:ascii="VIC" w:hAnsi="VIC"/>
        </w:rPr>
        <w:t xml:space="preserve"> </w:t>
      </w:r>
      <w:r w:rsidR="00744760" w:rsidRPr="0051200B">
        <w:rPr>
          <w:rFonts w:ascii="VIC" w:hAnsi="VIC"/>
        </w:rPr>
        <w:t>(</w:t>
      </w:r>
      <w:r w:rsidR="00744760" w:rsidRPr="0051200B">
        <w:rPr>
          <w:rFonts w:ascii="VIC" w:hAnsi="VIC"/>
          <w:b/>
          <w:bCs/>
        </w:rPr>
        <w:t>Department of Education</w:t>
      </w:r>
      <w:r w:rsidR="00744760" w:rsidRPr="0051200B">
        <w:rPr>
          <w:rFonts w:ascii="VIC" w:hAnsi="VIC"/>
        </w:rPr>
        <w:t>)</w:t>
      </w:r>
    </w:p>
    <w:p w14:paraId="5D08981D" w14:textId="77777777" w:rsidR="00F848D7" w:rsidRPr="0051200B" w:rsidRDefault="00F848D7" w:rsidP="007A4377">
      <w:pPr>
        <w:pStyle w:val="Bullet1"/>
        <w:numPr>
          <w:ilvl w:val="1"/>
          <w:numId w:val="17"/>
        </w:numPr>
        <w:spacing w:after="40" w:line="240" w:lineRule="auto"/>
        <w:ind w:left="867"/>
        <w:rPr>
          <w:rFonts w:ascii="VIC" w:hAnsi="VIC"/>
        </w:rPr>
      </w:pPr>
      <w:hyperlink r:id="rId23" w:history="1">
        <w:r w:rsidRPr="0051200B">
          <w:rPr>
            <w:rStyle w:val="Hyperlink"/>
            <w:rFonts w:ascii="VIC" w:hAnsi="VIC"/>
          </w:rPr>
          <w:t>Raising Learners Podcast Series</w:t>
        </w:r>
      </w:hyperlink>
      <w:r w:rsidRPr="0051200B">
        <w:rPr>
          <w:rFonts w:ascii="VIC" w:hAnsi="VIC"/>
        </w:rPr>
        <w:t>: providing expert advice and information to parents and carers on topics including how to keep your child safe online</w:t>
      </w:r>
    </w:p>
    <w:p w14:paraId="2DC075C4" w14:textId="77777777" w:rsidR="00F848D7" w:rsidRPr="0051200B" w:rsidRDefault="00F848D7" w:rsidP="007A4377">
      <w:pPr>
        <w:pStyle w:val="Bullet1"/>
        <w:numPr>
          <w:ilvl w:val="1"/>
          <w:numId w:val="17"/>
        </w:numPr>
        <w:spacing w:after="40" w:line="240" w:lineRule="auto"/>
        <w:ind w:left="867"/>
        <w:rPr>
          <w:rFonts w:ascii="VIC" w:hAnsi="VIC"/>
        </w:rPr>
      </w:pPr>
      <w:hyperlink r:id="rId24" w:history="1">
        <w:r w:rsidRPr="0051200B">
          <w:rPr>
            <w:rStyle w:val="Hyperlink"/>
            <w:rFonts w:ascii="VIC" w:hAnsi="VIC"/>
          </w:rPr>
          <w:t>Understanding mental health – fact sheet</w:t>
        </w:r>
      </w:hyperlink>
      <w:r w:rsidRPr="0051200B">
        <w:rPr>
          <w:rFonts w:ascii="VIC" w:hAnsi="VIC"/>
        </w:rPr>
        <w:t xml:space="preserve"> (</w:t>
      </w:r>
      <w:r w:rsidRPr="0051200B">
        <w:rPr>
          <w:rFonts w:ascii="VIC" w:hAnsi="VIC"/>
          <w:b/>
          <w:bCs/>
        </w:rPr>
        <w:t>Orygen</w:t>
      </w:r>
      <w:r w:rsidRPr="0051200B">
        <w:rPr>
          <w:rFonts w:ascii="VIC" w:hAnsi="VIC"/>
        </w:rPr>
        <w:t>)</w:t>
      </w:r>
    </w:p>
    <w:p w14:paraId="4B72A2E4" w14:textId="77777777" w:rsidR="00F848D7" w:rsidRPr="0051200B" w:rsidRDefault="00F848D7" w:rsidP="007A4377">
      <w:pPr>
        <w:pStyle w:val="Bullet1"/>
        <w:numPr>
          <w:ilvl w:val="1"/>
          <w:numId w:val="17"/>
        </w:numPr>
        <w:spacing w:after="40" w:line="240" w:lineRule="auto"/>
        <w:ind w:left="867"/>
        <w:rPr>
          <w:rFonts w:ascii="VIC" w:hAnsi="VIC"/>
        </w:rPr>
      </w:pPr>
      <w:hyperlink r:id="rId25" w:history="1">
        <w:r w:rsidRPr="0051200B">
          <w:rPr>
            <w:rStyle w:val="Hyperlink"/>
            <w:rFonts w:ascii="VIC" w:hAnsi="VIC"/>
          </w:rPr>
          <w:t>Learn how to handle tough times</w:t>
        </w:r>
      </w:hyperlink>
      <w:r w:rsidRPr="0051200B">
        <w:rPr>
          <w:rFonts w:ascii="VIC" w:hAnsi="VIC"/>
        </w:rPr>
        <w:t xml:space="preserve"> (</w:t>
      </w:r>
      <w:r w:rsidRPr="0051200B">
        <w:rPr>
          <w:rFonts w:ascii="VIC" w:hAnsi="VIC"/>
          <w:b/>
          <w:bCs/>
        </w:rPr>
        <w:t>headspace</w:t>
      </w:r>
      <w:r w:rsidRPr="0051200B">
        <w:rPr>
          <w:rFonts w:ascii="VIC" w:hAnsi="VIC"/>
        </w:rPr>
        <w:t>)</w:t>
      </w:r>
    </w:p>
    <w:p w14:paraId="3079EE4C" w14:textId="7C73D5DC" w:rsidR="00F848D7" w:rsidRPr="0051200B" w:rsidRDefault="00F848D7" w:rsidP="007A4377">
      <w:pPr>
        <w:pStyle w:val="Bullet1"/>
        <w:numPr>
          <w:ilvl w:val="1"/>
          <w:numId w:val="17"/>
        </w:numPr>
        <w:spacing w:after="40" w:line="240" w:lineRule="auto"/>
        <w:ind w:left="867"/>
        <w:rPr>
          <w:rFonts w:ascii="VIC" w:hAnsi="VIC"/>
        </w:rPr>
      </w:pPr>
      <w:hyperlink r:id="rId26" w:history="1">
        <w:r w:rsidRPr="0051200B">
          <w:rPr>
            <w:rStyle w:val="Hyperlink"/>
            <w:rFonts w:ascii="VIC" w:hAnsi="VIC"/>
          </w:rPr>
          <w:t>Get into life (to keep your headspace healthy)</w:t>
        </w:r>
      </w:hyperlink>
      <w:r w:rsidRPr="0051200B">
        <w:rPr>
          <w:rFonts w:ascii="VIC" w:hAnsi="VIC"/>
        </w:rPr>
        <w:t xml:space="preserve"> (</w:t>
      </w:r>
      <w:r w:rsidRPr="0051200B">
        <w:rPr>
          <w:rFonts w:ascii="VIC" w:hAnsi="VIC"/>
          <w:b/>
          <w:bCs/>
        </w:rPr>
        <w:t>headspace</w:t>
      </w:r>
      <w:r w:rsidRPr="0051200B">
        <w:rPr>
          <w:rFonts w:ascii="VIC" w:hAnsi="VIC"/>
        </w:rPr>
        <w:t>)</w:t>
      </w:r>
    </w:p>
    <w:p w14:paraId="26894F12" w14:textId="77777777" w:rsidR="008F3E3C" w:rsidRPr="0051200B" w:rsidRDefault="008F3E3C" w:rsidP="000E444F">
      <w:pPr>
        <w:pStyle w:val="Heading3"/>
        <w:spacing w:before="200" w:after="40" w:line="238" w:lineRule="auto"/>
        <w:rPr>
          <w:rFonts w:ascii="VIC" w:eastAsia="Segoe UI" w:hAnsi="VIC" w:cs="Segoe UI"/>
          <w:color w:val="881798"/>
          <w:sz w:val="28"/>
          <w:szCs w:val="28"/>
        </w:rPr>
      </w:pPr>
      <w:r w:rsidRPr="0051200B">
        <w:rPr>
          <w:rFonts w:ascii="VIC" w:eastAsia="Segoe UI" w:hAnsi="VIC" w:cs="Segoe UI"/>
          <w:color w:val="341A51"/>
          <w:sz w:val="28"/>
          <w:szCs w:val="28"/>
        </w:rPr>
        <w:t>Online wellbeing and safety</w:t>
      </w:r>
    </w:p>
    <w:p w14:paraId="7CAB2AFF" w14:textId="77777777" w:rsidR="008F3E3C" w:rsidRPr="0051200B" w:rsidRDefault="008F3E3C" w:rsidP="00A20FF9">
      <w:pPr>
        <w:pStyle w:val="ListParagraph"/>
        <w:numPr>
          <w:ilvl w:val="0"/>
          <w:numId w:val="32"/>
        </w:numPr>
        <w:spacing w:before="0" w:after="40"/>
        <w:ind w:left="470" w:hanging="357"/>
        <w:rPr>
          <w:rFonts w:ascii="VIC" w:eastAsia="Verdana" w:hAnsi="VIC" w:cs="Verdana"/>
          <w:color w:val="D13438"/>
          <w:sz w:val="20"/>
          <w:szCs w:val="20"/>
        </w:rPr>
      </w:pPr>
      <w:hyperlink r:id="rId27" w:history="1">
        <w:r w:rsidRPr="0051200B">
          <w:rPr>
            <w:rStyle w:val="Hyperlink"/>
            <w:rFonts w:ascii="VIC" w:hAnsi="VIC"/>
            <w:sz w:val="20"/>
            <w:szCs w:val="20"/>
          </w:rPr>
          <w:t>Safe Socials</w:t>
        </w:r>
      </w:hyperlink>
      <w:r w:rsidRPr="0051200B">
        <w:rPr>
          <w:rFonts w:ascii="VIC" w:hAnsi="VIC"/>
          <w:sz w:val="20"/>
          <w:szCs w:val="20"/>
        </w:rPr>
        <w:t xml:space="preserve"> (</w:t>
      </w:r>
      <w:r w:rsidRPr="0051200B">
        <w:rPr>
          <w:rFonts w:ascii="VIC" w:hAnsi="VIC"/>
          <w:b/>
          <w:bCs/>
          <w:sz w:val="20"/>
          <w:szCs w:val="20"/>
        </w:rPr>
        <w:t>Department of Education</w:t>
      </w:r>
      <w:r w:rsidRPr="0051200B">
        <w:rPr>
          <w:rFonts w:ascii="VIC" w:hAnsi="VIC"/>
          <w:sz w:val="20"/>
          <w:szCs w:val="20"/>
        </w:rPr>
        <w:t>)</w:t>
      </w:r>
    </w:p>
    <w:p w14:paraId="4D9D6116" w14:textId="77777777" w:rsidR="008F3E3C" w:rsidRPr="0051200B" w:rsidDel="00A20A23" w:rsidRDefault="008F3E3C" w:rsidP="00A20FF9">
      <w:pPr>
        <w:pStyle w:val="ListParagraph"/>
        <w:numPr>
          <w:ilvl w:val="0"/>
          <w:numId w:val="31"/>
        </w:numPr>
        <w:spacing w:before="0" w:after="40"/>
        <w:ind w:left="867" w:hanging="357"/>
        <w:rPr>
          <w:rFonts w:ascii="VIC" w:eastAsia="Verdana" w:hAnsi="VIC" w:cs="Verdana"/>
          <w:sz w:val="20"/>
          <w:szCs w:val="20"/>
        </w:rPr>
      </w:pPr>
      <w:hyperlink r:id="rId28" w:history="1">
        <w:r w:rsidRPr="0051200B">
          <w:rPr>
            <w:rStyle w:val="Hyperlink"/>
            <w:rFonts w:ascii="VIC" w:eastAsia="Verdana" w:hAnsi="VIC" w:cs="Verdana"/>
            <w:sz w:val="20"/>
            <w:szCs w:val="20"/>
          </w:rPr>
          <w:t>Fact sheet – parents of primary students</w:t>
        </w:r>
      </w:hyperlink>
    </w:p>
    <w:p w14:paraId="29A26AED" w14:textId="77777777" w:rsidR="008F3E3C" w:rsidRPr="0051200B" w:rsidRDefault="008F3E3C" w:rsidP="00A20FF9">
      <w:pPr>
        <w:pStyle w:val="ListParagraph"/>
        <w:numPr>
          <w:ilvl w:val="0"/>
          <w:numId w:val="31"/>
        </w:numPr>
        <w:spacing w:before="0" w:after="40"/>
        <w:ind w:left="867" w:hanging="357"/>
        <w:rPr>
          <w:rFonts w:ascii="VIC" w:eastAsia="Verdana" w:hAnsi="VIC" w:cs="Verdana"/>
          <w:sz w:val="20"/>
          <w:szCs w:val="20"/>
        </w:rPr>
      </w:pPr>
      <w:hyperlink r:id="rId29" w:history="1">
        <w:r w:rsidRPr="0051200B">
          <w:rPr>
            <w:rStyle w:val="Hyperlink"/>
            <w:rFonts w:ascii="VIC" w:eastAsia="Verdana" w:hAnsi="VIC" w:cs="Verdana"/>
            <w:sz w:val="20"/>
            <w:szCs w:val="20"/>
          </w:rPr>
          <w:t>Fact sheet – parents of secondary students</w:t>
        </w:r>
      </w:hyperlink>
    </w:p>
    <w:p w14:paraId="56ECC915" w14:textId="77777777" w:rsidR="008F3E3C" w:rsidRPr="0051200B" w:rsidRDefault="008F3E3C" w:rsidP="00A20FF9">
      <w:pPr>
        <w:pStyle w:val="ListParagraph"/>
        <w:numPr>
          <w:ilvl w:val="0"/>
          <w:numId w:val="32"/>
        </w:numPr>
        <w:spacing w:before="0" w:after="40"/>
        <w:ind w:left="470" w:hanging="357"/>
        <w:rPr>
          <w:rFonts w:ascii="VIC" w:eastAsia="Verdana" w:hAnsi="VIC" w:cs="Verdana"/>
          <w:color w:val="D13438"/>
          <w:sz w:val="20"/>
          <w:szCs w:val="20"/>
        </w:rPr>
      </w:pPr>
      <w:hyperlink r:id="rId30" w:history="1">
        <w:r w:rsidRPr="0051200B">
          <w:rPr>
            <w:rStyle w:val="Hyperlink"/>
            <w:rFonts w:ascii="VIC" w:hAnsi="VIC"/>
            <w:sz w:val="20"/>
            <w:szCs w:val="20"/>
          </w:rPr>
          <w:t>ScrollSafe</w:t>
        </w:r>
      </w:hyperlink>
      <w:r w:rsidRPr="0051200B">
        <w:rPr>
          <w:rFonts w:ascii="VIC" w:hAnsi="VIC"/>
          <w:sz w:val="20"/>
          <w:szCs w:val="20"/>
        </w:rPr>
        <w:t xml:space="preserve"> (</w:t>
      </w:r>
      <w:r w:rsidRPr="0051200B">
        <w:rPr>
          <w:rFonts w:ascii="VIC" w:hAnsi="VIC"/>
          <w:b/>
          <w:bCs/>
          <w:sz w:val="20"/>
          <w:szCs w:val="20"/>
        </w:rPr>
        <w:t>Orygen</w:t>
      </w:r>
      <w:r w:rsidRPr="0051200B">
        <w:rPr>
          <w:rFonts w:ascii="VIC" w:hAnsi="VIC"/>
          <w:sz w:val="20"/>
          <w:szCs w:val="20"/>
        </w:rPr>
        <w:t>)</w:t>
      </w:r>
    </w:p>
    <w:p w14:paraId="54EB134E" w14:textId="77777777" w:rsidR="008F3E3C" w:rsidRPr="0051200B" w:rsidRDefault="008F3E3C" w:rsidP="000E444F">
      <w:pPr>
        <w:pStyle w:val="ListParagraph"/>
        <w:numPr>
          <w:ilvl w:val="0"/>
          <w:numId w:val="33"/>
        </w:numPr>
        <w:spacing w:before="0" w:after="40"/>
        <w:ind w:left="867" w:hanging="357"/>
        <w:rPr>
          <w:rFonts w:ascii="VIC" w:eastAsia="Verdana" w:hAnsi="VIC" w:cs="Verdana"/>
          <w:sz w:val="20"/>
          <w:szCs w:val="20"/>
        </w:rPr>
      </w:pPr>
      <w:hyperlink r:id="rId31" w:history="1">
        <w:r w:rsidRPr="0051200B">
          <w:rPr>
            <w:rStyle w:val="Hyperlink"/>
            <w:rFonts w:ascii="VIC" w:eastAsia="Verdana" w:hAnsi="VIC" w:cs="Verdana"/>
            <w:sz w:val="20"/>
            <w:szCs w:val="20"/>
          </w:rPr>
          <w:t>Parents and carers hub</w:t>
        </w:r>
      </w:hyperlink>
    </w:p>
    <w:p w14:paraId="595067A8" w14:textId="3BA16A7A" w:rsidR="008F3E3C" w:rsidRPr="0051200B" w:rsidRDefault="008F3E3C" w:rsidP="00A20FF9">
      <w:pPr>
        <w:pStyle w:val="ListParagraph"/>
        <w:numPr>
          <w:ilvl w:val="0"/>
          <w:numId w:val="32"/>
        </w:numPr>
        <w:spacing w:before="0" w:after="40"/>
        <w:ind w:left="470" w:hanging="357"/>
        <w:rPr>
          <w:rFonts w:ascii="VIC" w:eastAsia="Verdana" w:hAnsi="VIC" w:cs="Verdana"/>
          <w:color w:val="D13438"/>
          <w:sz w:val="20"/>
          <w:szCs w:val="20"/>
        </w:rPr>
      </w:pPr>
      <w:hyperlink r:id="rId32" w:history="1">
        <w:r w:rsidRPr="0051200B">
          <w:rPr>
            <w:rStyle w:val="Hyperlink"/>
            <w:rFonts w:ascii="VIC" w:eastAsia="Verdana" w:hAnsi="VIC" w:cs="Verdana"/>
            <w:sz w:val="20"/>
            <w:szCs w:val="20"/>
          </w:rPr>
          <w:t>Social media age restrictions</w:t>
        </w:r>
        <w:r w:rsidR="005E48A0" w:rsidRPr="0051200B">
          <w:rPr>
            <w:rStyle w:val="Hyperlink"/>
            <w:rFonts w:ascii="VIC" w:eastAsia="Verdana" w:hAnsi="VIC" w:cs="Verdana"/>
            <w:sz w:val="20"/>
            <w:szCs w:val="20"/>
            <w:u w:val="none"/>
          </w:rPr>
          <w:tab/>
          <w:t xml:space="preserve">          </w:t>
        </w:r>
        <w:r w:rsidRPr="0051200B">
          <w:rPr>
            <w:rStyle w:val="Hyperlink"/>
            <w:rFonts w:ascii="VIC" w:eastAsia="Verdana" w:hAnsi="VIC" w:cs="Verdana"/>
            <w:color w:val="auto"/>
            <w:sz w:val="20"/>
            <w:szCs w:val="20"/>
          </w:rPr>
          <w:t>(</w:t>
        </w:r>
        <w:r w:rsidRPr="0051200B">
          <w:rPr>
            <w:rStyle w:val="Hyperlink"/>
            <w:rFonts w:ascii="VIC" w:eastAsia="Verdana" w:hAnsi="VIC" w:cs="Verdana"/>
            <w:b/>
            <w:bCs/>
            <w:color w:val="auto"/>
            <w:sz w:val="20"/>
            <w:szCs w:val="20"/>
          </w:rPr>
          <w:t>eSafety Commissioner</w:t>
        </w:r>
        <w:r w:rsidRPr="0051200B">
          <w:rPr>
            <w:rStyle w:val="Hyperlink"/>
            <w:rFonts w:ascii="VIC" w:eastAsia="Verdana" w:hAnsi="VIC" w:cs="Verdana"/>
            <w:color w:val="auto"/>
            <w:sz w:val="20"/>
            <w:szCs w:val="20"/>
          </w:rPr>
          <w:t>)</w:t>
        </w:r>
      </w:hyperlink>
    </w:p>
    <w:p w14:paraId="7FCB4454" w14:textId="0D2547C1" w:rsidR="00FA2AAB" w:rsidRPr="0051200B" w:rsidRDefault="00FA2AAB" w:rsidP="00FD7C4B">
      <w:pPr>
        <w:pStyle w:val="Heading2"/>
        <w:spacing w:after="40"/>
        <w:rPr>
          <w:rFonts w:ascii="VIC" w:hAnsi="VIC"/>
        </w:rPr>
      </w:pPr>
      <w:r w:rsidRPr="0051200B">
        <w:rPr>
          <w:rFonts w:ascii="VIC" w:hAnsi="VIC"/>
        </w:rPr>
        <w:t>Mental health support</w:t>
      </w:r>
    </w:p>
    <w:p w14:paraId="4B151D5E" w14:textId="2F56A19E" w:rsidR="00ED34D0" w:rsidRPr="0051200B" w:rsidRDefault="00ED34D0" w:rsidP="000E444F">
      <w:pPr>
        <w:pStyle w:val="Bullet1"/>
        <w:spacing w:afterLines="40" w:after="96" w:line="240" w:lineRule="auto"/>
        <w:ind w:left="470" w:hanging="357"/>
        <w:rPr>
          <w:rFonts w:ascii="VIC" w:hAnsi="VIC"/>
        </w:rPr>
      </w:pPr>
      <w:r w:rsidRPr="0051200B">
        <w:rPr>
          <w:rFonts w:ascii="VIC" w:hAnsi="VIC"/>
          <w:b/>
          <w:bCs/>
        </w:rPr>
        <w:t>Contacting 000</w:t>
      </w:r>
      <w:r w:rsidRPr="0051200B">
        <w:rPr>
          <w:rFonts w:ascii="VIC" w:hAnsi="VIC"/>
        </w:rPr>
        <w:t xml:space="preserve"> for urgent assistance</w:t>
      </w:r>
    </w:p>
    <w:p w14:paraId="340940E7" w14:textId="2982EB83" w:rsidR="00FA2AAB" w:rsidRPr="0051200B" w:rsidRDefault="00FA2AAB" w:rsidP="000E444F">
      <w:pPr>
        <w:pStyle w:val="Bullet1"/>
        <w:spacing w:afterLines="40" w:after="96" w:line="240" w:lineRule="auto"/>
        <w:ind w:left="470" w:hanging="357"/>
        <w:rPr>
          <w:rFonts w:ascii="VIC" w:hAnsi="VIC"/>
          <w:b/>
          <w:bCs/>
        </w:rPr>
      </w:pPr>
      <w:r w:rsidRPr="0051200B">
        <w:rPr>
          <w:rFonts w:ascii="VIC" w:hAnsi="VIC"/>
          <w:b/>
          <w:bCs/>
        </w:rPr>
        <w:t>Your local GP</w:t>
      </w:r>
      <w:r w:rsidR="00EA2167" w:rsidRPr="0051200B">
        <w:rPr>
          <w:rFonts w:ascii="VIC" w:hAnsi="VIC"/>
        </w:rPr>
        <w:t xml:space="preserve"> </w:t>
      </w:r>
      <w:r w:rsidR="005A0AC1" w:rsidRPr="0051200B">
        <w:rPr>
          <w:rFonts w:ascii="VIC" w:hAnsi="VIC"/>
        </w:rPr>
        <w:t xml:space="preserve">for a </w:t>
      </w:r>
      <w:r w:rsidR="00EA2167" w:rsidRPr="0051200B">
        <w:rPr>
          <w:rFonts w:ascii="VIC" w:hAnsi="VIC"/>
        </w:rPr>
        <w:t>mental health plan and referrals</w:t>
      </w:r>
    </w:p>
    <w:p w14:paraId="620BB775" w14:textId="2B7DB0F8" w:rsidR="00FA2AAB" w:rsidRPr="0051200B" w:rsidRDefault="00FA2AAB" w:rsidP="00BB6704">
      <w:pPr>
        <w:pStyle w:val="Bullet1"/>
        <w:spacing w:afterLines="40" w:after="96" w:line="240" w:lineRule="auto"/>
        <w:ind w:left="470" w:hanging="357"/>
        <w:rPr>
          <w:rFonts w:ascii="VIC" w:hAnsi="VIC"/>
        </w:rPr>
      </w:pPr>
      <w:r w:rsidRPr="0051200B">
        <w:rPr>
          <w:rFonts w:ascii="VIC" w:hAnsi="VIC"/>
          <w:b/>
          <w:bCs/>
        </w:rPr>
        <w:t>headspace Counselling</w:t>
      </w:r>
      <w:r w:rsidRPr="0051200B">
        <w:rPr>
          <w:rFonts w:ascii="VIC" w:hAnsi="VIC"/>
        </w:rPr>
        <w:t xml:space="preserve">: </w:t>
      </w:r>
      <w:r w:rsidR="002E06AE" w:rsidRPr="0051200B">
        <w:rPr>
          <w:rFonts w:ascii="VIC" w:hAnsi="VIC"/>
        </w:rPr>
        <w:t>Young people aged 12-25</w:t>
      </w:r>
      <w:r w:rsidRPr="0051200B">
        <w:rPr>
          <w:rFonts w:ascii="VIC" w:hAnsi="VIC"/>
        </w:rPr>
        <w:t xml:space="preserve"> can access counselling services from headspace. During the holidays, students can cal</w:t>
      </w:r>
      <w:r w:rsidR="00B61692">
        <w:rPr>
          <w:rFonts w:ascii="VIC" w:hAnsi="VIC"/>
        </w:rPr>
        <w:t>l</w:t>
      </w:r>
      <w:r w:rsidRPr="0051200B">
        <w:rPr>
          <w:rFonts w:ascii="VIC" w:hAnsi="VIC"/>
        </w:rPr>
        <w:t xml:space="preserve"> their </w:t>
      </w:r>
      <w:hyperlink r:id="rId33">
        <w:r w:rsidRPr="0051200B">
          <w:rPr>
            <w:rStyle w:val="Hyperlink"/>
            <w:rFonts w:ascii="VIC" w:hAnsi="VIC"/>
            <w:lang w:val="en-US"/>
          </w:rPr>
          <w:t>local headspace centre</w:t>
        </w:r>
      </w:hyperlink>
      <w:r w:rsidR="00777C20" w:rsidRPr="0051200B">
        <w:rPr>
          <w:rFonts w:ascii="VIC" w:hAnsi="VIC"/>
        </w:rPr>
        <w:t xml:space="preserve"> </w:t>
      </w:r>
    </w:p>
    <w:p w14:paraId="7689DFAA" w14:textId="5B9269D9"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eheadspace</w:t>
      </w:r>
      <w:r w:rsidRPr="0051200B">
        <w:rPr>
          <w:rFonts w:ascii="VIC" w:hAnsi="VIC"/>
        </w:rPr>
        <w:t xml:space="preserve">: 1800 650 890 </w:t>
      </w:r>
      <w:hyperlink r:id="rId34" w:history="1">
        <w:r w:rsidR="00D21149" w:rsidRPr="0051200B">
          <w:rPr>
            <w:rStyle w:val="Hyperlink"/>
            <w:rFonts w:ascii="VIC" w:hAnsi="VIC"/>
          </w:rPr>
          <w:t>www.headspace.org.au/eheadspace</w:t>
        </w:r>
      </w:hyperlink>
      <w:r w:rsidR="00D21149" w:rsidRPr="0051200B">
        <w:rPr>
          <w:rFonts w:ascii="VIC" w:hAnsi="VIC"/>
        </w:rPr>
        <w:t xml:space="preserve"> </w:t>
      </w:r>
    </w:p>
    <w:p w14:paraId="225666A2" w14:textId="1AF395E2"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Kids Helpline</w:t>
      </w:r>
      <w:r w:rsidRPr="0051200B">
        <w:rPr>
          <w:rFonts w:ascii="VIC" w:hAnsi="VIC"/>
        </w:rPr>
        <w:t xml:space="preserve">: 1800 551 800 </w:t>
      </w:r>
      <w:hyperlink r:id="rId35" w:history="1">
        <w:r w:rsidR="00D21149" w:rsidRPr="0051200B">
          <w:rPr>
            <w:rStyle w:val="Hyperlink"/>
            <w:rFonts w:ascii="VIC" w:hAnsi="VIC"/>
          </w:rPr>
          <w:t>www.kidshelpline.com.au</w:t>
        </w:r>
      </w:hyperlink>
      <w:r w:rsidR="00D21149" w:rsidRPr="0051200B">
        <w:rPr>
          <w:rFonts w:ascii="VIC" w:hAnsi="VIC"/>
        </w:rPr>
        <w:t xml:space="preserve"> </w:t>
      </w:r>
    </w:p>
    <w:p w14:paraId="5193E479" w14:textId="38FF299C" w:rsidR="00E67855" w:rsidRPr="0051200B" w:rsidRDefault="00E67855" w:rsidP="000E444F">
      <w:pPr>
        <w:pStyle w:val="Bullet1"/>
        <w:spacing w:afterLines="40" w:after="96" w:line="240" w:lineRule="auto"/>
        <w:ind w:left="473"/>
        <w:rPr>
          <w:rFonts w:ascii="VIC" w:hAnsi="VIC"/>
        </w:rPr>
      </w:pPr>
      <w:r w:rsidRPr="0051200B">
        <w:rPr>
          <w:rFonts w:ascii="VIC" w:hAnsi="VIC"/>
          <w:b/>
          <w:bCs/>
        </w:rPr>
        <w:t>Lifeline</w:t>
      </w:r>
      <w:r w:rsidRPr="0051200B">
        <w:rPr>
          <w:rFonts w:ascii="VIC" w:hAnsi="VIC"/>
        </w:rPr>
        <w:t xml:space="preserve">: 13 11 14 </w:t>
      </w:r>
      <w:hyperlink r:id="rId36">
        <w:r w:rsidR="00D21149" w:rsidRPr="0051200B">
          <w:rPr>
            <w:rStyle w:val="Hyperlink"/>
            <w:rFonts w:ascii="VIC" w:hAnsi="VIC"/>
          </w:rPr>
          <w:t>www.lifeline.org.au</w:t>
        </w:r>
      </w:hyperlink>
      <w:r w:rsidR="00D21149" w:rsidRPr="0051200B">
        <w:rPr>
          <w:rFonts w:ascii="VIC" w:hAnsi="VIC"/>
        </w:rPr>
        <w:t xml:space="preserve"> </w:t>
      </w:r>
    </w:p>
    <w:p w14:paraId="31B0E9DF" w14:textId="0DC9AFBC"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Beyond Blue</w:t>
      </w:r>
      <w:r w:rsidRPr="0051200B">
        <w:rPr>
          <w:rFonts w:ascii="VIC" w:hAnsi="VIC"/>
        </w:rPr>
        <w:t>: 1300 224 636</w:t>
      </w:r>
      <w:r w:rsidR="00B418F8" w:rsidRPr="0051200B">
        <w:rPr>
          <w:rFonts w:ascii="VIC" w:hAnsi="VIC"/>
        </w:rPr>
        <w:t xml:space="preserve"> </w:t>
      </w:r>
      <w:hyperlink r:id="rId37" w:history="1">
        <w:r w:rsidR="00B418F8" w:rsidRPr="0051200B">
          <w:rPr>
            <w:rStyle w:val="Hyperlink"/>
            <w:rFonts w:ascii="VIC" w:hAnsi="VIC"/>
          </w:rPr>
          <w:t>www.beyondblue.org.au</w:t>
        </w:r>
      </w:hyperlink>
      <w:r w:rsidR="00D21149" w:rsidRPr="0051200B">
        <w:rPr>
          <w:rFonts w:ascii="VIC" w:hAnsi="VIC"/>
        </w:rPr>
        <w:t xml:space="preserve"> </w:t>
      </w:r>
    </w:p>
    <w:p w14:paraId="6B08E9C6" w14:textId="0D676E5B" w:rsidR="00FA2AAB" w:rsidRPr="0051200B" w:rsidRDefault="00FA2AAB" w:rsidP="000E444F">
      <w:pPr>
        <w:pStyle w:val="Bullet1"/>
        <w:spacing w:afterLines="40" w:after="96" w:line="240" w:lineRule="auto"/>
        <w:ind w:left="470" w:hanging="357"/>
        <w:rPr>
          <w:rFonts w:ascii="VIC" w:hAnsi="VIC"/>
        </w:rPr>
      </w:pPr>
      <w:r w:rsidRPr="0051200B">
        <w:rPr>
          <w:rFonts w:ascii="VIC" w:hAnsi="VIC"/>
          <w:b/>
          <w:bCs/>
        </w:rPr>
        <w:t>Head to Health</w:t>
      </w:r>
      <w:r w:rsidRPr="0051200B">
        <w:rPr>
          <w:rFonts w:ascii="VIC" w:hAnsi="VIC"/>
        </w:rPr>
        <w:t xml:space="preserve">: 1800 595 212 </w:t>
      </w:r>
      <w:hyperlink r:id="rId38" w:history="1">
        <w:r w:rsidR="00963B7F" w:rsidRPr="0051200B">
          <w:rPr>
            <w:rStyle w:val="Hyperlink"/>
            <w:rFonts w:ascii="VIC" w:hAnsi="VIC"/>
          </w:rPr>
          <w:t>https://www.medicarementalhealth.gov.au/head-to-health-clinics-victoria</w:t>
        </w:r>
      </w:hyperlink>
      <w:r w:rsidRPr="0051200B">
        <w:rPr>
          <w:rFonts w:ascii="VIC" w:hAnsi="VIC"/>
        </w:rPr>
        <w:t xml:space="preserve"> </w:t>
      </w:r>
    </w:p>
    <w:p w14:paraId="4FFD41FF" w14:textId="54014F3B"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Suicide Call Back Service</w:t>
      </w:r>
      <w:r w:rsidRPr="0051200B">
        <w:rPr>
          <w:rFonts w:ascii="VIC" w:hAnsi="VIC"/>
        </w:rPr>
        <w:t xml:space="preserve">: 1300 659 467 </w:t>
      </w:r>
      <w:hyperlink r:id="rId39" w:history="1">
        <w:r w:rsidR="00D21149" w:rsidRPr="0051200B">
          <w:rPr>
            <w:rStyle w:val="Hyperlink"/>
            <w:rFonts w:ascii="VIC" w:hAnsi="VIC"/>
          </w:rPr>
          <w:t>www.suicidecallbackservice.org.au</w:t>
        </w:r>
      </w:hyperlink>
      <w:r w:rsidR="00D21149" w:rsidRPr="0051200B">
        <w:rPr>
          <w:rFonts w:ascii="VIC" w:hAnsi="VIC"/>
        </w:rPr>
        <w:t xml:space="preserve"> </w:t>
      </w:r>
    </w:p>
    <w:p w14:paraId="59F97808" w14:textId="77777777" w:rsidR="00FD523B" w:rsidRPr="0051200B" w:rsidRDefault="00FD523B" w:rsidP="000E444F">
      <w:pPr>
        <w:pStyle w:val="Heading2"/>
        <w:spacing w:before="200" w:after="40"/>
        <w:rPr>
          <w:rFonts w:ascii="VIC" w:hAnsi="VIC"/>
        </w:rPr>
      </w:pPr>
      <w:r w:rsidRPr="0051200B">
        <w:rPr>
          <w:rFonts w:ascii="VIC" w:hAnsi="VIC"/>
        </w:rPr>
        <w:t>Self</w:t>
      </w:r>
      <w:r w:rsidRPr="0051200B">
        <w:rPr>
          <w:rFonts w:ascii="Cambria Math" w:hAnsi="Cambria Math" w:cs="Cambria Math"/>
        </w:rPr>
        <w:t>‑</w:t>
      </w:r>
      <w:r w:rsidRPr="0051200B">
        <w:rPr>
          <w:rFonts w:ascii="VIC" w:hAnsi="VIC"/>
        </w:rPr>
        <w:t>harm and suicide prevention resources</w:t>
      </w:r>
    </w:p>
    <w:p w14:paraId="527EB0F5" w14:textId="53FC175B" w:rsidR="00FD523B" w:rsidRPr="0051200B" w:rsidRDefault="00FD523B" w:rsidP="000E444F">
      <w:pPr>
        <w:pStyle w:val="Bullet1"/>
        <w:spacing w:after="40" w:line="240" w:lineRule="auto"/>
        <w:ind w:left="470" w:hanging="357"/>
        <w:rPr>
          <w:rFonts w:ascii="VIC" w:hAnsi="VIC"/>
        </w:rPr>
      </w:pPr>
      <w:hyperlink r:id="rId40" w:history="1">
        <w:r w:rsidRPr="0051200B">
          <w:rPr>
            <w:rStyle w:val="Hyperlink"/>
            <w:rFonts w:ascii="VIC" w:hAnsi="VIC"/>
          </w:rPr>
          <w:t>Getting a mental health care plan</w:t>
        </w:r>
      </w:hyperlink>
      <w:r w:rsidRPr="0051200B">
        <w:rPr>
          <w:rFonts w:ascii="VIC" w:hAnsi="VIC"/>
        </w:rPr>
        <w:t xml:space="preserve"> </w:t>
      </w:r>
      <w:r w:rsidR="00BB6704" w:rsidRPr="0051200B">
        <w:rPr>
          <w:rFonts w:ascii="VIC" w:hAnsi="VIC"/>
        </w:rPr>
        <w:t xml:space="preserve"> </w:t>
      </w:r>
      <w:r w:rsidRPr="0051200B">
        <w:rPr>
          <w:rFonts w:ascii="VIC" w:hAnsi="VIC"/>
        </w:rPr>
        <w:t>(</w:t>
      </w:r>
      <w:r w:rsidRPr="0051200B">
        <w:rPr>
          <w:rFonts w:ascii="VIC" w:hAnsi="VIC"/>
          <w:b/>
          <w:bCs/>
        </w:rPr>
        <w:t>ReachOut</w:t>
      </w:r>
      <w:r w:rsidRPr="0051200B">
        <w:rPr>
          <w:rFonts w:ascii="VIC" w:hAnsi="VIC"/>
        </w:rPr>
        <w:t>)</w:t>
      </w:r>
    </w:p>
    <w:p w14:paraId="61578FFA" w14:textId="514970C9" w:rsidR="00FD523B" w:rsidRPr="0051200B" w:rsidRDefault="00FD523B" w:rsidP="000E444F">
      <w:pPr>
        <w:pStyle w:val="Bullet1"/>
        <w:spacing w:after="40" w:line="240" w:lineRule="auto"/>
        <w:ind w:left="470" w:hanging="357"/>
        <w:rPr>
          <w:rFonts w:ascii="VIC" w:hAnsi="VIC"/>
        </w:rPr>
      </w:pPr>
      <w:hyperlink r:id="rId41" w:history="1">
        <w:r w:rsidRPr="0051200B">
          <w:rPr>
            <w:rStyle w:val="Hyperlink"/>
            <w:rFonts w:ascii="VIC" w:hAnsi="VIC"/>
          </w:rPr>
          <w:t>What you need to know about self-harm</w:t>
        </w:r>
      </w:hyperlink>
      <w:r w:rsidRPr="0051200B">
        <w:rPr>
          <w:rFonts w:ascii="VIC" w:hAnsi="VIC"/>
        </w:rPr>
        <w:t xml:space="preserve"> (</w:t>
      </w:r>
      <w:r w:rsidRPr="0051200B">
        <w:rPr>
          <w:rFonts w:ascii="VIC" w:hAnsi="VIC"/>
          <w:b/>
          <w:bCs/>
        </w:rPr>
        <w:t>headspace</w:t>
      </w:r>
      <w:r w:rsidRPr="0051200B">
        <w:rPr>
          <w:rFonts w:ascii="VIC" w:hAnsi="VIC"/>
        </w:rPr>
        <w:t>)</w:t>
      </w:r>
    </w:p>
    <w:p w14:paraId="5A079B72" w14:textId="77777777" w:rsidR="000E444F" w:rsidRPr="0051200B" w:rsidRDefault="00FD523B" w:rsidP="000E444F">
      <w:pPr>
        <w:pStyle w:val="Bullet1"/>
        <w:spacing w:after="40" w:line="240" w:lineRule="auto"/>
        <w:ind w:left="470" w:hanging="357"/>
        <w:rPr>
          <w:rFonts w:ascii="VIC" w:hAnsi="VIC" w:cstheme="minorHAnsi"/>
        </w:rPr>
      </w:pPr>
      <w:hyperlink r:id="rId42" w:history="1">
        <w:r w:rsidRPr="0051200B">
          <w:rPr>
            <w:rStyle w:val="Hyperlink"/>
            <w:rFonts w:ascii="VIC" w:hAnsi="VIC"/>
          </w:rPr>
          <w:t>How to help when someone is suicidal</w:t>
        </w:r>
      </w:hyperlink>
      <w:r w:rsidRPr="0051200B">
        <w:rPr>
          <w:rFonts w:ascii="VIC" w:hAnsi="VIC"/>
        </w:rPr>
        <w:t xml:space="preserve"> </w:t>
      </w:r>
    </w:p>
    <w:p w14:paraId="773B5604" w14:textId="44039F6B" w:rsidR="00FD523B" w:rsidRPr="0051200B" w:rsidRDefault="00FD523B" w:rsidP="000E444F">
      <w:pPr>
        <w:pStyle w:val="Bullet1"/>
        <w:numPr>
          <w:ilvl w:val="0"/>
          <w:numId w:val="0"/>
        </w:numPr>
        <w:spacing w:after="40" w:line="240" w:lineRule="auto"/>
        <w:ind w:left="470"/>
        <w:rPr>
          <w:rFonts w:ascii="VIC" w:hAnsi="VIC" w:cstheme="minorHAnsi"/>
        </w:rPr>
      </w:pPr>
      <w:r w:rsidRPr="0051200B">
        <w:rPr>
          <w:rFonts w:ascii="VIC" w:hAnsi="VIC"/>
        </w:rPr>
        <w:t>(</w:t>
      </w:r>
      <w:r w:rsidRPr="0051200B">
        <w:rPr>
          <w:rFonts w:ascii="VIC" w:hAnsi="VIC"/>
          <w:b/>
          <w:bCs/>
        </w:rPr>
        <w:t>SANE Australia</w:t>
      </w:r>
      <w:r w:rsidR="00744760" w:rsidRPr="0051200B">
        <w:rPr>
          <w:rFonts w:ascii="VIC" w:hAnsi="VIC"/>
        </w:rPr>
        <w:t>)</w:t>
      </w:r>
    </w:p>
    <w:p w14:paraId="2396CEFF" w14:textId="77777777" w:rsidR="00E67855" w:rsidRPr="0051200B" w:rsidRDefault="00E67855" w:rsidP="000E444F">
      <w:pPr>
        <w:pStyle w:val="Heading2"/>
        <w:spacing w:before="200"/>
        <w:rPr>
          <w:rFonts w:ascii="VIC" w:hAnsi="VIC"/>
        </w:rPr>
      </w:pPr>
      <w:r w:rsidRPr="0051200B">
        <w:rPr>
          <w:rFonts w:ascii="VIC" w:hAnsi="VIC"/>
        </w:rPr>
        <w:t>Family violence support and resources</w:t>
      </w:r>
    </w:p>
    <w:p w14:paraId="6B8FBF70" w14:textId="38C8813B"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Safe Steps</w:t>
      </w:r>
      <w:r w:rsidRPr="0051200B">
        <w:rPr>
          <w:rFonts w:ascii="VIC" w:hAnsi="VIC"/>
        </w:rPr>
        <w:t xml:space="preserve">: 1800 015 188 </w:t>
      </w:r>
      <w:hyperlink r:id="rId43" w:history="1">
        <w:r w:rsidR="00D21149" w:rsidRPr="0051200B">
          <w:rPr>
            <w:rStyle w:val="Hyperlink"/>
            <w:rFonts w:ascii="VIC" w:hAnsi="VIC"/>
          </w:rPr>
          <w:t>www.safesteps.org.au</w:t>
        </w:r>
      </w:hyperlink>
      <w:r w:rsidR="00D21149" w:rsidRPr="0051200B">
        <w:rPr>
          <w:rFonts w:ascii="VIC" w:hAnsi="VIC"/>
        </w:rPr>
        <w:t xml:space="preserve"> </w:t>
      </w:r>
    </w:p>
    <w:p w14:paraId="70B113B3" w14:textId="2E7ED994"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1800RESPECT</w:t>
      </w:r>
      <w:r w:rsidRPr="0051200B">
        <w:rPr>
          <w:rFonts w:ascii="VIC" w:hAnsi="VIC"/>
        </w:rPr>
        <w:t>: 1800 737 732</w:t>
      </w:r>
      <w:r w:rsidR="00D21149" w:rsidRPr="0051200B">
        <w:rPr>
          <w:rFonts w:ascii="VIC" w:hAnsi="VIC"/>
        </w:rPr>
        <w:t xml:space="preserve"> </w:t>
      </w:r>
      <w:hyperlink r:id="rId44" w:history="1">
        <w:r w:rsidR="00D21149" w:rsidRPr="0051200B">
          <w:rPr>
            <w:rStyle w:val="Hyperlink"/>
            <w:rFonts w:ascii="VIC" w:hAnsi="VIC"/>
          </w:rPr>
          <w:t>www.1800respect.org.au</w:t>
        </w:r>
      </w:hyperlink>
      <w:r w:rsidR="00D21149" w:rsidRPr="0051200B">
        <w:rPr>
          <w:rFonts w:ascii="VIC" w:hAnsi="VIC"/>
        </w:rPr>
        <w:t xml:space="preserve"> </w:t>
      </w:r>
    </w:p>
    <w:p w14:paraId="43BAA8F2" w14:textId="536DBC29"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What’s okay at home</w:t>
      </w:r>
      <w:r w:rsidRPr="0051200B">
        <w:rPr>
          <w:rFonts w:ascii="VIC" w:hAnsi="VIC"/>
        </w:rPr>
        <w:t>:</w:t>
      </w:r>
      <w:r w:rsidR="001B1DA7" w:rsidRPr="0051200B">
        <w:rPr>
          <w:rFonts w:ascii="VIC" w:hAnsi="VIC"/>
        </w:rPr>
        <w:t xml:space="preserve"> </w:t>
      </w:r>
      <w:hyperlink r:id="rId45" w:history="1">
        <w:r w:rsidR="00D21149" w:rsidRPr="0051200B">
          <w:rPr>
            <w:rStyle w:val="Hyperlink"/>
            <w:rFonts w:ascii="VIC" w:hAnsi="VIC"/>
          </w:rPr>
          <w:t>www.woah.org.au</w:t>
        </w:r>
      </w:hyperlink>
      <w:r w:rsidR="00D21149" w:rsidRPr="0051200B">
        <w:rPr>
          <w:rFonts w:ascii="VIC" w:hAnsi="VIC"/>
        </w:rPr>
        <w:t xml:space="preserve"> </w:t>
      </w:r>
    </w:p>
    <w:p w14:paraId="5501295F" w14:textId="023781CD" w:rsidR="00122369" w:rsidRPr="0051200B" w:rsidRDefault="00B14F45" w:rsidP="000E444F">
      <w:pPr>
        <w:pStyle w:val="Bullet1"/>
        <w:spacing w:afterLines="40" w:after="96" w:line="240" w:lineRule="auto"/>
        <w:ind w:left="473"/>
        <w:rPr>
          <w:rFonts w:ascii="VIC" w:hAnsi="VIC"/>
          <w:lang w:val="en-US"/>
        </w:rPr>
      </w:pPr>
      <w:hyperlink r:id="rId46">
        <w:r w:rsidRPr="0051200B">
          <w:rPr>
            <w:rStyle w:val="Hyperlink"/>
            <w:rFonts w:ascii="VIC" w:hAnsi="VIC"/>
            <w:lang w:val="en-US"/>
          </w:rPr>
          <w:t xml:space="preserve">Family violence support </w:t>
        </w:r>
        <w:r w:rsidR="7D3A12CA" w:rsidRPr="0051200B">
          <w:rPr>
            <w:rStyle w:val="Hyperlink"/>
            <w:rFonts w:ascii="VIC" w:hAnsi="VIC"/>
            <w:lang w:val="en-US"/>
          </w:rPr>
          <w:t>r</w:t>
        </w:r>
        <w:r w:rsidRPr="0051200B">
          <w:rPr>
            <w:rStyle w:val="Hyperlink"/>
            <w:rFonts w:ascii="VIC" w:hAnsi="VIC"/>
            <w:lang w:val="en-US"/>
          </w:rPr>
          <w:t>esources</w:t>
        </w:r>
      </w:hyperlink>
      <w:r w:rsidRPr="0051200B">
        <w:rPr>
          <w:rFonts w:ascii="VIC" w:hAnsi="VIC"/>
        </w:rPr>
        <w:t xml:space="preserve"> </w:t>
      </w:r>
    </w:p>
    <w:sectPr w:rsidR="00122369" w:rsidRPr="0051200B" w:rsidSect="005F4057">
      <w:type w:val="continuous"/>
      <w:pgSz w:w="11900" w:h="16840"/>
      <w:pgMar w:top="1928" w:right="822" w:bottom="1021" w:left="822" w:header="284" w:footer="709" w:gutter="0"/>
      <w:cols w:num="2" w:space="398" w:equalWidth="0">
        <w:col w:w="4905" w:space="398"/>
        <w:col w:w="4953"/>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87A45" w14:textId="77777777" w:rsidR="00A30B93" w:rsidRDefault="00A30B93" w:rsidP="00777667">
      <w:r>
        <w:separator/>
      </w:r>
    </w:p>
  </w:endnote>
  <w:endnote w:type="continuationSeparator" w:id="0">
    <w:p w14:paraId="3D435DCF" w14:textId="77777777" w:rsidR="00A30B93" w:rsidRDefault="00A30B93" w:rsidP="00777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VIC">
    <w:panose1 w:val="00000500000000000000"/>
    <w:charset w:val="00"/>
    <w:family w:val="auto"/>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5ED84" w14:textId="77777777" w:rsidR="00A31926" w:rsidRDefault="00A31926" w:rsidP="00777667">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2B5CB93" w14:textId="77777777" w:rsidR="00A31926" w:rsidRDefault="00A31926" w:rsidP="007776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DBCC5" w14:textId="77777777" w:rsidR="00A31926" w:rsidRDefault="00A31926" w:rsidP="00777667">
    <w:pPr>
      <w:pStyle w:val="Footer"/>
    </w:pPr>
    <w:r>
      <w:rPr>
        <w:rStyle w:val="PageNumber"/>
      </w:rPr>
      <w:fldChar w:fldCharType="begin"/>
    </w:r>
    <w:r>
      <w:rPr>
        <w:rStyle w:val="PageNumber"/>
      </w:rPr>
      <w:instrText xml:space="preserve">PAGE  </w:instrText>
    </w:r>
    <w:r>
      <w:rPr>
        <w:rStyle w:val="PageNumber"/>
      </w:rPr>
      <w:fldChar w:fldCharType="separate"/>
    </w:r>
    <w:r w:rsidR="008065DA">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85552" w14:textId="77777777" w:rsidR="00A30B93" w:rsidRDefault="00A30B93" w:rsidP="00777667">
      <w:r>
        <w:separator/>
      </w:r>
    </w:p>
  </w:footnote>
  <w:footnote w:type="continuationSeparator" w:id="0">
    <w:p w14:paraId="47624F49" w14:textId="77777777" w:rsidR="00A30B93" w:rsidRDefault="00A30B93" w:rsidP="00777667">
      <w:r>
        <w:continuationSeparator/>
      </w:r>
    </w:p>
  </w:footnote>
  <w:footnote w:id="1">
    <w:p w14:paraId="16305541" w14:textId="77777777" w:rsidR="00310838" w:rsidRDefault="00310838">
      <w:pPr>
        <w:pStyle w:val="FootnoteText"/>
        <w:rPr>
          <w:rFonts w:ascii="VIC" w:hAnsi="VIC"/>
          <w:sz w:val="16"/>
          <w:szCs w:val="16"/>
        </w:rPr>
      </w:pPr>
    </w:p>
    <w:p w14:paraId="3A20B9CD" w14:textId="717AFC5C" w:rsidR="00D66671" w:rsidRPr="00880A10" w:rsidRDefault="00D66671">
      <w:pPr>
        <w:pStyle w:val="FootnoteText"/>
        <w:rPr>
          <w:rFonts w:ascii="VIC" w:hAnsi="VIC"/>
          <w:sz w:val="16"/>
          <w:szCs w:val="16"/>
          <w:lang w:val="en-AU"/>
        </w:rPr>
      </w:pPr>
      <w:r w:rsidRPr="00880A10">
        <w:rPr>
          <w:rStyle w:val="FootnoteReference"/>
          <w:rFonts w:ascii="VIC" w:hAnsi="VIC"/>
          <w:sz w:val="16"/>
          <w:szCs w:val="16"/>
        </w:rPr>
        <w:footnoteRef/>
      </w:r>
      <w:r w:rsidR="00E67855" w:rsidRPr="00880A10">
        <w:rPr>
          <w:rFonts w:ascii="VIC" w:hAnsi="VIC"/>
          <w:sz w:val="16"/>
          <w:szCs w:val="16"/>
        </w:rPr>
        <w:t xml:space="preserve"> </w:t>
      </w:r>
      <w:r w:rsidRPr="00880A10">
        <w:rPr>
          <w:rFonts w:ascii="VIC" w:hAnsi="VIC"/>
          <w:sz w:val="16"/>
          <w:szCs w:val="16"/>
        </w:rPr>
        <w:t xml:space="preserve">headspace – </w:t>
      </w:r>
      <w:r w:rsidR="00963B7F" w:rsidRPr="00880A10">
        <w:rPr>
          <w:rFonts w:ascii="VIC" w:hAnsi="VIC"/>
          <w:sz w:val="16"/>
          <w:szCs w:val="16"/>
        </w:rPr>
        <w:t>supporting young people with school stress</w:t>
      </w:r>
      <w:r w:rsidRPr="00880A10">
        <w:rPr>
          <w:rFonts w:ascii="VIC" w:hAnsi="VIC"/>
          <w:sz w:val="16"/>
          <w:szCs w:val="16"/>
        </w:rPr>
        <w:t xml:space="preserve"> </w:t>
      </w:r>
      <w:hyperlink r:id="rId1" w:history="1">
        <w:r w:rsidR="00310838" w:rsidRPr="002B2971">
          <w:rPr>
            <w:rStyle w:val="Hyperlink"/>
            <w:rFonts w:ascii="VIC" w:hAnsi="VIC"/>
            <w:sz w:val="16"/>
            <w:szCs w:val="16"/>
          </w:rPr>
          <w:t>https://headspace.org.au/friends-and-family/parents-guide- tips-for-managing-stress-and-problems-at-school/</w:t>
        </w:r>
      </w:hyperlink>
      <w:r w:rsidR="00310838">
        <w:t xml:space="preserve"> </w:t>
      </w:r>
      <w:hyperlink r:id="rId2" w:history="1">
        <w:r w:rsidR="00793ECE" w:rsidRPr="000471B1">
          <w:rPr>
            <w:rStyle w:val="Hyperlink"/>
            <w:rFonts w:ascii="VIC" w:hAnsi="VIC"/>
            <w:sz w:val="16"/>
            <w:szCs w:val="16"/>
          </w:rPr>
          <w:t>https://headspace.org.au/explore-topics/supporting-a-young-person/school-stress/</w:t>
        </w:r>
      </w:hyperlink>
      <w:r w:rsidR="00963B7F" w:rsidRPr="00880A10">
        <w:rPr>
          <w:rFonts w:ascii="VIC" w:hAnsi="VIC"/>
          <w:sz w:val="16"/>
          <w:szCs w:val="16"/>
        </w:rPr>
        <w:t xml:space="preserve"> </w:t>
      </w:r>
    </w:p>
  </w:footnote>
  <w:footnote w:id="2">
    <w:p w14:paraId="1EA215B0" w14:textId="77777777" w:rsidR="00CB6897" w:rsidRDefault="00CB6897" w:rsidP="00D66671">
      <w:pPr>
        <w:pStyle w:val="FootnoteText"/>
        <w:rPr>
          <w:rFonts w:ascii="VIC" w:hAnsi="VIC"/>
          <w:sz w:val="16"/>
          <w:szCs w:val="16"/>
        </w:rPr>
      </w:pPr>
    </w:p>
    <w:p w14:paraId="16594575" w14:textId="4DCF23ED" w:rsidR="00D66671" w:rsidRPr="00880A10" w:rsidRDefault="00D66671" w:rsidP="00D66671">
      <w:pPr>
        <w:pStyle w:val="FootnoteText"/>
        <w:rPr>
          <w:rFonts w:ascii="VIC" w:hAnsi="VIC"/>
          <w:sz w:val="16"/>
          <w:szCs w:val="16"/>
        </w:rPr>
      </w:pPr>
      <w:r w:rsidRPr="00880A10">
        <w:rPr>
          <w:rStyle w:val="FootnoteReference"/>
          <w:rFonts w:ascii="VIC" w:hAnsi="VIC"/>
          <w:sz w:val="16"/>
          <w:szCs w:val="16"/>
        </w:rPr>
        <w:footnoteRef/>
      </w:r>
      <w:r w:rsidRPr="00880A10">
        <w:rPr>
          <w:rFonts w:ascii="VIC" w:hAnsi="VIC"/>
          <w:sz w:val="16"/>
          <w:szCs w:val="16"/>
        </w:rPr>
        <w:t xml:space="preserve"> headspace ‘mental health and you’ poster </w:t>
      </w:r>
      <w:hyperlink r:id="rId3" w:history="1">
        <w:r w:rsidR="00E67855" w:rsidRPr="00880A10">
          <w:rPr>
            <w:rStyle w:val="Hyperlink"/>
            <w:rFonts w:ascii="VIC" w:hAnsi="VIC"/>
            <w:sz w:val="16"/>
            <w:szCs w:val="16"/>
          </w:rPr>
          <w:t>https://headspace.org.au/assets/Uploads/Mental-Health-Posters-mgpdf.pdf</w:t>
        </w:r>
      </w:hyperlink>
      <w:r w:rsidR="00E67855" w:rsidRPr="00880A10">
        <w:rPr>
          <w:rFonts w:ascii="VIC" w:hAnsi="VIC"/>
          <w:sz w:val="16"/>
          <w:szCs w:val="16"/>
        </w:rPr>
        <w:t xml:space="preserve"> </w:t>
      </w:r>
      <w:r w:rsidR="007D4FCC">
        <w:rPr>
          <w:rFonts w:ascii="VIC" w:hAnsi="VIC"/>
          <w:sz w:val="16"/>
          <w:szCs w:val="16"/>
        </w:rPr>
        <w:t xml:space="preserve">and </w:t>
      </w:r>
      <w:r w:rsidR="007D4FCC" w:rsidRPr="00880A10">
        <w:rPr>
          <w:rFonts w:ascii="VIC" w:hAnsi="VIC"/>
          <w:sz w:val="16"/>
          <w:szCs w:val="16"/>
        </w:rPr>
        <w:t xml:space="preserve">headspace – how to talk to your children about mental health </w:t>
      </w:r>
      <w:hyperlink r:id="rId4" w:history="1">
        <w:r w:rsidR="007D4FCC" w:rsidRPr="00880A10">
          <w:rPr>
            <w:rStyle w:val="Hyperlink"/>
            <w:rFonts w:ascii="VIC" w:hAnsi="VIC"/>
            <w:sz w:val="16"/>
            <w:szCs w:val="16"/>
          </w:rPr>
          <w:t>https://headspace.org.au/dads/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84B8F" w14:textId="77777777" w:rsidR="003967DD" w:rsidRDefault="00777667" w:rsidP="00777667">
    <w:pPr>
      <w:pStyle w:val="Header"/>
    </w:pPr>
    <w:r>
      <w:rPr>
        <w:noProof/>
      </w:rPr>
      <w:drawing>
        <wp:anchor distT="0" distB="0" distL="114300" distR="114300" simplePos="0" relativeHeight="251658240" behindDoc="1" locked="0" layoutInCell="1" allowOverlap="1" wp14:anchorId="3F3B81FB" wp14:editId="7AEB9F70">
          <wp:simplePos x="0" y="0"/>
          <wp:positionH relativeFrom="page">
            <wp:align>left</wp:align>
          </wp:positionH>
          <wp:positionV relativeFrom="page">
            <wp:align>top</wp:align>
          </wp:positionV>
          <wp:extent cx="7559400" cy="10684800"/>
          <wp:effectExtent l="0" t="0" r="0" b="0"/>
          <wp:wrapNone/>
          <wp:docPr id="180671161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323954"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29544FC"/>
    <w:multiLevelType w:val="hybridMultilevel"/>
    <w:tmpl w:val="5F1E589E"/>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10DE3EF4"/>
    <w:multiLevelType w:val="hybridMultilevel"/>
    <w:tmpl w:val="98F6B6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341F6A"/>
    <w:multiLevelType w:val="hybridMultilevel"/>
    <w:tmpl w:val="4260AF7E"/>
    <w:lvl w:ilvl="0" w:tplc="E9924508">
      <w:start w:val="1"/>
      <w:numFmt w:val="bullet"/>
      <w:lvlText w:val=""/>
      <w:lvlJc w:val="left"/>
      <w:pPr>
        <w:ind w:left="720" w:hanging="360"/>
      </w:pPr>
      <w:rPr>
        <w:rFonts w:ascii="Symbol" w:hAnsi="Symbol" w:hint="default"/>
      </w:rPr>
    </w:lvl>
    <w:lvl w:ilvl="1" w:tplc="A3E4E704">
      <w:start w:val="1"/>
      <w:numFmt w:val="bullet"/>
      <w:lvlText w:val="o"/>
      <w:lvlJc w:val="left"/>
      <w:pPr>
        <w:ind w:left="1440" w:hanging="360"/>
      </w:pPr>
      <w:rPr>
        <w:rFonts w:ascii="Courier New" w:hAnsi="Courier New" w:hint="default"/>
      </w:rPr>
    </w:lvl>
    <w:lvl w:ilvl="2" w:tplc="2F600114">
      <w:start w:val="1"/>
      <w:numFmt w:val="bullet"/>
      <w:lvlText w:val=""/>
      <w:lvlJc w:val="left"/>
      <w:pPr>
        <w:ind w:left="2160" w:hanging="360"/>
      </w:pPr>
      <w:rPr>
        <w:rFonts w:ascii="Wingdings" w:hAnsi="Wingdings" w:hint="default"/>
      </w:rPr>
    </w:lvl>
    <w:lvl w:ilvl="3" w:tplc="B0568994">
      <w:start w:val="1"/>
      <w:numFmt w:val="bullet"/>
      <w:lvlText w:val=""/>
      <w:lvlJc w:val="left"/>
      <w:pPr>
        <w:ind w:left="2880" w:hanging="360"/>
      </w:pPr>
      <w:rPr>
        <w:rFonts w:ascii="Symbol" w:hAnsi="Symbol" w:hint="default"/>
      </w:rPr>
    </w:lvl>
    <w:lvl w:ilvl="4" w:tplc="96F4B384">
      <w:start w:val="1"/>
      <w:numFmt w:val="bullet"/>
      <w:lvlText w:val="o"/>
      <w:lvlJc w:val="left"/>
      <w:pPr>
        <w:ind w:left="3600" w:hanging="360"/>
      </w:pPr>
      <w:rPr>
        <w:rFonts w:ascii="Courier New" w:hAnsi="Courier New" w:hint="default"/>
      </w:rPr>
    </w:lvl>
    <w:lvl w:ilvl="5" w:tplc="6E38EF24">
      <w:start w:val="1"/>
      <w:numFmt w:val="bullet"/>
      <w:lvlText w:val=""/>
      <w:lvlJc w:val="left"/>
      <w:pPr>
        <w:ind w:left="4320" w:hanging="360"/>
      </w:pPr>
      <w:rPr>
        <w:rFonts w:ascii="Wingdings" w:hAnsi="Wingdings" w:hint="default"/>
      </w:rPr>
    </w:lvl>
    <w:lvl w:ilvl="6" w:tplc="FCD632EE">
      <w:start w:val="1"/>
      <w:numFmt w:val="bullet"/>
      <w:lvlText w:val=""/>
      <w:lvlJc w:val="left"/>
      <w:pPr>
        <w:ind w:left="5040" w:hanging="360"/>
      </w:pPr>
      <w:rPr>
        <w:rFonts w:ascii="Symbol" w:hAnsi="Symbol" w:hint="default"/>
      </w:rPr>
    </w:lvl>
    <w:lvl w:ilvl="7" w:tplc="34BA3902">
      <w:start w:val="1"/>
      <w:numFmt w:val="bullet"/>
      <w:lvlText w:val="o"/>
      <w:lvlJc w:val="left"/>
      <w:pPr>
        <w:ind w:left="5760" w:hanging="360"/>
      </w:pPr>
      <w:rPr>
        <w:rFonts w:ascii="Courier New" w:hAnsi="Courier New" w:hint="default"/>
      </w:rPr>
    </w:lvl>
    <w:lvl w:ilvl="8" w:tplc="70B2E46C">
      <w:start w:val="1"/>
      <w:numFmt w:val="bullet"/>
      <w:lvlText w:val=""/>
      <w:lvlJc w:val="left"/>
      <w:pPr>
        <w:ind w:left="6480" w:hanging="360"/>
      </w:pPr>
      <w:rPr>
        <w:rFonts w:ascii="Wingdings" w:hAnsi="Wingdings" w:hint="default"/>
      </w:rPr>
    </w:lvl>
  </w:abstractNum>
  <w:abstractNum w:abstractNumId="17" w15:restartNumberingAfterBreak="0">
    <w:nsid w:val="44907A9F"/>
    <w:multiLevelType w:val="hybridMultilevel"/>
    <w:tmpl w:val="D77EAE00"/>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2CB0D88"/>
    <w:multiLevelType w:val="hybridMultilevel"/>
    <w:tmpl w:val="96027360"/>
    <w:lvl w:ilvl="0" w:tplc="BBB6D526">
      <w:numFmt w:val="bullet"/>
      <w:lvlText w:val="•"/>
      <w:lvlJc w:val="left"/>
      <w:pPr>
        <w:ind w:left="393" w:hanging="284"/>
      </w:pPr>
      <w:rPr>
        <w:rFonts w:ascii="Lucida Sans" w:eastAsia="Lucida Sans" w:hAnsi="Lucida Sans" w:cs="Lucida Sans" w:hint="default"/>
        <w:b w:val="0"/>
        <w:bCs w:val="0"/>
        <w:i w:val="0"/>
        <w:iCs w:val="0"/>
        <w:spacing w:val="0"/>
        <w:w w:val="62"/>
        <w:sz w:val="20"/>
        <w:szCs w:val="20"/>
        <w:lang w:val="en-US" w:eastAsia="en-US" w:bidi="ar-SA"/>
      </w:rPr>
    </w:lvl>
    <w:lvl w:ilvl="1" w:tplc="9CBEAE14">
      <w:numFmt w:val="bullet"/>
      <w:lvlText w:val="o"/>
      <w:lvlJc w:val="left"/>
      <w:pPr>
        <w:ind w:left="677" w:hanging="284"/>
      </w:pPr>
      <w:rPr>
        <w:rFonts w:ascii="Lucida Sans" w:eastAsia="Lucida Sans" w:hAnsi="Lucida Sans" w:cs="Lucida Sans" w:hint="default"/>
        <w:b w:val="0"/>
        <w:bCs w:val="0"/>
        <w:i w:val="0"/>
        <w:iCs w:val="0"/>
        <w:spacing w:val="0"/>
        <w:w w:val="98"/>
        <w:sz w:val="20"/>
        <w:szCs w:val="20"/>
        <w:lang w:val="en-US" w:eastAsia="en-US" w:bidi="ar-SA"/>
      </w:rPr>
    </w:lvl>
    <w:lvl w:ilvl="2" w:tplc="D23CF538">
      <w:numFmt w:val="bullet"/>
      <w:lvlText w:val="•"/>
      <w:lvlJc w:val="left"/>
      <w:pPr>
        <w:ind w:left="586" w:hanging="284"/>
      </w:pPr>
      <w:rPr>
        <w:rFonts w:hint="default"/>
        <w:lang w:val="en-US" w:eastAsia="en-US" w:bidi="ar-SA"/>
      </w:rPr>
    </w:lvl>
    <w:lvl w:ilvl="3" w:tplc="21901B5E">
      <w:numFmt w:val="bullet"/>
      <w:lvlText w:val="•"/>
      <w:lvlJc w:val="left"/>
      <w:pPr>
        <w:ind w:left="493" w:hanging="284"/>
      </w:pPr>
      <w:rPr>
        <w:rFonts w:hint="default"/>
        <w:lang w:val="en-US" w:eastAsia="en-US" w:bidi="ar-SA"/>
      </w:rPr>
    </w:lvl>
    <w:lvl w:ilvl="4" w:tplc="3342DCB0">
      <w:numFmt w:val="bullet"/>
      <w:lvlText w:val="•"/>
      <w:lvlJc w:val="left"/>
      <w:pPr>
        <w:ind w:left="399" w:hanging="284"/>
      </w:pPr>
      <w:rPr>
        <w:rFonts w:hint="default"/>
        <w:lang w:val="en-US" w:eastAsia="en-US" w:bidi="ar-SA"/>
      </w:rPr>
    </w:lvl>
    <w:lvl w:ilvl="5" w:tplc="DB46A348">
      <w:numFmt w:val="bullet"/>
      <w:lvlText w:val="•"/>
      <w:lvlJc w:val="left"/>
      <w:pPr>
        <w:ind w:left="306" w:hanging="284"/>
      </w:pPr>
      <w:rPr>
        <w:rFonts w:hint="default"/>
        <w:lang w:val="en-US" w:eastAsia="en-US" w:bidi="ar-SA"/>
      </w:rPr>
    </w:lvl>
    <w:lvl w:ilvl="6" w:tplc="704A51B0">
      <w:numFmt w:val="bullet"/>
      <w:lvlText w:val="•"/>
      <w:lvlJc w:val="left"/>
      <w:pPr>
        <w:ind w:left="212" w:hanging="284"/>
      </w:pPr>
      <w:rPr>
        <w:rFonts w:hint="default"/>
        <w:lang w:val="en-US" w:eastAsia="en-US" w:bidi="ar-SA"/>
      </w:rPr>
    </w:lvl>
    <w:lvl w:ilvl="7" w:tplc="4B460F0C">
      <w:numFmt w:val="bullet"/>
      <w:lvlText w:val="•"/>
      <w:lvlJc w:val="left"/>
      <w:pPr>
        <w:ind w:left="119" w:hanging="284"/>
      </w:pPr>
      <w:rPr>
        <w:rFonts w:hint="default"/>
        <w:lang w:val="en-US" w:eastAsia="en-US" w:bidi="ar-SA"/>
      </w:rPr>
    </w:lvl>
    <w:lvl w:ilvl="8" w:tplc="8266F796">
      <w:numFmt w:val="bullet"/>
      <w:lvlText w:val="•"/>
      <w:lvlJc w:val="left"/>
      <w:pPr>
        <w:ind w:left="25" w:hanging="284"/>
      </w:pPr>
      <w:rPr>
        <w:rFonts w:hint="default"/>
        <w:lang w:val="en-US" w:eastAsia="en-US" w:bidi="ar-SA"/>
      </w:rPr>
    </w:lvl>
  </w:abstractNum>
  <w:abstractNum w:abstractNumId="20"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2E22B97"/>
    <w:multiLevelType w:val="hybridMultilevel"/>
    <w:tmpl w:val="E27EB098"/>
    <w:lvl w:ilvl="0" w:tplc="0C090003">
      <w:start w:val="1"/>
      <w:numFmt w:val="bullet"/>
      <w:lvlText w:val="o"/>
      <w:lvlJc w:val="left"/>
      <w:pPr>
        <w:ind w:left="720" w:hanging="360"/>
      </w:pPr>
      <w:rPr>
        <w:rFonts w:ascii="Courier New" w:hAnsi="Courier New" w:cs="Courier New" w:hint="default"/>
      </w:rPr>
    </w:lvl>
    <w:lvl w:ilvl="1" w:tplc="575AA0A4">
      <w:start w:val="1"/>
      <w:numFmt w:val="bullet"/>
      <w:lvlText w:val="o"/>
      <w:lvlJc w:val="left"/>
      <w:pPr>
        <w:ind w:left="1440" w:hanging="360"/>
      </w:pPr>
      <w:rPr>
        <w:rFonts w:ascii="Courier New" w:hAnsi="Courier New" w:hint="default"/>
      </w:rPr>
    </w:lvl>
    <w:lvl w:ilvl="2" w:tplc="513030FC">
      <w:start w:val="1"/>
      <w:numFmt w:val="bullet"/>
      <w:lvlText w:val=""/>
      <w:lvlJc w:val="left"/>
      <w:pPr>
        <w:ind w:left="2160" w:hanging="360"/>
      </w:pPr>
      <w:rPr>
        <w:rFonts w:ascii="Wingdings" w:hAnsi="Wingdings" w:hint="default"/>
      </w:rPr>
    </w:lvl>
    <w:lvl w:ilvl="3" w:tplc="824AF896">
      <w:start w:val="1"/>
      <w:numFmt w:val="bullet"/>
      <w:lvlText w:val=""/>
      <w:lvlJc w:val="left"/>
      <w:pPr>
        <w:ind w:left="2880" w:hanging="360"/>
      </w:pPr>
      <w:rPr>
        <w:rFonts w:ascii="Symbol" w:hAnsi="Symbol" w:hint="default"/>
      </w:rPr>
    </w:lvl>
    <w:lvl w:ilvl="4" w:tplc="3D0C853C">
      <w:start w:val="1"/>
      <w:numFmt w:val="bullet"/>
      <w:lvlText w:val="o"/>
      <w:lvlJc w:val="left"/>
      <w:pPr>
        <w:ind w:left="3600" w:hanging="360"/>
      </w:pPr>
      <w:rPr>
        <w:rFonts w:ascii="Courier New" w:hAnsi="Courier New" w:hint="default"/>
      </w:rPr>
    </w:lvl>
    <w:lvl w:ilvl="5" w:tplc="CA826A60">
      <w:start w:val="1"/>
      <w:numFmt w:val="bullet"/>
      <w:lvlText w:val=""/>
      <w:lvlJc w:val="left"/>
      <w:pPr>
        <w:ind w:left="4320" w:hanging="360"/>
      </w:pPr>
      <w:rPr>
        <w:rFonts w:ascii="Wingdings" w:hAnsi="Wingdings" w:hint="default"/>
      </w:rPr>
    </w:lvl>
    <w:lvl w:ilvl="6" w:tplc="74124B74">
      <w:start w:val="1"/>
      <w:numFmt w:val="bullet"/>
      <w:lvlText w:val=""/>
      <w:lvlJc w:val="left"/>
      <w:pPr>
        <w:ind w:left="5040" w:hanging="360"/>
      </w:pPr>
      <w:rPr>
        <w:rFonts w:ascii="Symbol" w:hAnsi="Symbol" w:hint="default"/>
      </w:rPr>
    </w:lvl>
    <w:lvl w:ilvl="7" w:tplc="167A8AD8">
      <w:start w:val="1"/>
      <w:numFmt w:val="bullet"/>
      <w:lvlText w:val="o"/>
      <w:lvlJc w:val="left"/>
      <w:pPr>
        <w:ind w:left="5760" w:hanging="360"/>
      </w:pPr>
      <w:rPr>
        <w:rFonts w:ascii="Courier New" w:hAnsi="Courier New" w:hint="default"/>
      </w:rPr>
    </w:lvl>
    <w:lvl w:ilvl="8" w:tplc="ECD40060">
      <w:start w:val="1"/>
      <w:numFmt w:val="bullet"/>
      <w:lvlText w:val=""/>
      <w:lvlJc w:val="left"/>
      <w:pPr>
        <w:ind w:left="6480" w:hanging="360"/>
      </w:pPr>
      <w:rPr>
        <w:rFonts w:ascii="Wingdings" w:hAnsi="Wingdings" w:hint="default"/>
      </w:rPr>
    </w:lvl>
  </w:abstractNum>
  <w:abstractNum w:abstractNumId="22" w15:restartNumberingAfterBreak="0">
    <w:nsid w:val="64B36AF8"/>
    <w:multiLevelType w:val="hybridMultilevel"/>
    <w:tmpl w:val="E7FA1744"/>
    <w:lvl w:ilvl="0" w:tplc="9A0C54C0">
      <w:start w:val="1"/>
      <w:numFmt w:val="bullet"/>
      <w:pStyle w:val="Bullet1"/>
      <w:lvlText w:val=""/>
      <w:lvlJc w:val="left"/>
      <w:pPr>
        <w:ind w:left="720" w:hanging="360"/>
      </w:pPr>
      <w:rPr>
        <w:rFonts w:ascii="Symbol" w:hAnsi="Symbol" w:hint="default"/>
      </w:rPr>
    </w:lvl>
    <w:lvl w:ilvl="1" w:tplc="D9680C02">
      <w:start w:val="1"/>
      <w:numFmt w:val="bullet"/>
      <w:lvlText w:val="o"/>
      <w:lvlJc w:val="left"/>
      <w:pPr>
        <w:ind w:left="1077" w:hanging="357"/>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605AA1"/>
    <w:multiLevelType w:val="hybridMultilevel"/>
    <w:tmpl w:val="786C57EC"/>
    <w:lvl w:ilvl="0" w:tplc="45367494">
      <w:start w:val="1"/>
      <w:numFmt w:val="bullet"/>
      <w:lvlText w:val=""/>
      <w:lvlJc w:val="left"/>
      <w:pPr>
        <w:ind w:left="720" w:hanging="360"/>
      </w:pPr>
      <w:rPr>
        <w:rFonts w:ascii="Symbol" w:hAnsi="Symbol" w:hint="default"/>
        <w:color w:val="1F1546" w:themeColor="text1"/>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D2AA5C2"/>
    <w:multiLevelType w:val="hybridMultilevel"/>
    <w:tmpl w:val="50287DF8"/>
    <w:lvl w:ilvl="0" w:tplc="030E9E50">
      <w:start w:val="1"/>
      <w:numFmt w:val="bullet"/>
      <w:lvlText w:val=""/>
      <w:lvlJc w:val="left"/>
      <w:pPr>
        <w:ind w:left="720" w:hanging="360"/>
      </w:pPr>
      <w:rPr>
        <w:rFonts w:ascii="Symbol" w:hAnsi="Symbol" w:hint="default"/>
      </w:rPr>
    </w:lvl>
    <w:lvl w:ilvl="1" w:tplc="D3002AB2">
      <w:start w:val="1"/>
      <w:numFmt w:val="bullet"/>
      <w:lvlText w:val="o"/>
      <w:lvlJc w:val="left"/>
      <w:pPr>
        <w:ind w:left="1440" w:hanging="360"/>
      </w:pPr>
      <w:rPr>
        <w:rFonts w:ascii="Courier New" w:hAnsi="Courier New" w:hint="default"/>
      </w:rPr>
    </w:lvl>
    <w:lvl w:ilvl="2" w:tplc="377851A4">
      <w:start w:val="1"/>
      <w:numFmt w:val="bullet"/>
      <w:lvlText w:val=""/>
      <w:lvlJc w:val="left"/>
      <w:pPr>
        <w:ind w:left="2160" w:hanging="360"/>
      </w:pPr>
      <w:rPr>
        <w:rFonts w:ascii="Wingdings" w:hAnsi="Wingdings" w:hint="default"/>
      </w:rPr>
    </w:lvl>
    <w:lvl w:ilvl="3" w:tplc="70223530">
      <w:start w:val="1"/>
      <w:numFmt w:val="bullet"/>
      <w:lvlText w:val=""/>
      <w:lvlJc w:val="left"/>
      <w:pPr>
        <w:ind w:left="2880" w:hanging="360"/>
      </w:pPr>
      <w:rPr>
        <w:rFonts w:ascii="Symbol" w:hAnsi="Symbol" w:hint="default"/>
      </w:rPr>
    </w:lvl>
    <w:lvl w:ilvl="4" w:tplc="01AED8E4">
      <w:start w:val="1"/>
      <w:numFmt w:val="bullet"/>
      <w:lvlText w:val="o"/>
      <w:lvlJc w:val="left"/>
      <w:pPr>
        <w:ind w:left="3600" w:hanging="360"/>
      </w:pPr>
      <w:rPr>
        <w:rFonts w:ascii="Courier New" w:hAnsi="Courier New" w:hint="default"/>
      </w:rPr>
    </w:lvl>
    <w:lvl w:ilvl="5" w:tplc="41EAF9C6">
      <w:start w:val="1"/>
      <w:numFmt w:val="bullet"/>
      <w:lvlText w:val=""/>
      <w:lvlJc w:val="left"/>
      <w:pPr>
        <w:ind w:left="4320" w:hanging="360"/>
      </w:pPr>
      <w:rPr>
        <w:rFonts w:ascii="Wingdings" w:hAnsi="Wingdings" w:hint="default"/>
      </w:rPr>
    </w:lvl>
    <w:lvl w:ilvl="6" w:tplc="C9C64E56">
      <w:start w:val="1"/>
      <w:numFmt w:val="bullet"/>
      <w:lvlText w:val=""/>
      <w:lvlJc w:val="left"/>
      <w:pPr>
        <w:ind w:left="5040" w:hanging="360"/>
      </w:pPr>
      <w:rPr>
        <w:rFonts w:ascii="Symbol" w:hAnsi="Symbol" w:hint="default"/>
      </w:rPr>
    </w:lvl>
    <w:lvl w:ilvl="7" w:tplc="A6ACC01E">
      <w:start w:val="1"/>
      <w:numFmt w:val="bullet"/>
      <w:lvlText w:val="o"/>
      <w:lvlJc w:val="left"/>
      <w:pPr>
        <w:ind w:left="5760" w:hanging="360"/>
      </w:pPr>
      <w:rPr>
        <w:rFonts w:ascii="Courier New" w:hAnsi="Courier New" w:hint="default"/>
      </w:rPr>
    </w:lvl>
    <w:lvl w:ilvl="8" w:tplc="C900B5D0">
      <w:start w:val="1"/>
      <w:numFmt w:val="bullet"/>
      <w:lvlText w:val=""/>
      <w:lvlJc w:val="left"/>
      <w:pPr>
        <w:ind w:left="6480" w:hanging="360"/>
      </w:pPr>
      <w:rPr>
        <w:rFonts w:ascii="Wingdings" w:hAnsi="Wingdings" w:hint="default"/>
      </w:rPr>
    </w:lvl>
  </w:abstractNum>
  <w:num w:numId="1" w16cid:durableId="881088429">
    <w:abstractNumId w:val="21"/>
  </w:num>
  <w:num w:numId="2" w16cid:durableId="755634436">
    <w:abstractNumId w:val="16"/>
  </w:num>
  <w:num w:numId="3" w16cid:durableId="2019457892">
    <w:abstractNumId w:val="24"/>
  </w:num>
  <w:num w:numId="4" w16cid:durableId="1692761322">
    <w:abstractNumId w:val="0"/>
  </w:num>
  <w:num w:numId="5" w16cid:durableId="2112698368">
    <w:abstractNumId w:val="1"/>
  </w:num>
  <w:num w:numId="6" w16cid:durableId="1004555049">
    <w:abstractNumId w:val="2"/>
  </w:num>
  <w:num w:numId="7" w16cid:durableId="1727412203">
    <w:abstractNumId w:val="3"/>
  </w:num>
  <w:num w:numId="8" w16cid:durableId="997733528">
    <w:abstractNumId w:val="4"/>
  </w:num>
  <w:num w:numId="9" w16cid:durableId="776868332">
    <w:abstractNumId w:val="9"/>
  </w:num>
  <w:num w:numId="10" w16cid:durableId="1070888293">
    <w:abstractNumId w:val="5"/>
  </w:num>
  <w:num w:numId="11" w16cid:durableId="1398359643">
    <w:abstractNumId w:val="6"/>
  </w:num>
  <w:num w:numId="12" w16cid:durableId="1444183431">
    <w:abstractNumId w:val="7"/>
  </w:num>
  <w:num w:numId="13" w16cid:durableId="1036781693">
    <w:abstractNumId w:val="8"/>
  </w:num>
  <w:num w:numId="14" w16cid:durableId="1330254806">
    <w:abstractNumId w:val="10"/>
  </w:num>
  <w:num w:numId="15" w16cid:durableId="200555968">
    <w:abstractNumId w:val="15"/>
  </w:num>
  <w:num w:numId="16" w16cid:durableId="1838034210">
    <w:abstractNumId w:val="20"/>
  </w:num>
  <w:num w:numId="17" w16cid:durableId="1297906892">
    <w:abstractNumId w:val="22"/>
  </w:num>
  <w:num w:numId="18" w16cid:durableId="1309285767">
    <w:abstractNumId w:val="13"/>
  </w:num>
  <w:num w:numId="19" w16cid:durableId="1078794174">
    <w:abstractNumId w:val="18"/>
  </w:num>
  <w:num w:numId="20" w16cid:durableId="1611740289">
    <w:abstractNumId w:val="14"/>
  </w:num>
  <w:num w:numId="21" w16cid:durableId="1353654627">
    <w:abstractNumId w:val="22"/>
  </w:num>
  <w:num w:numId="22" w16cid:durableId="1098868906">
    <w:abstractNumId w:val="22"/>
  </w:num>
  <w:num w:numId="23" w16cid:durableId="2051109475">
    <w:abstractNumId w:val="19"/>
  </w:num>
  <w:num w:numId="24" w16cid:durableId="528420524">
    <w:abstractNumId w:val="22"/>
  </w:num>
  <w:num w:numId="25" w16cid:durableId="1210649451">
    <w:abstractNumId w:val="22"/>
  </w:num>
  <w:num w:numId="26" w16cid:durableId="1037004225">
    <w:abstractNumId w:val="22"/>
  </w:num>
  <w:num w:numId="27" w16cid:durableId="889461566">
    <w:abstractNumId w:val="22"/>
  </w:num>
  <w:num w:numId="28" w16cid:durableId="1576084423">
    <w:abstractNumId w:val="22"/>
  </w:num>
  <w:num w:numId="29" w16cid:durableId="749736779">
    <w:abstractNumId w:val="22"/>
  </w:num>
  <w:num w:numId="30" w16cid:durableId="1168132407">
    <w:abstractNumId w:val="12"/>
  </w:num>
  <w:num w:numId="31" w16cid:durableId="653921393">
    <w:abstractNumId w:val="11"/>
  </w:num>
  <w:num w:numId="32" w16cid:durableId="1023020111">
    <w:abstractNumId w:val="23"/>
  </w:num>
  <w:num w:numId="33" w16cid:durableId="6667850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c0NDIyMjAwMTEwMzRQ0lEKTi0uzszPAykwrAUAdW4z8CwAAAA="/>
  </w:docVars>
  <w:rsids>
    <w:rsidRoot w:val="0070770E"/>
    <w:rsid w:val="000104A1"/>
    <w:rsid w:val="00011F31"/>
    <w:rsid w:val="00013339"/>
    <w:rsid w:val="00023420"/>
    <w:rsid w:val="000256E2"/>
    <w:rsid w:val="00032C79"/>
    <w:rsid w:val="000508CE"/>
    <w:rsid w:val="00062054"/>
    <w:rsid w:val="00070B68"/>
    <w:rsid w:val="0007325E"/>
    <w:rsid w:val="00080DA9"/>
    <w:rsid w:val="000861DD"/>
    <w:rsid w:val="000A47D4"/>
    <w:rsid w:val="000B2E7C"/>
    <w:rsid w:val="000B66A0"/>
    <w:rsid w:val="000C600E"/>
    <w:rsid w:val="000D4C5F"/>
    <w:rsid w:val="000D5B01"/>
    <w:rsid w:val="000E444F"/>
    <w:rsid w:val="00122369"/>
    <w:rsid w:val="001234F9"/>
    <w:rsid w:val="00150E0F"/>
    <w:rsid w:val="00157212"/>
    <w:rsid w:val="00157222"/>
    <w:rsid w:val="0016148F"/>
    <w:rsid w:val="0016287D"/>
    <w:rsid w:val="00175484"/>
    <w:rsid w:val="00181F0F"/>
    <w:rsid w:val="001A43E0"/>
    <w:rsid w:val="001B0051"/>
    <w:rsid w:val="001B1DA7"/>
    <w:rsid w:val="001C435A"/>
    <w:rsid w:val="001C4D35"/>
    <w:rsid w:val="001D0D94"/>
    <w:rsid w:val="001D13F9"/>
    <w:rsid w:val="001D1DE4"/>
    <w:rsid w:val="001E0DD7"/>
    <w:rsid w:val="001E2F6E"/>
    <w:rsid w:val="001F39DD"/>
    <w:rsid w:val="00206A60"/>
    <w:rsid w:val="00226466"/>
    <w:rsid w:val="002372C3"/>
    <w:rsid w:val="002375DE"/>
    <w:rsid w:val="00241B7E"/>
    <w:rsid w:val="002512BE"/>
    <w:rsid w:val="00255B84"/>
    <w:rsid w:val="00256B0A"/>
    <w:rsid w:val="00275FB8"/>
    <w:rsid w:val="0029230C"/>
    <w:rsid w:val="002A4A96"/>
    <w:rsid w:val="002B21A4"/>
    <w:rsid w:val="002B573A"/>
    <w:rsid w:val="002D229A"/>
    <w:rsid w:val="002D6CC1"/>
    <w:rsid w:val="002E06AE"/>
    <w:rsid w:val="002E3BED"/>
    <w:rsid w:val="002E3C93"/>
    <w:rsid w:val="002F6115"/>
    <w:rsid w:val="00310838"/>
    <w:rsid w:val="00312720"/>
    <w:rsid w:val="00317B87"/>
    <w:rsid w:val="00333DCC"/>
    <w:rsid w:val="00333E4F"/>
    <w:rsid w:val="00341942"/>
    <w:rsid w:val="00343AFC"/>
    <w:rsid w:val="0034745C"/>
    <w:rsid w:val="00353893"/>
    <w:rsid w:val="00372E66"/>
    <w:rsid w:val="003967DD"/>
    <w:rsid w:val="003A12DE"/>
    <w:rsid w:val="003A2DD7"/>
    <w:rsid w:val="003A4C39"/>
    <w:rsid w:val="003B0E51"/>
    <w:rsid w:val="003F5DFB"/>
    <w:rsid w:val="0040430E"/>
    <w:rsid w:val="00404F67"/>
    <w:rsid w:val="0042333B"/>
    <w:rsid w:val="0042742E"/>
    <w:rsid w:val="0043626A"/>
    <w:rsid w:val="00443D3C"/>
    <w:rsid w:val="00450D5F"/>
    <w:rsid w:val="00455B93"/>
    <w:rsid w:val="0046133D"/>
    <w:rsid w:val="00464AD5"/>
    <w:rsid w:val="004811CD"/>
    <w:rsid w:val="00482F2A"/>
    <w:rsid w:val="00484A6D"/>
    <w:rsid w:val="004869DF"/>
    <w:rsid w:val="00487018"/>
    <w:rsid w:val="004A40F5"/>
    <w:rsid w:val="004B2ED6"/>
    <w:rsid w:val="004C387B"/>
    <w:rsid w:val="004C3881"/>
    <w:rsid w:val="004C59C7"/>
    <w:rsid w:val="004D1055"/>
    <w:rsid w:val="004D6C61"/>
    <w:rsid w:val="004E4E7E"/>
    <w:rsid w:val="00500ADA"/>
    <w:rsid w:val="0051200B"/>
    <w:rsid w:val="00512BBA"/>
    <w:rsid w:val="00541033"/>
    <w:rsid w:val="005428A8"/>
    <w:rsid w:val="00555277"/>
    <w:rsid w:val="00564B10"/>
    <w:rsid w:val="0056616B"/>
    <w:rsid w:val="00567CF0"/>
    <w:rsid w:val="00577962"/>
    <w:rsid w:val="00581D84"/>
    <w:rsid w:val="005837FE"/>
    <w:rsid w:val="00584366"/>
    <w:rsid w:val="00584494"/>
    <w:rsid w:val="005A0AC1"/>
    <w:rsid w:val="005A3E03"/>
    <w:rsid w:val="005A4F12"/>
    <w:rsid w:val="005B331B"/>
    <w:rsid w:val="005E0713"/>
    <w:rsid w:val="005E48A0"/>
    <w:rsid w:val="005F19C4"/>
    <w:rsid w:val="005F4057"/>
    <w:rsid w:val="00602CF6"/>
    <w:rsid w:val="006103EC"/>
    <w:rsid w:val="006137F4"/>
    <w:rsid w:val="00624A55"/>
    <w:rsid w:val="00646D44"/>
    <w:rsid w:val="006671CE"/>
    <w:rsid w:val="00670CAE"/>
    <w:rsid w:val="0069794B"/>
    <w:rsid w:val="006A0A19"/>
    <w:rsid w:val="006A1F8A"/>
    <w:rsid w:val="006A25AC"/>
    <w:rsid w:val="006A4513"/>
    <w:rsid w:val="006B4393"/>
    <w:rsid w:val="006B4FF0"/>
    <w:rsid w:val="006C45C0"/>
    <w:rsid w:val="006E0BF5"/>
    <w:rsid w:val="006E2B9A"/>
    <w:rsid w:val="006F3660"/>
    <w:rsid w:val="0070770E"/>
    <w:rsid w:val="00710CED"/>
    <w:rsid w:val="00715BFA"/>
    <w:rsid w:val="007168DE"/>
    <w:rsid w:val="00723104"/>
    <w:rsid w:val="00726F99"/>
    <w:rsid w:val="007274CE"/>
    <w:rsid w:val="00735566"/>
    <w:rsid w:val="00742207"/>
    <w:rsid w:val="00744760"/>
    <w:rsid w:val="0074562D"/>
    <w:rsid w:val="0074637B"/>
    <w:rsid w:val="00767573"/>
    <w:rsid w:val="0077490E"/>
    <w:rsid w:val="00777667"/>
    <w:rsid w:val="00777C20"/>
    <w:rsid w:val="007842C5"/>
    <w:rsid w:val="007916D4"/>
    <w:rsid w:val="00793ECE"/>
    <w:rsid w:val="007A4377"/>
    <w:rsid w:val="007B0AE7"/>
    <w:rsid w:val="007B556E"/>
    <w:rsid w:val="007C2F3B"/>
    <w:rsid w:val="007C48B9"/>
    <w:rsid w:val="007C4A90"/>
    <w:rsid w:val="007D3E38"/>
    <w:rsid w:val="007D4FCC"/>
    <w:rsid w:val="007E4D3C"/>
    <w:rsid w:val="007F5077"/>
    <w:rsid w:val="00804571"/>
    <w:rsid w:val="008064F2"/>
    <w:rsid w:val="008065DA"/>
    <w:rsid w:val="00806FFF"/>
    <w:rsid w:val="0084006F"/>
    <w:rsid w:val="00846133"/>
    <w:rsid w:val="008532BA"/>
    <w:rsid w:val="00855490"/>
    <w:rsid w:val="00855DD0"/>
    <w:rsid w:val="00866494"/>
    <w:rsid w:val="00880A10"/>
    <w:rsid w:val="0088474D"/>
    <w:rsid w:val="00890680"/>
    <w:rsid w:val="008922BA"/>
    <w:rsid w:val="00892E24"/>
    <w:rsid w:val="008B1737"/>
    <w:rsid w:val="008B4D0B"/>
    <w:rsid w:val="008B6878"/>
    <w:rsid w:val="008D1070"/>
    <w:rsid w:val="008D1C06"/>
    <w:rsid w:val="008E6694"/>
    <w:rsid w:val="008F3D35"/>
    <w:rsid w:val="008F3E3C"/>
    <w:rsid w:val="00906022"/>
    <w:rsid w:val="00921A3B"/>
    <w:rsid w:val="00927DA5"/>
    <w:rsid w:val="00934AF6"/>
    <w:rsid w:val="009408B0"/>
    <w:rsid w:val="00944CB0"/>
    <w:rsid w:val="00952690"/>
    <w:rsid w:val="009573B4"/>
    <w:rsid w:val="00963B7F"/>
    <w:rsid w:val="00970C7F"/>
    <w:rsid w:val="00972419"/>
    <w:rsid w:val="0098439D"/>
    <w:rsid w:val="009852FF"/>
    <w:rsid w:val="009914F8"/>
    <w:rsid w:val="009A531E"/>
    <w:rsid w:val="009B0CC6"/>
    <w:rsid w:val="009C168C"/>
    <w:rsid w:val="009D7DE4"/>
    <w:rsid w:val="009E1A3B"/>
    <w:rsid w:val="009F6A77"/>
    <w:rsid w:val="00A02D82"/>
    <w:rsid w:val="00A10CA4"/>
    <w:rsid w:val="00A20A23"/>
    <w:rsid w:val="00A20FF9"/>
    <w:rsid w:val="00A30B93"/>
    <w:rsid w:val="00A31768"/>
    <w:rsid w:val="00A31926"/>
    <w:rsid w:val="00A32DF0"/>
    <w:rsid w:val="00A37388"/>
    <w:rsid w:val="00A40502"/>
    <w:rsid w:val="00A42358"/>
    <w:rsid w:val="00A51B61"/>
    <w:rsid w:val="00A561C2"/>
    <w:rsid w:val="00A710DF"/>
    <w:rsid w:val="00A749AE"/>
    <w:rsid w:val="00A95179"/>
    <w:rsid w:val="00AA3A52"/>
    <w:rsid w:val="00AB0DF5"/>
    <w:rsid w:val="00AB31BD"/>
    <w:rsid w:val="00AC5332"/>
    <w:rsid w:val="00AC68CC"/>
    <w:rsid w:val="00AE2DFA"/>
    <w:rsid w:val="00B0647F"/>
    <w:rsid w:val="00B11AEE"/>
    <w:rsid w:val="00B14F45"/>
    <w:rsid w:val="00B20F62"/>
    <w:rsid w:val="00B21562"/>
    <w:rsid w:val="00B25298"/>
    <w:rsid w:val="00B418F8"/>
    <w:rsid w:val="00B430E4"/>
    <w:rsid w:val="00B53C01"/>
    <w:rsid w:val="00B61692"/>
    <w:rsid w:val="00B66DF6"/>
    <w:rsid w:val="00B6722C"/>
    <w:rsid w:val="00B71428"/>
    <w:rsid w:val="00B867DB"/>
    <w:rsid w:val="00B91C1B"/>
    <w:rsid w:val="00BB6704"/>
    <w:rsid w:val="00BB7C86"/>
    <w:rsid w:val="00BC34F9"/>
    <w:rsid w:val="00BD1135"/>
    <w:rsid w:val="00BD498D"/>
    <w:rsid w:val="00BD6634"/>
    <w:rsid w:val="00BE4615"/>
    <w:rsid w:val="00BE5458"/>
    <w:rsid w:val="00BE5DE7"/>
    <w:rsid w:val="00BE7984"/>
    <w:rsid w:val="00C04E4F"/>
    <w:rsid w:val="00C217B6"/>
    <w:rsid w:val="00C24498"/>
    <w:rsid w:val="00C37418"/>
    <w:rsid w:val="00C420E2"/>
    <w:rsid w:val="00C473BF"/>
    <w:rsid w:val="00C5351B"/>
    <w:rsid w:val="00C539BB"/>
    <w:rsid w:val="00C53C71"/>
    <w:rsid w:val="00C635D9"/>
    <w:rsid w:val="00C71544"/>
    <w:rsid w:val="00C975F7"/>
    <w:rsid w:val="00CA044C"/>
    <w:rsid w:val="00CA336C"/>
    <w:rsid w:val="00CB0BA1"/>
    <w:rsid w:val="00CB6897"/>
    <w:rsid w:val="00CB7D26"/>
    <w:rsid w:val="00CC112D"/>
    <w:rsid w:val="00CC1A18"/>
    <w:rsid w:val="00CC5AA8"/>
    <w:rsid w:val="00CC71A4"/>
    <w:rsid w:val="00CD5993"/>
    <w:rsid w:val="00CD7095"/>
    <w:rsid w:val="00CE2EBF"/>
    <w:rsid w:val="00CE6507"/>
    <w:rsid w:val="00D01331"/>
    <w:rsid w:val="00D1362A"/>
    <w:rsid w:val="00D14311"/>
    <w:rsid w:val="00D154CD"/>
    <w:rsid w:val="00D21149"/>
    <w:rsid w:val="00D5322C"/>
    <w:rsid w:val="00D634F4"/>
    <w:rsid w:val="00D66671"/>
    <w:rsid w:val="00D7004C"/>
    <w:rsid w:val="00D81B8C"/>
    <w:rsid w:val="00D9777A"/>
    <w:rsid w:val="00DA177B"/>
    <w:rsid w:val="00DB35AF"/>
    <w:rsid w:val="00DC0262"/>
    <w:rsid w:val="00DC0C8D"/>
    <w:rsid w:val="00DC4D0D"/>
    <w:rsid w:val="00DD51B2"/>
    <w:rsid w:val="00DD63CE"/>
    <w:rsid w:val="00DE0587"/>
    <w:rsid w:val="00DF13BD"/>
    <w:rsid w:val="00DF43A6"/>
    <w:rsid w:val="00DF45FE"/>
    <w:rsid w:val="00DF4D53"/>
    <w:rsid w:val="00E133C3"/>
    <w:rsid w:val="00E25389"/>
    <w:rsid w:val="00E34263"/>
    <w:rsid w:val="00E34721"/>
    <w:rsid w:val="00E4317E"/>
    <w:rsid w:val="00E5030B"/>
    <w:rsid w:val="00E56210"/>
    <w:rsid w:val="00E64758"/>
    <w:rsid w:val="00E65519"/>
    <w:rsid w:val="00E67855"/>
    <w:rsid w:val="00E726EB"/>
    <w:rsid w:val="00E77D65"/>
    <w:rsid w:val="00E77EB9"/>
    <w:rsid w:val="00E85279"/>
    <w:rsid w:val="00E91B48"/>
    <w:rsid w:val="00EA2167"/>
    <w:rsid w:val="00EA7C04"/>
    <w:rsid w:val="00EB13D3"/>
    <w:rsid w:val="00EB2673"/>
    <w:rsid w:val="00EB6893"/>
    <w:rsid w:val="00EB6B41"/>
    <w:rsid w:val="00EC46C5"/>
    <w:rsid w:val="00EC71B7"/>
    <w:rsid w:val="00ED12A9"/>
    <w:rsid w:val="00ED34D0"/>
    <w:rsid w:val="00EE4C5A"/>
    <w:rsid w:val="00EF1F08"/>
    <w:rsid w:val="00F01A1D"/>
    <w:rsid w:val="00F05099"/>
    <w:rsid w:val="00F05F08"/>
    <w:rsid w:val="00F144B3"/>
    <w:rsid w:val="00F244E9"/>
    <w:rsid w:val="00F334E9"/>
    <w:rsid w:val="00F37442"/>
    <w:rsid w:val="00F40C1F"/>
    <w:rsid w:val="00F5271F"/>
    <w:rsid w:val="00F545D5"/>
    <w:rsid w:val="00F60D5C"/>
    <w:rsid w:val="00F8059B"/>
    <w:rsid w:val="00F848D7"/>
    <w:rsid w:val="00F941FD"/>
    <w:rsid w:val="00F94715"/>
    <w:rsid w:val="00FA2AAB"/>
    <w:rsid w:val="00FA5B35"/>
    <w:rsid w:val="00FC018C"/>
    <w:rsid w:val="00FC2EC7"/>
    <w:rsid w:val="00FD2DDA"/>
    <w:rsid w:val="00FD3A4E"/>
    <w:rsid w:val="00FD523B"/>
    <w:rsid w:val="00FD7C4B"/>
    <w:rsid w:val="0A389248"/>
    <w:rsid w:val="0A846E65"/>
    <w:rsid w:val="0CEDCF6A"/>
    <w:rsid w:val="0CF5A6DB"/>
    <w:rsid w:val="0D906A41"/>
    <w:rsid w:val="158D4F1A"/>
    <w:rsid w:val="1748483B"/>
    <w:rsid w:val="1C209D33"/>
    <w:rsid w:val="1C80050E"/>
    <w:rsid w:val="1F19F837"/>
    <w:rsid w:val="1FD213D1"/>
    <w:rsid w:val="254C991B"/>
    <w:rsid w:val="280FC7E1"/>
    <w:rsid w:val="2BD7D70B"/>
    <w:rsid w:val="2D027678"/>
    <w:rsid w:val="2D75F74A"/>
    <w:rsid w:val="2FB4B599"/>
    <w:rsid w:val="2FD26B47"/>
    <w:rsid w:val="3483B043"/>
    <w:rsid w:val="35C3A3B0"/>
    <w:rsid w:val="37BE16B5"/>
    <w:rsid w:val="3B57DBF1"/>
    <w:rsid w:val="40D0BF5C"/>
    <w:rsid w:val="45648101"/>
    <w:rsid w:val="4ACFA0F1"/>
    <w:rsid w:val="4BF27CED"/>
    <w:rsid w:val="4DF4EB58"/>
    <w:rsid w:val="4F504AF0"/>
    <w:rsid w:val="50313E85"/>
    <w:rsid w:val="533336F0"/>
    <w:rsid w:val="5BD1AFD3"/>
    <w:rsid w:val="5DC3DAC2"/>
    <w:rsid w:val="60530DF0"/>
    <w:rsid w:val="65AF2C10"/>
    <w:rsid w:val="6834E454"/>
    <w:rsid w:val="6F93768D"/>
    <w:rsid w:val="7A20836D"/>
    <w:rsid w:val="7CF3ED29"/>
    <w:rsid w:val="7D3A12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CC98CF"/>
  <w14:defaultImageDpi w14:val="32767"/>
  <w15:chartTrackingRefBased/>
  <w15:docId w15:val="{17AC4F6A-248D-4434-88A4-9534D8747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77667"/>
    <w:pPr>
      <w:spacing w:after="120" w:line="240" w:lineRule="exact"/>
    </w:pPr>
    <w:rPr>
      <w:sz w:val="20"/>
      <w:szCs w:val="20"/>
      <w:lang w:val="en-AU"/>
    </w:rPr>
  </w:style>
  <w:style w:type="paragraph" w:styleId="Heading1">
    <w:name w:val="heading 1"/>
    <w:basedOn w:val="Normal"/>
    <w:next w:val="Normal"/>
    <w:link w:val="Heading1Char"/>
    <w:uiPriority w:val="9"/>
    <w:qFormat/>
    <w:rsid w:val="00A51B61"/>
    <w:pPr>
      <w:keepNext/>
      <w:keepLines/>
      <w:spacing w:before="240" w:after="360" w:line="500" w:lineRule="exact"/>
      <w:outlineLvl w:val="0"/>
    </w:pPr>
    <w:rPr>
      <w:rFonts w:asciiTheme="majorHAnsi" w:eastAsiaTheme="majorEastAsia" w:hAnsiTheme="majorHAnsi" w:cs="Times New Roman (Headings CS)"/>
      <w:bCs/>
      <w:color w:val="EE4A82" w:themeColor="accent1"/>
      <w:sz w:val="48"/>
      <w:szCs w:val="32"/>
    </w:rPr>
  </w:style>
  <w:style w:type="paragraph" w:styleId="Heading2">
    <w:name w:val="heading 2"/>
    <w:basedOn w:val="Normal"/>
    <w:next w:val="Normal"/>
    <w:link w:val="Heading2Char"/>
    <w:uiPriority w:val="9"/>
    <w:unhideWhenUsed/>
    <w:qFormat/>
    <w:rsid w:val="00A51B61"/>
    <w:pPr>
      <w:keepNext/>
      <w:keepLines/>
      <w:spacing w:before="120" w:line="300" w:lineRule="exact"/>
      <w:outlineLvl w:val="1"/>
    </w:pPr>
    <w:rPr>
      <w:rFonts w:asciiTheme="majorHAnsi" w:eastAsiaTheme="majorEastAsia" w:hAnsiTheme="majorHAnsi" w:cs="Times New Roman (Headings CS)"/>
      <w:bCs/>
      <w:color w:val="1F1546" w:themeColor="text2"/>
      <w:sz w:val="28"/>
      <w:szCs w:val="28"/>
    </w:rPr>
  </w:style>
  <w:style w:type="paragraph" w:styleId="Heading3">
    <w:name w:val="heading 3"/>
    <w:basedOn w:val="Normal"/>
    <w:next w:val="Normal"/>
    <w:link w:val="Heading3Char"/>
    <w:uiPriority w:val="9"/>
    <w:unhideWhenUsed/>
    <w:qFormat/>
    <w:rsid w:val="007C2F3B"/>
    <w:pPr>
      <w:keepNext/>
      <w:keepLines/>
      <w:spacing w:before="120"/>
      <w:outlineLvl w:val="2"/>
    </w:pPr>
    <w:rPr>
      <w:rFonts w:asciiTheme="majorHAnsi" w:eastAsiaTheme="majorEastAsia" w:hAnsiTheme="majorHAnsi" w:cstheme="majorBidi"/>
      <w:bCs/>
      <w:color w:val="1F1546" w:themeColor="text1"/>
      <w:sz w:val="22"/>
      <w:szCs w:val="22"/>
    </w:rPr>
  </w:style>
  <w:style w:type="paragraph" w:styleId="Heading4">
    <w:name w:val="heading 4"/>
    <w:basedOn w:val="Normal"/>
    <w:next w:val="Normal"/>
    <w:link w:val="Heading4Char"/>
    <w:uiPriority w:val="9"/>
    <w:unhideWhenUsed/>
    <w:qFormat/>
    <w:rsid w:val="00F94715"/>
    <w:pPr>
      <w:keepNext/>
      <w:keepLines/>
      <w:spacing w:before="40" w:after="0"/>
      <w:outlineLvl w:val="3"/>
    </w:pPr>
    <w:rPr>
      <w:rFonts w:asciiTheme="majorHAnsi" w:eastAsiaTheme="majorEastAsia" w:hAnsiTheme="majorHAnsi" w:cstheme="majorBidi"/>
      <w:i/>
      <w:iCs/>
      <w:color w:val="1F1546"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A51B61"/>
    <w:rPr>
      <w:rFonts w:asciiTheme="majorHAnsi" w:eastAsiaTheme="majorEastAsia" w:hAnsiTheme="majorHAnsi" w:cs="Times New Roman (Headings CS)"/>
      <w:bCs/>
      <w:color w:val="EE4A82" w:themeColor="accent1"/>
      <w:sz w:val="48"/>
      <w:szCs w:val="32"/>
      <w:lang w:val="en-AU"/>
    </w:rPr>
  </w:style>
  <w:style w:type="paragraph" w:customStyle="1" w:styleId="Intro">
    <w:name w:val="Intro"/>
    <w:basedOn w:val="Normal"/>
    <w:qFormat/>
    <w:rsid w:val="00777667"/>
    <w:pPr>
      <w:pBdr>
        <w:top w:val="single" w:sz="4" w:space="3" w:color="EE4A82" w:themeColor="accent1"/>
      </w:pBdr>
      <w:spacing w:after="240" w:line="300" w:lineRule="exact"/>
    </w:pPr>
    <w:rPr>
      <w:bCs/>
      <w:color w:val="1F1546" w:themeColor="text1"/>
      <w:sz w:val="28"/>
      <w:szCs w:val="28"/>
    </w:rPr>
  </w:style>
  <w:style w:type="character" w:customStyle="1" w:styleId="Heading2Char">
    <w:name w:val="Heading 2 Char"/>
    <w:basedOn w:val="DefaultParagraphFont"/>
    <w:link w:val="Heading2"/>
    <w:uiPriority w:val="9"/>
    <w:rsid w:val="00A51B61"/>
    <w:rPr>
      <w:rFonts w:asciiTheme="majorHAnsi" w:eastAsiaTheme="majorEastAsia" w:hAnsiTheme="majorHAnsi" w:cs="Times New Roman (Headings CS)"/>
      <w:bCs/>
      <w:color w:val="1F1546" w:themeColor="text2"/>
      <w:sz w:val="28"/>
      <w:szCs w:val="28"/>
      <w:lang w:val="en-AU"/>
    </w:rPr>
  </w:style>
  <w:style w:type="character" w:customStyle="1" w:styleId="Heading3Char">
    <w:name w:val="Heading 3 Char"/>
    <w:basedOn w:val="DefaultParagraphFont"/>
    <w:link w:val="Heading3"/>
    <w:uiPriority w:val="9"/>
    <w:rsid w:val="007C2F3B"/>
    <w:rPr>
      <w:rFonts w:asciiTheme="majorHAnsi" w:eastAsiaTheme="majorEastAsia" w:hAnsiTheme="majorHAnsi" w:cstheme="majorBidi"/>
      <w:bCs/>
      <w:color w:val="1F1546" w:themeColor="text1"/>
      <w:sz w:val="22"/>
      <w:szCs w:val="22"/>
      <w:lang w:val="en-AU"/>
    </w:rPr>
  </w:style>
  <w:style w:type="paragraph" w:styleId="Quote">
    <w:name w:val="Quote"/>
    <w:basedOn w:val="Normal"/>
    <w:next w:val="Normal"/>
    <w:link w:val="QuoteChar"/>
    <w:uiPriority w:val="29"/>
    <w:qFormat/>
    <w:rsid w:val="002E3BED"/>
    <w:pPr>
      <w:spacing w:before="120"/>
      <w:ind w:left="284" w:right="284"/>
    </w:pPr>
    <w:rPr>
      <w:i/>
      <w:iCs/>
      <w:color w:val="1F1546" w:themeColor="text2"/>
    </w:rPr>
  </w:style>
  <w:style w:type="character" w:customStyle="1" w:styleId="QuoteChar">
    <w:name w:val="Quote Char"/>
    <w:basedOn w:val="DefaultParagraphFont"/>
    <w:link w:val="Quote"/>
    <w:uiPriority w:val="29"/>
    <w:rsid w:val="002E3BED"/>
    <w:rPr>
      <w:i/>
      <w:iCs/>
      <w:color w:val="1F1546" w:themeColor="text2"/>
    </w:rPr>
  </w:style>
  <w:style w:type="paragraph" w:customStyle="1" w:styleId="Bullet1">
    <w:name w:val="Bullet 1"/>
    <w:basedOn w:val="Normal"/>
    <w:next w:val="Normal"/>
    <w:qFormat/>
    <w:rsid w:val="002E3BED"/>
    <w:pPr>
      <w:numPr>
        <w:numId w:val="17"/>
      </w:numPr>
    </w:pPr>
  </w:style>
  <w:style w:type="paragraph" w:customStyle="1" w:styleId="Bullet2">
    <w:name w:val="Bullet 2"/>
    <w:basedOn w:val="Bullet1"/>
    <w:qFormat/>
    <w:rsid w:val="002E3BED"/>
    <w:pPr>
      <w:numPr>
        <w:numId w:val="15"/>
      </w:numPr>
    </w:pPr>
  </w:style>
  <w:style w:type="paragraph" w:customStyle="1" w:styleId="Numberlist">
    <w:name w:val="Number list"/>
    <w:basedOn w:val="Normal"/>
    <w:next w:val="Normal"/>
    <w:qFormat/>
    <w:rsid w:val="008B1737"/>
    <w:pPr>
      <w:numPr>
        <w:numId w:val="20"/>
      </w:numPr>
      <w:ind w:left="284" w:hanging="284"/>
    </w:pPr>
  </w:style>
  <w:style w:type="table" w:styleId="TableGrid">
    <w:name w:val="Table Grid"/>
    <w:basedOn w:val="TableNormal"/>
    <w:uiPriority w:val="39"/>
    <w:rsid w:val="004C3881"/>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F89C23" w:themeFill="accent2"/>
      </w:tcPr>
    </w:tblStylePr>
    <w:tblStylePr w:type="firstCol">
      <w:rPr>
        <w:color w:val="1F1546" w:themeColor="text1"/>
      </w:rPr>
    </w:tblStylePr>
  </w:style>
  <w:style w:type="paragraph" w:customStyle="1" w:styleId="TableHead">
    <w:name w:val="Table Head"/>
    <w:basedOn w:val="Normal"/>
    <w:qFormat/>
    <w:rsid w:val="00A51B61"/>
    <w:rPr>
      <w:b/>
    </w:rPr>
  </w:style>
  <w:style w:type="paragraph" w:customStyle="1" w:styleId="Tablebody">
    <w:name w:val="Table body"/>
    <w:basedOn w:val="Normal"/>
    <w:qFormat/>
    <w:rsid w:val="00A31926"/>
    <w:pPr>
      <w:spacing w:before="60" w:after="60"/>
    </w:p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8"/>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E56210"/>
    <w:rPr>
      <w:color w:val="0072CE"/>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1F154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rsid w:val="00F94715"/>
    <w:rPr>
      <w:rFonts w:asciiTheme="majorHAnsi" w:eastAsiaTheme="majorEastAsia" w:hAnsiTheme="majorHAnsi" w:cstheme="majorBidi"/>
      <w:i/>
      <w:iCs/>
      <w:color w:val="1F1546"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1F1546"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1F1546" w:themeColor="text1"/>
      <w:spacing w:val="15"/>
      <w:sz w:val="22"/>
      <w:szCs w:val="22"/>
    </w:rPr>
  </w:style>
  <w:style w:type="character" w:styleId="SubtleEmphasis">
    <w:name w:val="Subtle Emphasis"/>
    <w:basedOn w:val="DefaultParagraphFont"/>
    <w:uiPriority w:val="19"/>
    <w:qFormat/>
    <w:rsid w:val="00F94715"/>
    <w:rPr>
      <w:i/>
      <w:iCs/>
      <w:color w:val="1F1546" w:themeColor="text1"/>
    </w:rPr>
  </w:style>
  <w:style w:type="character" w:styleId="IntenseEmphasis">
    <w:name w:val="Intense Emphasis"/>
    <w:basedOn w:val="DefaultParagraphFont"/>
    <w:uiPriority w:val="21"/>
    <w:qFormat/>
    <w:rsid w:val="00F94715"/>
    <w:rPr>
      <w:i/>
      <w:iCs/>
      <w:color w:val="1F1546" w:themeColor="text1"/>
    </w:rPr>
  </w:style>
  <w:style w:type="paragraph" w:styleId="IntenseQuote">
    <w:name w:val="Intense Quote"/>
    <w:basedOn w:val="Normal"/>
    <w:next w:val="Normal"/>
    <w:link w:val="IntenseQuoteChar"/>
    <w:uiPriority w:val="30"/>
    <w:qFormat/>
    <w:rsid w:val="00D9777A"/>
    <w:pPr>
      <w:pBdr>
        <w:top w:val="single" w:sz="4" w:space="10" w:color="F89C23" w:themeColor="accent2"/>
        <w:bottom w:val="single" w:sz="4" w:space="10" w:color="F89C23" w:themeColor="accent2"/>
      </w:pBdr>
      <w:spacing w:before="360" w:after="360"/>
    </w:pPr>
    <w:rPr>
      <w:b/>
      <w:iCs/>
      <w:color w:val="F89C23" w:themeColor="accent2"/>
    </w:rPr>
  </w:style>
  <w:style w:type="character" w:customStyle="1" w:styleId="IntenseQuoteChar">
    <w:name w:val="Intense Quote Char"/>
    <w:basedOn w:val="DefaultParagraphFont"/>
    <w:link w:val="IntenseQuote"/>
    <w:uiPriority w:val="30"/>
    <w:rsid w:val="00D9777A"/>
    <w:rPr>
      <w:b/>
      <w:iCs/>
      <w:color w:val="F89C23" w:themeColor="accent2"/>
      <w:sz w:val="22"/>
    </w:rPr>
  </w:style>
  <w:style w:type="paragraph" w:customStyle="1" w:styleId="Copyrighttext">
    <w:name w:val="Copyright text"/>
    <w:basedOn w:val="Normal"/>
    <w:qFormat/>
    <w:rsid w:val="00C975F7"/>
    <w:pPr>
      <w:spacing w:after="40"/>
    </w:pPr>
    <w:rPr>
      <w:sz w:val="12"/>
      <w:szCs w:val="12"/>
    </w:rPr>
  </w:style>
  <w:style w:type="character" w:styleId="FootnoteReference">
    <w:name w:val="footnote reference"/>
    <w:basedOn w:val="DefaultParagraphFont"/>
    <w:uiPriority w:val="99"/>
    <w:semiHidden/>
    <w:unhideWhenUsed/>
    <w:rsid w:val="00D66671"/>
    <w:rPr>
      <w:vertAlign w:val="superscript"/>
    </w:rPr>
  </w:style>
  <w:style w:type="paragraph" w:styleId="BodyText">
    <w:name w:val="Body Text"/>
    <w:basedOn w:val="Normal"/>
    <w:link w:val="BodyTextChar"/>
    <w:uiPriority w:val="1"/>
    <w:qFormat/>
    <w:rsid w:val="00D66671"/>
    <w:pPr>
      <w:widowControl w:val="0"/>
      <w:autoSpaceDE w:val="0"/>
      <w:autoSpaceDN w:val="0"/>
      <w:spacing w:after="0" w:line="240" w:lineRule="auto"/>
      <w:ind w:left="393"/>
    </w:pPr>
    <w:rPr>
      <w:rFonts w:ascii="Lucida Sans" w:eastAsia="Lucida Sans" w:hAnsi="Lucida Sans" w:cs="Lucida Sans"/>
      <w:lang w:val="en-US"/>
    </w:rPr>
  </w:style>
  <w:style w:type="character" w:customStyle="1" w:styleId="BodyTextChar">
    <w:name w:val="Body Text Char"/>
    <w:basedOn w:val="DefaultParagraphFont"/>
    <w:link w:val="BodyText"/>
    <w:uiPriority w:val="1"/>
    <w:rsid w:val="00D66671"/>
    <w:rPr>
      <w:rFonts w:ascii="Lucida Sans" w:eastAsia="Lucida Sans" w:hAnsi="Lucida Sans" w:cs="Lucida Sans"/>
      <w:sz w:val="20"/>
      <w:szCs w:val="20"/>
      <w:lang w:val="en-US"/>
    </w:rPr>
  </w:style>
  <w:style w:type="paragraph" w:styleId="ListParagraph">
    <w:name w:val="List Paragraph"/>
    <w:basedOn w:val="Normal"/>
    <w:uiPriority w:val="1"/>
    <w:qFormat/>
    <w:rsid w:val="00D66671"/>
    <w:pPr>
      <w:widowControl w:val="0"/>
      <w:autoSpaceDE w:val="0"/>
      <w:autoSpaceDN w:val="0"/>
      <w:spacing w:before="56" w:after="0" w:line="240" w:lineRule="auto"/>
      <w:ind w:left="393" w:hanging="284"/>
    </w:pPr>
    <w:rPr>
      <w:rFonts w:ascii="Lucida Sans" w:eastAsia="Lucida Sans" w:hAnsi="Lucida Sans" w:cs="Lucida Sans"/>
      <w:sz w:val="22"/>
      <w:szCs w:val="22"/>
      <w:lang w:val="en-US"/>
    </w:rPr>
  </w:style>
  <w:style w:type="paragraph" w:styleId="Revision">
    <w:name w:val="Revision"/>
    <w:hidden/>
    <w:uiPriority w:val="99"/>
    <w:semiHidden/>
    <w:rsid w:val="001B1DA7"/>
    <w:rPr>
      <w:sz w:val="20"/>
      <w:szCs w:val="20"/>
      <w:lang w:val="en-AU"/>
    </w:rPr>
  </w:style>
  <w:style w:type="character" w:styleId="CommentReference">
    <w:name w:val="annotation reference"/>
    <w:basedOn w:val="DefaultParagraphFont"/>
    <w:uiPriority w:val="99"/>
    <w:semiHidden/>
    <w:unhideWhenUsed/>
    <w:rsid w:val="00963B7F"/>
    <w:rPr>
      <w:sz w:val="16"/>
      <w:szCs w:val="16"/>
    </w:rPr>
  </w:style>
  <w:style w:type="paragraph" w:styleId="CommentText">
    <w:name w:val="annotation text"/>
    <w:basedOn w:val="Normal"/>
    <w:link w:val="CommentTextChar"/>
    <w:uiPriority w:val="99"/>
    <w:unhideWhenUsed/>
    <w:rsid w:val="00963B7F"/>
    <w:pPr>
      <w:spacing w:line="240" w:lineRule="auto"/>
    </w:pPr>
  </w:style>
  <w:style w:type="character" w:customStyle="1" w:styleId="CommentTextChar">
    <w:name w:val="Comment Text Char"/>
    <w:basedOn w:val="DefaultParagraphFont"/>
    <w:link w:val="CommentText"/>
    <w:uiPriority w:val="99"/>
    <w:rsid w:val="00963B7F"/>
    <w:rPr>
      <w:sz w:val="20"/>
      <w:szCs w:val="20"/>
      <w:lang w:val="en-AU"/>
    </w:rPr>
  </w:style>
  <w:style w:type="paragraph" w:styleId="CommentSubject">
    <w:name w:val="annotation subject"/>
    <w:basedOn w:val="CommentText"/>
    <w:next w:val="CommentText"/>
    <w:link w:val="CommentSubjectChar"/>
    <w:uiPriority w:val="99"/>
    <w:semiHidden/>
    <w:unhideWhenUsed/>
    <w:rsid w:val="00963B7F"/>
    <w:rPr>
      <w:b/>
      <w:bCs/>
    </w:rPr>
  </w:style>
  <w:style w:type="character" w:customStyle="1" w:styleId="CommentSubjectChar">
    <w:name w:val="Comment Subject Char"/>
    <w:basedOn w:val="CommentTextChar"/>
    <w:link w:val="CommentSubject"/>
    <w:uiPriority w:val="99"/>
    <w:semiHidden/>
    <w:rsid w:val="00963B7F"/>
    <w:rPr>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22202166">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16566475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headspace.org.au/young-people/how-to-help-a-friend/" TargetMode="External"/><Relationship Id="rId26" Type="http://schemas.openxmlformats.org/officeDocument/2006/relationships/hyperlink" Target="https://headspace.org.au/young-people/get-in-to-life-to-keep-your-headspace-healthy/" TargetMode="External"/><Relationship Id="rId39" Type="http://schemas.openxmlformats.org/officeDocument/2006/relationships/hyperlink" Target="http://www.suicidecallbackservice.org.au" TargetMode="External"/><Relationship Id="rId21" Type="http://schemas.openxmlformats.org/officeDocument/2006/relationships/hyperlink" Target="https://headspace.org.au/assets/Uploads/Corporate/Support-your-young-person-during-the-holidays-web.pdf" TargetMode="External"/><Relationship Id="rId34" Type="http://schemas.openxmlformats.org/officeDocument/2006/relationships/hyperlink" Target="http://www.headspace.org.au/eheadspace" TargetMode="External"/><Relationship Id="rId42" Type="http://schemas.openxmlformats.org/officeDocument/2006/relationships/hyperlink" Target="https://www.sane.org/information-and-resources/facts-and-guides/sane-steps-how-to-help-when-someone-is-suicidal"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smilingmind.com.au/secondary-school-program-feeling-it" TargetMode="External"/><Relationship Id="rId29" Type="http://schemas.openxmlformats.org/officeDocument/2006/relationships/hyperlink" Target="https://www.vic.gov.au/safe-socials-parents-and-carers-secondar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orygen.org.au/Training/Resources/General-resources/Fact-sheets/Understanding-Mental-Health/Factsheet_understanding_mental_health?ext" TargetMode="External"/><Relationship Id="rId32" Type="http://schemas.openxmlformats.org/officeDocument/2006/relationships/hyperlink" Target="https://www.esafety.gov.au/about-us/industry-regulation/social-media-age-restrictions" TargetMode="External"/><Relationship Id="rId37" Type="http://schemas.openxmlformats.org/officeDocument/2006/relationships/hyperlink" Target="http://www.beyondblue.org.au" TargetMode="External"/><Relationship Id="rId40" Type="http://schemas.openxmlformats.org/officeDocument/2006/relationships/hyperlink" Target="https://au.reachout.com/articles/part-1-getting-yourself-a-mental-health-care-plan" TargetMode="External"/><Relationship Id="rId45" Type="http://schemas.openxmlformats.org/officeDocument/2006/relationships/hyperlink" Target="http://www.woah.org.au" TargetMode="External"/><Relationship Id="rId5" Type="http://schemas.openxmlformats.org/officeDocument/2006/relationships/numbering" Target="numbering.xml"/><Relationship Id="rId15" Type="http://schemas.openxmlformats.org/officeDocument/2006/relationships/hyperlink" Target="https://www.education.vic.gov.au/Documents/parents/family-health/parents-wellbeing-activities-secondary.pdf" TargetMode="External"/><Relationship Id="rId23" Type="http://schemas.openxmlformats.org/officeDocument/2006/relationships/hyperlink" Target="https://raisingchildren.net.au/guides/podcasts-and-webinars/podcasts" TargetMode="External"/><Relationship Id="rId28" Type="http://schemas.openxmlformats.org/officeDocument/2006/relationships/hyperlink" Target="https://www.vic.gov.au/safe-socials-parents-and-carers-primary" TargetMode="External"/><Relationship Id="rId36" Type="http://schemas.openxmlformats.org/officeDocument/2006/relationships/hyperlink" Target="http://www.lifeline.org.au" TargetMode="External"/><Relationship Id="rId10" Type="http://schemas.openxmlformats.org/officeDocument/2006/relationships/endnotes" Target="endnotes.xml"/><Relationship Id="rId19" Type="http://schemas.openxmlformats.org/officeDocument/2006/relationships/hyperlink" Target="https://headspace.org.au/young-people/how-to-help-a-friend/" TargetMode="External"/><Relationship Id="rId31" Type="http://schemas.openxmlformats.org/officeDocument/2006/relationships/hyperlink" Target="https://www.orygen.org.au/Training/Resources/digital-technology/ScrollSafe/PARENTS-AND-CARERS" TargetMode="External"/><Relationship Id="rId44" Type="http://schemas.openxmlformats.org/officeDocument/2006/relationships/hyperlink" Target="http://www.1800respect.org.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vic.gov.au/Documents/parents/family-health/parents-wellbeing-activities-primary.pdf" TargetMode="External"/><Relationship Id="rId22" Type="http://schemas.openxmlformats.org/officeDocument/2006/relationships/hyperlink" Target="https://www.education.vic.gov.au/school/teachers/health/mentalhealth/Pages/mentalhealthtoolkit.aspx" TargetMode="External"/><Relationship Id="rId27" Type="http://schemas.openxmlformats.org/officeDocument/2006/relationships/hyperlink" Target="https://www.vic.gov.au/safe-socials" TargetMode="External"/><Relationship Id="rId30" Type="http://schemas.openxmlformats.org/officeDocument/2006/relationships/hyperlink" Target="https://www.orygen.org.au/Training/Resources/digital-technology/ScrollSafe/CLINICIANS/ScrollSafe-and-Youth-Mental-Health" TargetMode="External"/><Relationship Id="rId35" Type="http://schemas.openxmlformats.org/officeDocument/2006/relationships/hyperlink" Target="http://www.kidshelpline.com.au" TargetMode="External"/><Relationship Id="rId43" Type="http://schemas.openxmlformats.org/officeDocument/2006/relationships/hyperlink" Target="http://www.safesteps.org.au"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hyperlink" Target="https://headspace.org.au/young-people/learn-how-to-handle-tough-times-to-help-your-headspace/" TargetMode="External"/><Relationship Id="rId33" Type="http://schemas.openxmlformats.org/officeDocument/2006/relationships/hyperlink" Target="https://headspace.org.au/headspace-centres/" TargetMode="External"/><Relationship Id="rId38" Type="http://schemas.openxmlformats.org/officeDocument/2006/relationships/hyperlink" Target="https://www.medicarementalhealth.gov.au/head-to-health-clinics-victoria" TargetMode="External"/><Relationship Id="rId46" Type="http://schemas.openxmlformats.org/officeDocument/2006/relationships/hyperlink" Target="https://www2.education.vic.gov.au/pal/family-violence-support/resources" TargetMode="External"/><Relationship Id="rId20" Type="http://schemas.openxmlformats.org/officeDocument/2006/relationships/hyperlink" Target="https://www.vic.gov.au/if-you-or-friend-need-help-mental-health" TargetMode="External"/><Relationship Id="rId41" Type="http://schemas.openxmlformats.org/officeDocument/2006/relationships/hyperlink" Target="https://headspace.org.au/young-people/understanding-self-harm-for-young-peopl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headspace.org.au/assets/Uploads/Mental-Health-Posters-mgpdf.pdf" TargetMode="External"/><Relationship Id="rId2" Type="http://schemas.openxmlformats.org/officeDocument/2006/relationships/hyperlink" Target="https://headspace.org.au/explore-topics/supporting-a-young-person/school-stress/" TargetMode="External"/><Relationship Id="rId1" Type="http://schemas.openxmlformats.org/officeDocument/2006/relationships/hyperlink" Target="https://headspace.org.au/friends-and-family/parents-guide-%20tips-for-managing-stress-and-problems-at-school/" TargetMode="External"/><Relationship Id="rId4" Type="http://schemas.openxmlformats.org/officeDocument/2006/relationships/hyperlink" Target="https://headspace.org.au/da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SMH Colour Theme">
  <a:themeElements>
    <a:clrScheme name="SMH">
      <a:dk1>
        <a:srgbClr val="1F1546"/>
      </a:dk1>
      <a:lt1>
        <a:srgbClr val="FFFFFF"/>
      </a:lt1>
      <a:dk2>
        <a:srgbClr val="1F1546"/>
      </a:dk2>
      <a:lt2>
        <a:srgbClr val="E7E6E6"/>
      </a:lt2>
      <a:accent1>
        <a:srgbClr val="EE4A82"/>
      </a:accent1>
      <a:accent2>
        <a:srgbClr val="F89C23"/>
      </a:accent2>
      <a:accent3>
        <a:srgbClr val="CEDB28"/>
      </a:accent3>
      <a:accent4>
        <a:srgbClr val="C0486F"/>
      </a:accent4>
      <a:accent5>
        <a:srgbClr val="B5BD3E"/>
      </a:accent5>
      <a:accent6>
        <a:srgbClr val="CC893C"/>
      </a:accent6>
      <a:hlink>
        <a:srgbClr val="1F1546"/>
      </a:hlink>
      <a:folHlink>
        <a:srgbClr val="1F154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MH Colour Theme" id="{8B8D3221-C615-9344-842B-BC4468FABC84}" vid="{E34B9979-A1FB-5A4C-AA97-CD415B949A1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12" ma:contentTypeDescription="WebCM Documents Content Type" ma:contentTypeScope="" ma:versionID="e4139b3a0e7d3d8cb92e2992b6712403">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df9e21a9d9be030ba6d9139b7d031c32"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minOccurs="0"/>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element ref="ns2:hyperlink" minOccurs="0"/>
                <xsd:element ref="ns2:hyperlink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nillable="true" ma:displayName="Description" ma: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hyperlink2" ma:index="25" nillable="true" ma:displayName="hyperlink2" ma:format="Hyperlink" ma:internalName="hyperlink2" ma:readOnly="false">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b9114c1-daad-44dd-acad-30f4246641f2"/>
    <DEECD_Publisher xmlns="http://schemas.microsoft.com/sharepoint/v3">Department of Education and Training</DEECD_Publisher>
    <hyperlink xmlns="76b566cd-adb9-46c2-964b-22eba181fd0b">
      <Url xsi:nil="true"/>
      <Description xsi:nil="true"/>
    </hyperlink>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Page</TermName>
          <TermId xmlns="http://schemas.microsoft.com/office/infopath/2007/PartnerControls">eb523acf-a821-456c-a76b-7607578309d7</TermId>
        </TermInfo>
      </Terms>
    </a319977fc8504e09982f090ae1d7c602>
    <DEECD_Expired xmlns="http://schemas.microsoft.com/sharepoint/v3">false</DEECD_Expired>
    <DEECD_Keywords xmlns="http://schemas.microsoft.com/sharepoint/v3" xsi:nil="true"/>
    <PublishingExpirationDate xmlns="http://schemas.microsoft.com/sharepoint/v3" xsi:nil="true"/>
    <DEECD_Description xmlns="http://schemas.microsoft.com/sharepoint/v3" xsi:nil="true"/>
    <b1688cb4a3a940449dc8286705012a42 xmlns="76b566cd-adb9-46c2-964b-22eba181fd0b">
      <Terms xmlns="http://schemas.microsoft.com/office/infopath/2007/PartnerControls"/>
    </b1688cb4a3a940449dc8286705012a42>
    <hyperlink2 xmlns="76b566cd-adb9-46c2-964b-22eba181fd0b">
      <Url xsi:nil="true"/>
      <Description xsi:nil="true"/>
    </hyperlink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documentManagement>
</p:properties>
</file>

<file path=customXml/itemProps1.xml><?xml version="1.0" encoding="utf-8"?>
<ds:datastoreItem xmlns:ds="http://schemas.openxmlformats.org/officeDocument/2006/customXml" ds:itemID="{F3BCB405-FC81-4CAE-9FAC-1CFB77036979}">
  <ds:schemaRefs>
    <ds:schemaRef ds:uri="http://schemas.microsoft.com/sharepoint/v3/contenttype/forms"/>
  </ds:schemaRefs>
</ds:datastoreItem>
</file>

<file path=customXml/itemProps2.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customXml/itemProps3.xml><?xml version="1.0" encoding="utf-8"?>
<ds:datastoreItem xmlns:ds="http://schemas.openxmlformats.org/officeDocument/2006/customXml" ds:itemID="{BFB5891C-267E-4AF6-92E4-31E0DBB9C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6b566cd-adb9-46c2-964b-22eba181fd0b"/>
    <ds:schemaRef ds:uri="cb9114c1-daad-44dd-acad-30f4246641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b7e50ce8-b6c5-47f9-a4c3-184a94d8adee"/>
    <ds:schemaRef ds:uri="1f7cc479-486e-4ae4-bf8e-277a67cfce00"/>
    <ds:schemaRef ds:uri="cb9114c1-daad-44dd-acad-30f4246641f2"/>
    <ds:schemaRef ds:uri="http://schemas.microsoft.com/sharepoint/v3"/>
    <ds:schemaRef ds:uri="76b566cd-adb9-46c2-964b-22eba181fd0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1055</Words>
  <Characters>6014</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Links>
    <vt:vector size="210" baseType="variant">
      <vt:variant>
        <vt:i4>2097272</vt:i4>
      </vt:variant>
      <vt:variant>
        <vt:i4>93</vt:i4>
      </vt:variant>
      <vt:variant>
        <vt:i4>0</vt:i4>
      </vt:variant>
      <vt:variant>
        <vt:i4>5</vt:i4>
      </vt:variant>
      <vt:variant>
        <vt:lpwstr>https://www2.education.vic.gov.au/pal/family-violence-support/resources</vt:lpwstr>
      </vt:variant>
      <vt:variant>
        <vt:lpwstr/>
      </vt:variant>
      <vt:variant>
        <vt:i4>3801150</vt:i4>
      </vt:variant>
      <vt:variant>
        <vt:i4>90</vt:i4>
      </vt:variant>
      <vt:variant>
        <vt:i4>0</vt:i4>
      </vt:variant>
      <vt:variant>
        <vt:i4>5</vt:i4>
      </vt:variant>
      <vt:variant>
        <vt:lpwstr>http://www.woah.org.au/</vt:lpwstr>
      </vt:variant>
      <vt:variant>
        <vt:lpwstr/>
      </vt:variant>
      <vt:variant>
        <vt:i4>8126505</vt:i4>
      </vt:variant>
      <vt:variant>
        <vt:i4>87</vt:i4>
      </vt:variant>
      <vt:variant>
        <vt:i4>0</vt:i4>
      </vt:variant>
      <vt:variant>
        <vt:i4>5</vt:i4>
      </vt:variant>
      <vt:variant>
        <vt:lpwstr>http://www.1800respect.org.au/</vt:lpwstr>
      </vt:variant>
      <vt:variant>
        <vt:lpwstr/>
      </vt:variant>
      <vt:variant>
        <vt:i4>1900631</vt:i4>
      </vt:variant>
      <vt:variant>
        <vt:i4>84</vt:i4>
      </vt:variant>
      <vt:variant>
        <vt:i4>0</vt:i4>
      </vt:variant>
      <vt:variant>
        <vt:i4>5</vt:i4>
      </vt:variant>
      <vt:variant>
        <vt:lpwstr>http://www.safesteps.org.au/</vt:lpwstr>
      </vt:variant>
      <vt:variant>
        <vt:lpwstr/>
      </vt:variant>
      <vt:variant>
        <vt:i4>2883621</vt:i4>
      </vt:variant>
      <vt:variant>
        <vt:i4>81</vt:i4>
      </vt:variant>
      <vt:variant>
        <vt:i4>0</vt:i4>
      </vt:variant>
      <vt:variant>
        <vt:i4>5</vt:i4>
      </vt:variant>
      <vt:variant>
        <vt:lpwstr>https://www.sane.org/information-and-resources/facts-and-guides/sane-steps-how-to-help-when-someone-is-suicidal</vt:lpwstr>
      </vt:variant>
      <vt:variant>
        <vt:lpwstr/>
      </vt:variant>
      <vt:variant>
        <vt:i4>2556001</vt:i4>
      </vt:variant>
      <vt:variant>
        <vt:i4>78</vt:i4>
      </vt:variant>
      <vt:variant>
        <vt:i4>0</vt:i4>
      </vt:variant>
      <vt:variant>
        <vt:i4>5</vt:i4>
      </vt:variant>
      <vt:variant>
        <vt:lpwstr>https://headspace.org.au/young-people/understanding-self-harm-for-young-people/</vt:lpwstr>
      </vt:variant>
      <vt:variant>
        <vt:lpwstr/>
      </vt:variant>
      <vt:variant>
        <vt:i4>4128818</vt:i4>
      </vt:variant>
      <vt:variant>
        <vt:i4>75</vt:i4>
      </vt:variant>
      <vt:variant>
        <vt:i4>0</vt:i4>
      </vt:variant>
      <vt:variant>
        <vt:i4>5</vt:i4>
      </vt:variant>
      <vt:variant>
        <vt:lpwstr>https://au.reachout.com/articles/part-1-getting-yourself-a-mental-health-care-plan</vt:lpwstr>
      </vt:variant>
      <vt:variant>
        <vt:lpwstr/>
      </vt:variant>
      <vt:variant>
        <vt:i4>5046344</vt:i4>
      </vt:variant>
      <vt:variant>
        <vt:i4>72</vt:i4>
      </vt:variant>
      <vt:variant>
        <vt:i4>0</vt:i4>
      </vt:variant>
      <vt:variant>
        <vt:i4>5</vt:i4>
      </vt:variant>
      <vt:variant>
        <vt:lpwstr>http://www.suicidecallbackservice.org.au/</vt:lpwstr>
      </vt:variant>
      <vt:variant>
        <vt:lpwstr/>
      </vt:variant>
      <vt:variant>
        <vt:i4>3735653</vt:i4>
      </vt:variant>
      <vt:variant>
        <vt:i4>69</vt:i4>
      </vt:variant>
      <vt:variant>
        <vt:i4>0</vt:i4>
      </vt:variant>
      <vt:variant>
        <vt:i4>5</vt:i4>
      </vt:variant>
      <vt:variant>
        <vt:lpwstr>https://www.medicarementalhealth.gov.au/head-to-health-clinics-victoria</vt:lpwstr>
      </vt:variant>
      <vt:variant>
        <vt:lpwstr/>
      </vt:variant>
      <vt:variant>
        <vt:i4>5111902</vt:i4>
      </vt:variant>
      <vt:variant>
        <vt:i4>66</vt:i4>
      </vt:variant>
      <vt:variant>
        <vt:i4>0</vt:i4>
      </vt:variant>
      <vt:variant>
        <vt:i4>5</vt:i4>
      </vt:variant>
      <vt:variant>
        <vt:lpwstr>http://www.beyondblue.org.au/</vt:lpwstr>
      </vt:variant>
      <vt:variant>
        <vt:lpwstr/>
      </vt:variant>
      <vt:variant>
        <vt:i4>2359353</vt:i4>
      </vt:variant>
      <vt:variant>
        <vt:i4>63</vt:i4>
      </vt:variant>
      <vt:variant>
        <vt:i4>0</vt:i4>
      </vt:variant>
      <vt:variant>
        <vt:i4>5</vt:i4>
      </vt:variant>
      <vt:variant>
        <vt:lpwstr>http://www.lifeline.org.au/</vt:lpwstr>
      </vt:variant>
      <vt:variant>
        <vt:lpwstr/>
      </vt:variant>
      <vt:variant>
        <vt:i4>3670076</vt:i4>
      </vt:variant>
      <vt:variant>
        <vt:i4>60</vt:i4>
      </vt:variant>
      <vt:variant>
        <vt:i4>0</vt:i4>
      </vt:variant>
      <vt:variant>
        <vt:i4>5</vt:i4>
      </vt:variant>
      <vt:variant>
        <vt:lpwstr>http://www.kidshelpline.com.au/</vt:lpwstr>
      </vt:variant>
      <vt:variant>
        <vt:lpwstr/>
      </vt:variant>
      <vt:variant>
        <vt:i4>7143474</vt:i4>
      </vt:variant>
      <vt:variant>
        <vt:i4>57</vt:i4>
      </vt:variant>
      <vt:variant>
        <vt:i4>0</vt:i4>
      </vt:variant>
      <vt:variant>
        <vt:i4>5</vt:i4>
      </vt:variant>
      <vt:variant>
        <vt:lpwstr>http://www.headspace.org.au/eheadspace</vt:lpwstr>
      </vt:variant>
      <vt:variant>
        <vt:lpwstr/>
      </vt:variant>
      <vt:variant>
        <vt:i4>7733299</vt:i4>
      </vt:variant>
      <vt:variant>
        <vt:i4>54</vt:i4>
      </vt:variant>
      <vt:variant>
        <vt:i4>0</vt:i4>
      </vt:variant>
      <vt:variant>
        <vt:i4>5</vt:i4>
      </vt:variant>
      <vt:variant>
        <vt:lpwstr>https://headspace.org.au/headspace-centres/</vt:lpwstr>
      </vt:variant>
      <vt:variant>
        <vt:lpwstr/>
      </vt:variant>
      <vt:variant>
        <vt:i4>5832781</vt:i4>
      </vt:variant>
      <vt:variant>
        <vt:i4>51</vt:i4>
      </vt:variant>
      <vt:variant>
        <vt:i4>0</vt:i4>
      </vt:variant>
      <vt:variant>
        <vt:i4>5</vt:i4>
      </vt:variant>
      <vt:variant>
        <vt:lpwstr>https://www.esafety.gov.au/about-us/industry-regulation/social-media-age-restrictions</vt:lpwstr>
      </vt:variant>
      <vt:variant>
        <vt:lpwstr/>
      </vt:variant>
      <vt:variant>
        <vt:i4>6225993</vt:i4>
      </vt:variant>
      <vt:variant>
        <vt:i4>48</vt:i4>
      </vt:variant>
      <vt:variant>
        <vt:i4>0</vt:i4>
      </vt:variant>
      <vt:variant>
        <vt:i4>5</vt:i4>
      </vt:variant>
      <vt:variant>
        <vt:lpwstr>https://www.orygen.org.au/Training/Resources/digital-technology/ScrollSafe/PARENTS-AND-CARERS</vt:lpwstr>
      </vt:variant>
      <vt:variant>
        <vt:lpwstr/>
      </vt:variant>
      <vt:variant>
        <vt:i4>4587520</vt:i4>
      </vt:variant>
      <vt:variant>
        <vt:i4>45</vt:i4>
      </vt:variant>
      <vt:variant>
        <vt:i4>0</vt:i4>
      </vt:variant>
      <vt:variant>
        <vt:i4>5</vt:i4>
      </vt:variant>
      <vt:variant>
        <vt:lpwstr>https://www.orygen.org.au/Training/Resources/digital-technology/ScrollSafe/CLINICIANS/ScrollSafe-and-Youth-Mental-Health</vt:lpwstr>
      </vt:variant>
      <vt:variant>
        <vt:lpwstr/>
      </vt:variant>
      <vt:variant>
        <vt:i4>4915268</vt:i4>
      </vt:variant>
      <vt:variant>
        <vt:i4>42</vt:i4>
      </vt:variant>
      <vt:variant>
        <vt:i4>0</vt:i4>
      </vt:variant>
      <vt:variant>
        <vt:i4>5</vt:i4>
      </vt:variant>
      <vt:variant>
        <vt:lpwstr>https://www.vic.gov.au/safe-socials-parents-and-carers-secondary</vt:lpwstr>
      </vt:variant>
      <vt:variant>
        <vt:lpwstr/>
      </vt:variant>
      <vt:variant>
        <vt:i4>2883637</vt:i4>
      </vt:variant>
      <vt:variant>
        <vt:i4>39</vt:i4>
      </vt:variant>
      <vt:variant>
        <vt:i4>0</vt:i4>
      </vt:variant>
      <vt:variant>
        <vt:i4>5</vt:i4>
      </vt:variant>
      <vt:variant>
        <vt:lpwstr>https://www.vic.gov.au/safe-socials-parents-and-carers-primary</vt:lpwstr>
      </vt:variant>
      <vt:variant>
        <vt:lpwstr/>
      </vt:variant>
      <vt:variant>
        <vt:i4>6881407</vt:i4>
      </vt:variant>
      <vt:variant>
        <vt:i4>36</vt:i4>
      </vt:variant>
      <vt:variant>
        <vt:i4>0</vt:i4>
      </vt:variant>
      <vt:variant>
        <vt:i4>5</vt:i4>
      </vt:variant>
      <vt:variant>
        <vt:lpwstr>https://www.vic.gov.au/safe-socials</vt:lpwstr>
      </vt:variant>
      <vt:variant>
        <vt:lpwstr/>
      </vt:variant>
      <vt:variant>
        <vt:i4>6029328</vt:i4>
      </vt:variant>
      <vt:variant>
        <vt:i4>33</vt:i4>
      </vt:variant>
      <vt:variant>
        <vt:i4>0</vt:i4>
      </vt:variant>
      <vt:variant>
        <vt:i4>5</vt:i4>
      </vt:variant>
      <vt:variant>
        <vt:lpwstr>https://headspace.org.au/young-people/get-in-to-life-to-keep-your-headspace-healthy/</vt:lpwstr>
      </vt:variant>
      <vt:variant>
        <vt:lpwstr/>
      </vt:variant>
      <vt:variant>
        <vt:i4>4325405</vt:i4>
      </vt:variant>
      <vt:variant>
        <vt:i4>30</vt:i4>
      </vt:variant>
      <vt:variant>
        <vt:i4>0</vt:i4>
      </vt:variant>
      <vt:variant>
        <vt:i4>5</vt:i4>
      </vt:variant>
      <vt:variant>
        <vt:lpwstr>https://headspace.org.au/young-people/learn-how-to-handle-tough-times-to-help-your-headspace/</vt:lpwstr>
      </vt:variant>
      <vt:variant>
        <vt:lpwstr/>
      </vt:variant>
      <vt:variant>
        <vt:i4>2424903</vt:i4>
      </vt:variant>
      <vt:variant>
        <vt:i4>27</vt:i4>
      </vt:variant>
      <vt:variant>
        <vt:i4>0</vt:i4>
      </vt:variant>
      <vt:variant>
        <vt:i4>5</vt:i4>
      </vt:variant>
      <vt:variant>
        <vt:lpwstr>https://www.orygen.org.au/Training/Resources/General-resources/Fact-sheets/Understanding-Mental-Health/Factsheet_understanding_mental_health?ext</vt:lpwstr>
      </vt:variant>
      <vt:variant>
        <vt:lpwstr/>
      </vt:variant>
      <vt:variant>
        <vt:i4>1114123</vt:i4>
      </vt:variant>
      <vt:variant>
        <vt:i4>24</vt:i4>
      </vt:variant>
      <vt:variant>
        <vt:i4>0</vt:i4>
      </vt:variant>
      <vt:variant>
        <vt:i4>5</vt:i4>
      </vt:variant>
      <vt:variant>
        <vt:lpwstr>https://raisingchildren.net.au/guides/podcasts-and-webinars/podcasts</vt:lpwstr>
      </vt:variant>
      <vt:variant>
        <vt:lpwstr/>
      </vt:variant>
      <vt:variant>
        <vt:i4>6422637</vt:i4>
      </vt:variant>
      <vt:variant>
        <vt:i4>21</vt:i4>
      </vt:variant>
      <vt:variant>
        <vt:i4>0</vt:i4>
      </vt:variant>
      <vt:variant>
        <vt:i4>5</vt:i4>
      </vt:variant>
      <vt:variant>
        <vt:lpwstr>https://www.education.vic.gov.au/school/teachers/health/mentalhealth/Pages/mentalhealthtoolkit.aspx</vt:lpwstr>
      </vt:variant>
      <vt:variant>
        <vt:lpwstr/>
      </vt:variant>
      <vt:variant>
        <vt:i4>3276896</vt:i4>
      </vt:variant>
      <vt:variant>
        <vt:i4>18</vt:i4>
      </vt:variant>
      <vt:variant>
        <vt:i4>0</vt:i4>
      </vt:variant>
      <vt:variant>
        <vt:i4>5</vt:i4>
      </vt:variant>
      <vt:variant>
        <vt:lpwstr>https://headspace.org.au/assets/Uploads/Corporate/Support-your-young-person-during-the-holidays-web.pdf</vt:lpwstr>
      </vt:variant>
      <vt:variant>
        <vt:lpwstr/>
      </vt:variant>
      <vt:variant>
        <vt:i4>2818084</vt:i4>
      </vt:variant>
      <vt:variant>
        <vt:i4>15</vt:i4>
      </vt:variant>
      <vt:variant>
        <vt:i4>0</vt:i4>
      </vt:variant>
      <vt:variant>
        <vt:i4>5</vt:i4>
      </vt:variant>
      <vt:variant>
        <vt:lpwstr>https://www.vic.gov.au/if-you-or-friend-need-help-mental-health</vt:lpwstr>
      </vt:variant>
      <vt:variant>
        <vt:lpwstr/>
      </vt:variant>
      <vt:variant>
        <vt:i4>6881399</vt:i4>
      </vt:variant>
      <vt:variant>
        <vt:i4>12</vt:i4>
      </vt:variant>
      <vt:variant>
        <vt:i4>0</vt:i4>
      </vt:variant>
      <vt:variant>
        <vt:i4>5</vt:i4>
      </vt:variant>
      <vt:variant>
        <vt:lpwstr>https://headspace.org.au/young-people/how-to-help-a-friend/</vt:lpwstr>
      </vt:variant>
      <vt:variant>
        <vt:lpwstr/>
      </vt:variant>
      <vt:variant>
        <vt:i4>6881399</vt:i4>
      </vt:variant>
      <vt:variant>
        <vt:i4>9</vt:i4>
      </vt:variant>
      <vt:variant>
        <vt:i4>0</vt:i4>
      </vt:variant>
      <vt:variant>
        <vt:i4>5</vt:i4>
      </vt:variant>
      <vt:variant>
        <vt:lpwstr>https://headspace.org.au/young-people/how-to-help-a-friend/</vt:lpwstr>
      </vt:variant>
      <vt:variant>
        <vt:lpwstr/>
      </vt:variant>
      <vt:variant>
        <vt:i4>6684716</vt:i4>
      </vt:variant>
      <vt:variant>
        <vt:i4>6</vt:i4>
      </vt:variant>
      <vt:variant>
        <vt:i4>0</vt:i4>
      </vt:variant>
      <vt:variant>
        <vt:i4>5</vt:i4>
      </vt:variant>
      <vt:variant>
        <vt:lpwstr>https://www.smilingmind.com.au/secondary-school-program-feeling-it</vt:lpwstr>
      </vt:variant>
      <vt:variant>
        <vt:lpwstr/>
      </vt:variant>
      <vt:variant>
        <vt:i4>2818105</vt:i4>
      </vt:variant>
      <vt:variant>
        <vt:i4>3</vt:i4>
      </vt:variant>
      <vt:variant>
        <vt:i4>0</vt:i4>
      </vt:variant>
      <vt:variant>
        <vt:i4>5</vt:i4>
      </vt:variant>
      <vt:variant>
        <vt:lpwstr>https://www.education.vic.gov.au/Documents/parents/family-health/parents-wellbeing-activities-secondary.pdf</vt:lpwstr>
      </vt:variant>
      <vt:variant>
        <vt:lpwstr/>
      </vt:variant>
      <vt:variant>
        <vt:i4>5898334</vt:i4>
      </vt:variant>
      <vt:variant>
        <vt:i4>0</vt:i4>
      </vt:variant>
      <vt:variant>
        <vt:i4>0</vt:i4>
      </vt:variant>
      <vt:variant>
        <vt:i4>5</vt:i4>
      </vt:variant>
      <vt:variant>
        <vt:lpwstr>https://www.education.vic.gov.au/Documents/parents/family-health/parents-wellbeing-activities-primary.pdf</vt:lpwstr>
      </vt:variant>
      <vt:variant>
        <vt:lpwstr/>
      </vt:variant>
      <vt:variant>
        <vt:i4>2818154</vt:i4>
      </vt:variant>
      <vt:variant>
        <vt:i4>6</vt:i4>
      </vt:variant>
      <vt:variant>
        <vt:i4>0</vt:i4>
      </vt:variant>
      <vt:variant>
        <vt:i4>5</vt:i4>
      </vt:variant>
      <vt:variant>
        <vt:lpwstr>https://headspace.org.au/dads/</vt:lpwstr>
      </vt:variant>
      <vt:variant>
        <vt:lpwstr/>
      </vt:variant>
      <vt:variant>
        <vt:i4>3735590</vt:i4>
      </vt:variant>
      <vt:variant>
        <vt:i4>3</vt:i4>
      </vt:variant>
      <vt:variant>
        <vt:i4>0</vt:i4>
      </vt:variant>
      <vt:variant>
        <vt:i4>5</vt:i4>
      </vt:variant>
      <vt:variant>
        <vt:lpwstr>https://headspace.org.au/assets/Uploads/Mental-Health-Posters-mgpdf.pdf</vt:lpwstr>
      </vt:variant>
      <vt:variant>
        <vt:lpwstr/>
      </vt:variant>
      <vt:variant>
        <vt:i4>6226015</vt:i4>
      </vt:variant>
      <vt:variant>
        <vt:i4>0</vt:i4>
      </vt:variant>
      <vt:variant>
        <vt:i4>0</vt:i4>
      </vt:variant>
      <vt:variant>
        <vt:i4>5</vt:i4>
      </vt:variant>
      <vt:variant>
        <vt:lpwstr>https://headspace.org.au/explore-topics/supporting-a-young-person/school-stress/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dc:creator>
  <cp:keywords/>
  <dc:description/>
  <cp:lastModifiedBy>Stephania Johnson-Turner</cp:lastModifiedBy>
  <cp:revision>2</cp:revision>
  <dcterms:created xsi:type="dcterms:W3CDTF">2025-12-19T10:23:00Z</dcterms:created>
  <dcterms:modified xsi:type="dcterms:W3CDTF">2025-12-19T10:23:00Z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ClassificationContentMarkingHeaderShapeIds">
    <vt:lpwstr>5</vt:lpwstr>
  </property>
  <property fmtid="{D5CDD505-2E9C-101B-9397-08002B2CF9AE}" pid="4" name="ClassificationContentMarkingHeaderFontProps">
    <vt:lpwstr>#000000,12,Calibri</vt:lpwstr>
  </property>
  <property fmtid="{D5CDD505-2E9C-101B-9397-08002B2CF9AE}" pid="5" name="ClassificationContentMarkingHeaderText">
    <vt:lpwstr>Official</vt:lpwstr>
  </property>
  <property fmtid="{D5CDD505-2E9C-101B-9397-08002B2CF9AE}" pid="6" name="MediaServiceImageTags">
    <vt:lpwstr/>
  </property>
  <property fmtid="{D5CDD505-2E9C-101B-9397-08002B2CF9AE}" pid="7" name="DEECD_Author">
    <vt:lpwstr>94;#Education|5232e41c-5101-41fe-b638-7d41d1371531</vt:lpwstr>
  </property>
  <property fmtid="{D5CDD505-2E9C-101B-9397-08002B2CF9AE}" pid="8" name="DEECD_SubjectCategory">
    <vt:lpwstr/>
  </property>
  <property fmtid="{D5CDD505-2E9C-101B-9397-08002B2CF9AE}" pid="9" name="LastSaved">
    <vt:filetime>2024-01-25T00:00:00Z</vt:filetime>
  </property>
  <property fmtid="{D5CDD505-2E9C-101B-9397-08002B2CF9AE}" pid="10" name="Producer">
    <vt:lpwstr>Adobe PDF Library 17.0</vt:lpwstr>
  </property>
  <property fmtid="{D5CDD505-2E9C-101B-9397-08002B2CF9AE}" pid="11" name="Created">
    <vt:filetime>2024-01-25T00:00:00Z</vt:filetime>
  </property>
  <property fmtid="{D5CDD505-2E9C-101B-9397-08002B2CF9AE}" pid="12" name="Creator">
    <vt:lpwstr>Adobe InDesign 19.0 (Macintosh)</vt:lpwstr>
  </property>
  <property fmtid="{D5CDD505-2E9C-101B-9397-08002B2CF9AE}" pid="13" name="DEECD_ItemType">
    <vt:lpwstr>101;#Page|eb523acf-a821-456c-a76b-7607578309d7</vt:lpwstr>
  </property>
  <property fmtid="{D5CDD505-2E9C-101B-9397-08002B2CF9AE}" pid="14" name="DEECD_Audience">
    <vt:lpwstr/>
  </property>
</Properties>
</file>