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E4B303" w14:textId="35E45CB8" w:rsidR="007414A5" w:rsidRPr="00EE7B42" w:rsidRDefault="00B45DE2" w:rsidP="003E2495">
      <w:pPr>
        <w:pStyle w:val="Details"/>
        <w:numPr>
          <w:ilvl w:val="0"/>
          <w:numId w:val="0"/>
        </w:numPr>
        <w:spacing w:after="600"/>
        <w:rPr>
          <w:color w:val="auto"/>
        </w:rPr>
      </w:pPr>
      <w:sdt>
        <w:sdtPr>
          <w:rPr>
            <w:color w:val="auto"/>
          </w:rPr>
          <w:id w:val="679090799"/>
          <w:placeholder>
            <w:docPart w:val="623BF183886E49629B5C167F900AB256"/>
          </w:placeholder>
          <w:date w:fullDate="2024-02-0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E86A39" w:rsidRPr="00EE7B42">
            <w:rPr>
              <w:color w:val="auto"/>
            </w:rPr>
            <w:t>1 February 2024</w:t>
          </w:r>
        </w:sdtContent>
      </w:sdt>
    </w:p>
    <w:p w14:paraId="7C0D4C2C" w14:textId="77777777" w:rsidR="00FE7F2B" w:rsidRDefault="00C14102" w:rsidP="00FE7F2B">
      <w:pPr>
        <w:pStyle w:val="Details"/>
        <w:numPr>
          <w:ilvl w:val="0"/>
          <w:numId w:val="0"/>
        </w:numPr>
        <w:spacing w:after="600"/>
      </w:pPr>
      <w:r>
        <w:t xml:space="preserve">Dear </w:t>
      </w:r>
      <w:r w:rsidR="007414A5">
        <w:t>Parent/Guardian</w:t>
      </w:r>
      <w:r>
        <w:t>,</w:t>
      </w:r>
    </w:p>
    <w:p w14:paraId="43D09876" w14:textId="77777777" w:rsidR="00FE7F2B" w:rsidRDefault="00FE7F2B" w:rsidP="00FE7F2B">
      <w:pPr>
        <w:pStyle w:val="Details"/>
        <w:numPr>
          <w:ilvl w:val="0"/>
          <w:numId w:val="0"/>
        </w:numPr>
        <w:spacing w:after="600"/>
      </w:pPr>
    </w:p>
    <w:p w14:paraId="3D09C604" w14:textId="77777777" w:rsidR="003D77A4" w:rsidRDefault="0066177A" w:rsidP="00FE7F2B">
      <w:pPr>
        <w:pStyle w:val="Details"/>
        <w:numPr>
          <w:ilvl w:val="0"/>
          <w:numId w:val="21"/>
        </w:numPr>
        <w:spacing w:after="600"/>
        <w:jc w:val="center"/>
        <w:rPr>
          <w:b/>
          <w:bCs/>
          <w:sz w:val="24"/>
          <w:szCs w:val="24"/>
        </w:rPr>
      </w:pPr>
      <w:r w:rsidRPr="00FE7F2B">
        <w:rPr>
          <w:b/>
          <w:bCs/>
          <w:sz w:val="24"/>
          <w:szCs w:val="24"/>
        </w:rPr>
        <w:t>Immunisation Program at</w:t>
      </w:r>
      <w:r w:rsidR="00E960AD" w:rsidRPr="00FE7F2B">
        <w:rPr>
          <w:b/>
          <w:bCs/>
          <w:sz w:val="24"/>
          <w:szCs w:val="24"/>
        </w:rPr>
        <w:t xml:space="preserve"> </w:t>
      </w:r>
      <w:r w:rsidR="0071211E" w:rsidRPr="00FE7F2B">
        <w:rPr>
          <w:b/>
          <w:bCs/>
          <w:sz w:val="24"/>
          <w:szCs w:val="24"/>
        </w:rPr>
        <w:t>Mount Beauty Secondary Coll</w:t>
      </w:r>
      <w:r w:rsidR="00D02672" w:rsidRPr="00FE7F2B">
        <w:rPr>
          <w:b/>
          <w:bCs/>
          <w:sz w:val="24"/>
          <w:szCs w:val="24"/>
        </w:rPr>
        <w:t>ege for</w:t>
      </w:r>
      <w:r w:rsidRPr="00FE7F2B">
        <w:rPr>
          <w:b/>
          <w:bCs/>
          <w:sz w:val="24"/>
          <w:szCs w:val="24"/>
        </w:rPr>
        <w:t xml:space="preserve"> students </w:t>
      </w:r>
      <w:r w:rsidR="00C43C8D" w:rsidRPr="00FE7F2B">
        <w:rPr>
          <w:b/>
          <w:bCs/>
          <w:sz w:val="24"/>
          <w:szCs w:val="24"/>
        </w:rPr>
        <w:t xml:space="preserve">in </w:t>
      </w:r>
    </w:p>
    <w:p w14:paraId="06AACBAB" w14:textId="209D88F5" w:rsidR="00FE7F2B" w:rsidRDefault="00C43C8D" w:rsidP="003D77A4">
      <w:pPr>
        <w:pStyle w:val="Details"/>
        <w:numPr>
          <w:ilvl w:val="0"/>
          <w:numId w:val="0"/>
        </w:numPr>
        <w:spacing w:after="60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</w:t>
      </w:r>
      <w:r w:rsidR="0066177A" w:rsidRPr="00FE7F2B">
        <w:rPr>
          <w:b/>
          <w:bCs/>
          <w:sz w:val="24"/>
          <w:szCs w:val="24"/>
        </w:rPr>
        <w:t xml:space="preserve"> </w:t>
      </w:r>
      <w:r w:rsidR="003F7D18" w:rsidRPr="00FE7F2B">
        <w:rPr>
          <w:b/>
          <w:bCs/>
          <w:sz w:val="24"/>
          <w:szCs w:val="24"/>
        </w:rPr>
        <w:t>7</w:t>
      </w:r>
    </w:p>
    <w:p w14:paraId="475510FE" w14:textId="77777777" w:rsidR="00FE7F2B" w:rsidRPr="005A0E70" w:rsidRDefault="003F7D18" w:rsidP="009E6D86">
      <w:pPr>
        <w:pStyle w:val="Details"/>
        <w:numPr>
          <w:ilvl w:val="0"/>
          <w:numId w:val="0"/>
        </w:numPr>
        <w:spacing w:after="600"/>
        <w:jc w:val="center"/>
      </w:pPr>
      <w:r w:rsidRPr="005A0E70">
        <w:rPr>
          <w:sz w:val="24"/>
          <w:szCs w:val="24"/>
        </w:rPr>
        <w:t>T</w:t>
      </w:r>
      <w:r w:rsidR="00DC618B" w:rsidRPr="005A0E70">
        <w:t>he Alpine Shire Council has transitioned the state-based Central Immunisations Record</w:t>
      </w:r>
      <w:r w:rsidR="00827C61" w:rsidRPr="005A0E70">
        <w:t xml:space="preserve"> Victoria (CIRV) booking system</w:t>
      </w:r>
      <w:r w:rsidR="13D05906" w:rsidRPr="005A0E70">
        <w:t xml:space="preserve"> for year </w:t>
      </w:r>
      <w:r w:rsidRPr="005A0E70">
        <w:t>7</w:t>
      </w:r>
      <w:r w:rsidR="13D05906" w:rsidRPr="005A0E70">
        <w:t xml:space="preserve"> </w:t>
      </w:r>
      <w:r w:rsidR="00827C61" w:rsidRPr="005A0E70">
        <w:t>for our school immunisation sessions.</w:t>
      </w:r>
    </w:p>
    <w:p w14:paraId="09CB01F9" w14:textId="77777777" w:rsidR="009E6D86" w:rsidRDefault="009E6D86" w:rsidP="009E6D86">
      <w:pPr>
        <w:pStyle w:val="Details"/>
        <w:numPr>
          <w:ilvl w:val="0"/>
          <w:numId w:val="0"/>
        </w:numPr>
        <w:spacing w:after="600"/>
        <w:rPr>
          <w:b/>
          <w:bCs/>
        </w:rPr>
      </w:pPr>
    </w:p>
    <w:p w14:paraId="346E0931" w14:textId="4F5AF465" w:rsidR="00FE7F2B" w:rsidRDefault="00A32B67" w:rsidP="00FE7F2B">
      <w:pPr>
        <w:pStyle w:val="Details"/>
        <w:numPr>
          <w:ilvl w:val="0"/>
          <w:numId w:val="0"/>
        </w:numPr>
        <w:spacing w:after="600"/>
        <w:rPr>
          <w:rStyle w:val="Hyperlink"/>
        </w:rPr>
      </w:pPr>
      <w:r w:rsidRPr="40CC8319">
        <w:t xml:space="preserve">Your consent to vaccinate can now be provided via the Department of Health </w:t>
      </w:r>
      <w:hyperlink r:id="rId11" w:history="1">
        <w:r w:rsidR="003F7D18">
          <w:rPr>
            <w:rStyle w:val="Hyperlink"/>
          </w:rPr>
          <w:t>https://portal.cirv.vic.gov.au//PrivacyCollection/?id=7c766fb2-17bf-ee11-9079-000d3ae1a97a&amp;Year7</w:t>
        </w:r>
      </w:hyperlink>
    </w:p>
    <w:p w14:paraId="494C51FD" w14:textId="287F5F4F" w:rsidR="00FE7F2B" w:rsidRDefault="005B4E07" w:rsidP="00FE7F2B">
      <w:pPr>
        <w:pStyle w:val="Details"/>
        <w:numPr>
          <w:ilvl w:val="0"/>
          <w:numId w:val="0"/>
        </w:numPr>
        <w:spacing w:after="600"/>
        <w:rPr>
          <w:rFonts w:ascii="Segoe UI" w:eastAsia="Segoe UI" w:hAnsi="Segoe UI" w:cs="Segoe UI"/>
          <w:b/>
          <w:bCs/>
          <w:color w:val="281444"/>
          <w:sz w:val="21"/>
          <w:szCs w:val="21"/>
        </w:rPr>
      </w:pPr>
      <w:r w:rsidRPr="40CC8319">
        <w:t xml:space="preserve">To provide or update consent for your child to be immunised at school you will need to create a CIRV account. Once you have an account with CIRV you can enter the </w:t>
      </w:r>
      <w:r w:rsidR="008F64A0" w:rsidRPr="005A0E70">
        <w:rPr>
          <w:color w:val="auto"/>
        </w:rPr>
        <w:t xml:space="preserve">session code </w:t>
      </w:r>
      <w:r w:rsidR="00FE7F2B" w:rsidRPr="005A0E70">
        <w:rPr>
          <w:color w:val="auto"/>
        </w:rPr>
        <w:t>number for</w:t>
      </w:r>
      <w:r w:rsidR="008F64A0" w:rsidRPr="005A0E70">
        <w:rPr>
          <w:color w:val="auto"/>
        </w:rPr>
        <w:t xml:space="preserve"> </w:t>
      </w:r>
      <w:r w:rsidR="00E514AE" w:rsidRPr="40CC8319">
        <w:rPr>
          <w:color w:val="auto"/>
        </w:rPr>
        <w:t>Mount Beauty Secondary College</w:t>
      </w:r>
      <w:r w:rsidR="005A78C7" w:rsidRPr="40CC8319">
        <w:rPr>
          <w:color w:val="auto"/>
        </w:rPr>
        <w:t xml:space="preserve"> </w:t>
      </w:r>
      <w:r w:rsidR="005A78C7" w:rsidRPr="40CC8319">
        <w:t>immunisation session (dates listed below)</w:t>
      </w:r>
      <w:r w:rsidR="00FE7F2B">
        <w:t xml:space="preserve"> i</w:t>
      </w:r>
      <w:r w:rsidR="4F540BDD" w:rsidRPr="40CC8319">
        <w:t>s</w:t>
      </w:r>
      <w:r w:rsidR="0F323C0C" w:rsidRPr="40CC8319">
        <w:rPr>
          <w:rFonts w:ascii="Segoe UI" w:eastAsia="Segoe UI" w:hAnsi="Segoe UI" w:cs="Segoe UI"/>
          <w:b/>
          <w:bCs/>
          <w:color w:val="281444"/>
          <w:sz w:val="21"/>
          <w:szCs w:val="21"/>
        </w:rPr>
        <w:t xml:space="preserve"> VS-11270-20240130</w:t>
      </w:r>
      <w:r w:rsidR="00FE7F2B">
        <w:rPr>
          <w:rFonts w:ascii="Segoe UI" w:eastAsia="Segoe UI" w:hAnsi="Segoe UI" w:cs="Segoe UI"/>
          <w:b/>
          <w:bCs/>
          <w:color w:val="281444"/>
          <w:sz w:val="21"/>
          <w:szCs w:val="21"/>
        </w:rPr>
        <w:t>.</w:t>
      </w:r>
    </w:p>
    <w:p w14:paraId="5B8C8D2B" w14:textId="77777777" w:rsidR="00FE7F2B" w:rsidRDefault="00FE7F2B" w:rsidP="00FE7F2B">
      <w:pPr>
        <w:pStyle w:val="Details"/>
        <w:numPr>
          <w:ilvl w:val="0"/>
          <w:numId w:val="0"/>
        </w:numPr>
        <w:spacing w:after="600"/>
        <w:rPr>
          <w:rFonts w:ascii="Segoe UI" w:eastAsia="Segoe UI" w:hAnsi="Segoe UI" w:cs="Segoe UI"/>
          <w:b/>
          <w:bCs/>
          <w:color w:val="281444"/>
          <w:sz w:val="21"/>
          <w:szCs w:val="21"/>
        </w:rPr>
      </w:pPr>
    </w:p>
    <w:p w14:paraId="5036235A" w14:textId="77777777" w:rsidR="00FE7F2B" w:rsidRDefault="005A78C7" w:rsidP="00FE7F2B">
      <w:pPr>
        <w:pStyle w:val="Details"/>
        <w:numPr>
          <w:ilvl w:val="0"/>
          <w:numId w:val="0"/>
        </w:numPr>
        <w:spacing w:after="600"/>
        <w:jc w:val="center"/>
        <w:rPr>
          <w:b/>
          <w:bCs/>
          <w:color w:val="FF0000"/>
        </w:rPr>
      </w:pPr>
      <w:r w:rsidRPr="40CC8319">
        <w:rPr>
          <w:b/>
          <w:bCs/>
        </w:rPr>
        <w:t>IMPORTANT: PLEASE COMPLETE THE ONLINE CONSENT FORM EITHER YES OR NO BY</w:t>
      </w:r>
      <w:r w:rsidRPr="40CC8319">
        <w:rPr>
          <w:b/>
          <w:bCs/>
          <w:color w:val="FF0000"/>
        </w:rPr>
        <w:t xml:space="preserve"> </w:t>
      </w:r>
      <w:r w:rsidR="00943A51" w:rsidRPr="40CC8319">
        <w:rPr>
          <w:b/>
          <w:bCs/>
          <w:color w:val="FF0000"/>
        </w:rPr>
        <w:t>29/02/202</w:t>
      </w:r>
      <w:r w:rsidR="00400AD5" w:rsidRPr="40CC8319">
        <w:rPr>
          <w:b/>
          <w:bCs/>
          <w:color w:val="FF0000"/>
        </w:rPr>
        <w:t>4</w:t>
      </w:r>
    </w:p>
    <w:tbl>
      <w:tblPr>
        <w:tblStyle w:val="TableGrid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E7F2B" w:rsidRPr="00E163A7" w14:paraId="657B2942" w14:textId="77777777" w:rsidTr="00FE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5462745" w14:textId="77777777" w:rsidR="00FE7F2B" w:rsidRPr="00E163A7" w:rsidRDefault="00FE7F2B" w:rsidP="00FE7F2B">
            <w:pPr>
              <w:numPr>
                <w:ilvl w:val="0"/>
                <w:numId w:val="0"/>
              </w:numPr>
            </w:pPr>
            <w:r>
              <w:t>Dates we will be at your school</w:t>
            </w:r>
          </w:p>
        </w:tc>
        <w:tc>
          <w:tcPr>
            <w:tcW w:w="3003" w:type="dxa"/>
          </w:tcPr>
          <w:p w14:paraId="6F5D3CF5" w14:textId="77777777" w:rsidR="00FE7F2B" w:rsidRPr="00E163A7" w:rsidRDefault="00FE7F2B" w:rsidP="00FE7F2B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Vaccine</w:t>
            </w:r>
          </w:p>
        </w:tc>
        <w:tc>
          <w:tcPr>
            <w:tcW w:w="3004" w:type="dxa"/>
          </w:tcPr>
          <w:p w14:paraId="66F87A5D" w14:textId="77777777" w:rsidR="00FE7F2B" w:rsidRPr="00E163A7" w:rsidRDefault="00FE7F2B" w:rsidP="00FE7F2B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Level</w:t>
            </w:r>
          </w:p>
        </w:tc>
      </w:tr>
      <w:tr w:rsidR="00FE7F2B" w:rsidRPr="005A0E70" w14:paraId="762B56FB" w14:textId="77777777" w:rsidTr="00FE7F2B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0EAC343" w14:textId="77777777" w:rsidR="00FE7F2B" w:rsidRPr="005A0E70" w:rsidRDefault="00FE7F2B" w:rsidP="00FE7F2B">
            <w:pPr>
              <w:numPr>
                <w:ilvl w:val="0"/>
                <w:numId w:val="0"/>
              </w:numPr>
              <w:rPr>
                <w:color w:val="FF0000"/>
                <w:highlight w:val="yellow"/>
              </w:rPr>
            </w:pPr>
            <w:r w:rsidRPr="005A0E70">
              <w:rPr>
                <w:color w:val="FF0000"/>
                <w:highlight w:val="yellow"/>
              </w:rPr>
              <w:t>01/03/2024</w:t>
            </w:r>
          </w:p>
        </w:tc>
        <w:tc>
          <w:tcPr>
            <w:tcW w:w="3003" w:type="dxa"/>
          </w:tcPr>
          <w:p w14:paraId="0951A59A" w14:textId="77777777" w:rsidR="00FE7F2B" w:rsidRPr="005A0E70" w:rsidRDefault="00FE7F2B" w:rsidP="00FE7F2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A0E70">
              <w:rPr>
                <w:highlight w:val="yellow"/>
              </w:rPr>
              <w:t>Human Papillomavirus - HPV (1 dose only)</w:t>
            </w:r>
          </w:p>
          <w:p w14:paraId="1C4ACAA2" w14:textId="77777777" w:rsidR="00FE7F2B" w:rsidRPr="005A0E70" w:rsidRDefault="00FE7F2B" w:rsidP="00FE7F2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A0E70">
              <w:rPr>
                <w:highlight w:val="yellow"/>
              </w:rPr>
              <w:t>Boostrix – Diphtheria, Tetanus, Pertussis</w:t>
            </w:r>
          </w:p>
          <w:p w14:paraId="7C4C597A" w14:textId="4770FF01" w:rsidR="00FE7F2B" w:rsidRPr="005A0E70" w:rsidRDefault="00FE7F2B" w:rsidP="00FE7F2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A0E70">
              <w:rPr>
                <w:highlight w:val="yellow"/>
              </w:rPr>
              <w:t>(1 dos</w:t>
            </w:r>
            <w:r w:rsidR="009E6D86" w:rsidRPr="005A0E70">
              <w:rPr>
                <w:highlight w:val="yellow"/>
              </w:rPr>
              <w:t>e</w:t>
            </w:r>
            <w:r w:rsidRPr="005A0E70">
              <w:rPr>
                <w:highlight w:val="yellow"/>
              </w:rPr>
              <w:t xml:space="preserve"> only)</w:t>
            </w:r>
          </w:p>
        </w:tc>
        <w:tc>
          <w:tcPr>
            <w:tcW w:w="3004" w:type="dxa"/>
          </w:tcPr>
          <w:p w14:paraId="1811991B" w14:textId="77777777" w:rsidR="00FE7F2B" w:rsidRPr="005A0E70" w:rsidRDefault="00FE7F2B" w:rsidP="00FE7F2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A0E70">
              <w:rPr>
                <w:highlight w:val="yellow"/>
              </w:rPr>
              <w:t>Year 7</w:t>
            </w:r>
          </w:p>
        </w:tc>
      </w:tr>
      <w:tr w:rsidR="00FE7F2B" w:rsidRPr="00E163A7" w14:paraId="0B3FEB64" w14:textId="77777777" w:rsidTr="00FE7F2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7B4C188" w14:textId="77777777" w:rsidR="00FE7F2B" w:rsidRPr="00E163A7" w:rsidRDefault="00FE7F2B" w:rsidP="00FE7F2B">
            <w:pPr>
              <w:numPr>
                <w:ilvl w:val="0"/>
                <w:numId w:val="0"/>
              </w:numPr>
              <w:rPr>
                <w:color w:val="FF0000"/>
              </w:rPr>
            </w:pPr>
            <w:r w:rsidRPr="40CC8319">
              <w:rPr>
                <w:color w:val="FF0000"/>
              </w:rPr>
              <w:t>01/03/2024</w:t>
            </w:r>
          </w:p>
        </w:tc>
        <w:tc>
          <w:tcPr>
            <w:tcW w:w="3003" w:type="dxa"/>
          </w:tcPr>
          <w:p w14:paraId="6C718367" w14:textId="77777777" w:rsidR="00FE7F2B" w:rsidRDefault="00FE7F2B" w:rsidP="00FE7F2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Meningococcal – ACWY</w:t>
            </w:r>
          </w:p>
          <w:p w14:paraId="59CAF024" w14:textId="2086E20D" w:rsidR="00FE7F2B" w:rsidRPr="00E163A7" w:rsidRDefault="00FE7F2B" w:rsidP="00FE7F2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 dos</w:t>
            </w:r>
            <w:r w:rsidR="009E6D86">
              <w:t>e</w:t>
            </w:r>
            <w:r>
              <w:t xml:space="preserve"> only)</w:t>
            </w:r>
          </w:p>
        </w:tc>
        <w:tc>
          <w:tcPr>
            <w:tcW w:w="3004" w:type="dxa"/>
          </w:tcPr>
          <w:p w14:paraId="596B7A4E" w14:textId="77777777" w:rsidR="00FE7F2B" w:rsidRPr="00E163A7" w:rsidRDefault="00FE7F2B" w:rsidP="00FE7F2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 10</w:t>
            </w:r>
          </w:p>
        </w:tc>
      </w:tr>
    </w:tbl>
    <w:p w14:paraId="0B478C8D" w14:textId="77777777" w:rsidR="00FE7F2B" w:rsidRDefault="00E850B2" w:rsidP="00FE7F2B">
      <w:pPr>
        <w:pStyle w:val="Details"/>
        <w:numPr>
          <w:ilvl w:val="0"/>
          <w:numId w:val="0"/>
        </w:numPr>
        <w:spacing w:after="600"/>
      </w:pPr>
      <w:r>
        <w:t>The vaccine listed below will be administered on these dates:</w:t>
      </w:r>
    </w:p>
    <w:p w14:paraId="37FFC1B9" w14:textId="77777777" w:rsidR="009E6D86" w:rsidRDefault="009E6D86" w:rsidP="0054246A">
      <w:pPr>
        <w:numPr>
          <w:ilvl w:val="0"/>
          <w:numId w:val="0"/>
        </w:numPr>
        <w:rPr>
          <w:rFonts w:cs="Lao UI"/>
          <w:b/>
          <w:bCs/>
          <w:u w:val="single"/>
        </w:rPr>
      </w:pPr>
    </w:p>
    <w:p w14:paraId="426592BC" w14:textId="4C176162" w:rsidR="0054246A" w:rsidRPr="00FE7F2B" w:rsidRDefault="00CD53A2" w:rsidP="0054246A">
      <w:pPr>
        <w:numPr>
          <w:ilvl w:val="0"/>
          <w:numId w:val="0"/>
        </w:numPr>
        <w:rPr>
          <w:rFonts w:cs="Lao UI"/>
          <w:b/>
          <w:bCs/>
          <w:u w:val="single"/>
        </w:rPr>
      </w:pPr>
      <w:r w:rsidRPr="00FE7F2B">
        <w:rPr>
          <w:rFonts w:cs="Lao UI"/>
          <w:b/>
          <w:bCs/>
          <w:u w:val="single"/>
        </w:rPr>
        <w:t xml:space="preserve">Absentees: </w:t>
      </w:r>
    </w:p>
    <w:p w14:paraId="0F9E15DF" w14:textId="398F086F" w:rsidR="00CD53A2" w:rsidRPr="00CD53A2" w:rsidRDefault="00CD53A2" w:rsidP="0054246A">
      <w:pPr>
        <w:numPr>
          <w:ilvl w:val="0"/>
          <w:numId w:val="0"/>
        </w:numPr>
        <w:rPr>
          <w:rFonts w:cs="Lao UI"/>
        </w:rPr>
      </w:pPr>
      <w:r>
        <w:rPr>
          <w:rFonts w:cs="Lao UI"/>
        </w:rPr>
        <w:t>If you child is absent on the day of vaccinations, you can attend one of the monthly public immunisation sessions held by Alpine Shire Council</w:t>
      </w:r>
      <w:r w:rsidR="003312C9">
        <w:rPr>
          <w:rFonts w:cs="Lao UI"/>
        </w:rPr>
        <w:t xml:space="preserve">. Book online through Council website </w:t>
      </w:r>
      <w:hyperlink r:id="rId12" w:history="1">
        <w:r w:rsidR="009E33AF" w:rsidRPr="00561DE4">
          <w:rPr>
            <w:rStyle w:val="Hyperlink"/>
            <w:rFonts w:cs="Lao UI"/>
          </w:rPr>
          <w:t>www.alpineshire.vic.gov.au</w:t>
        </w:r>
      </w:hyperlink>
      <w:r w:rsidR="009E33AF">
        <w:rPr>
          <w:rFonts w:cs="Lao UI"/>
        </w:rPr>
        <w:t xml:space="preserve"> Alternatively you can have the vaccination with your local GP.</w:t>
      </w:r>
    </w:p>
    <w:p w14:paraId="58E5D772" w14:textId="4E681C5C" w:rsidR="00C14102" w:rsidRPr="0068143B" w:rsidRDefault="005830BE" w:rsidP="003F7D18">
      <w:pPr>
        <w:numPr>
          <w:ilvl w:val="0"/>
          <w:numId w:val="0"/>
        </w:numPr>
      </w:pPr>
      <w:r>
        <w:rPr>
          <w:rFonts w:cs="Lao UI"/>
        </w:rPr>
        <w:t>If you require any further information regarding the school immunisation program</w:t>
      </w:r>
      <w:r w:rsidR="00497281">
        <w:rPr>
          <w:rFonts w:cs="Lao UI"/>
        </w:rPr>
        <w:t xml:space="preserve">, ring the immunisation team on 03) 57550555 or email </w:t>
      </w:r>
      <w:r w:rsidR="006319E4">
        <w:rPr>
          <w:rFonts w:cs="Lao UI"/>
        </w:rPr>
        <w:t>immunisation@alpineshire.vic.gov.au</w:t>
      </w:r>
    </w:p>
    <w:p w14:paraId="398AA9FD" w14:textId="17A8200F" w:rsidR="005A0E70" w:rsidRDefault="00C14102" w:rsidP="003F7D18">
      <w:pPr>
        <w:pStyle w:val="Details"/>
        <w:numPr>
          <w:ilvl w:val="0"/>
          <w:numId w:val="0"/>
        </w:numPr>
      </w:pPr>
      <w:r>
        <w:t>Yours sincerely</w:t>
      </w:r>
      <w:r w:rsidR="005A0E70">
        <w:t>,</w:t>
      </w:r>
    </w:p>
    <w:p w14:paraId="22DD4D88" w14:textId="01AB2DD1" w:rsidR="00C14102" w:rsidRPr="0068143B" w:rsidRDefault="003F3107" w:rsidP="00F753D5">
      <w:pPr>
        <w:pStyle w:val="Details"/>
        <w:numPr>
          <w:ilvl w:val="0"/>
          <w:numId w:val="0"/>
        </w:numPr>
      </w:pPr>
      <w:r>
        <w:t>Ellen Williamson</w:t>
      </w:r>
    </w:p>
    <w:p w14:paraId="5DBB3154" w14:textId="2E3601C5" w:rsidR="00CE0DCE" w:rsidRDefault="003F3107" w:rsidP="00FE7F2B">
      <w:pPr>
        <w:pStyle w:val="Details"/>
        <w:numPr>
          <w:ilvl w:val="0"/>
          <w:numId w:val="0"/>
        </w:numPr>
      </w:pPr>
      <w:r>
        <w:t>Immunisation Nurse</w:t>
      </w:r>
    </w:p>
    <w:sectPr w:rsidR="00CE0DCE" w:rsidSect="00144A04">
      <w:headerReference w:type="first" r:id="rId13"/>
      <w:pgSz w:w="11906" w:h="16838" w:code="9"/>
      <w:pgMar w:top="1135" w:right="1134" w:bottom="1134" w:left="1418" w:header="737" w:footer="76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4B434" w14:textId="77777777" w:rsidR="009407C3" w:rsidRPr="000D4EDE" w:rsidRDefault="009407C3" w:rsidP="000D4EDE">
      <w:r>
        <w:separator/>
      </w:r>
    </w:p>
    <w:p w14:paraId="32D20044" w14:textId="77777777" w:rsidR="009407C3" w:rsidRDefault="009407C3"/>
  </w:endnote>
  <w:endnote w:type="continuationSeparator" w:id="0">
    <w:p w14:paraId="4A9FB90E" w14:textId="77777777" w:rsidR="009407C3" w:rsidRPr="000D4EDE" w:rsidRDefault="009407C3" w:rsidP="000D4EDE">
      <w:r>
        <w:continuationSeparator/>
      </w:r>
    </w:p>
    <w:p w14:paraId="6C8B1856" w14:textId="77777777" w:rsidR="009407C3" w:rsidRDefault="00940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46BD" w14:textId="77777777" w:rsidR="009407C3" w:rsidRPr="000D4EDE" w:rsidRDefault="009407C3" w:rsidP="000D4EDE">
      <w:r>
        <w:separator/>
      </w:r>
    </w:p>
    <w:p w14:paraId="48F9AAC2" w14:textId="77777777" w:rsidR="009407C3" w:rsidRDefault="009407C3"/>
  </w:footnote>
  <w:footnote w:type="continuationSeparator" w:id="0">
    <w:p w14:paraId="280F1DA6" w14:textId="77777777" w:rsidR="009407C3" w:rsidRPr="000D4EDE" w:rsidRDefault="009407C3" w:rsidP="000D4EDE">
      <w:r>
        <w:continuationSeparator/>
      </w:r>
    </w:p>
    <w:p w14:paraId="66F13C19" w14:textId="77777777" w:rsidR="009407C3" w:rsidRDefault="00940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2A8F" w14:textId="77777777" w:rsidR="009100CB" w:rsidRPr="00A14EC1" w:rsidRDefault="00AA70E3" w:rsidP="00FE7F2B">
    <w:pPr>
      <w:pStyle w:val="Header"/>
      <w:numPr>
        <w:ilvl w:val="0"/>
        <w:numId w:val="0"/>
      </w:num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BBCB84B" wp14:editId="51F6F634">
          <wp:simplePos x="0" y="0"/>
          <wp:positionH relativeFrom="page">
            <wp:align>right</wp:align>
          </wp:positionH>
          <wp:positionV relativeFrom="paragraph">
            <wp:posOffset>-468034</wp:posOffset>
          </wp:positionV>
          <wp:extent cx="7560000" cy="1393200"/>
          <wp:effectExtent l="0" t="0" r="0" b="0"/>
          <wp:wrapTopAndBottom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top only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37A70AA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3" w15:restartNumberingAfterBreak="0">
    <w:nsid w:val="06983867"/>
    <w:multiLevelType w:val="multilevel"/>
    <w:tmpl w:val="FC06FB58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2122B6"/>
    <w:multiLevelType w:val="multilevel"/>
    <w:tmpl w:val="0FF0C9A0"/>
    <w:styleLink w:val="ListContinuelist"/>
    <w:lvl w:ilvl="0">
      <w:start w:val="1"/>
      <w:numFmt w:val="decimal"/>
      <w:pStyle w:val="ListContinu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Continu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Continu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Continue4"/>
      <w:lvlText w:val="(%4)"/>
      <w:lvlJc w:val="left"/>
      <w:pPr>
        <w:ind w:left="1440" w:hanging="360"/>
      </w:pPr>
      <w:rPr>
        <w:rFonts w:hint="default"/>
      </w:rPr>
    </w:lvl>
    <w:lvl w:ilvl="4">
      <w:start w:val="27"/>
      <w:numFmt w:val="upperLetter"/>
      <w:pStyle w:val="ListContinue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810F8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8564EA"/>
    <w:multiLevelType w:val="multilevel"/>
    <w:tmpl w:val="FD7C14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F148C1"/>
    <w:multiLevelType w:val="multilevel"/>
    <w:tmpl w:val="94309DB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445F4"/>
    <w:multiLevelType w:val="multilevel"/>
    <w:tmpl w:val="53321524"/>
    <w:styleLink w:val="Lists"/>
    <w:lvl w:ilvl="0">
      <w:start w:val="1"/>
      <w:numFmt w:val="decimal"/>
      <w:pStyle w:val="Normal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0C3C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60D34FD4"/>
    <w:multiLevelType w:val="multilevel"/>
    <w:tmpl w:val="9FF29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6021EF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FF1179"/>
    <w:multiLevelType w:val="hybridMultilevel"/>
    <w:tmpl w:val="467A2880"/>
    <w:lvl w:ilvl="0" w:tplc="87007184">
      <w:start w:val="2024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17"/>
    <w:rsid w:val="00005D98"/>
    <w:rsid w:val="00007BCD"/>
    <w:rsid w:val="00011C96"/>
    <w:rsid w:val="000141B9"/>
    <w:rsid w:val="00034A19"/>
    <w:rsid w:val="00036F9E"/>
    <w:rsid w:val="000413B3"/>
    <w:rsid w:val="00047A44"/>
    <w:rsid w:val="00057B71"/>
    <w:rsid w:val="0007202C"/>
    <w:rsid w:val="0007319C"/>
    <w:rsid w:val="000732AA"/>
    <w:rsid w:val="000767DD"/>
    <w:rsid w:val="00084F8B"/>
    <w:rsid w:val="000854EA"/>
    <w:rsid w:val="00086D07"/>
    <w:rsid w:val="00086F71"/>
    <w:rsid w:val="000934A6"/>
    <w:rsid w:val="00093915"/>
    <w:rsid w:val="000944D1"/>
    <w:rsid w:val="000949AD"/>
    <w:rsid w:val="00095109"/>
    <w:rsid w:val="00096B0F"/>
    <w:rsid w:val="000A490E"/>
    <w:rsid w:val="000B04C5"/>
    <w:rsid w:val="000B1B03"/>
    <w:rsid w:val="000B63CA"/>
    <w:rsid w:val="000B752A"/>
    <w:rsid w:val="000C04BD"/>
    <w:rsid w:val="000C14D9"/>
    <w:rsid w:val="000C15C7"/>
    <w:rsid w:val="000C2341"/>
    <w:rsid w:val="000D062B"/>
    <w:rsid w:val="000D4EDE"/>
    <w:rsid w:val="000D7AA8"/>
    <w:rsid w:val="000E2460"/>
    <w:rsid w:val="000E43AC"/>
    <w:rsid w:val="000E4604"/>
    <w:rsid w:val="000F0FF5"/>
    <w:rsid w:val="00111440"/>
    <w:rsid w:val="00123576"/>
    <w:rsid w:val="00124B21"/>
    <w:rsid w:val="001327B8"/>
    <w:rsid w:val="0013471B"/>
    <w:rsid w:val="001352D4"/>
    <w:rsid w:val="00144A04"/>
    <w:rsid w:val="00157C98"/>
    <w:rsid w:val="0016231B"/>
    <w:rsid w:val="001653B6"/>
    <w:rsid w:val="00174B0F"/>
    <w:rsid w:val="0018235E"/>
    <w:rsid w:val="001A2459"/>
    <w:rsid w:val="001A664F"/>
    <w:rsid w:val="001B223A"/>
    <w:rsid w:val="001B2DB7"/>
    <w:rsid w:val="001D0C02"/>
    <w:rsid w:val="001E0F51"/>
    <w:rsid w:val="001E1187"/>
    <w:rsid w:val="001E3DA0"/>
    <w:rsid w:val="001E55BF"/>
    <w:rsid w:val="001F5C7B"/>
    <w:rsid w:val="001F6E1A"/>
    <w:rsid w:val="001F780A"/>
    <w:rsid w:val="001F7917"/>
    <w:rsid w:val="00200613"/>
    <w:rsid w:val="00205788"/>
    <w:rsid w:val="002124A2"/>
    <w:rsid w:val="00220274"/>
    <w:rsid w:val="00220550"/>
    <w:rsid w:val="00220963"/>
    <w:rsid w:val="002301A2"/>
    <w:rsid w:val="002368C7"/>
    <w:rsid w:val="00236C2D"/>
    <w:rsid w:val="002374B7"/>
    <w:rsid w:val="00240126"/>
    <w:rsid w:val="00244826"/>
    <w:rsid w:val="00245C52"/>
    <w:rsid w:val="00247ACA"/>
    <w:rsid w:val="00252E6A"/>
    <w:rsid w:val="0025720F"/>
    <w:rsid w:val="0025782A"/>
    <w:rsid w:val="002661A6"/>
    <w:rsid w:val="00266C23"/>
    <w:rsid w:val="00275D37"/>
    <w:rsid w:val="00277D80"/>
    <w:rsid w:val="0028293C"/>
    <w:rsid w:val="00286EAD"/>
    <w:rsid w:val="00287382"/>
    <w:rsid w:val="0029389B"/>
    <w:rsid w:val="00295685"/>
    <w:rsid w:val="00296210"/>
    <w:rsid w:val="002A2188"/>
    <w:rsid w:val="002A36F2"/>
    <w:rsid w:val="002A62E3"/>
    <w:rsid w:val="002A7D14"/>
    <w:rsid w:val="002B0913"/>
    <w:rsid w:val="002B28E4"/>
    <w:rsid w:val="002B34BE"/>
    <w:rsid w:val="002B7504"/>
    <w:rsid w:val="002C0D97"/>
    <w:rsid w:val="002C1900"/>
    <w:rsid w:val="002C66D1"/>
    <w:rsid w:val="002C7065"/>
    <w:rsid w:val="002C7F4A"/>
    <w:rsid w:val="002D1D41"/>
    <w:rsid w:val="002D2804"/>
    <w:rsid w:val="002D4B6C"/>
    <w:rsid w:val="002D72E6"/>
    <w:rsid w:val="002F0C2C"/>
    <w:rsid w:val="00300655"/>
    <w:rsid w:val="00303D18"/>
    <w:rsid w:val="00307ADD"/>
    <w:rsid w:val="00310570"/>
    <w:rsid w:val="003130CA"/>
    <w:rsid w:val="00320289"/>
    <w:rsid w:val="003312C9"/>
    <w:rsid w:val="00346997"/>
    <w:rsid w:val="003524EE"/>
    <w:rsid w:val="00371F54"/>
    <w:rsid w:val="0037770C"/>
    <w:rsid w:val="00377C8B"/>
    <w:rsid w:val="00383A95"/>
    <w:rsid w:val="00385CA0"/>
    <w:rsid w:val="003864EE"/>
    <w:rsid w:val="003A2733"/>
    <w:rsid w:val="003A3021"/>
    <w:rsid w:val="003A627E"/>
    <w:rsid w:val="003A6E90"/>
    <w:rsid w:val="003A79EE"/>
    <w:rsid w:val="003B6E16"/>
    <w:rsid w:val="003C0AB4"/>
    <w:rsid w:val="003C180A"/>
    <w:rsid w:val="003C1E25"/>
    <w:rsid w:val="003D27CB"/>
    <w:rsid w:val="003D329D"/>
    <w:rsid w:val="003D77A4"/>
    <w:rsid w:val="003E2495"/>
    <w:rsid w:val="003E6BF6"/>
    <w:rsid w:val="003F0F0D"/>
    <w:rsid w:val="003F3107"/>
    <w:rsid w:val="003F7D18"/>
    <w:rsid w:val="00400AD5"/>
    <w:rsid w:val="0040173E"/>
    <w:rsid w:val="004100CC"/>
    <w:rsid w:val="00414EDB"/>
    <w:rsid w:val="0044447D"/>
    <w:rsid w:val="00452839"/>
    <w:rsid w:val="00457774"/>
    <w:rsid w:val="00463FA8"/>
    <w:rsid w:val="00472CBC"/>
    <w:rsid w:val="00483355"/>
    <w:rsid w:val="004841F6"/>
    <w:rsid w:val="00493DAA"/>
    <w:rsid w:val="00494335"/>
    <w:rsid w:val="0049528C"/>
    <w:rsid w:val="004967A1"/>
    <w:rsid w:val="00497281"/>
    <w:rsid w:val="004A02AA"/>
    <w:rsid w:val="004A154B"/>
    <w:rsid w:val="004B1A2A"/>
    <w:rsid w:val="004B584E"/>
    <w:rsid w:val="004C1106"/>
    <w:rsid w:val="004C35D4"/>
    <w:rsid w:val="004C6D4B"/>
    <w:rsid w:val="004D405D"/>
    <w:rsid w:val="004E2269"/>
    <w:rsid w:val="004E7A20"/>
    <w:rsid w:val="004F3339"/>
    <w:rsid w:val="004F470C"/>
    <w:rsid w:val="004F5A28"/>
    <w:rsid w:val="004F72A2"/>
    <w:rsid w:val="00501239"/>
    <w:rsid w:val="005026D4"/>
    <w:rsid w:val="00503A51"/>
    <w:rsid w:val="00507CE8"/>
    <w:rsid w:val="00510691"/>
    <w:rsid w:val="00512309"/>
    <w:rsid w:val="0054246A"/>
    <w:rsid w:val="00542522"/>
    <w:rsid w:val="0054526E"/>
    <w:rsid w:val="005476B5"/>
    <w:rsid w:val="005476DC"/>
    <w:rsid w:val="00553A1B"/>
    <w:rsid w:val="00556069"/>
    <w:rsid w:val="00556919"/>
    <w:rsid w:val="005602DA"/>
    <w:rsid w:val="00567DBF"/>
    <w:rsid w:val="00573327"/>
    <w:rsid w:val="005830BE"/>
    <w:rsid w:val="00591CA7"/>
    <w:rsid w:val="005A0E70"/>
    <w:rsid w:val="005A0E99"/>
    <w:rsid w:val="005A3F63"/>
    <w:rsid w:val="005A59D0"/>
    <w:rsid w:val="005A7230"/>
    <w:rsid w:val="005A78C7"/>
    <w:rsid w:val="005B073E"/>
    <w:rsid w:val="005B227F"/>
    <w:rsid w:val="005B4E07"/>
    <w:rsid w:val="005B7801"/>
    <w:rsid w:val="005C5891"/>
    <w:rsid w:val="005D5FAE"/>
    <w:rsid w:val="005F24FF"/>
    <w:rsid w:val="005F29B7"/>
    <w:rsid w:val="005F2D2A"/>
    <w:rsid w:val="005F5D17"/>
    <w:rsid w:val="005F7224"/>
    <w:rsid w:val="00605B64"/>
    <w:rsid w:val="00606EB5"/>
    <w:rsid w:val="00617FDA"/>
    <w:rsid w:val="0062116F"/>
    <w:rsid w:val="006251C6"/>
    <w:rsid w:val="00626087"/>
    <w:rsid w:val="006319E4"/>
    <w:rsid w:val="00634E4C"/>
    <w:rsid w:val="00636B8B"/>
    <w:rsid w:val="00640D04"/>
    <w:rsid w:val="00642078"/>
    <w:rsid w:val="006427FE"/>
    <w:rsid w:val="006506C1"/>
    <w:rsid w:val="0065247E"/>
    <w:rsid w:val="0065747A"/>
    <w:rsid w:val="0066177A"/>
    <w:rsid w:val="0066674D"/>
    <w:rsid w:val="00666A78"/>
    <w:rsid w:val="006729A8"/>
    <w:rsid w:val="00675C70"/>
    <w:rsid w:val="00676C12"/>
    <w:rsid w:val="0068445D"/>
    <w:rsid w:val="006913BF"/>
    <w:rsid w:val="0069375D"/>
    <w:rsid w:val="0069407C"/>
    <w:rsid w:val="0069574E"/>
    <w:rsid w:val="006A1921"/>
    <w:rsid w:val="006A1A22"/>
    <w:rsid w:val="006A2303"/>
    <w:rsid w:val="006A4D8A"/>
    <w:rsid w:val="006A7BF0"/>
    <w:rsid w:val="006B4256"/>
    <w:rsid w:val="006D6F4E"/>
    <w:rsid w:val="006E14D2"/>
    <w:rsid w:val="006F004C"/>
    <w:rsid w:val="006F0C0E"/>
    <w:rsid w:val="006F145A"/>
    <w:rsid w:val="006F27CB"/>
    <w:rsid w:val="006F359B"/>
    <w:rsid w:val="006F3A54"/>
    <w:rsid w:val="006F5865"/>
    <w:rsid w:val="00700DFB"/>
    <w:rsid w:val="00701EC6"/>
    <w:rsid w:val="00702BDA"/>
    <w:rsid w:val="00706179"/>
    <w:rsid w:val="00710B3A"/>
    <w:rsid w:val="0071211E"/>
    <w:rsid w:val="00714F78"/>
    <w:rsid w:val="007169E6"/>
    <w:rsid w:val="007170F7"/>
    <w:rsid w:val="007253B8"/>
    <w:rsid w:val="00736E7D"/>
    <w:rsid w:val="007414A5"/>
    <w:rsid w:val="00742FFD"/>
    <w:rsid w:val="00744506"/>
    <w:rsid w:val="00745501"/>
    <w:rsid w:val="007509A6"/>
    <w:rsid w:val="00753F83"/>
    <w:rsid w:val="007541B0"/>
    <w:rsid w:val="0075469B"/>
    <w:rsid w:val="00755163"/>
    <w:rsid w:val="00755DE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A6C8C"/>
    <w:rsid w:val="007C08B1"/>
    <w:rsid w:val="007C1EE2"/>
    <w:rsid w:val="007C2CC2"/>
    <w:rsid w:val="007C38BD"/>
    <w:rsid w:val="007C79AA"/>
    <w:rsid w:val="007D1BFE"/>
    <w:rsid w:val="007D31DA"/>
    <w:rsid w:val="007D72C5"/>
    <w:rsid w:val="007E020E"/>
    <w:rsid w:val="007E29C4"/>
    <w:rsid w:val="007E525D"/>
    <w:rsid w:val="007F0323"/>
    <w:rsid w:val="007F379E"/>
    <w:rsid w:val="007F471C"/>
    <w:rsid w:val="00800098"/>
    <w:rsid w:val="00800C90"/>
    <w:rsid w:val="008104D9"/>
    <w:rsid w:val="008125F8"/>
    <w:rsid w:val="00822C39"/>
    <w:rsid w:val="00823FB9"/>
    <w:rsid w:val="00827C61"/>
    <w:rsid w:val="008364FC"/>
    <w:rsid w:val="00842791"/>
    <w:rsid w:val="00844B1D"/>
    <w:rsid w:val="00845843"/>
    <w:rsid w:val="00846D34"/>
    <w:rsid w:val="00856EC0"/>
    <w:rsid w:val="008637EC"/>
    <w:rsid w:val="00866F1A"/>
    <w:rsid w:val="00867E91"/>
    <w:rsid w:val="00870BC6"/>
    <w:rsid w:val="00876664"/>
    <w:rsid w:val="0088036D"/>
    <w:rsid w:val="00881155"/>
    <w:rsid w:val="00882892"/>
    <w:rsid w:val="00883B68"/>
    <w:rsid w:val="00885A14"/>
    <w:rsid w:val="00885DD3"/>
    <w:rsid w:val="0088689B"/>
    <w:rsid w:val="00890FA0"/>
    <w:rsid w:val="008947BF"/>
    <w:rsid w:val="008A214D"/>
    <w:rsid w:val="008A470C"/>
    <w:rsid w:val="008A72D2"/>
    <w:rsid w:val="008A74A3"/>
    <w:rsid w:val="008A7865"/>
    <w:rsid w:val="008A78AA"/>
    <w:rsid w:val="008B4D7C"/>
    <w:rsid w:val="008B6868"/>
    <w:rsid w:val="008B6D24"/>
    <w:rsid w:val="008C6A43"/>
    <w:rsid w:val="008D080C"/>
    <w:rsid w:val="008D6437"/>
    <w:rsid w:val="008D6EDF"/>
    <w:rsid w:val="008E3EF5"/>
    <w:rsid w:val="008F33B5"/>
    <w:rsid w:val="008F64A0"/>
    <w:rsid w:val="008F6C52"/>
    <w:rsid w:val="00906799"/>
    <w:rsid w:val="009100CB"/>
    <w:rsid w:val="00910907"/>
    <w:rsid w:val="00914695"/>
    <w:rsid w:val="0092212F"/>
    <w:rsid w:val="00922193"/>
    <w:rsid w:val="00923044"/>
    <w:rsid w:val="0092321D"/>
    <w:rsid w:val="00924152"/>
    <w:rsid w:val="009309AE"/>
    <w:rsid w:val="0093194D"/>
    <w:rsid w:val="00934C3F"/>
    <w:rsid w:val="009407C3"/>
    <w:rsid w:val="0094085D"/>
    <w:rsid w:val="009417AE"/>
    <w:rsid w:val="00943A51"/>
    <w:rsid w:val="00944B30"/>
    <w:rsid w:val="00945B3F"/>
    <w:rsid w:val="00946BC8"/>
    <w:rsid w:val="00950DCB"/>
    <w:rsid w:val="00952D4C"/>
    <w:rsid w:val="00953A30"/>
    <w:rsid w:val="00960246"/>
    <w:rsid w:val="009720E1"/>
    <w:rsid w:val="00974F0E"/>
    <w:rsid w:val="00975CD7"/>
    <w:rsid w:val="00985E70"/>
    <w:rsid w:val="00992A56"/>
    <w:rsid w:val="009965C2"/>
    <w:rsid w:val="009979F4"/>
    <w:rsid w:val="009A45B2"/>
    <w:rsid w:val="009A5585"/>
    <w:rsid w:val="009A59D5"/>
    <w:rsid w:val="009A5D31"/>
    <w:rsid w:val="009A6B43"/>
    <w:rsid w:val="009C1FFA"/>
    <w:rsid w:val="009C3D63"/>
    <w:rsid w:val="009D2DDD"/>
    <w:rsid w:val="009D73D3"/>
    <w:rsid w:val="009E2AAE"/>
    <w:rsid w:val="009E33AF"/>
    <w:rsid w:val="009E3D2B"/>
    <w:rsid w:val="009E6D86"/>
    <w:rsid w:val="00A10DA6"/>
    <w:rsid w:val="00A13054"/>
    <w:rsid w:val="00A14EC1"/>
    <w:rsid w:val="00A1507B"/>
    <w:rsid w:val="00A151E9"/>
    <w:rsid w:val="00A15DBB"/>
    <w:rsid w:val="00A20983"/>
    <w:rsid w:val="00A23E02"/>
    <w:rsid w:val="00A2480B"/>
    <w:rsid w:val="00A259F2"/>
    <w:rsid w:val="00A32B67"/>
    <w:rsid w:val="00A33802"/>
    <w:rsid w:val="00A36F81"/>
    <w:rsid w:val="00A37E51"/>
    <w:rsid w:val="00A51F10"/>
    <w:rsid w:val="00A53690"/>
    <w:rsid w:val="00A60AC7"/>
    <w:rsid w:val="00A62D31"/>
    <w:rsid w:val="00A63380"/>
    <w:rsid w:val="00A6375E"/>
    <w:rsid w:val="00A64B7E"/>
    <w:rsid w:val="00A66D65"/>
    <w:rsid w:val="00A865C7"/>
    <w:rsid w:val="00A97E3B"/>
    <w:rsid w:val="00AA20A1"/>
    <w:rsid w:val="00AA41F2"/>
    <w:rsid w:val="00AA70E3"/>
    <w:rsid w:val="00AB039E"/>
    <w:rsid w:val="00AB4206"/>
    <w:rsid w:val="00AC7E54"/>
    <w:rsid w:val="00AE14E2"/>
    <w:rsid w:val="00AE14F8"/>
    <w:rsid w:val="00AE7B98"/>
    <w:rsid w:val="00AF129F"/>
    <w:rsid w:val="00B04507"/>
    <w:rsid w:val="00B12DC9"/>
    <w:rsid w:val="00B12E10"/>
    <w:rsid w:val="00B13F84"/>
    <w:rsid w:val="00B14604"/>
    <w:rsid w:val="00B15ABA"/>
    <w:rsid w:val="00B15DC3"/>
    <w:rsid w:val="00B34339"/>
    <w:rsid w:val="00B42B2F"/>
    <w:rsid w:val="00B42EED"/>
    <w:rsid w:val="00B44900"/>
    <w:rsid w:val="00B45DE2"/>
    <w:rsid w:val="00B472E1"/>
    <w:rsid w:val="00B52821"/>
    <w:rsid w:val="00B7011E"/>
    <w:rsid w:val="00B71170"/>
    <w:rsid w:val="00B7553C"/>
    <w:rsid w:val="00B80BCE"/>
    <w:rsid w:val="00B81658"/>
    <w:rsid w:val="00B81740"/>
    <w:rsid w:val="00B85D7B"/>
    <w:rsid w:val="00B900EA"/>
    <w:rsid w:val="00B90D1B"/>
    <w:rsid w:val="00B91069"/>
    <w:rsid w:val="00B92842"/>
    <w:rsid w:val="00BA2713"/>
    <w:rsid w:val="00BA3CE9"/>
    <w:rsid w:val="00BA441F"/>
    <w:rsid w:val="00BA4C61"/>
    <w:rsid w:val="00BB22FA"/>
    <w:rsid w:val="00BB50AB"/>
    <w:rsid w:val="00BB6D1E"/>
    <w:rsid w:val="00BB6FC9"/>
    <w:rsid w:val="00BC2C86"/>
    <w:rsid w:val="00BC5F2B"/>
    <w:rsid w:val="00BC6849"/>
    <w:rsid w:val="00BD12A1"/>
    <w:rsid w:val="00BD1994"/>
    <w:rsid w:val="00BD7B83"/>
    <w:rsid w:val="00BF17C6"/>
    <w:rsid w:val="00C00FDA"/>
    <w:rsid w:val="00C02EB9"/>
    <w:rsid w:val="00C04E4B"/>
    <w:rsid w:val="00C05359"/>
    <w:rsid w:val="00C06A5B"/>
    <w:rsid w:val="00C11B56"/>
    <w:rsid w:val="00C14102"/>
    <w:rsid w:val="00C16045"/>
    <w:rsid w:val="00C256E6"/>
    <w:rsid w:val="00C43C8D"/>
    <w:rsid w:val="00C466BE"/>
    <w:rsid w:val="00C50A0C"/>
    <w:rsid w:val="00C55A0E"/>
    <w:rsid w:val="00C56028"/>
    <w:rsid w:val="00C62BF5"/>
    <w:rsid w:val="00C636DA"/>
    <w:rsid w:val="00C67E22"/>
    <w:rsid w:val="00C72271"/>
    <w:rsid w:val="00C76683"/>
    <w:rsid w:val="00C81356"/>
    <w:rsid w:val="00C87DA0"/>
    <w:rsid w:val="00C95822"/>
    <w:rsid w:val="00CA6FF9"/>
    <w:rsid w:val="00CB4238"/>
    <w:rsid w:val="00CB5938"/>
    <w:rsid w:val="00CC1A64"/>
    <w:rsid w:val="00CC1B08"/>
    <w:rsid w:val="00CC34EB"/>
    <w:rsid w:val="00CC66EA"/>
    <w:rsid w:val="00CD3C17"/>
    <w:rsid w:val="00CD53A2"/>
    <w:rsid w:val="00CE0DCE"/>
    <w:rsid w:val="00CE1F9C"/>
    <w:rsid w:val="00CE2E48"/>
    <w:rsid w:val="00CF398C"/>
    <w:rsid w:val="00CF3A71"/>
    <w:rsid w:val="00CF6672"/>
    <w:rsid w:val="00D010EA"/>
    <w:rsid w:val="00D021F7"/>
    <w:rsid w:val="00D02672"/>
    <w:rsid w:val="00D069C7"/>
    <w:rsid w:val="00D078A2"/>
    <w:rsid w:val="00D21123"/>
    <w:rsid w:val="00D224F3"/>
    <w:rsid w:val="00D24BF1"/>
    <w:rsid w:val="00D26BB7"/>
    <w:rsid w:val="00D364F5"/>
    <w:rsid w:val="00D367EB"/>
    <w:rsid w:val="00D43757"/>
    <w:rsid w:val="00D45954"/>
    <w:rsid w:val="00D461C2"/>
    <w:rsid w:val="00D5698C"/>
    <w:rsid w:val="00D61AAE"/>
    <w:rsid w:val="00D64417"/>
    <w:rsid w:val="00D64CB8"/>
    <w:rsid w:val="00D72FD8"/>
    <w:rsid w:val="00D8571E"/>
    <w:rsid w:val="00D9697A"/>
    <w:rsid w:val="00DA4C48"/>
    <w:rsid w:val="00DA727D"/>
    <w:rsid w:val="00DB53A7"/>
    <w:rsid w:val="00DC2F31"/>
    <w:rsid w:val="00DC618B"/>
    <w:rsid w:val="00DD170F"/>
    <w:rsid w:val="00DD24B8"/>
    <w:rsid w:val="00DD368E"/>
    <w:rsid w:val="00DE0A8A"/>
    <w:rsid w:val="00DE3BDC"/>
    <w:rsid w:val="00DF6E54"/>
    <w:rsid w:val="00E0099A"/>
    <w:rsid w:val="00E04228"/>
    <w:rsid w:val="00E04457"/>
    <w:rsid w:val="00E04BBC"/>
    <w:rsid w:val="00E075F5"/>
    <w:rsid w:val="00E10450"/>
    <w:rsid w:val="00E1478E"/>
    <w:rsid w:val="00E159D7"/>
    <w:rsid w:val="00E21653"/>
    <w:rsid w:val="00E2414E"/>
    <w:rsid w:val="00E26830"/>
    <w:rsid w:val="00E40B36"/>
    <w:rsid w:val="00E514AE"/>
    <w:rsid w:val="00E51672"/>
    <w:rsid w:val="00E55EE5"/>
    <w:rsid w:val="00E625B3"/>
    <w:rsid w:val="00E64743"/>
    <w:rsid w:val="00E66290"/>
    <w:rsid w:val="00E7257D"/>
    <w:rsid w:val="00E728CB"/>
    <w:rsid w:val="00E7333B"/>
    <w:rsid w:val="00E7336F"/>
    <w:rsid w:val="00E76262"/>
    <w:rsid w:val="00E830A3"/>
    <w:rsid w:val="00E84A6B"/>
    <w:rsid w:val="00E850B2"/>
    <w:rsid w:val="00E86A39"/>
    <w:rsid w:val="00E90675"/>
    <w:rsid w:val="00E92385"/>
    <w:rsid w:val="00E960AD"/>
    <w:rsid w:val="00E96DEA"/>
    <w:rsid w:val="00EA024D"/>
    <w:rsid w:val="00EA1585"/>
    <w:rsid w:val="00EA48AE"/>
    <w:rsid w:val="00EA7503"/>
    <w:rsid w:val="00EA765A"/>
    <w:rsid w:val="00EA76F0"/>
    <w:rsid w:val="00EB09E2"/>
    <w:rsid w:val="00EB74A5"/>
    <w:rsid w:val="00EC540B"/>
    <w:rsid w:val="00ED0F25"/>
    <w:rsid w:val="00EE0126"/>
    <w:rsid w:val="00EE7B42"/>
    <w:rsid w:val="00EF2A15"/>
    <w:rsid w:val="00EF5BFD"/>
    <w:rsid w:val="00F00AB9"/>
    <w:rsid w:val="00F01C6F"/>
    <w:rsid w:val="00F06EE2"/>
    <w:rsid w:val="00F074DC"/>
    <w:rsid w:val="00F24F8F"/>
    <w:rsid w:val="00F307E0"/>
    <w:rsid w:val="00F33954"/>
    <w:rsid w:val="00F34D63"/>
    <w:rsid w:val="00F40C09"/>
    <w:rsid w:val="00F55FDA"/>
    <w:rsid w:val="00F56C77"/>
    <w:rsid w:val="00F57F7A"/>
    <w:rsid w:val="00F61733"/>
    <w:rsid w:val="00F62D33"/>
    <w:rsid w:val="00F64A53"/>
    <w:rsid w:val="00F6570B"/>
    <w:rsid w:val="00F67615"/>
    <w:rsid w:val="00F722C8"/>
    <w:rsid w:val="00F753D5"/>
    <w:rsid w:val="00F755E2"/>
    <w:rsid w:val="00F76C98"/>
    <w:rsid w:val="00F804CD"/>
    <w:rsid w:val="00F80750"/>
    <w:rsid w:val="00F85F59"/>
    <w:rsid w:val="00F86717"/>
    <w:rsid w:val="00F86DD4"/>
    <w:rsid w:val="00F87667"/>
    <w:rsid w:val="00FA3CEC"/>
    <w:rsid w:val="00FA4ED3"/>
    <w:rsid w:val="00FB4CF2"/>
    <w:rsid w:val="00FB6D73"/>
    <w:rsid w:val="00FC6B03"/>
    <w:rsid w:val="00FD06D5"/>
    <w:rsid w:val="00FD2C2D"/>
    <w:rsid w:val="00FE419E"/>
    <w:rsid w:val="00FE7F2B"/>
    <w:rsid w:val="00FF2484"/>
    <w:rsid w:val="02DC0DD6"/>
    <w:rsid w:val="03E71890"/>
    <w:rsid w:val="041C8172"/>
    <w:rsid w:val="04B3AC95"/>
    <w:rsid w:val="0991D9E0"/>
    <w:rsid w:val="0C6C8A46"/>
    <w:rsid w:val="0F323C0C"/>
    <w:rsid w:val="13D05906"/>
    <w:rsid w:val="17DF9F28"/>
    <w:rsid w:val="1A067EB5"/>
    <w:rsid w:val="1A3C0DBA"/>
    <w:rsid w:val="276F51F6"/>
    <w:rsid w:val="2D91BFCC"/>
    <w:rsid w:val="30F5C698"/>
    <w:rsid w:val="332AC770"/>
    <w:rsid w:val="33A5A48B"/>
    <w:rsid w:val="348071F2"/>
    <w:rsid w:val="350D14DA"/>
    <w:rsid w:val="3B80C491"/>
    <w:rsid w:val="40CC8319"/>
    <w:rsid w:val="40F4886D"/>
    <w:rsid w:val="4E3D4531"/>
    <w:rsid w:val="4E7807AF"/>
    <w:rsid w:val="4F540BDD"/>
    <w:rsid w:val="5371A2BF"/>
    <w:rsid w:val="62039CE7"/>
    <w:rsid w:val="63DDCE56"/>
    <w:rsid w:val="6F259516"/>
    <w:rsid w:val="723F5877"/>
    <w:rsid w:val="77E43EA5"/>
    <w:rsid w:val="790E8701"/>
    <w:rsid w:val="7BA735D0"/>
    <w:rsid w:val="7D4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4CEC3"/>
  <w15:docId w15:val="{90D07ABE-7A75-48DB-AE9F-7326D6D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o UI" w:eastAsiaTheme="minorHAnsi" w:hAnsi="Lao U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45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44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8" w:unhideWhenUsed="1"/>
    <w:lsdException w:name="List Continue 2" w:semiHidden="1" w:uiPriority="18" w:unhideWhenUsed="1"/>
    <w:lsdException w:name="List Continue 3" w:semiHidden="1" w:uiPriority="18" w:unhideWhenUsed="1"/>
    <w:lsdException w:name="List Continue 4" w:semiHidden="1" w:uiPriority="18" w:unhideWhenUsed="1"/>
    <w:lsdException w:name="List Continue 5" w:semiHidden="1" w:uiPriority="18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841F6"/>
    <w:pPr>
      <w:numPr>
        <w:numId w:val="1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883B68"/>
    <w:pPr>
      <w:keepNext/>
      <w:keepLines/>
      <w:numPr>
        <w:numId w:val="9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595959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B68"/>
    <w:pPr>
      <w:keepNext/>
      <w:keepLines/>
      <w:numPr>
        <w:ilvl w:val="1"/>
        <w:numId w:val="9"/>
      </w:numPr>
      <w:spacing w:before="120"/>
      <w:outlineLvl w:val="1"/>
    </w:pPr>
    <w:rPr>
      <w:rFonts w:asciiTheme="majorHAnsi" w:eastAsiaTheme="majorEastAsia" w:hAnsiTheme="majorHAnsi" w:cstheme="majorBidi"/>
      <w:bCs/>
      <w:caps/>
      <w:color w:val="595959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3B68"/>
    <w:pPr>
      <w:keepNext/>
      <w:keepLines/>
      <w:numPr>
        <w:ilvl w:val="2"/>
        <w:numId w:val="9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595959" w:themeColor="accen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3B68"/>
    <w:pPr>
      <w:numPr>
        <w:ilvl w:val="3"/>
        <w:numId w:val="9"/>
      </w:numPr>
      <w:spacing w:before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C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3A2733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3A2733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68"/>
    <w:rPr>
      <w:rFonts w:asciiTheme="majorHAnsi" w:eastAsiaTheme="majorEastAsia" w:hAnsiTheme="majorHAnsi" w:cstheme="majorBidi"/>
      <w:b/>
      <w:bCs/>
      <w:color w:val="595959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B68"/>
    <w:rPr>
      <w:rFonts w:asciiTheme="majorHAnsi" w:eastAsiaTheme="majorEastAsia" w:hAnsiTheme="majorHAnsi" w:cstheme="majorBidi"/>
      <w:bCs/>
      <w:caps/>
      <w:color w:val="595959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B68"/>
    <w:rPr>
      <w:rFonts w:asciiTheme="majorHAnsi" w:eastAsiaTheme="majorEastAsia" w:hAnsiTheme="majorHAnsi" w:cstheme="majorBidi"/>
      <w:b/>
      <w:bCs/>
      <w:color w:val="595959" w:themeColor="accent1"/>
      <w:sz w:val="28"/>
      <w:szCs w:val="26"/>
    </w:rPr>
  </w:style>
  <w:style w:type="paragraph" w:customStyle="1" w:styleId="CoverSubtitle">
    <w:name w:val="Cover Subtitle"/>
    <w:basedOn w:val="Normal"/>
    <w:uiPriority w:val="22"/>
    <w:rsid w:val="005A0E99"/>
    <w:pPr>
      <w:spacing w:after="240"/>
      <w:contextualSpacing/>
      <w:jc w:val="center"/>
    </w:pPr>
    <w:rPr>
      <w:rFonts w:asciiTheme="majorHAnsi" w:hAnsiTheme="majorHAnsi"/>
      <w:caps/>
      <w:color w:val="FFFFFF" w:themeColor="background1"/>
      <w:sz w:val="44"/>
    </w:rPr>
  </w:style>
  <w:style w:type="paragraph" w:customStyle="1" w:styleId="ReportSubHeading">
    <w:name w:val="Report Sub Heading"/>
    <w:basedOn w:val="Normal"/>
    <w:next w:val="Normal"/>
    <w:uiPriority w:val="11"/>
    <w:qFormat/>
    <w:rsid w:val="00F00AB9"/>
    <w:pPr>
      <w:keepNext/>
      <w:keepLines/>
      <w:numPr>
        <w:numId w:val="0"/>
      </w:numPr>
      <w:spacing w:before="240"/>
    </w:pPr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3B68"/>
    <w:rPr>
      <w:b/>
      <w:sz w:val="24"/>
    </w:rPr>
  </w:style>
  <w:style w:type="paragraph" w:styleId="ListBullet">
    <w:name w:val="List Bullet"/>
    <w:basedOn w:val="Normal"/>
    <w:uiPriority w:val="16"/>
    <w:qFormat/>
    <w:rsid w:val="006F0C0E"/>
    <w:pPr>
      <w:numPr>
        <w:numId w:val="7"/>
      </w:numPr>
      <w:spacing w:before="160"/>
      <w:contextualSpacing/>
    </w:pPr>
  </w:style>
  <w:style w:type="paragraph" w:styleId="ListBullet2">
    <w:name w:val="List Bullet 2"/>
    <w:basedOn w:val="ListBullet"/>
    <w:uiPriority w:val="16"/>
    <w:qFormat/>
    <w:rsid w:val="0092212F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F0C0E"/>
    <w:pPr>
      <w:numPr>
        <w:ilvl w:val="1"/>
      </w:numPr>
      <w:contextualSpacing/>
    </w:pPr>
  </w:style>
  <w:style w:type="paragraph" w:styleId="ListNumber2">
    <w:name w:val="List Number 2"/>
    <w:basedOn w:val="Normal"/>
    <w:uiPriority w:val="16"/>
    <w:qFormat/>
    <w:rsid w:val="006F0C0E"/>
    <w:pPr>
      <w:numPr>
        <w:ilvl w:val="2"/>
      </w:numPr>
      <w:contextualSpacing/>
    </w:pPr>
  </w:style>
  <w:style w:type="numbering" w:customStyle="1" w:styleId="Lists">
    <w:name w:val="Lists"/>
    <w:uiPriority w:val="99"/>
    <w:rsid w:val="00B15DC3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6F0C0E"/>
    <w:pPr>
      <w:numPr>
        <w:ilvl w:val="3"/>
      </w:numPr>
      <w:contextualSpacing/>
    </w:pPr>
  </w:style>
  <w:style w:type="paragraph" w:styleId="Title">
    <w:name w:val="Title"/>
    <w:basedOn w:val="Normal"/>
    <w:link w:val="TitleChar"/>
    <w:uiPriority w:val="21"/>
    <w:qFormat/>
    <w:rsid w:val="005A0E99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5A0E99"/>
    <w:rPr>
      <w:rFonts w:asciiTheme="majorHAnsi" w:eastAsiaTheme="majorEastAsia" w:hAnsiTheme="majorHAnsi" w:cstheme="majorBidi"/>
      <w:b/>
      <w:color w:val="FFFFFF" w:themeColor="background1"/>
      <w:sz w:val="72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A6B43"/>
    <w:pPr>
      <w:tabs>
        <w:tab w:val="left" w:pos="454"/>
        <w:tab w:val="right" w:leader="dot" w:pos="8647"/>
      </w:tabs>
      <w:spacing w:before="160" w:after="60"/>
    </w:pPr>
    <w:rPr>
      <w:noProof/>
      <w:color w:val="353838" w:themeColor="text2"/>
      <w:sz w:val="24"/>
    </w:rPr>
  </w:style>
  <w:style w:type="paragraph" w:styleId="TOCHeading">
    <w:name w:val="TOC Heading"/>
    <w:basedOn w:val="Heading1"/>
    <w:next w:val="Normal"/>
    <w:uiPriority w:val="39"/>
    <w:rsid w:val="00745501"/>
    <w:pPr>
      <w:numPr>
        <w:numId w:val="0"/>
      </w:numPr>
      <w:spacing w:after="454"/>
      <w:outlineLvl w:val="9"/>
    </w:pPr>
  </w:style>
  <w:style w:type="paragraph" w:styleId="Footer">
    <w:name w:val="footer"/>
    <w:basedOn w:val="Normal"/>
    <w:link w:val="FooterChar"/>
    <w:uiPriority w:val="99"/>
    <w:rsid w:val="00F56C77"/>
    <w:pPr>
      <w:tabs>
        <w:tab w:val="right" w:pos="9639"/>
      </w:tabs>
      <w:spacing w:after="0" w:line="200" w:lineRule="exact"/>
      <w:contextualSpacing/>
    </w:pPr>
    <w:rPr>
      <w:rFonts w:asciiTheme="majorHAnsi" w:hAnsiTheme="majorHAnsi"/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56C77"/>
    <w:rPr>
      <w:rFonts w:asciiTheme="majorHAnsi" w:hAnsiTheme="majorHAnsi"/>
      <w:caps/>
      <w:sz w:val="16"/>
    </w:rPr>
  </w:style>
  <w:style w:type="paragraph" w:styleId="ListBullet3">
    <w:name w:val="List Bullet 3"/>
    <w:basedOn w:val="Normal"/>
    <w:uiPriority w:val="16"/>
    <w:semiHidden/>
    <w:qFormat/>
    <w:locked/>
    <w:rsid w:val="007F0323"/>
    <w:pPr>
      <w:contextualSpacing/>
    </w:pPr>
  </w:style>
  <w:style w:type="table" w:styleId="TableGrid">
    <w:name w:val="Table Grid"/>
    <w:basedOn w:val="TableNormal"/>
    <w:uiPriority w:val="39"/>
    <w:rsid w:val="000934A6"/>
    <w:pPr>
      <w:spacing w:after="0" w:line="240" w:lineRule="auto"/>
    </w:pPr>
    <w:tblPr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 w:val="0"/>
        <w:color w:val="FFFFFF" w:themeColor="background1"/>
        <w:spacing w:val="6"/>
      </w:rPr>
      <w:tblPr/>
      <w:trPr>
        <w:tblHeader/>
      </w:trPr>
      <w:tcPr>
        <w:shd w:val="clear" w:color="auto" w:fill="595959" w:themeFill="accent1"/>
      </w:tcPr>
    </w:tblStylePr>
    <w:tblStylePr w:type="lastRow">
      <w:rPr>
        <w:b/>
        <w:color w:val="404040" w:themeColor="text1" w:themeTint="BF"/>
      </w:rPr>
    </w:tblStylePr>
    <w:tblStylePr w:type="firstCol">
      <w:rPr>
        <w:b w:val="0"/>
        <w:color w:val="000000" w:themeColor="text1"/>
      </w:rPr>
    </w:tblStylePr>
    <w:tblStylePr w:type="lastCol">
      <w:pPr>
        <w:jc w:val="right"/>
      </w:pPr>
      <w:rPr>
        <w:b/>
        <w:color w:val="404040" w:themeColor="text1" w:themeTint="BF"/>
      </w:rPr>
    </w:tblStylePr>
  </w:style>
  <w:style w:type="paragraph" w:styleId="Caption">
    <w:name w:val="caption"/>
    <w:next w:val="Normal"/>
    <w:uiPriority w:val="35"/>
    <w:qFormat/>
    <w:rsid w:val="00A66D65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E830A3"/>
    <w:pPr>
      <w:tabs>
        <w:tab w:val="center" w:pos="4513"/>
        <w:tab w:val="right" w:pos="9026"/>
      </w:tabs>
      <w:spacing w:after="0"/>
      <w:jc w:val="right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44"/>
    <w:rsid w:val="00E830A3"/>
    <w:rPr>
      <w:caps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5685"/>
    <w:rPr>
      <w:noProof w:val="0"/>
      <w:color w:val="FF0000"/>
      <w:sz w:val="22"/>
      <w:lang w:val="en-AU"/>
    </w:rPr>
  </w:style>
  <w:style w:type="paragraph" w:styleId="ListNumber4">
    <w:name w:val="List Number 4"/>
    <w:basedOn w:val="Normal"/>
    <w:uiPriority w:val="16"/>
    <w:qFormat/>
    <w:rsid w:val="006F0C0E"/>
    <w:pPr>
      <w:numPr>
        <w:ilvl w:val="4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595959" w:themeColor="accent1"/>
        <w:left w:val="single" w:sz="2" w:space="10" w:color="595959" w:themeColor="accent1"/>
        <w:bottom w:val="single" w:sz="2" w:space="10" w:color="595959" w:themeColor="accent1"/>
        <w:right w:val="single" w:sz="2" w:space="10" w:color="595959" w:themeColor="accent1"/>
      </w:pBdr>
      <w:ind w:left="1152" w:right="1152"/>
    </w:pPr>
    <w:rPr>
      <w:rFonts w:asciiTheme="minorHAnsi" w:eastAsiaTheme="minorEastAsia" w:hAnsiTheme="minorHAnsi"/>
      <w:i/>
      <w:iCs/>
      <w:color w:val="595959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A64B7E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B7E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B7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B7E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B7E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B7E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B7E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B7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4B7E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1" w:themeFillTint="33"/>
    </w:tcPr>
    <w:tblStylePr w:type="firstRow">
      <w:rPr>
        <w:b/>
        <w:bCs/>
      </w:rPr>
      <w:tblPr/>
      <w:tcPr>
        <w:shd w:val="clear" w:color="auto" w:fill="BCB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1" w:themeFillShade="BF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0FF" w:themeFill="accent2" w:themeFillTint="33"/>
    </w:tcPr>
    <w:tblStylePr w:type="firstRow">
      <w:rPr>
        <w:b/>
        <w:bCs/>
      </w:rPr>
      <w:tblPr/>
      <w:tcPr>
        <w:shd w:val="clear" w:color="auto" w:fill="8CE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6F4" w:themeFill="accent3" w:themeFillTint="33"/>
    </w:tcPr>
    <w:tblStylePr w:type="firstRow">
      <w:rPr>
        <w:b/>
        <w:bCs/>
      </w:rPr>
      <w:tblPr/>
      <w:tcPr>
        <w:shd w:val="clear" w:color="auto" w:fill="A8ED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D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F9D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F9D96" w:themeFill="accent3" w:themeFillShade="BF"/>
      </w:tc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DA" w:themeFill="accent4" w:themeFillTint="33"/>
    </w:tcPr>
    <w:tblStylePr w:type="firstRow">
      <w:rPr>
        <w:b/>
        <w:bCs/>
      </w:rPr>
      <w:tblPr/>
      <w:tcPr>
        <w:shd w:val="clear" w:color="auto" w:fill="C3E6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963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9632" w:themeFill="accent4" w:themeFillShade="BF"/>
      </w:tc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shd w:val="clear" w:color="auto" w:fill="B5E0A4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5" w:themeFillTint="33"/>
    </w:tcPr>
    <w:tblStylePr w:type="firstRow">
      <w:rPr>
        <w:b/>
        <w:bCs/>
      </w:rPr>
      <w:tblPr/>
      <w:tcPr>
        <w:shd w:val="clear" w:color="auto" w:fill="F5C8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457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45712" w:themeFill="accent5" w:themeFillShade="BF"/>
      </w:tc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shd w:val="clear" w:color="auto" w:fill="F3BA90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6" w:themeFillTint="33"/>
    </w:tcPr>
    <w:tblStylePr w:type="firstRow">
      <w:rPr>
        <w:b/>
        <w:bCs/>
      </w:rPr>
      <w:tblPr/>
      <w:tcPr>
        <w:shd w:val="clear" w:color="auto" w:fill="F5C8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457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45712" w:themeFill="accent6" w:themeFillShade="BF"/>
      </w:tc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shd w:val="clear" w:color="auto" w:fill="F3BA9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EE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2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shd w:val="clear" w:color="auto" w:fill="C5F0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9FA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036" w:themeFill="accent4" w:themeFillShade="CC"/>
      </w:tcPr>
    </w:tblStylePr>
    <w:tblStylePr w:type="lastRow">
      <w:rPr>
        <w:b/>
        <w:bCs/>
        <w:color w:val="54A03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shd w:val="clear" w:color="auto" w:fill="D3F6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9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A7A0" w:themeFill="accent3" w:themeFillShade="CC"/>
      </w:tcPr>
    </w:tblStylePr>
    <w:tblStylePr w:type="lastRow">
      <w:rPr>
        <w:b/>
        <w:bCs/>
        <w:color w:val="21A7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shd w:val="clear" w:color="auto" w:fill="E1F2DA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CF1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5D14" w:themeFill="accent6" w:themeFillShade="CC"/>
      </w:tcPr>
    </w:tblStylePr>
    <w:tblStylePr w:type="lastRow">
      <w:rPr>
        <w:b/>
        <w:bCs/>
        <w:color w:val="C05D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shd w:val="clear" w:color="auto" w:fill="FAE3D2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CF1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5D14" w:themeFill="accent5" w:themeFillShade="CC"/>
      </w:tcPr>
    </w:tblStylePr>
    <w:tblStylePr w:type="lastRow">
      <w:rPr>
        <w:b/>
        <w:bCs/>
        <w:color w:val="C05D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shd w:val="clear" w:color="auto" w:fill="FAE3D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1" w:themeShade="99"/>
          <w:insideV w:val="nil"/>
        </w:tcBorders>
        <w:shd w:val="clear" w:color="auto" w:fill="35353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1" w:themeFillShade="99"/>
      </w:tcPr>
    </w:tblStylePr>
    <w:tblStylePr w:type="band1Vert">
      <w:tblPr/>
      <w:tcPr>
        <w:shd w:val="clear" w:color="auto" w:fill="BCBCBC" w:themeFill="accent1" w:themeFillTint="66"/>
      </w:tcPr>
    </w:tblStylePr>
    <w:tblStylePr w:type="band1Horz">
      <w:tblPr/>
      <w:tcPr>
        <w:shd w:val="clear" w:color="auto" w:fill="ACAC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A9E0" w:themeColor="accent2"/>
        <w:bottom w:val="single" w:sz="4" w:space="0" w:color="00A9E0" w:themeColor="accent2"/>
        <w:right w:val="single" w:sz="4" w:space="0" w:color="00A9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6" w:themeColor="accent2" w:themeShade="99"/>
          <w:insideV w:val="nil"/>
        </w:tcBorders>
        <w:shd w:val="clear" w:color="auto" w:fill="0065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6" w:themeFill="accent2" w:themeFillShade="99"/>
      </w:tcPr>
    </w:tblStylePr>
    <w:tblStylePr w:type="band1Vert">
      <w:tblPr/>
      <w:tcPr>
        <w:shd w:val="clear" w:color="auto" w:fill="8CE2FF" w:themeFill="accent2" w:themeFillTint="66"/>
      </w:tcPr>
    </w:tblStylePr>
    <w:tblStylePr w:type="band1Horz">
      <w:tblPr/>
      <w:tcPr>
        <w:shd w:val="clear" w:color="auto" w:fill="70D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CC24A" w:themeColor="accent4"/>
        <w:left w:val="single" w:sz="4" w:space="0" w:color="2AD2C9" w:themeColor="accent3"/>
        <w:bottom w:val="single" w:sz="4" w:space="0" w:color="2AD2C9" w:themeColor="accent3"/>
        <w:right w:val="single" w:sz="4" w:space="0" w:color="2AD2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C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7D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7D78" w:themeColor="accent3" w:themeShade="99"/>
          <w:insideV w:val="nil"/>
        </w:tcBorders>
        <w:shd w:val="clear" w:color="auto" w:fill="197D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D78" w:themeFill="accent3" w:themeFillShade="99"/>
      </w:tcPr>
    </w:tblStylePr>
    <w:tblStylePr w:type="band1Vert">
      <w:tblPr/>
      <w:tcPr>
        <w:shd w:val="clear" w:color="auto" w:fill="A8EDEA" w:themeFill="accent3" w:themeFillTint="66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2AD2C9" w:themeColor="accent3"/>
        <w:left w:val="single" w:sz="4" w:space="0" w:color="6CC24A" w:themeColor="accent4"/>
        <w:bottom w:val="single" w:sz="4" w:space="0" w:color="6CC24A" w:themeColor="accent4"/>
        <w:right w:val="single" w:sz="4" w:space="0" w:color="6CC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D2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82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828" w:themeColor="accent4" w:themeShade="99"/>
          <w:insideV w:val="nil"/>
        </w:tcBorders>
        <w:shd w:val="clear" w:color="auto" w:fill="3F782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28" w:themeFill="accent4" w:themeFillShade="99"/>
      </w:tcPr>
    </w:tblStylePr>
    <w:tblStylePr w:type="band1Vert">
      <w:tblPr/>
      <w:tcPr>
        <w:shd w:val="clear" w:color="auto" w:fill="C3E6B6" w:themeFill="accent4" w:themeFillTint="66"/>
      </w:tcPr>
    </w:tblStylePr>
    <w:tblStylePr w:type="band1Horz">
      <w:tblPr/>
      <w:tcPr>
        <w:shd w:val="clear" w:color="auto" w:fill="B5E0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87722" w:themeColor="accent6"/>
        <w:left w:val="single" w:sz="4" w:space="0" w:color="E87722" w:themeColor="accent5"/>
        <w:bottom w:val="single" w:sz="4" w:space="0" w:color="E87722" w:themeColor="accent5"/>
        <w:right w:val="single" w:sz="4" w:space="0" w:color="E8772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60F" w:themeColor="accent5" w:themeShade="99"/>
          <w:insideV w:val="nil"/>
        </w:tcBorders>
        <w:shd w:val="clear" w:color="auto" w:fill="904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 w:themeFill="accent5" w:themeFillShade="99"/>
      </w:tcPr>
    </w:tblStylePr>
    <w:tblStylePr w:type="band1Vert">
      <w:tblPr/>
      <w:tcPr>
        <w:shd w:val="clear" w:color="auto" w:fill="F5C8A6" w:themeFill="accent5" w:themeFillTint="66"/>
      </w:tcPr>
    </w:tblStylePr>
    <w:tblStylePr w:type="band1Horz">
      <w:tblPr/>
      <w:tcPr>
        <w:shd w:val="clear" w:color="auto" w:fill="F3BA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87722" w:themeColor="accent5"/>
        <w:left w:val="single" w:sz="4" w:space="0" w:color="E87722" w:themeColor="accent6"/>
        <w:bottom w:val="single" w:sz="4" w:space="0" w:color="E87722" w:themeColor="accent6"/>
        <w:right w:val="single" w:sz="4" w:space="0" w:color="E877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6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60F" w:themeColor="accent6" w:themeShade="99"/>
          <w:insideV w:val="nil"/>
        </w:tcBorders>
        <w:shd w:val="clear" w:color="auto" w:fill="9046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 w:themeFill="accent6" w:themeFillShade="99"/>
      </w:tcPr>
    </w:tblStylePr>
    <w:tblStylePr w:type="band1Vert">
      <w:tblPr/>
      <w:tcPr>
        <w:shd w:val="clear" w:color="auto" w:fill="F5C8A6" w:themeFill="accent6" w:themeFillTint="66"/>
      </w:tcPr>
    </w:tblStylePr>
    <w:tblStylePr w:type="band1Horz">
      <w:tblPr/>
      <w:tcPr>
        <w:shd w:val="clear" w:color="auto" w:fill="F3BA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B7E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D2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6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9D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C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63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963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57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57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A64B7E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B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B7E"/>
  </w:style>
  <w:style w:type="character" w:styleId="Emphasis">
    <w:name w:val="Emphasis"/>
    <w:basedOn w:val="DefaultParagraphFont"/>
    <w:uiPriority w:val="20"/>
    <w:qFormat/>
    <w:locked/>
    <w:rsid w:val="00556069"/>
    <w:rPr>
      <w:i/>
      <w:iCs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06A5B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6A5B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color w:val="2C2C2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33"/>
    <w:rPr>
      <w:rFonts w:asciiTheme="majorHAnsi" w:eastAsiaTheme="majorEastAsia" w:hAnsiTheme="majorHAnsi" w:cstheme="majorBidi"/>
      <w:iCs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33"/>
    <w:rPr>
      <w:rFonts w:asciiTheme="majorHAnsi" w:eastAsiaTheme="majorEastAsia" w:hAnsiTheme="majorHAnsi" w:cstheme="majorBidi"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C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4B7E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B7E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9595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595959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A9E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1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  <w:shd w:val="clear" w:color="auto" w:fill="D5D5D5" w:themeFill="accent1" w:themeFillTint="3F"/>
      </w:tcPr>
    </w:tblStylePr>
    <w:tblStylePr w:type="band2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1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  <w:shd w:val="clear" w:color="auto" w:fill="B8EDFF" w:themeFill="accent2" w:themeFillTint="3F"/>
      </w:tcPr>
    </w:tblStylePr>
    <w:tblStylePr w:type="band2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  <w:insideH w:val="single" w:sz="8" w:space="0" w:color="2AD2C9" w:themeColor="accent3"/>
        <w:insideV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18" w:space="0" w:color="2AD2C9" w:themeColor="accent3"/>
          <w:right w:val="single" w:sz="8" w:space="0" w:color="2AD2C9" w:themeColor="accent3"/>
          <w:insideH w:val="nil"/>
          <w:insideV w:val="single" w:sz="8" w:space="0" w:color="2AD2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H w:val="nil"/>
          <w:insideV w:val="single" w:sz="8" w:space="0" w:color="2AD2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band1Vert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  <w:shd w:val="clear" w:color="auto" w:fill="C9F4F1" w:themeFill="accent3" w:themeFillTint="3F"/>
      </w:tcPr>
    </w:tblStylePr>
    <w:tblStylePr w:type="band1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V w:val="single" w:sz="8" w:space="0" w:color="2AD2C9" w:themeColor="accent3"/>
        </w:tcBorders>
        <w:shd w:val="clear" w:color="auto" w:fill="C9F4F1" w:themeFill="accent3" w:themeFillTint="3F"/>
      </w:tcPr>
    </w:tblStylePr>
    <w:tblStylePr w:type="band2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V w:val="single" w:sz="8" w:space="0" w:color="2AD2C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  <w:insideH w:val="single" w:sz="8" w:space="0" w:color="6CC24A" w:themeColor="accent4"/>
        <w:insideV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18" w:space="0" w:color="6CC24A" w:themeColor="accent4"/>
          <w:right w:val="single" w:sz="8" w:space="0" w:color="6CC24A" w:themeColor="accent4"/>
          <w:insideH w:val="nil"/>
          <w:insideV w:val="single" w:sz="8" w:space="0" w:color="6CC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H w:val="nil"/>
          <w:insideV w:val="single" w:sz="8" w:space="0" w:color="6CC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band1Vert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  <w:shd w:val="clear" w:color="auto" w:fill="DAF0D2" w:themeFill="accent4" w:themeFillTint="3F"/>
      </w:tcPr>
    </w:tblStylePr>
    <w:tblStylePr w:type="band1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V w:val="single" w:sz="8" w:space="0" w:color="6CC24A" w:themeColor="accent4"/>
        </w:tcBorders>
        <w:shd w:val="clear" w:color="auto" w:fill="DAF0D2" w:themeFill="accent4" w:themeFillTint="3F"/>
      </w:tcPr>
    </w:tblStylePr>
    <w:tblStylePr w:type="band2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V w:val="single" w:sz="8" w:space="0" w:color="6CC24A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  <w:insideH w:val="single" w:sz="8" w:space="0" w:color="E87722" w:themeColor="accent5"/>
        <w:insideV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18" w:space="0" w:color="E87722" w:themeColor="accent5"/>
          <w:right w:val="single" w:sz="8" w:space="0" w:color="E87722" w:themeColor="accent5"/>
          <w:insideH w:val="nil"/>
          <w:insideV w:val="single" w:sz="8" w:space="0" w:color="E8772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H w:val="nil"/>
          <w:insideV w:val="single" w:sz="8" w:space="0" w:color="E8772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band1Vert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  <w:shd w:val="clear" w:color="auto" w:fill="F9DDC8" w:themeFill="accent5" w:themeFillTint="3F"/>
      </w:tcPr>
    </w:tblStylePr>
    <w:tblStylePr w:type="band1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V w:val="single" w:sz="8" w:space="0" w:color="E87722" w:themeColor="accent5"/>
        </w:tcBorders>
        <w:shd w:val="clear" w:color="auto" w:fill="F9DDC8" w:themeFill="accent5" w:themeFillTint="3F"/>
      </w:tcPr>
    </w:tblStylePr>
    <w:tblStylePr w:type="band2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V w:val="single" w:sz="8" w:space="0" w:color="E87722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  <w:insideH w:val="single" w:sz="8" w:space="0" w:color="E87722" w:themeColor="accent6"/>
        <w:insideV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18" w:space="0" w:color="E87722" w:themeColor="accent6"/>
          <w:right w:val="single" w:sz="8" w:space="0" w:color="E87722" w:themeColor="accent6"/>
          <w:insideH w:val="nil"/>
          <w:insideV w:val="single" w:sz="8" w:space="0" w:color="E877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H w:val="nil"/>
          <w:insideV w:val="single" w:sz="8" w:space="0" w:color="E877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band1Vert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  <w:shd w:val="clear" w:color="auto" w:fill="F9DDC8" w:themeFill="accent6" w:themeFillTint="3F"/>
      </w:tcPr>
    </w:tblStylePr>
    <w:tblStylePr w:type="band1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V w:val="single" w:sz="8" w:space="0" w:color="E87722" w:themeColor="accent6"/>
        </w:tcBorders>
        <w:shd w:val="clear" w:color="auto" w:fill="F9DDC8" w:themeFill="accent6" w:themeFillTint="3F"/>
      </w:tcPr>
    </w:tblStylePr>
    <w:tblStylePr w:type="band2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V w:val="single" w:sz="8" w:space="0" w:color="E87722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band1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band1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band1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band1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24242" w:themeColor="accent1" w:themeShade="BF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7EA7" w:themeColor="accent2" w:themeShade="BF"/>
    </w:r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1F9D96" w:themeColor="accent3" w:themeShade="BF"/>
    </w:rPr>
    <w:tblPr>
      <w:tblStyleRowBandSize w:val="1"/>
      <w:tblStyleColBandSize w:val="1"/>
      <w:tblBorders>
        <w:top w:val="single" w:sz="8" w:space="0" w:color="2AD2C9" w:themeColor="accent3"/>
        <w:bottom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D2C9" w:themeColor="accent3"/>
          <w:left w:val="nil"/>
          <w:bottom w:val="single" w:sz="8" w:space="0" w:color="2AD2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D2C9" w:themeColor="accent3"/>
          <w:left w:val="nil"/>
          <w:bottom w:val="single" w:sz="8" w:space="0" w:color="2AD2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4E9632" w:themeColor="accent4" w:themeShade="BF"/>
    </w:rPr>
    <w:tblPr>
      <w:tblStyleRowBandSize w:val="1"/>
      <w:tblStyleColBandSize w:val="1"/>
      <w:tblBorders>
        <w:top w:val="single" w:sz="8" w:space="0" w:color="6CC24A" w:themeColor="accent4"/>
        <w:bottom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24A" w:themeColor="accent4"/>
          <w:left w:val="nil"/>
          <w:bottom w:val="single" w:sz="8" w:space="0" w:color="6CC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24A" w:themeColor="accent4"/>
          <w:left w:val="nil"/>
          <w:bottom w:val="single" w:sz="8" w:space="0" w:color="6CC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B45712" w:themeColor="accent5" w:themeShade="BF"/>
    </w:rPr>
    <w:tblPr>
      <w:tblStyleRowBandSize w:val="1"/>
      <w:tblStyleColBandSize w:val="1"/>
      <w:tblBorders>
        <w:top w:val="single" w:sz="8" w:space="0" w:color="E87722" w:themeColor="accent5"/>
        <w:bottom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5"/>
          <w:left w:val="nil"/>
          <w:bottom w:val="single" w:sz="8" w:space="0" w:color="E8772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5"/>
          <w:left w:val="nil"/>
          <w:bottom w:val="single" w:sz="8" w:space="0" w:color="E8772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B45712" w:themeColor="accent6" w:themeShade="BF"/>
    </w:rPr>
    <w:tblPr>
      <w:tblStyleRowBandSize w:val="1"/>
      <w:tblStyleColBandSize w:val="1"/>
      <w:tblBorders>
        <w:top w:val="single" w:sz="8" w:space="0" w:color="E87722" w:themeColor="accent6"/>
        <w:bottom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6"/>
          <w:left w:val="nil"/>
          <w:bottom w:val="single" w:sz="8" w:space="0" w:color="E877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6"/>
          <w:left w:val="nil"/>
          <w:bottom w:val="single" w:sz="8" w:space="0" w:color="E877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18"/>
    <w:locked/>
    <w:rsid w:val="00B7011E"/>
    <w:pPr>
      <w:numPr>
        <w:numId w:val="20"/>
      </w:numPr>
      <w:ind w:left="357" w:hanging="357"/>
    </w:pPr>
    <w:rPr>
      <w:rFonts w:asciiTheme="minorHAnsi" w:hAnsiTheme="minorHAnsi"/>
      <w:b/>
      <w:i/>
    </w:rPr>
  </w:style>
  <w:style w:type="paragraph" w:styleId="ListContinue2">
    <w:name w:val="List Continue 2"/>
    <w:basedOn w:val="Normal"/>
    <w:uiPriority w:val="18"/>
    <w:locked/>
    <w:rsid w:val="00B42EED"/>
    <w:pPr>
      <w:numPr>
        <w:ilvl w:val="1"/>
        <w:numId w:val="20"/>
      </w:numPr>
      <w:ind w:left="714" w:hanging="357"/>
      <w:contextualSpacing/>
    </w:pPr>
    <w:rPr>
      <w:rFonts w:asciiTheme="minorHAnsi" w:hAnsiTheme="minorHAnsi"/>
      <w:b/>
      <w:i/>
    </w:rPr>
  </w:style>
  <w:style w:type="paragraph" w:styleId="ListContinue3">
    <w:name w:val="List Continue 3"/>
    <w:basedOn w:val="Normal"/>
    <w:uiPriority w:val="18"/>
    <w:semiHidden/>
    <w:locked/>
    <w:rsid w:val="006729A8"/>
    <w:pPr>
      <w:numPr>
        <w:ilvl w:val="2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Continue4">
    <w:name w:val="List Continue 4"/>
    <w:basedOn w:val="Normal"/>
    <w:uiPriority w:val="18"/>
    <w:semiHidden/>
    <w:locked/>
    <w:rsid w:val="006729A8"/>
    <w:pPr>
      <w:numPr>
        <w:ilvl w:val="3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Continue5">
    <w:name w:val="List Continue 5"/>
    <w:basedOn w:val="Normal"/>
    <w:uiPriority w:val="18"/>
    <w:semiHidden/>
    <w:locked/>
    <w:rsid w:val="006729A8"/>
    <w:pPr>
      <w:numPr>
        <w:ilvl w:val="4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Paragraph">
    <w:name w:val="List Paragraph"/>
    <w:uiPriority w:val="16"/>
    <w:qFormat/>
    <w:rsid w:val="009E2AAE"/>
    <w:pPr>
      <w:tabs>
        <w:tab w:val="left" w:pos="357"/>
        <w:tab w:val="left" w:pos="720"/>
        <w:tab w:val="left" w:pos="1077"/>
      </w:tabs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B7E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  <w:insideV w:val="single" w:sz="8" w:space="0" w:color="828282" w:themeColor="accent1" w:themeTint="BF"/>
      </w:tblBorders>
    </w:tblPr>
    <w:tcPr>
      <w:shd w:val="clear" w:color="auto" w:fill="D5D5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  <w:insideV w:val="single" w:sz="8" w:space="0" w:color="28CAFF" w:themeColor="accent2" w:themeTint="BF"/>
      </w:tblBorders>
    </w:tblPr>
    <w:tcPr>
      <w:shd w:val="clear" w:color="auto" w:fill="B8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DDED7" w:themeColor="accent3" w:themeTint="BF"/>
        <w:left w:val="single" w:sz="8" w:space="0" w:color="5DDED7" w:themeColor="accent3" w:themeTint="BF"/>
        <w:bottom w:val="single" w:sz="8" w:space="0" w:color="5DDED7" w:themeColor="accent3" w:themeTint="BF"/>
        <w:right w:val="single" w:sz="8" w:space="0" w:color="5DDED7" w:themeColor="accent3" w:themeTint="BF"/>
        <w:insideH w:val="single" w:sz="8" w:space="0" w:color="5DDED7" w:themeColor="accent3" w:themeTint="BF"/>
        <w:insideV w:val="single" w:sz="8" w:space="0" w:color="5DDED7" w:themeColor="accent3" w:themeTint="BF"/>
      </w:tblBorders>
    </w:tblPr>
    <w:tcPr>
      <w:shd w:val="clear" w:color="auto" w:fill="C9F4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DED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D177" w:themeColor="accent4" w:themeTint="BF"/>
        <w:left w:val="single" w:sz="8" w:space="0" w:color="90D177" w:themeColor="accent4" w:themeTint="BF"/>
        <w:bottom w:val="single" w:sz="8" w:space="0" w:color="90D177" w:themeColor="accent4" w:themeTint="BF"/>
        <w:right w:val="single" w:sz="8" w:space="0" w:color="90D177" w:themeColor="accent4" w:themeTint="BF"/>
        <w:insideH w:val="single" w:sz="8" w:space="0" w:color="90D177" w:themeColor="accent4" w:themeTint="BF"/>
        <w:insideV w:val="single" w:sz="8" w:space="0" w:color="90D177" w:themeColor="accent4" w:themeTint="BF"/>
      </w:tblBorders>
    </w:tblPr>
    <w:tcPr>
      <w:shd w:val="clear" w:color="auto" w:fill="DAF0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D1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shd w:val="clear" w:color="auto" w:fill="B5E0A4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5" w:themeTint="BF"/>
        <w:left w:val="single" w:sz="8" w:space="0" w:color="ED9859" w:themeColor="accent5" w:themeTint="BF"/>
        <w:bottom w:val="single" w:sz="8" w:space="0" w:color="ED9859" w:themeColor="accent5" w:themeTint="BF"/>
        <w:right w:val="single" w:sz="8" w:space="0" w:color="ED9859" w:themeColor="accent5" w:themeTint="BF"/>
        <w:insideH w:val="single" w:sz="8" w:space="0" w:color="ED9859" w:themeColor="accent5" w:themeTint="BF"/>
        <w:insideV w:val="single" w:sz="8" w:space="0" w:color="ED9859" w:themeColor="accent5" w:themeTint="BF"/>
      </w:tblBorders>
    </w:tblPr>
    <w:tcPr>
      <w:shd w:val="clear" w:color="auto" w:fill="F9D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shd w:val="clear" w:color="auto" w:fill="F3BA90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6" w:themeTint="BF"/>
        <w:left w:val="single" w:sz="8" w:space="0" w:color="ED9859" w:themeColor="accent6" w:themeTint="BF"/>
        <w:bottom w:val="single" w:sz="8" w:space="0" w:color="ED9859" w:themeColor="accent6" w:themeTint="BF"/>
        <w:right w:val="single" w:sz="8" w:space="0" w:color="ED9859" w:themeColor="accent6" w:themeTint="BF"/>
        <w:insideH w:val="single" w:sz="8" w:space="0" w:color="ED9859" w:themeColor="accent6" w:themeTint="BF"/>
        <w:insideV w:val="single" w:sz="8" w:space="0" w:color="ED9859" w:themeColor="accent6" w:themeTint="BF"/>
      </w:tblBorders>
    </w:tblPr>
    <w:tcPr>
      <w:shd w:val="clear" w:color="auto" w:fill="F9DD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shd w:val="clear" w:color="auto" w:fill="F3BA9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cPr>
      <w:shd w:val="clear" w:color="auto" w:fill="D5D5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 w:themeFillTint="33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tcBorders>
          <w:insideH w:val="single" w:sz="6" w:space="0" w:color="595959" w:themeColor="accent1"/>
          <w:insideV w:val="single" w:sz="6" w:space="0" w:color="595959" w:themeColor="accent1"/>
        </w:tcBorders>
        <w:shd w:val="clear" w:color="auto" w:fill="ACAC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cPr>
      <w:shd w:val="clear" w:color="auto" w:fill="B8E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0FF" w:themeFill="accent2" w:themeFillTint="33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tcBorders>
          <w:insideH w:val="single" w:sz="6" w:space="0" w:color="00A9E0" w:themeColor="accent2"/>
          <w:insideV w:val="single" w:sz="6" w:space="0" w:color="00A9E0" w:themeColor="accent2"/>
        </w:tcBorders>
        <w:shd w:val="clear" w:color="auto" w:fill="70D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  <w:insideH w:val="single" w:sz="8" w:space="0" w:color="2AD2C9" w:themeColor="accent3"/>
        <w:insideV w:val="single" w:sz="8" w:space="0" w:color="2AD2C9" w:themeColor="accent3"/>
      </w:tblBorders>
    </w:tblPr>
    <w:tcPr>
      <w:shd w:val="clear" w:color="auto" w:fill="C9F4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6F4" w:themeFill="accent3" w:themeFillTint="33"/>
      </w:tc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tcBorders>
          <w:insideH w:val="single" w:sz="6" w:space="0" w:color="2AD2C9" w:themeColor="accent3"/>
          <w:insideV w:val="single" w:sz="6" w:space="0" w:color="2AD2C9" w:themeColor="accent3"/>
        </w:tcBorders>
        <w:shd w:val="clear" w:color="auto" w:fill="93E9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  <w:insideH w:val="single" w:sz="8" w:space="0" w:color="6CC24A" w:themeColor="accent4"/>
        <w:insideV w:val="single" w:sz="8" w:space="0" w:color="6CC24A" w:themeColor="accent4"/>
      </w:tblBorders>
    </w:tblPr>
    <w:tcPr>
      <w:shd w:val="clear" w:color="auto" w:fill="DAF0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DA" w:themeFill="accent4" w:themeFillTint="33"/>
      </w:tc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tcBorders>
          <w:insideH w:val="single" w:sz="6" w:space="0" w:color="6CC24A" w:themeColor="accent4"/>
          <w:insideV w:val="single" w:sz="6" w:space="0" w:color="6CC24A" w:themeColor="accent4"/>
        </w:tcBorders>
        <w:shd w:val="clear" w:color="auto" w:fill="B5E0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  <w:insideH w:val="single" w:sz="8" w:space="0" w:color="E87722" w:themeColor="accent5"/>
        <w:insideV w:val="single" w:sz="8" w:space="0" w:color="E87722" w:themeColor="accent5"/>
      </w:tblBorders>
    </w:tblPr>
    <w:tcPr>
      <w:shd w:val="clear" w:color="auto" w:fill="F9D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5" w:themeFillTint="33"/>
      </w:tc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tcBorders>
          <w:insideH w:val="single" w:sz="6" w:space="0" w:color="E87722" w:themeColor="accent5"/>
          <w:insideV w:val="single" w:sz="6" w:space="0" w:color="E87722" w:themeColor="accent5"/>
        </w:tcBorders>
        <w:shd w:val="clear" w:color="auto" w:fill="F3BA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  <w:insideH w:val="single" w:sz="8" w:space="0" w:color="E87722" w:themeColor="accent6"/>
        <w:insideV w:val="single" w:sz="8" w:space="0" w:color="E87722" w:themeColor="accent6"/>
      </w:tblBorders>
    </w:tblPr>
    <w:tcPr>
      <w:shd w:val="clear" w:color="auto" w:fill="F9DD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6" w:themeFillTint="33"/>
      </w:tc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tcBorders>
          <w:insideH w:val="single" w:sz="6" w:space="0" w:color="E87722" w:themeColor="accent6"/>
          <w:insideV w:val="single" w:sz="6" w:space="0" w:color="E87722" w:themeColor="accent6"/>
        </w:tcBorders>
        <w:shd w:val="clear" w:color="auto" w:fill="F3BA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4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D2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D2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D2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D2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9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9E4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C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C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C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C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A4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90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9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1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shd w:val="clear" w:color="auto" w:fill="D5D5D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E0" w:themeColor="accent2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shd w:val="clear" w:color="auto" w:fill="B8ED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bottom w:val="single" w:sz="8" w:space="0" w:color="2AD2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D2C9" w:themeColor="accent3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2AD2C9" w:themeColor="accent3"/>
          <w:bottom w:val="single" w:sz="8" w:space="0" w:color="2AD2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D2C9" w:themeColor="accent3"/>
          <w:bottom w:val="single" w:sz="8" w:space="0" w:color="2AD2C9" w:themeColor="accent3"/>
        </w:tcBorders>
      </w:tcPr>
    </w:tblStylePr>
    <w:tblStylePr w:type="band1Vert">
      <w:tblPr/>
      <w:tcPr>
        <w:shd w:val="clear" w:color="auto" w:fill="C9F4F1" w:themeFill="accent3" w:themeFillTint="3F"/>
      </w:tcPr>
    </w:tblStylePr>
    <w:tblStylePr w:type="band1Horz">
      <w:tblPr/>
      <w:tcPr>
        <w:shd w:val="clear" w:color="auto" w:fill="C9F4F1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bottom w:val="single" w:sz="8" w:space="0" w:color="6CC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C24A" w:themeColor="accent4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6CC24A" w:themeColor="accent4"/>
          <w:bottom w:val="single" w:sz="8" w:space="0" w:color="6CC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C24A" w:themeColor="accent4"/>
          <w:bottom w:val="single" w:sz="8" w:space="0" w:color="6CC24A" w:themeColor="accent4"/>
        </w:tcBorders>
      </w:tcPr>
    </w:tblStylePr>
    <w:tblStylePr w:type="band1Vert">
      <w:tblPr/>
      <w:tcPr>
        <w:shd w:val="clear" w:color="auto" w:fill="DAF0D2" w:themeFill="accent4" w:themeFillTint="3F"/>
      </w:tcPr>
    </w:tblStylePr>
    <w:tblStylePr w:type="band1Horz">
      <w:tblPr/>
      <w:tcPr>
        <w:shd w:val="clear" w:color="auto" w:fill="DAF0D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bottom w:val="single" w:sz="8" w:space="0" w:color="E8772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722" w:themeColor="accent5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E87722" w:themeColor="accent5"/>
          <w:bottom w:val="single" w:sz="8" w:space="0" w:color="E877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722" w:themeColor="accent5"/>
          <w:bottom w:val="single" w:sz="8" w:space="0" w:color="E87722" w:themeColor="accent5"/>
        </w:tcBorders>
      </w:tcPr>
    </w:tblStylePr>
    <w:tblStylePr w:type="band1Vert">
      <w:tblPr/>
      <w:tcPr>
        <w:shd w:val="clear" w:color="auto" w:fill="F9DDC8" w:themeFill="accent5" w:themeFillTint="3F"/>
      </w:tcPr>
    </w:tblStylePr>
    <w:tblStylePr w:type="band1Horz">
      <w:tblPr/>
      <w:tcPr>
        <w:shd w:val="clear" w:color="auto" w:fill="F9DDC8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bottom w:val="single" w:sz="8" w:space="0" w:color="E877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722" w:themeColor="accent6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E87722" w:themeColor="accent6"/>
          <w:bottom w:val="single" w:sz="8" w:space="0" w:color="E877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722" w:themeColor="accent6"/>
          <w:bottom w:val="single" w:sz="8" w:space="0" w:color="E87722" w:themeColor="accent6"/>
        </w:tcBorders>
      </w:tcPr>
    </w:tblStylePr>
    <w:tblStylePr w:type="band1Vert">
      <w:tblPr/>
      <w:tcPr>
        <w:shd w:val="clear" w:color="auto" w:fill="F9DDC8" w:themeFill="accent6" w:themeFillTint="3F"/>
      </w:tcPr>
    </w:tblStylePr>
    <w:tblStylePr w:type="band1Horz">
      <w:tblPr/>
      <w:tcPr>
        <w:shd w:val="clear" w:color="auto" w:fill="F9DDC8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595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D2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AD2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D2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D2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4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C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C24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C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C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772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772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DDED7" w:themeColor="accent3" w:themeTint="BF"/>
        <w:left w:val="single" w:sz="8" w:space="0" w:color="5DDED7" w:themeColor="accent3" w:themeTint="BF"/>
        <w:bottom w:val="single" w:sz="8" w:space="0" w:color="5DDED7" w:themeColor="accent3" w:themeTint="BF"/>
        <w:right w:val="single" w:sz="8" w:space="0" w:color="5DDED7" w:themeColor="accent3" w:themeTint="BF"/>
        <w:insideH w:val="single" w:sz="8" w:space="0" w:color="5DDED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DED7" w:themeColor="accent3" w:themeTint="BF"/>
          <w:left w:val="single" w:sz="8" w:space="0" w:color="5DDED7" w:themeColor="accent3" w:themeTint="BF"/>
          <w:bottom w:val="single" w:sz="8" w:space="0" w:color="5DDED7" w:themeColor="accent3" w:themeTint="BF"/>
          <w:right w:val="single" w:sz="8" w:space="0" w:color="5DDED7" w:themeColor="accent3" w:themeTint="BF"/>
          <w:insideH w:val="nil"/>
          <w:insideV w:val="nil"/>
        </w:tcBorders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DED7" w:themeColor="accent3" w:themeTint="BF"/>
          <w:left w:val="single" w:sz="8" w:space="0" w:color="5DDED7" w:themeColor="accent3" w:themeTint="BF"/>
          <w:bottom w:val="single" w:sz="8" w:space="0" w:color="5DDED7" w:themeColor="accent3" w:themeTint="BF"/>
          <w:right w:val="single" w:sz="8" w:space="0" w:color="5DDED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4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4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D177" w:themeColor="accent4" w:themeTint="BF"/>
        <w:left w:val="single" w:sz="8" w:space="0" w:color="90D177" w:themeColor="accent4" w:themeTint="BF"/>
        <w:bottom w:val="single" w:sz="8" w:space="0" w:color="90D177" w:themeColor="accent4" w:themeTint="BF"/>
        <w:right w:val="single" w:sz="8" w:space="0" w:color="90D177" w:themeColor="accent4" w:themeTint="BF"/>
        <w:insideH w:val="single" w:sz="8" w:space="0" w:color="90D1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D177" w:themeColor="accent4" w:themeTint="BF"/>
          <w:left w:val="single" w:sz="8" w:space="0" w:color="90D177" w:themeColor="accent4" w:themeTint="BF"/>
          <w:bottom w:val="single" w:sz="8" w:space="0" w:color="90D177" w:themeColor="accent4" w:themeTint="BF"/>
          <w:right w:val="single" w:sz="8" w:space="0" w:color="90D177" w:themeColor="accent4" w:themeTint="BF"/>
          <w:insideH w:val="nil"/>
          <w:insideV w:val="nil"/>
        </w:tcBorders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D177" w:themeColor="accent4" w:themeTint="BF"/>
          <w:left w:val="single" w:sz="8" w:space="0" w:color="90D177" w:themeColor="accent4" w:themeTint="BF"/>
          <w:bottom w:val="single" w:sz="8" w:space="0" w:color="90D177" w:themeColor="accent4" w:themeTint="BF"/>
          <w:right w:val="single" w:sz="8" w:space="0" w:color="90D1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5" w:themeTint="BF"/>
        <w:left w:val="single" w:sz="8" w:space="0" w:color="ED9859" w:themeColor="accent5" w:themeTint="BF"/>
        <w:bottom w:val="single" w:sz="8" w:space="0" w:color="ED9859" w:themeColor="accent5" w:themeTint="BF"/>
        <w:right w:val="single" w:sz="8" w:space="0" w:color="ED9859" w:themeColor="accent5" w:themeTint="BF"/>
        <w:insideH w:val="single" w:sz="8" w:space="0" w:color="ED98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859" w:themeColor="accent5" w:themeTint="BF"/>
          <w:left w:val="single" w:sz="8" w:space="0" w:color="ED9859" w:themeColor="accent5" w:themeTint="BF"/>
          <w:bottom w:val="single" w:sz="8" w:space="0" w:color="ED9859" w:themeColor="accent5" w:themeTint="BF"/>
          <w:right w:val="single" w:sz="8" w:space="0" w:color="ED9859" w:themeColor="accent5" w:themeTint="BF"/>
          <w:insideH w:val="nil"/>
          <w:insideV w:val="nil"/>
        </w:tcBorders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859" w:themeColor="accent5" w:themeTint="BF"/>
          <w:left w:val="single" w:sz="8" w:space="0" w:color="ED9859" w:themeColor="accent5" w:themeTint="BF"/>
          <w:bottom w:val="single" w:sz="8" w:space="0" w:color="ED9859" w:themeColor="accent5" w:themeTint="BF"/>
          <w:right w:val="single" w:sz="8" w:space="0" w:color="ED98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6" w:themeTint="BF"/>
        <w:left w:val="single" w:sz="8" w:space="0" w:color="ED9859" w:themeColor="accent6" w:themeTint="BF"/>
        <w:bottom w:val="single" w:sz="8" w:space="0" w:color="ED9859" w:themeColor="accent6" w:themeTint="BF"/>
        <w:right w:val="single" w:sz="8" w:space="0" w:color="ED9859" w:themeColor="accent6" w:themeTint="BF"/>
        <w:insideH w:val="single" w:sz="8" w:space="0" w:color="ED98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859" w:themeColor="accent6" w:themeTint="BF"/>
          <w:left w:val="single" w:sz="8" w:space="0" w:color="ED9859" w:themeColor="accent6" w:themeTint="BF"/>
          <w:bottom w:val="single" w:sz="8" w:space="0" w:color="ED9859" w:themeColor="accent6" w:themeTint="BF"/>
          <w:right w:val="single" w:sz="8" w:space="0" w:color="ED9859" w:themeColor="accent6" w:themeTint="BF"/>
          <w:insideH w:val="nil"/>
          <w:insideV w:val="nil"/>
        </w:tcBorders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859" w:themeColor="accent6" w:themeTint="BF"/>
          <w:left w:val="single" w:sz="8" w:space="0" w:color="ED9859" w:themeColor="accent6" w:themeTint="BF"/>
          <w:bottom w:val="single" w:sz="8" w:space="0" w:color="ED9859" w:themeColor="accent6" w:themeTint="BF"/>
          <w:right w:val="single" w:sz="8" w:space="0" w:color="ED98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D2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D2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C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B7E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33954"/>
    <w:pPr>
      <w:spacing w:after="0"/>
    </w:pPr>
  </w:style>
  <w:style w:type="paragraph" w:styleId="NormalWeb">
    <w:name w:val="Normal (Web)"/>
    <w:basedOn w:val="Normal"/>
    <w:uiPriority w:val="99"/>
    <w:semiHidden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4B7E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B7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4B7E"/>
  </w:style>
  <w:style w:type="paragraph" w:styleId="Signature">
    <w:name w:val="Signature"/>
    <w:basedOn w:val="Normal"/>
    <w:link w:val="SignatureChar"/>
    <w:uiPriority w:val="99"/>
    <w:semiHidden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4B7E"/>
  </w:style>
  <w:style w:type="character" w:styleId="Strong">
    <w:name w:val="Strong"/>
    <w:basedOn w:val="DefaultParagraphFont"/>
    <w:uiPriority w:val="22"/>
    <w:qFormat/>
    <w:locked/>
    <w:rsid w:val="000B1B0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9595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4B7E"/>
    <w:rPr>
      <w:rFonts w:asciiTheme="majorHAnsi" w:eastAsiaTheme="majorEastAsia" w:hAnsiTheme="majorHAnsi" w:cstheme="majorBidi"/>
      <w:i/>
      <w:iCs/>
      <w:color w:val="59595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A9E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9A6B43"/>
    <w:pPr>
      <w:tabs>
        <w:tab w:val="left" w:pos="950"/>
        <w:tab w:val="right" w:leader="dot" w:pos="8647"/>
      </w:tabs>
      <w:spacing w:before="60" w:after="60"/>
      <w:ind w:left="454"/>
      <w:contextualSpacing/>
    </w:pPr>
    <w:rPr>
      <w:color w:val="353838" w:themeColor="text2"/>
    </w:rPr>
  </w:style>
  <w:style w:type="paragraph" w:styleId="TOC3">
    <w:name w:val="toc 3"/>
    <w:basedOn w:val="Normal"/>
    <w:next w:val="Normal"/>
    <w:autoRedefine/>
    <w:uiPriority w:val="39"/>
    <w:rsid w:val="009A6B43"/>
    <w:pPr>
      <w:tabs>
        <w:tab w:val="left" w:pos="1701"/>
        <w:tab w:val="right" w:leader="dot" w:pos="8647"/>
      </w:tabs>
      <w:ind w:left="953"/>
      <w:contextualSpacing/>
    </w:pPr>
    <w:rPr>
      <w:noProof/>
      <w:color w:val="353838" w:themeColor="text2"/>
      <w:sz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6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8"/>
      </w:numPr>
    </w:pPr>
  </w:style>
  <w:style w:type="paragraph" w:customStyle="1" w:styleId="ReportHeading">
    <w:name w:val="Report Heading"/>
    <w:basedOn w:val="ReportSubHeading"/>
    <w:next w:val="Normal"/>
    <w:uiPriority w:val="11"/>
    <w:qFormat/>
    <w:rsid w:val="00F00AB9"/>
    <w:rPr>
      <w:i w:val="0"/>
      <w:sz w:val="24"/>
    </w:rPr>
  </w:style>
  <w:style w:type="table" w:customStyle="1" w:styleId="TableGridLight1">
    <w:name w:val="Table Grid Light1"/>
    <w:basedOn w:val="TableNormal"/>
    <w:uiPriority w:val="40"/>
    <w:rsid w:val="00F40C09"/>
    <w:pPr>
      <w:spacing w:after="0" w:line="240" w:lineRule="auto"/>
      <w:jc w:val="center"/>
    </w:pPr>
    <w:rPr>
      <w:color w:val="FFFFFF" w:themeColor="background1"/>
    </w:rPr>
    <w:tblPr>
      <w:tblStyleRowBandSize w:val="1"/>
      <w:tblCellMar>
        <w:left w:w="0" w:type="dxa"/>
        <w:right w:w="0" w:type="dxa"/>
      </w:tblCellMar>
    </w:tbl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ppendixList">
    <w:name w:val="Appendix List"/>
    <w:uiPriority w:val="99"/>
    <w:rsid w:val="001A2459"/>
    <w:pPr>
      <w:numPr>
        <w:numId w:val="10"/>
      </w:numPr>
    </w:pPr>
  </w:style>
  <w:style w:type="paragraph" w:customStyle="1" w:styleId="AppendixHeading">
    <w:name w:val="Appendix Heading"/>
    <w:basedOn w:val="Heading1"/>
    <w:next w:val="Normal"/>
    <w:uiPriority w:val="11"/>
    <w:qFormat/>
    <w:rsid w:val="003A2733"/>
    <w:pPr>
      <w:numPr>
        <w:numId w:val="10"/>
      </w:numPr>
    </w:pPr>
  </w:style>
  <w:style w:type="paragraph" w:customStyle="1" w:styleId="AppendixSubHeading">
    <w:name w:val="Appendix Sub Heading"/>
    <w:basedOn w:val="Heading2"/>
    <w:next w:val="Normal"/>
    <w:uiPriority w:val="11"/>
    <w:qFormat/>
    <w:rsid w:val="003A2733"/>
    <w:pPr>
      <w:numPr>
        <w:numId w:val="1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7E020E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10"/>
    <w:qFormat/>
    <w:rsid w:val="007E020E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10"/>
    <w:qFormat/>
    <w:rsid w:val="009A6B43"/>
    <w:pPr>
      <w:numPr>
        <w:ilvl w:val="0"/>
        <w:numId w:val="0"/>
      </w:numPr>
    </w:pPr>
    <w:rPr>
      <w:szCs w:val="24"/>
    </w:rPr>
  </w:style>
  <w:style w:type="paragraph" w:customStyle="1" w:styleId="Heading4NoNumber">
    <w:name w:val="Heading 4 No Number"/>
    <w:basedOn w:val="Heading4"/>
    <w:next w:val="Normal"/>
    <w:uiPriority w:val="10"/>
    <w:qFormat/>
    <w:rsid w:val="009A6B43"/>
    <w:pPr>
      <w:numPr>
        <w:ilvl w:val="0"/>
        <w:numId w:val="0"/>
      </w:numPr>
    </w:pPr>
  </w:style>
  <w:style w:type="character" w:customStyle="1" w:styleId="BoldCharacter">
    <w:name w:val="Bold Character"/>
    <w:basedOn w:val="DefaultParagraphFont"/>
    <w:uiPriority w:val="1"/>
    <w:qFormat/>
    <w:rsid w:val="0049528C"/>
    <w:rPr>
      <w:rFonts w:ascii="Lao UI" w:hAnsi="Lao UI"/>
      <w:b/>
      <w:color w:val="000000" w:themeColor="text1"/>
    </w:rPr>
  </w:style>
  <w:style w:type="character" w:customStyle="1" w:styleId="ItalicCharacter">
    <w:name w:val="Italic Character"/>
    <w:basedOn w:val="DefaultParagraphFont"/>
    <w:uiPriority w:val="1"/>
    <w:qFormat/>
    <w:rsid w:val="00642078"/>
    <w:rPr>
      <w:i/>
    </w:rPr>
  </w:style>
  <w:style w:type="paragraph" w:customStyle="1" w:styleId="CoverIntroduction">
    <w:name w:val="Cover Introduction"/>
    <w:basedOn w:val="Normal"/>
    <w:uiPriority w:val="23"/>
    <w:qFormat/>
    <w:rsid w:val="00A23E02"/>
    <w:pPr>
      <w:framePr w:wrap="around" w:vAnchor="page" w:hAnchor="margin" w:xAlign="center" w:y="4934"/>
      <w:contextualSpacing/>
      <w:suppressOverlap/>
      <w:jc w:val="center"/>
    </w:pPr>
    <w:rPr>
      <w:color w:val="FFFFFF" w:themeColor="background1"/>
      <w:sz w:val="44"/>
    </w:rPr>
  </w:style>
  <w:style w:type="table" w:customStyle="1" w:styleId="PlainTable11">
    <w:name w:val="Plain Table 11"/>
    <w:basedOn w:val="TableNormal"/>
    <w:uiPriority w:val="41"/>
    <w:locked/>
    <w:rsid w:val="00DD2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locked/>
    <w:rsid w:val="00FB6D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Heading">
    <w:name w:val="Table Heading"/>
    <w:basedOn w:val="Normal"/>
    <w:uiPriority w:val="19"/>
    <w:qFormat/>
    <w:rsid w:val="00A66D65"/>
    <w:pPr>
      <w:numPr>
        <w:numId w:val="0"/>
      </w:numPr>
      <w:spacing w:before="240"/>
    </w:pPr>
    <w:rPr>
      <w:b/>
      <w:sz w:val="24"/>
    </w:rPr>
  </w:style>
  <w:style w:type="paragraph" w:customStyle="1" w:styleId="RecommendationMotionText">
    <w:name w:val="Recommendation / Motion Text"/>
    <w:basedOn w:val="Normal"/>
    <w:uiPriority w:val="19"/>
    <w:qFormat/>
    <w:rsid w:val="006913BF"/>
    <w:rPr>
      <w:b/>
      <w:i/>
    </w:rPr>
  </w:style>
  <w:style w:type="character" w:customStyle="1" w:styleId="BoldandItalicCharacter">
    <w:name w:val="Bold and Italic Character"/>
    <w:basedOn w:val="DefaultParagraphFont"/>
    <w:uiPriority w:val="1"/>
    <w:qFormat/>
    <w:rsid w:val="00275D37"/>
    <w:rPr>
      <w:b/>
      <w:i/>
    </w:rPr>
  </w:style>
  <w:style w:type="paragraph" w:styleId="ListBullet4">
    <w:name w:val="List Bullet 4"/>
    <w:basedOn w:val="Normal"/>
    <w:uiPriority w:val="99"/>
    <w:semiHidden/>
    <w:qFormat/>
    <w:locked/>
    <w:rsid w:val="000B1B03"/>
    <w:pPr>
      <w:numPr>
        <w:numId w:val="3"/>
      </w:numPr>
      <w:contextualSpacing/>
    </w:pPr>
  </w:style>
  <w:style w:type="numbering" w:styleId="111111">
    <w:name w:val="Outline List 2"/>
    <w:basedOn w:val="NoList"/>
    <w:uiPriority w:val="99"/>
    <w:semiHidden/>
    <w:unhideWhenUsed/>
    <w:locked/>
    <w:rsid w:val="000B1B0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0B1B0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0B1B03"/>
    <w:pPr>
      <w:numPr>
        <w:numId w:val="13"/>
      </w:numPr>
    </w:pPr>
  </w:style>
  <w:style w:type="character" w:customStyle="1" w:styleId="UnderlineCharacter">
    <w:name w:val="Underline Character"/>
    <w:basedOn w:val="DefaultParagraphFont"/>
    <w:uiPriority w:val="1"/>
    <w:qFormat/>
    <w:rsid w:val="005A7230"/>
    <w:rPr>
      <w:rFonts w:cs="Lao UI"/>
      <w:u w:val="single"/>
    </w:rPr>
  </w:style>
  <w:style w:type="paragraph" w:styleId="Revision">
    <w:name w:val="Revision"/>
    <w:hidden/>
    <w:uiPriority w:val="99"/>
    <w:semiHidden/>
    <w:rsid w:val="005A7230"/>
    <w:pPr>
      <w:spacing w:after="0" w:line="240" w:lineRule="auto"/>
    </w:pPr>
  </w:style>
  <w:style w:type="numbering" w:customStyle="1" w:styleId="ListContinuelist">
    <w:name w:val="List Continue list"/>
    <w:uiPriority w:val="99"/>
    <w:rsid w:val="006729A8"/>
    <w:pPr>
      <w:numPr>
        <w:numId w:val="15"/>
      </w:numPr>
    </w:pPr>
  </w:style>
  <w:style w:type="table" w:customStyle="1" w:styleId="RecommendationsTable">
    <w:name w:val="Recommendations Table"/>
    <w:basedOn w:val="TableGrid"/>
    <w:uiPriority w:val="99"/>
    <w:rsid w:val="00883B68"/>
    <w:rPr>
      <w:b/>
      <w:i/>
    </w:rPr>
    <w:tblPr/>
    <w:tblStylePr w:type="firstRow">
      <w:rPr>
        <w:b/>
        <w:color w:val="FFFFFF" w:themeColor="background1"/>
        <w:spacing w:val="6"/>
      </w:rPr>
      <w:tblPr/>
      <w:trPr>
        <w:tblHeader/>
      </w:trPr>
      <w:tcPr>
        <w:shd w:val="clear" w:color="auto" w:fill="595959" w:themeFill="accent1"/>
      </w:tcPr>
    </w:tblStylePr>
    <w:tblStylePr w:type="lastRow">
      <w:rPr>
        <w:b/>
        <w:color w:val="404040" w:themeColor="text1" w:themeTint="BF"/>
      </w:rPr>
    </w:tblStylePr>
    <w:tblStylePr w:type="firstCol">
      <w:rPr>
        <w:b/>
        <w:color w:val="FFFFFF" w:themeColor="background1"/>
      </w:rPr>
      <w:tblPr/>
      <w:tcPr>
        <w:shd w:val="clear" w:color="auto" w:fill="595959" w:themeFill="accent1"/>
      </w:tcPr>
    </w:tblStylePr>
    <w:tblStylePr w:type="lastCol">
      <w:pPr>
        <w:jc w:val="right"/>
      </w:pPr>
      <w:rPr>
        <w:b/>
        <w:color w:val="404040" w:themeColor="text1" w:themeTint="BF"/>
      </w:rPr>
    </w:tblStylePr>
  </w:style>
  <w:style w:type="paragraph" w:customStyle="1" w:styleId="Details">
    <w:name w:val="Details"/>
    <w:basedOn w:val="Normal"/>
    <w:uiPriority w:val="34"/>
    <w:rsid w:val="00C14102"/>
    <w:pPr>
      <w:spacing w:after="480"/>
      <w:contextualSpacing/>
    </w:pPr>
    <w:rPr>
      <w:rFonts w:cs="Lao UI"/>
    </w:rPr>
  </w:style>
  <w:style w:type="paragraph" w:customStyle="1" w:styleId="Subject">
    <w:name w:val="Subject"/>
    <w:basedOn w:val="Normal"/>
    <w:qFormat/>
    <w:rsid w:val="00C14102"/>
    <w:pPr>
      <w:spacing w:before="240" w:after="240"/>
      <w:contextualSpacing/>
    </w:pPr>
    <w:rPr>
      <w:rFonts w:cs="Lao U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pineshire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irv.vic.gov.au/PrivacyCollection/?id=7c766fb2-17bf-ee11-9079-000d3ae1a97a&amp;Year7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MASTER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3BF183886E49629B5C167F900A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B5B3-3C1E-4C92-8672-3C3030274025}"/>
      </w:docPartPr>
      <w:docPartBody>
        <w:p w:rsidR="007A6C8C" w:rsidRDefault="007A6C8C">
          <w:pPr>
            <w:pStyle w:val="623BF183886E49629B5C167F900AB256"/>
          </w:pPr>
          <w:r w:rsidRPr="002956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C"/>
    <w:rsid w:val="00311D2D"/>
    <w:rsid w:val="007A6C8C"/>
    <w:rsid w:val="008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2"/>
      <w:lang w:val="en-AU"/>
    </w:rPr>
  </w:style>
  <w:style w:type="paragraph" w:customStyle="1" w:styleId="623BF183886E49629B5C167F900AB256">
    <w:name w:val="623BF183886E49629B5C167F900AB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Office Theme">
  <a:themeElements>
    <a:clrScheme name="Alpine SC">
      <a:dk1>
        <a:srgbClr val="000000"/>
      </a:dk1>
      <a:lt1>
        <a:srgbClr val="FFFFFF"/>
      </a:lt1>
      <a:dk2>
        <a:srgbClr val="353838"/>
      </a:dk2>
      <a:lt2>
        <a:srgbClr val="56D6C9"/>
      </a:lt2>
      <a:accent1>
        <a:srgbClr val="595959"/>
      </a:accent1>
      <a:accent2>
        <a:srgbClr val="00A9E0"/>
      </a:accent2>
      <a:accent3>
        <a:srgbClr val="2AD2C9"/>
      </a:accent3>
      <a:accent4>
        <a:srgbClr val="6CC24A"/>
      </a:accent4>
      <a:accent5>
        <a:srgbClr val="E87722"/>
      </a:accent5>
      <a:accent6>
        <a:srgbClr val="E87722"/>
      </a:accent6>
      <a:hlink>
        <a:srgbClr val="0000FF"/>
      </a:hlink>
      <a:folHlink>
        <a:srgbClr val="7030A0"/>
      </a:folHlink>
    </a:clrScheme>
    <a:fontScheme name="Alpine Shire Council">
      <a:majorFont>
        <a:latin typeface="Lao UI"/>
        <a:ea typeface=""/>
        <a:cs typeface=""/>
      </a:majorFont>
      <a:minorFont>
        <a:latin typeface="Lao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92999E8C3224C96DDDA84ECA2701B" ma:contentTypeVersion="4" ma:contentTypeDescription="Create a new document." ma:contentTypeScope="" ma:versionID="84dd6a844fb88e5ff6ad2e1b4b3ae6a9">
  <xsd:schema xmlns:xsd="http://www.w3.org/2001/XMLSchema" xmlns:xs="http://www.w3.org/2001/XMLSchema" xmlns:p="http://schemas.microsoft.com/office/2006/metadata/properties" xmlns:ns3="1b216963-247d-469d-b1c3-cf988c67ddf4" targetNamespace="http://schemas.microsoft.com/office/2006/metadata/properties" ma:root="true" ma:fieldsID="1956ae22240028f1c810226ed7a30191" ns3:_="">
    <xsd:import namespace="1b216963-247d-469d-b1c3-cf988c6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16963-247d-469d-b1c3-cf988c67d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216963-247d-469d-b1c3-cf988c67dd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AF9E-68D5-49E8-825A-E357CBC9F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6D27-052E-4B1D-9839-A502911E8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16963-247d-469d-b1c3-cf988c6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7B104-3440-45B2-BABE-14BA931181F1}">
  <ds:schemaRefs>
    <ds:schemaRef ds:uri="http://schemas.microsoft.com/office/2006/metadata/properties"/>
    <ds:schemaRef ds:uri="http://purl.org/dc/elements/1.1/"/>
    <ds:schemaRef ds:uri="1b216963-247d-469d-b1c3-cf988c67ddf4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42F7DC-D497-4E1F-869D-63AAE83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Letterhead template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Shannan White</dc:creator>
  <cp:keywords/>
  <cp:lastModifiedBy>Sharon Lidden</cp:lastModifiedBy>
  <cp:revision>2</cp:revision>
  <cp:lastPrinted>2014-02-02T12:10:00Z</cp:lastPrinted>
  <dcterms:created xsi:type="dcterms:W3CDTF">2024-02-02T01:32:00Z</dcterms:created>
  <dcterms:modified xsi:type="dcterms:W3CDTF">2024-02-02T01:32:00Z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ContentTypeId">
    <vt:lpwstr>0x010100F0C92999E8C3224C96DDDA84ECA2701B</vt:lpwstr>
  </property>
  <property fmtid="{D5CDD505-2E9C-101B-9397-08002B2CF9AE}" pid="5" name="MediaServiceImageTags">
    <vt:lpwstr/>
  </property>
</Properties>
</file>