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BD4C" w14:textId="77777777" w:rsidR="00145D6E" w:rsidRDefault="00FF5EED" w:rsidP="00C4464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Kahootz Burnum Medium" w:hAnsi="Kahootz Burnum Medium"/>
          <w:sz w:val="96"/>
          <w:szCs w:val="96"/>
        </w:rPr>
        <w:t>100 DAYS OF SCHOOL</w:t>
      </w:r>
    </w:p>
    <w:p w14:paraId="33E2E6C0" w14:textId="70488307" w:rsidR="00983D7B" w:rsidRDefault="004C179C" w:rsidP="00FF5EE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On </w:t>
      </w:r>
      <w:r w:rsidR="00281951">
        <w:rPr>
          <w:rFonts w:ascii="Century Gothic" w:hAnsi="Century Gothic"/>
          <w:sz w:val="32"/>
          <w:szCs w:val="32"/>
        </w:rPr>
        <w:t>Fri</w:t>
      </w:r>
      <w:r>
        <w:rPr>
          <w:rFonts w:ascii="Century Gothic" w:hAnsi="Century Gothic"/>
          <w:sz w:val="32"/>
          <w:szCs w:val="32"/>
        </w:rPr>
        <w:t>day</w:t>
      </w:r>
      <w:r w:rsidR="007A2BC0">
        <w:rPr>
          <w:rFonts w:ascii="Century Gothic" w:hAnsi="Century Gothic"/>
          <w:sz w:val="32"/>
          <w:szCs w:val="32"/>
        </w:rPr>
        <w:t xml:space="preserve"> the</w:t>
      </w:r>
      <w:r>
        <w:rPr>
          <w:rFonts w:ascii="Century Gothic" w:hAnsi="Century Gothic"/>
          <w:sz w:val="32"/>
          <w:szCs w:val="32"/>
        </w:rPr>
        <w:t xml:space="preserve"> </w:t>
      </w:r>
      <w:r w:rsidR="00B91395">
        <w:rPr>
          <w:rFonts w:ascii="Century Gothic" w:hAnsi="Century Gothic"/>
          <w:sz w:val="32"/>
          <w:szCs w:val="32"/>
        </w:rPr>
        <w:t>22</w:t>
      </w:r>
      <w:r w:rsidR="007A2BC0" w:rsidRPr="007A2BC0">
        <w:rPr>
          <w:rFonts w:ascii="Century Gothic" w:hAnsi="Century Gothic"/>
          <w:sz w:val="32"/>
          <w:szCs w:val="32"/>
          <w:vertAlign w:val="superscript"/>
        </w:rPr>
        <w:t>nd</w:t>
      </w:r>
      <w:r w:rsidR="007A2BC0">
        <w:rPr>
          <w:rFonts w:ascii="Century Gothic" w:hAnsi="Century Gothic"/>
          <w:sz w:val="32"/>
          <w:szCs w:val="32"/>
        </w:rPr>
        <w:t xml:space="preserve"> of</w:t>
      </w:r>
      <w:r w:rsidR="00FF5EED">
        <w:rPr>
          <w:rFonts w:ascii="Century Gothic" w:hAnsi="Century Gothic"/>
          <w:sz w:val="32"/>
          <w:szCs w:val="32"/>
        </w:rPr>
        <w:t xml:space="preserve"> </w:t>
      </w:r>
      <w:r w:rsidR="00B91395">
        <w:rPr>
          <w:rFonts w:ascii="Century Gothic" w:hAnsi="Century Gothic"/>
          <w:sz w:val="32"/>
          <w:szCs w:val="32"/>
        </w:rPr>
        <w:t>July</w:t>
      </w:r>
      <w:r w:rsidR="005854A0">
        <w:rPr>
          <w:rFonts w:ascii="Century Gothic" w:hAnsi="Century Gothic"/>
          <w:sz w:val="32"/>
          <w:szCs w:val="32"/>
        </w:rPr>
        <w:t>,</w:t>
      </w:r>
      <w:r w:rsidR="00FF5EED">
        <w:rPr>
          <w:rFonts w:ascii="Century Gothic" w:hAnsi="Century Gothic"/>
          <w:sz w:val="32"/>
          <w:szCs w:val="32"/>
        </w:rPr>
        <w:t xml:space="preserve"> Prep</w:t>
      </w:r>
      <w:r w:rsidR="00E818EB">
        <w:rPr>
          <w:rFonts w:ascii="Century Gothic" w:hAnsi="Century Gothic"/>
          <w:sz w:val="32"/>
          <w:szCs w:val="32"/>
        </w:rPr>
        <w:t xml:space="preserve"> C</w:t>
      </w:r>
      <w:r w:rsidR="00FF5EED">
        <w:rPr>
          <w:rFonts w:ascii="Century Gothic" w:hAnsi="Century Gothic"/>
          <w:sz w:val="32"/>
          <w:szCs w:val="32"/>
        </w:rPr>
        <w:t xml:space="preserve"> will be celebrating their </w:t>
      </w:r>
      <w:r w:rsidR="007A2BC0">
        <w:rPr>
          <w:rFonts w:ascii="Century Gothic" w:hAnsi="Century Gothic"/>
          <w:sz w:val="32"/>
          <w:szCs w:val="32"/>
        </w:rPr>
        <w:t xml:space="preserve">first </w:t>
      </w:r>
      <w:r w:rsidR="00FF5EED">
        <w:rPr>
          <w:rFonts w:ascii="Century Gothic" w:hAnsi="Century Gothic"/>
          <w:sz w:val="32"/>
          <w:szCs w:val="32"/>
        </w:rPr>
        <w:t>100 Days of School</w:t>
      </w:r>
      <w:r w:rsidR="007A2BC0">
        <w:rPr>
          <w:rFonts w:ascii="Century Gothic" w:hAnsi="Century Gothic"/>
          <w:sz w:val="32"/>
          <w:szCs w:val="32"/>
        </w:rPr>
        <w:t>!</w:t>
      </w:r>
      <w:r w:rsidR="00FF5EED">
        <w:rPr>
          <w:rFonts w:ascii="Century Gothic" w:hAnsi="Century Gothic"/>
          <w:sz w:val="32"/>
          <w:szCs w:val="32"/>
        </w:rPr>
        <w:t xml:space="preserve"> The children will take part in many fun activities involving the number </w:t>
      </w:r>
      <w:r w:rsidR="00FF5EED" w:rsidRPr="007A2BC0">
        <w:rPr>
          <w:rFonts w:ascii="Century Gothic" w:hAnsi="Century Gothic"/>
          <w:sz w:val="32"/>
          <w:szCs w:val="32"/>
        </w:rPr>
        <w:t>100</w:t>
      </w:r>
      <w:r w:rsidR="00FF5EED">
        <w:rPr>
          <w:rFonts w:ascii="Century Gothic" w:hAnsi="Century Gothic"/>
          <w:sz w:val="32"/>
          <w:szCs w:val="32"/>
        </w:rPr>
        <w:t xml:space="preserve"> throughout the day. To help get into the spirit of the day, </w:t>
      </w:r>
      <w:r w:rsidR="00E818EB">
        <w:rPr>
          <w:rFonts w:ascii="Century Gothic" w:hAnsi="Century Gothic"/>
          <w:sz w:val="32"/>
          <w:szCs w:val="32"/>
        </w:rPr>
        <w:t>we</w:t>
      </w:r>
      <w:r w:rsidR="00FF5EED">
        <w:rPr>
          <w:rFonts w:ascii="Century Gothic" w:hAnsi="Century Gothic"/>
          <w:sz w:val="32"/>
          <w:szCs w:val="32"/>
        </w:rPr>
        <w:t xml:space="preserve"> would like to </w:t>
      </w:r>
      <w:r w:rsidR="00983D7B">
        <w:rPr>
          <w:rFonts w:ascii="Century Gothic" w:hAnsi="Century Gothic"/>
          <w:sz w:val="32"/>
          <w:szCs w:val="32"/>
        </w:rPr>
        <w:t>offer the children the opportunity to dress up in one of the following ways:</w:t>
      </w:r>
    </w:p>
    <w:p w14:paraId="22BB1AEF" w14:textId="77777777" w:rsidR="00983D7B" w:rsidRDefault="00983D7B" w:rsidP="00983D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As a 100 year old person</w:t>
      </w:r>
    </w:p>
    <w:p w14:paraId="7F050BBA" w14:textId="77777777" w:rsidR="00983D7B" w:rsidRDefault="00983D7B" w:rsidP="00983D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Wearing a T-shirt decorated with 100 things</w:t>
      </w:r>
    </w:p>
    <w:p w14:paraId="7F9FD4A7" w14:textId="77777777" w:rsidR="00983D7B" w:rsidRPr="00983D7B" w:rsidRDefault="00983D7B" w:rsidP="00983D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Come dressed as what they would like to be when they grow up</w:t>
      </w:r>
    </w:p>
    <w:p w14:paraId="31AE1510" w14:textId="706B887B" w:rsidR="00FF5EED" w:rsidRPr="00FF5EED" w:rsidRDefault="00FF5EED" w:rsidP="00FF5EED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Here are some fun images </w:t>
      </w:r>
      <w:r w:rsidR="007A2BC0">
        <w:rPr>
          <w:rFonts w:ascii="Century Gothic" w:hAnsi="Century Gothic"/>
          <w:sz w:val="32"/>
          <w:szCs w:val="32"/>
        </w:rPr>
        <w:t xml:space="preserve">from years past </w:t>
      </w:r>
      <w:r>
        <w:rPr>
          <w:rFonts w:ascii="Century Gothic" w:hAnsi="Century Gothic"/>
          <w:sz w:val="32"/>
          <w:szCs w:val="32"/>
        </w:rPr>
        <w:t xml:space="preserve">to help you and your child </w:t>
      </w:r>
      <w:r w:rsidR="0015123B">
        <w:rPr>
          <w:rFonts w:ascii="Century Gothic" w:hAnsi="Century Gothic"/>
          <w:sz w:val="32"/>
          <w:szCs w:val="32"/>
        </w:rPr>
        <w:t>with costume ideas.</w:t>
      </w:r>
      <w:r w:rsidR="007A2BC0">
        <w:rPr>
          <w:rFonts w:ascii="Century Gothic" w:hAnsi="Century Gothic"/>
          <w:sz w:val="32"/>
          <w:szCs w:val="32"/>
        </w:rPr>
        <w:t xml:space="preserve"> We</w:t>
      </w:r>
      <w:bookmarkStart w:id="0" w:name="_GoBack"/>
      <w:bookmarkEnd w:id="0"/>
      <w:r w:rsidR="007A2BC0">
        <w:rPr>
          <w:rFonts w:ascii="Century Gothic" w:hAnsi="Century Gothic"/>
          <w:sz w:val="32"/>
          <w:szCs w:val="32"/>
        </w:rPr>
        <w:t xml:space="preserve"> can’t wait to see them </w:t>
      </w:r>
      <w:r w:rsidR="007A2BC0" w:rsidRPr="007A2BC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6ACD2B" w14:textId="77777777" w:rsidR="004B7359" w:rsidRDefault="000B3084">
      <w:pPr>
        <w:rPr>
          <w:rFonts w:ascii="Kahootz Burnum Medium" w:hAnsi="Kahootz Burnum Medium"/>
          <w:sz w:val="96"/>
          <w:szCs w:val="96"/>
        </w:rPr>
      </w:pPr>
      <w:r w:rsidRPr="004B7359">
        <w:rPr>
          <w:rFonts w:ascii="Kahootz Burnum Medium" w:hAnsi="Kahootz Burnum Medium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FAFAF92" wp14:editId="71EF61E2">
            <wp:simplePos x="0" y="0"/>
            <wp:positionH relativeFrom="margin">
              <wp:posOffset>219075</wp:posOffset>
            </wp:positionH>
            <wp:positionV relativeFrom="paragraph">
              <wp:posOffset>106680</wp:posOffset>
            </wp:positionV>
            <wp:extent cx="4447540" cy="2352675"/>
            <wp:effectExtent l="0" t="0" r="0" b="9525"/>
            <wp:wrapNone/>
            <wp:docPr id="1" name="Picture 1" descr="D:\Users\02097590\Desktop\100-days-of-school-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2097590\Desktop\100-days-of-school-gir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4" t="6386" b="14749"/>
                    <a:stretch/>
                  </pic:blipFill>
                  <pic:spPr bwMode="auto">
                    <a:xfrm>
                      <a:off x="0" y="0"/>
                      <a:ext cx="444754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hootz Burnum Medium" w:hAnsi="Kahootz Burnum Medium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8AFFE2" wp14:editId="7A87406A">
            <wp:simplePos x="0" y="0"/>
            <wp:positionH relativeFrom="column">
              <wp:posOffset>4914900</wp:posOffset>
            </wp:positionH>
            <wp:positionV relativeFrom="paragraph">
              <wp:posOffset>120650</wp:posOffset>
            </wp:positionV>
            <wp:extent cx="1914525" cy="2338927"/>
            <wp:effectExtent l="0" t="0" r="0" b="4445"/>
            <wp:wrapNone/>
            <wp:docPr id="5" name="Picture 5" descr="C:\Users\02097590\AppData\Local\Microsoft\Windows\INetCache\Content.MSO\3BBEE3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097590\AppData\Local\Microsoft\Windows\INetCache\Content.MSO\3BBEE3C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DD9F6" w14:textId="77777777" w:rsidR="00FF5EED" w:rsidRPr="004B7359" w:rsidRDefault="000B3084" w:rsidP="004B7359">
      <w:pPr>
        <w:tabs>
          <w:tab w:val="left" w:pos="4605"/>
        </w:tabs>
        <w:rPr>
          <w:rFonts w:ascii="Kahootz Burnum Medium" w:hAnsi="Kahootz Burnum Medium"/>
          <w:sz w:val="96"/>
          <w:szCs w:val="96"/>
        </w:rPr>
      </w:pPr>
      <w:r>
        <w:rPr>
          <w:rFonts w:ascii="Kahootz Burnum Medium" w:hAnsi="Kahootz Burnum Medium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1BF0F01" wp14:editId="09AF73CE">
            <wp:simplePos x="0" y="0"/>
            <wp:positionH relativeFrom="margin">
              <wp:align>left</wp:align>
            </wp:positionH>
            <wp:positionV relativeFrom="paragraph">
              <wp:posOffset>1910080</wp:posOffset>
            </wp:positionV>
            <wp:extent cx="2077048" cy="2352675"/>
            <wp:effectExtent l="0" t="0" r="0" b="0"/>
            <wp:wrapNone/>
            <wp:docPr id="2" name="Picture 2" descr="C:\Users\02097590\AppData\Local\Microsoft\Windows\INetCache\Content.MSO\34008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97590\AppData\Local\Microsoft\Windows\INetCache\Content.MSO\340082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48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hootz Burnum Medium" w:hAnsi="Kahootz Burnum Medium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2AFA6288" wp14:editId="62A2B3D3">
            <wp:simplePos x="0" y="0"/>
            <wp:positionH relativeFrom="column">
              <wp:posOffset>2247900</wp:posOffset>
            </wp:positionH>
            <wp:positionV relativeFrom="paragraph">
              <wp:posOffset>1890395</wp:posOffset>
            </wp:positionV>
            <wp:extent cx="2293858" cy="2352675"/>
            <wp:effectExtent l="0" t="0" r="0" b="0"/>
            <wp:wrapNone/>
            <wp:docPr id="3" name="Picture 3" descr="C:\Users\02097590\AppData\Local\Microsoft\Windows\INetCache\Content.MSO\8FBED9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97590\AppData\Local\Microsoft\Windows\INetCache\Content.MSO\8FBED96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" t="14287" r="-513" b="8494"/>
                    <a:stretch/>
                  </pic:blipFill>
                  <pic:spPr bwMode="auto">
                    <a:xfrm>
                      <a:off x="0" y="0"/>
                      <a:ext cx="2293858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hootz Burnum Medium" w:hAnsi="Kahootz Burnum Medium"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6D99D3E" wp14:editId="3572031B">
            <wp:simplePos x="0" y="0"/>
            <wp:positionH relativeFrom="margin">
              <wp:posOffset>4705350</wp:posOffset>
            </wp:positionH>
            <wp:positionV relativeFrom="paragraph">
              <wp:posOffset>1862455</wp:posOffset>
            </wp:positionV>
            <wp:extent cx="2381250" cy="2381250"/>
            <wp:effectExtent l="0" t="0" r="0" b="0"/>
            <wp:wrapNone/>
            <wp:docPr id="4" name="Picture 4" descr="C:\Users\02097590\AppData\Local\Microsoft\Windows\INetCache\Content.MSO\5A677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97590\AppData\Local\Microsoft\Windows\INetCache\Content.MSO\5A677BFE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59">
        <w:rPr>
          <w:rFonts w:ascii="Kahootz Burnum Medium" w:hAnsi="Kahootz Burnum Medium"/>
          <w:sz w:val="96"/>
          <w:szCs w:val="96"/>
        </w:rPr>
        <w:tab/>
      </w:r>
    </w:p>
    <w:sectPr w:rsidR="00FF5EED" w:rsidRPr="004B7359" w:rsidSect="00FF5E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hootz Burnum Medium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0D"/>
    <w:multiLevelType w:val="hybridMultilevel"/>
    <w:tmpl w:val="76809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ED"/>
    <w:rsid w:val="000B3084"/>
    <w:rsid w:val="000E1B7A"/>
    <w:rsid w:val="00145D6E"/>
    <w:rsid w:val="0015123B"/>
    <w:rsid w:val="00281951"/>
    <w:rsid w:val="0032237A"/>
    <w:rsid w:val="004B7359"/>
    <w:rsid w:val="004C179C"/>
    <w:rsid w:val="005854A0"/>
    <w:rsid w:val="006A7BD4"/>
    <w:rsid w:val="007A2BC0"/>
    <w:rsid w:val="008256ED"/>
    <w:rsid w:val="008F2357"/>
    <w:rsid w:val="00983D7B"/>
    <w:rsid w:val="00AF591D"/>
    <w:rsid w:val="00B91395"/>
    <w:rsid w:val="00C44649"/>
    <w:rsid w:val="00E818EB"/>
    <w:rsid w:val="00F9680C"/>
    <w:rsid w:val="00FA4024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898F"/>
  <w15:chartTrackingRefBased/>
  <w15:docId w15:val="{9BC2B9BA-6866-45FC-9DA2-B7B4AA35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Verga</dc:creator>
  <cp:keywords/>
  <dc:description/>
  <cp:lastModifiedBy>Maddy</cp:lastModifiedBy>
  <cp:revision>2</cp:revision>
  <cp:lastPrinted>2018-07-18T07:33:00Z</cp:lastPrinted>
  <dcterms:created xsi:type="dcterms:W3CDTF">2022-06-22T07:54:00Z</dcterms:created>
  <dcterms:modified xsi:type="dcterms:W3CDTF">2022-06-22T07:54:00Z</dcterms:modified>
</cp:coreProperties>
</file>