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AC" w:rsidRDefault="00A752AC" w:rsidP="005B18BC">
      <w:pPr>
        <w:shd w:val="clear" w:color="auto" w:fill="FFFFFF"/>
        <w:spacing w:before="150" w:after="105" w:line="462" w:lineRule="atLeast"/>
        <w:jc w:val="center"/>
        <w:outlineLvl w:val="0"/>
        <w:rPr>
          <w:rFonts w:ascii="ProximaNovaExtraBold" w:eastAsia="Times New Roman" w:hAnsi="ProximaNovaExtraBold" w:cs="Times New Roman"/>
          <w:b/>
          <w:bCs/>
          <w:color w:val="2C2D30"/>
          <w:kern w:val="36"/>
          <w:sz w:val="33"/>
          <w:szCs w:val="33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2609850" cy="1372276"/>
            <wp:effectExtent l="0" t="0" r="0" b="0"/>
            <wp:docPr id="4" name="Picture 4" descr="Sora, by OverDrive Education on the App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ra, by OverDrive Education on the App St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7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BC" w:rsidRPr="005B18BC" w:rsidRDefault="005B18BC" w:rsidP="00A752AC">
      <w:pPr>
        <w:shd w:val="clear" w:color="auto" w:fill="FFFFFF"/>
        <w:spacing w:before="150" w:after="105" w:line="462" w:lineRule="atLeast"/>
        <w:outlineLvl w:val="0"/>
        <w:rPr>
          <w:rFonts w:ascii="ProximaNovaExtraBold" w:eastAsia="Times New Roman" w:hAnsi="ProximaNovaExtraBold" w:cs="Times New Roman"/>
          <w:b/>
          <w:bCs/>
          <w:color w:val="2C2D30"/>
          <w:kern w:val="36"/>
          <w:sz w:val="33"/>
          <w:szCs w:val="33"/>
          <w:lang w:eastAsia="en-AU"/>
        </w:rPr>
      </w:pPr>
      <w:r w:rsidRPr="005B18BC">
        <w:rPr>
          <w:rFonts w:ascii="ProximaNovaExtraBold" w:eastAsia="Times New Roman" w:hAnsi="ProximaNovaExtraBold" w:cs="Times New Roman"/>
          <w:b/>
          <w:bCs/>
          <w:color w:val="2C2D30"/>
          <w:kern w:val="36"/>
          <w:sz w:val="33"/>
          <w:szCs w:val="33"/>
          <w:lang w:eastAsia="en-AU"/>
        </w:rPr>
        <w:t xml:space="preserve">Getting started with </w:t>
      </w:r>
      <w:proofErr w:type="spellStart"/>
      <w:r w:rsidRPr="005B18BC">
        <w:rPr>
          <w:rFonts w:ascii="ProximaNovaExtraBold" w:eastAsia="Times New Roman" w:hAnsi="ProximaNovaExtraBold" w:cs="Times New Roman"/>
          <w:b/>
          <w:bCs/>
          <w:color w:val="2C2D30"/>
          <w:kern w:val="36"/>
          <w:sz w:val="33"/>
          <w:szCs w:val="33"/>
          <w:lang w:eastAsia="en-AU"/>
        </w:rPr>
        <w:t>Sora</w:t>
      </w:r>
      <w:proofErr w:type="spellEnd"/>
    </w:p>
    <w:p w:rsidR="005B18BC" w:rsidRPr="005B18BC" w:rsidRDefault="005B18BC" w:rsidP="005B18BC">
      <w:pPr>
        <w:shd w:val="clear" w:color="auto" w:fill="FFFFFF"/>
        <w:spacing w:before="160" w:after="160" w:line="336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With </w:t>
      </w:r>
      <w:proofErr w:type="spellStart"/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Sora</w:t>
      </w:r>
      <w:proofErr w:type="spellEnd"/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, you can get free </w:t>
      </w:r>
      <w:proofErr w:type="spellStart"/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ebooks</w:t>
      </w:r>
      <w:proofErr w:type="spellEnd"/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and audiobooks from your school.</w:t>
      </w:r>
      <w:hyperlink r:id="rId7" w:history="1"/>
    </w:p>
    <w:p w:rsidR="005B18BC" w:rsidRPr="005B18BC" w:rsidRDefault="005B18BC" w:rsidP="005B18BC">
      <w:pPr>
        <w:shd w:val="clear" w:color="auto" w:fill="FFFFFF"/>
        <w:spacing w:before="100" w:beforeAutospacing="1" w:after="100" w:afterAutospacing="1" w:line="378" w:lineRule="atLeast"/>
        <w:outlineLvl w:val="1"/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</w:pPr>
      <w:r w:rsidRPr="005B18BC"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  <w:t>Step 1</w:t>
      </w:r>
      <w:r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  <w:t xml:space="preserve"> ______________________________________________________</w:t>
      </w:r>
    </w:p>
    <w:p w:rsidR="005B18BC" w:rsidRPr="005B18BC" w:rsidRDefault="005B18BC" w:rsidP="005B18BC">
      <w:pPr>
        <w:shd w:val="clear" w:color="auto" w:fill="FFFFFF"/>
        <w:spacing w:before="160" w:after="160" w:line="336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Install the </w:t>
      </w:r>
      <w:proofErr w:type="spellStart"/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Sora</w:t>
      </w:r>
      <w:proofErr w:type="spellEnd"/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app from the </w:t>
      </w:r>
      <w:hyperlink r:id="rId8" w:tgtFrame="_blank" w:history="1">
        <w:r w:rsidRPr="005B18BC">
          <w:rPr>
            <w:rFonts w:ascii="Arial" w:eastAsia="Times New Roman" w:hAnsi="Arial" w:cs="Arial"/>
            <w:color w:val="1D9AD2"/>
            <w:sz w:val="24"/>
            <w:szCs w:val="24"/>
            <w:u w:val="single"/>
            <w:lang w:eastAsia="en-AU"/>
          </w:rPr>
          <w:t>Apple App Store</w:t>
        </w:r>
      </w:hyperlink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 or </w:t>
      </w:r>
      <w:hyperlink r:id="rId9" w:tgtFrame="_blank" w:history="1">
        <w:r w:rsidRPr="005B18BC">
          <w:rPr>
            <w:rFonts w:ascii="Arial" w:eastAsia="Times New Roman" w:hAnsi="Arial" w:cs="Arial"/>
            <w:color w:val="1D9AD2"/>
            <w:sz w:val="24"/>
            <w:szCs w:val="24"/>
            <w:u w:val="single"/>
            <w:lang w:eastAsia="en-AU"/>
          </w:rPr>
          <w:t>Google Play Store</w:t>
        </w:r>
      </w:hyperlink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, or go to </w:t>
      </w:r>
      <w:hyperlink r:id="rId10" w:tgtFrame="_blank" w:history="1">
        <w:r w:rsidRPr="005B18BC">
          <w:rPr>
            <w:rFonts w:ascii="Arial" w:eastAsia="Times New Roman" w:hAnsi="Arial" w:cs="Arial"/>
            <w:color w:val="1D9AD2"/>
            <w:sz w:val="24"/>
            <w:szCs w:val="24"/>
            <w:u w:val="single"/>
            <w:lang w:eastAsia="en-AU"/>
          </w:rPr>
          <w:t>soraapp.com</w:t>
        </w:r>
      </w:hyperlink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.</w:t>
      </w:r>
    </w:p>
    <w:p w:rsidR="005B18BC" w:rsidRPr="005B18BC" w:rsidRDefault="005B18BC" w:rsidP="005B18BC">
      <w:pPr>
        <w:shd w:val="clear" w:color="auto" w:fill="FFFFFF"/>
        <w:spacing w:before="100" w:beforeAutospacing="1" w:after="100" w:afterAutospacing="1" w:line="378" w:lineRule="atLeast"/>
        <w:outlineLvl w:val="1"/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</w:pPr>
      <w:r w:rsidRPr="005B18BC"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  <w:t>Step 2</w:t>
      </w:r>
      <w:r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  <w:t>______________________________________________________</w:t>
      </w:r>
    </w:p>
    <w:p w:rsidR="005B18BC" w:rsidRPr="005B18BC" w:rsidRDefault="005B18BC" w:rsidP="005B18BC">
      <w:pPr>
        <w:shd w:val="clear" w:color="auto" w:fill="FFFFFF"/>
        <w:spacing w:before="160" w:after="160" w:line="336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In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Sora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, click on </w:t>
      </w:r>
      <w:r w:rsidRPr="005B18BC">
        <w:rPr>
          <w:rFonts w:ascii="Arial" w:eastAsia="Times New Roman" w:hAnsi="Arial" w:cs="Arial"/>
          <w:b/>
          <w:color w:val="333333"/>
          <w:sz w:val="24"/>
          <w:szCs w:val="24"/>
          <w:lang w:eastAsia="en-AU"/>
        </w:rPr>
        <w:t>I have a setup code</w:t>
      </w: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, then sign in.</w:t>
      </w:r>
    </w:p>
    <w:p w:rsidR="005B18BC" w:rsidRDefault="005B18BC" w:rsidP="005B18BC">
      <w:pPr>
        <w:shd w:val="clear" w:color="auto" w:fill="FFFFFF"/>
        <w:spacing w:before="160" w:after="160" w:line="336" w:lineRule="atLeast"/>
        <w:rPr>
          <w:rFonts w:ascii="Arial" w:eastAsia="Times New Roman" w:hAnsi="Arial" w:cs="Arial"/>
          <w:i/>
          <w:iCs/>
          <w:color w:val="333333"/>
          <w:sz w:val="24"/>
          <w:szCs w:val="24"/>
          <w:lang w:eastAsia="en-AU"/>
        </w:rPr>
      </w:pPr>
      <w:r w:rsidRPr="005B18B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n-AU"/>
        </w:rPr>
        <w:t>Note:</w:t>
      </w:r>
      <w:r w:rsidRPr="005B18BC">
        <w:rPr>
          <w:rFonts w:ascii="Arial" w:eastAsia="Times New Roman" w:hAnsi="Arial" w:cs="Arial"/>
          <w:i/>
          <w:iCs/>
          <w:color w:val="333333"/>
          <w:sz w:val="24"/>
          <w:szCs w:val="24"/>
          <w:lang w:eastAsia="en-AU"/>
        </w:rPr>
        <w:t> If you need your sign-in information (like an ID, username, or password), talk to a teacher.</w:t>
      </w:r>
    </w:p>
    <w:p w:rsidR="005B18BC" w:rsidRDefault="005B18BC" w:rsidP="005B18BC">
      <w:pPr>
        <w:shd w:val="clear" w:color="auto" w:fill="FFFFFF"/>
        <w:spacing w:before="160" w:after="160" w:line="336" w:lineRule="atLeast"/>
        <w:rPr>
          <w:rFonts w:ascii="Arial" w:eastAsia="Times New Roman" w:hAnsi="Arial" w:cs="Arial"/>
          <w:b/>
          <w:i/>
          <w:iCs/>
          <w:color w:val="333333"/>
          <w:sz w:val="28"/>
          <w:szCs w:val="24"/>
          <w:lang w:eastAsia="en-AU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en-AU"/>
        </w:rPr>
        <w:t xml:space="preserve">The “setup” code is </w:t>
      </w:r>
      <w:proofErr w:type="spellStart"/>
      <w:r w:rsidRPr="005B18BC">
        <w:rPr>
          <w:rFonts w:ascii="Arial" w:eastAsia="Times New Roman" w:hAnsi="Arial" w:cs="Arial"/>
          <w:b/>
          <w:i/>
          <w:iCs/>
          <w:color w:val="333333"/>
          <w:sz w:val="28"/>
          <w:szCs w:val="24"/>
          <w:lang w:eastAsia="en-AU"/>
        </w:rPr>
        <w:t>cenetau</w:t>
      </w:r>
      <w:proofErr w:type="spellEnd"/>
    </w:p>
    <w:p w:rsidR="005B18BC" w:rsidRPr="005B18BC" w:rsidRDefault="005B18BC" w:rsidP="005B18BC">
      <w:pPr>
        <w:shd w:val="clear" w:color="auto" w:fill="FFFFFF"/>
        <w:spacing w:before="160" w:after="160" w:line="336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5B18BC">
        <w:rPr>
          <w:rFonts w:ascii="Arial" w:eastAsia="Times New Roman" w:hAnsi="Arial" w:cs="Arial"/>
          <w:i/>
          <w:iCs/>
          <w:color w:val="333333"/>
          <w:sz w:val="24"/>
          <w:szCs w:val="24"/>
          <w:lang w:eastAsia="en-AU"/>
        </w:rPr>
        <w:t xml:space="preserve">Sign into your School – Select your school </w:t>
      </w:r>
      <w:proofErr w:type="gramStart"/>
      <w:r w:rsidRPr="005B18BC">
        <w:rPr>
          <w:rFonts w:ascii="Arial" w:eastAsia="Times New Roman" w:hAnsi="Arial" w:cs="Arial"/>
          <w:i/>
          <w:iCs/>
          <w:color w:val="333333"/>
          <w:sz w:val="24"/>
          <w:szCs w:val="24"/>
          <w:lang w:eastAsia="en-AU"/>
        </w:rPr>
        <w:t>-</w:t>
      </w:r>
      <w:r w:rsidRPr="005B18BC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en-AU"/>
        </w:rPr>
        <w:t xml:space="preserve">  </w:t>
      </w:r>
      <w:r>
        <w:rPr>
          <w:rFonts w:ascii="Arial" w:eastAsia="Times New Roman" w:hAnsi="Arial" w:cs="Arial"/>
          <w:b/>
          <w:i/>
          <w:iCs/>
          <w:color w:val="333333"/>
          <w:sz w:val="28"/>
          <w:szCs w:val="24"/>
          <w:lang w:eastAsia="en-AU"/>
        </w:rPr>
        <w:t>ACEN</w:t>
      </w:r>
      <w:proofErr w:type="gramEnd"/>
      <w:r>
        <w:rPr>
          <w:rFonts w:ascii="Arial" w:eastAsia="Times New Roman" w:hAnsi="Arial" w:cs="Arial"/>
          <w:b/>
          <w:i/>
          <w:iCs/>
          <w:color w:val="333333"/>
          <w:sz w:val="28"/>
          <w:szCs w:val="24"/>
          <w:lang w:eastAsia="en-AU"/>
        </w:rPr>
        <w:t xml:space="preserve"> </w:t>
      </w:r>
    </w:p>
    <w:p w:rsidR="005B18BC" w:rsidRPr="005B18BC" w:rsidRDefault="005B18BC" w:rsidP="005B18BC">
      <w:pPr>
        <w:shd w:val="clear" w:color="auto" w:fill="FFFFFF"/>
        <w:spacing w:before="100" w:beforeAutospacing="1" w:after="100" w:afterAutospacing="1" w:line="378" w:lineRule="atLeast"/>
        <w:outlineLvl w:val="1"/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</w:pPr>
      <w:r w:rsidRPr="005B18BC"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  <w:t>Step 3</w:t>
      </w:r>
      <w:r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  <w:t>______________________________________________________</w:t>
      </w:r>
    </w:p>
    <w:p w:rsidR="005B18BC" w:rsidRPr="005B18BC" w:rsidRDefault="005B18BC" w:rsidP="005B18BC">
      <w:pPr>
        <w:shd w:val="clear" w:color="auto" w:fill="FFFFFF"/>
        <w:spacing w:before="160" w:after="160" w:line="336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Browse the 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en-AU"/>
        </w:rPr>
        <w:drawing>
          <wp:inline distT="0" distB="0" distL="0" distR="0">
            <wp:extent cx="400050" cy="400050"/>
            <wp:effectExtent l="0" t="0" r="0" b="0"/>
            <wp:docPr id="2" name="Picture 2" descr="Exp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lo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 tab and borrow a book. Your book will open so you can start reading right away.</w:t>
      </w:r>
      <w:bookmarkStart w:id="0" w:name="_GoBack"/>
      <w:bookmarkEnd w:id="0"/>
    </w:p>
    <w:p w:rsidR="005B18BC" w:rsidRPr="005B18BC" w:rsidRDefault="005B18BC" w:rsidP="005B18BC">
      <w:pPr>
        <w:shd w:val="clear" w:color="auto" w:fill="FFFFFF"/>
        <w:spacing w:before="100" w:beforeAutospacing="1" w:after="100" w:afterAutospacing="1" w:line="378" w:lineRule="atLeast"/>
        <w:outlineLvl w:val="1"/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</w:pPr>
      <w:r w:rsidRPr="005B18BC"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  <w:t>Step 4</w:t>
      </w:r>
      <w:r>
        <w:rPr>
          <w:rFonts w:ascii="ProximaNovaBold" w:eastAsia="Times New Roman" w:hAnsi="ProximaNovaBold" w:cs="Times New Roman"/>
          <w:b/>
          <w:bCs/>
          <w:color w:val="C0504D" w:themeColor="accent2"/>
          <w:sz w:val="27"/>
          <w:szCs w:val="27"/>
          <w:lang w:eastAsia="en-AU"/>
        </w:rPr>
        <w:t>______________________________________________________</w:t>
      </w:r>
    </w:p>
    <w:p w:rsidR="005B18BC" w:rsidRPr="005B18BC" w:rsidRDefault="005B18BC" w:rsidP="005B18BC">
      <w:pPr>
        <w:shd w:val="clear" w:color="auto" w:fill="FFFFFF"/>
        <w:spacing w:before="160" w:after="160" w:line="336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Close the book and go to 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en-AU"/>
        </w:rPr>
        <w:drawing>
          <wp:inline distT="0" distB="0" distL="0" distR="0">
            <wp:extent cx="428625" cy="428625"/>
            <wp:effectExtent l="0" t="0" r="9525" b="9525"/>
            <wp:docPr id="1" name="Picture 1" descr="she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l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see all your books (including assignments). From there, you can:</w:t>
      </w:r>
    </w:p>
    <w:p w:rsidR="005B18BC" w:rsidRPr="005B18BC" w:rsidRDefault="005B18BC" w:rsidP="005B18BC">
      <w:pPr>
        <w:numPr>
          <w:ilvl w:val="0"/>
          <w:numId w:val="1"/>
        </w:num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Select </w:t>
      </w:r>
      <w:r w:rsidRPr="005B18BC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AU"/>
        </w:rPr>
        <w:t>Open book</w:t>
      </w: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 or </w:t>
      </w:r>
      <w:r w:rsidRPr="005B18BC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AU"/>
        </w:rPr>
        <w:t>Open audiobook</w:t>
      </w: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 to read or listen to the book.</w:t>
      </w:r>
    </w:p>
    <w:p w:rsidR="005B18BC" w:rsidRDefault="005B18BC" w:rsidP="005B18BC">
      <w:pPr>
        <w:numPr>
          <w:ilvl w:val="0"/>
          <w:numId w:val="1"/>
        </w:num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Select </w:t>
      </w:r>
      <w:r w:rsidRPr="005B18BC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AU"/>
        </w:rPr>
        <w:t>Options</w:t>
      </w:r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 to renew or return the </w:t>
      </w:r>
      <w:proofErr w:type="gramStart"/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book,</w:t>
      </w:r>
      <w:proofErr w:type="gramEnd"/>
      <w:r w:rsidRPr="005B18B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see your notes and highlights, and more.</w:t>
      </w:r>
      <w:r w:rsidR="00A752A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</w:t>
      </w:r>
    </w:p>
    <w:p w:rsidR="005B18BC" w:rsidRPr="005B18BC" w:rsidRDefault="005B18BC" w:rsidP="005B18BC">
      <w:pPr>
        <w:shd w:val="clear" w:color="auto" w:fill="FFFFFF"/>
        <w:spacing w:after="0" w:line="336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                                                               </w:t>
      </w:r>
      <w:r>
        <w:rPr>
          <w:color w:val="FFFFFF"/>
          <w:sz w:val="21"/>
          <w:szCs w:val="21"/>
          <w:shd w:val="clear" w:color="auto" w:fill="1D9AD2"/>
        </w:rPr>
        <w:t xml:space="preserve">© 2020 </w:t>
      </w:r>
      <w:proofErr w:type="spellStart"/>
      <w:r>
        <w:rPr>
          <w:color w:val="FFFFFF"/>
          <w:sz w:val="21"/>
          <w:szCs w:val="21"/>
          <w:shd w:val="clear" w:color="auto" w:fill="1D9AD2"/>
        </w:rPr>
        <w:t>OverDrive</w:t>
      </w:r>
      <w:proofErr w:type="spellEnd"/>
      <w:r>
        <w:rPr>
          <w:color w:val="FFFFFF"/>
          <w:sz w:val="21"/>
          <w:szCs w:val="21"/>
          <w:shd w:val="clear" w:color="auto" w:fill="1D9AD2"/>
        </w:rPr>
        <w:t>, Inc. All Rights Reserved.</w:t>
      </w:r>
    </w:p>
    <w:p w:rsidR="00564893" w:rsidRDefault="002D16BE"/>
    <w:sectPr w:rsidR="00564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Extra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Nova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62367"/>
    <w:multiLevelType w:val="multilevel"/>
    <w:tmpl w:val="B14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BC"/>
    <w:rsid w:val="002D16BE"/>
    <w:rsid w:val="00331022"/>
    <w:rsid w:val="005B18BC"/>
    <w:rsid w:val="00A752AC"/>
    <w:rsid w:val="00B5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1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5B18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8B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B18B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cdropdownhead">
    <w:name w:val="mcdropdownhead"/>
    <w:basedOn w:val="DefaultParagraphFont"/>
    <w:rsid w:val="005B18BC"/>
  </w:style>
  <w:style w:type="character" w:styleId="Hyperlink">
    <w:name w:val="Hyperlink"/>
    <w:basedOn w:val="DefaultParagraphFont"/>
    <w:uiPriority w:val="99"/>
    <w:semiHidden/>
    <w:unhideWhenUsed/>
    <w:rsid w:val="005B18B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18BC"/>
    <w:rPr>
      <w:i/>
      <w:iCs/>
    </w:rPr>
  </w:style>
  <w:style w:type="character" w:styleId="Strong">
    <w:name w:val="Strong"/>
    <w:basedOn w:val="DefaultParagraphFont"/>
    <w:uiPriority w:val="22"/>
    <w:qFormat/>
    <w:rsid w:val="005B18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1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5B18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8B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B18B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cdropdownhead">
    <w:name w:val="mcdropdownhead"/>
    <w:basedOn w:val="DefaultParagraphFont"/>
    <w:rsid w:val="005B18BC"/>
  </w:style>
  <w:style w:type="character" w:styleId="Hyperlink">
    <w:name w:val="Hyperlink"/>
    <w:basedOn w:val="DefaultParagraphFont"/>
    <w:uiPriority w:val="99"/>
    <w:semiHidden/>
    <w:unhideWhenUsed/>
    <w:rsid w:val="005B18B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18BC"/>
    <w:rPr>
      <w:i/>
      <w:iCs/>
    </w:rPr>
  </w:style>
  <w:style w:type="character" w:styleId="Strong">
    <w:name w:val="Strong"/>
    <w:basedOn w:val="DefaultParagraphFont"/>
    <w:uiPriority w:val="22"/>
    <w:qFormat/>
    <w:rsid w:val="005B18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app/sora-by-overdrive/id1376592326?pt=211483&amp;ct=HelpSoraArticle_5033&amp;mt=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elp.soraapp.com/en-us/5033.ht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soraap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overdrive.mobile.android.sora&amp;utm_source=help_sora&amp;utm_medium=article5033&amp;utm_campaign=od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McGuirk</dc:creator>
  <cp:lastModifiedBy>Julie McGuirk</cp:lastModifiedBy>
  <cp:revision>2</cp:revision>
  <dcterms:created xsi:type="dcterms:W3CDTF">2022-03-24T00:39:00Z</dcterms:created>
  <dcterms:modified xsi:type="dcterms:W3CDTF">2022-03-24T00:39:00Z</dcterms:modified>
</cp:coreProperties>
</file>