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FFE8" w14:textId="659A42AF" w:rsidR="0085404F" w:rsidRDefault="00BD6835">
      <w:r>
        <w:rPr>
          <w:noProof/>
          <w:lang w:eastAsia="en-AU"/>
        </w:rPr>
        <w:drawing>
          <wp:anchor distT="0" distB="0" distL="114300" distR="114300" simplePos="0" relativeHeight="251658240" behindDoc="0" locked="0" layoutInCell="1" allowOverlap="1" wp14:anchorId="4764F772" wp14:editId="27F26FD3">
            <wp:simplePos x="0" y="0"/>
            <wp:positionH relativeFrom="column">
              <wp:posOffset>-935182</wp:posOffset>
            </wp:positionH>
            <wp:positionV relativeFrom="paragraph">
              <wp:posOffset>-1070264</wp:posOffset>
            </wp:positionV>
            <wp:extent cx="7827645" cy="406284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b="7727"/>
                    <a:stretch/>
                  </pic:blipFill>
                  <pic:spPr bwMode="auto">
                    <a:xfrm>
                      <a:off x="0" y="0"/>
                      <a:ext cx="7828006" cy="40630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7473279B" wp14:editId="40A8B957">
                <wp:simplePos x="0" y="0"/>
                <wp:positionH relativeFrom="column">
                  <wp:posOffset>-758536</wp:posOffset>
                </wp:positionH>
                <wp:positionV relativeFrom="paragraph">
                  <wp:posOffset>-477982</wp:posOffset>
                </wp:positionV>
                <wp:extent cx="3979718" cy="15066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979718" cy="1506682"/>
                        </a:xfrm>
                        <a:prstGeom prst="rect">
                          <a:avLst/>
                        </a:prstGeom>
                        <a:noFill/>
                        <a:ln w="6350">
                          <a:noFill/>
                        </a:ln>
                      </wps:spPr>
                      <wps:txbx>
                        <w:txbxContent>
                          <w:p w14:paraId="66DE5475" w14:textId="4FFE1C40" w:rsidR="00BD6835" w:rsidRDefault="00BD6835">
                            <w:pPr>
                              <w:rPr>
                                <w:rFonts w:ascii="Manrope ExtraBold" w:hAnsi="Manrope ExtraBold"/>
                                <w:b/>
                                <w:bCs/>
                                <w:color w:val="FFBA00"/>
                                <w:sz w:val="52"/>
                                <w:szCs w:val="52"/>
                              </w:rPr>
                            </w:pPr>
                            <w:r w:rsidRPr="00BD6835">
                              <w:rPr>
                                <w:rFonts w:ascii="Manrope ExtraBold" w:hAnsi="Manrope ExtraBold"/>
                                <w:b/>
                                <w:bCs/>
                                <w:color w:val="FFBA00"/>
                                <w:sz w:val="52"/>
                                <w:szCs w:val="52"/>
                              </w:rPr>
                              <w:t xml:space="preserve">External </w:t>
                            </w:r>
                            <w:r w:rsidR="00B81D81">
                              <w:rPr>
                                <w:rFonts w:ascii="Manrope ExtraBold" w:hAnsi="Manrope ExtraBold"/>
                                <w:b/>
                                <w:bCs/>
                                <w:color w:val="FFBA00"/>
                                <w:sz w:val="52"/>
                                <w:szCs w:val="52"/>
                              </w:rPr>
                              <w:t>Tertiary</w:t>
                            </w:r>
                          </w:p>
                          <w:p w14:paraId="3FFC17B7" w14:textId="6334423F" w:rsidR="00BD6835" w:rsidRPr="00BD6835" w:rsidRDefault="00BD6835">
                            <w:pPr>
                              <w:rPr>
                                <w:rFonts w:ascii="Manrope ExtraBold" w:hAnsi="Manrope ExtraBold"/>
                                <w:b/>
                                <w:bCs/>
                                <w:color w:val="FFBA00"/>
                                <w:sz w:val="52"/>
                                <w:szCs w:val="52"/>
                              </w:rPr>
                            </w:pPr>
                            <w:r w:rsidRPr="00BD6835">
                              <w:rPr>
                                <w:rFonts w:ascii="Manrope ExtraBold" w:hAnsi="Manrope ExtraBold"/>
                                <w:b/>
                                <w:bCs/>
                                <w:color w:val="FFBA00"/>
                                <w:sz w:val="52"/>
                                <w:szCs w:val="52"/>
                              </w:rPr>
                              <w:t>Scholarships</w:t>
                            </w:r>
                          </w:p>
                          <w:p w14:paraId="004140D8" w14:textId="23A7887E" w:rsidR="00BD6835" w:rsidRPr="00BD6835" w:rsidRDefault="00BD6835">
                            <w:pPr>
                              <w:rPr>
                                <w:rFonts w:ascii="Manrope SemiBold" w:hAnsi="Manrope SemiBold"/>
                                <w:b/>
                                <w:bCs/>
                                <w:color w:val="FFFFFF" w:themeColor="background1"/>
                                <w:sz w:val="40"/>
                                <w:szCs w:val="40"/>
                              </w:rPr>
                            </w:pPr>
                            <w:r w:rsidRPr="00BD6835">
                              <w:rPr>
                                <w:rFonts w:ascii="Manrope SemiBold" w:hAnsi="Manrope SemiBold"/>
                                <w:b/>
                                <w:bCs/>
                                <w:color w:val="FFFFFF" w:themeColor="background1"/>
                                <w:sz w:val="40"/>
                                <w:szCs w:val="40"/>
                              </w:rPr>
                              <w:t>2023 intake</w:t>
                            </w:r>
                            <w:r>
                              <w:rPr>
                                <w:rFonts w:ascii="Manrope SemiBold" w:hAnsi="Manrope SemiBold"/>
                                <w:b/>
                                <w:bCs/>
                                <w:color w:val="FFFFFF" w:themeColor="background1"/>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279B" id="_x0000_t202" coordsize="21600,21600" o:spt="202" path="m,l,21600r21600,l21600,xe">
                <v:stroke joinstyle="miter"/>
                <v:path gradientshapeok="t" o:connecttype="rect"/>
              </v:shapetype>
              <v:shape id="Text Box 2" o:spid="_x0000_s1026" type="#_x0000_t202" style="position:absolute;margin-left:-59.75pt;margin-top:-37.65pt;width:313.35pt;height:1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" filled="f" stroked="f" strokeweight=".5pt">
                <v:textbox>
                  <w:txbxContent>
                    <w:p w14:paraId="66DE5475" w14:textId="4FFE1C40" w:rsidR="00BD6835" w:rsidRDefault="00BD6835">
                      <w:pPr>
                        <w:rPr>
                          <w:rFonts w:ascii="Manrope ExtraBold" w:hAnsi="Manrope ExtraBold"/>
                          <w:b/>
                          <w:bCs/>
                          <w:color w:val="FFBA00"/>
                          <w:sz w:val="52"/>
                          <w:szCs w:val="52"/>
                        </w:rPr>
                      </w:pPr>
                      <w:r w:rsidRPr="00BD6835">
                        <w:rPr>
                          <w:rFonts w:ascii="Manrope ExtraBold" w:hAnsi="Manrope ExtraBold"/>
                          <w:b/>
                          <w:bCs/>
                          <w:color w:val="FFBA00"/>
                          <w:sz w:val="52"/>
                          <w:szCs w:val="52"/>
                        </w:rPr>
                        <w:t xml:space="preserve">External </w:t>
                      </w:r>
                      <w:r w:rsidR="00B81D81">
                        <w:rPr>
                          <w:rFonts w:ascii="Manrope ExtraBold" w:hAnsi="Manrope ExtraBold"/>
                          <w:b/>
                          <w:bCs/>
                          <w:color w:val="FFBA00"/>
                          <w:sz w:val="52"/>
                          <w:szCs w:val="52"/>
                        </w:rPr>
                        <w:t>Tertiary</w:t>
                      </w:r>
                    </w:p>
                    <w:p w14:paraId="3FFC17B7" w14:textId="6334423F" w:rsidR="00BD6835" w:rsidRPr="00BD6835" w:rsidRDefault="00BD6835">
                      <w:pPr>
                        <w:rPr>
                          <w:rFonts w:ascii="Manrope ExtraBold" w:hAnsi="Manrope ExtraBold"/>
                          <w:b/>
                          <w:bCs/>
                          <w:color w:val="FFBA00"/>
                          <w:sz w:val="52"/>
                          <w:szCs w:val="52"/>
                        </w:rPr>
                      </w:pPr>
                      <w:r w:rsidRPr="00BD6835">
                        <w:rPr>
                          <w:rFonts w:ascii="Manrope ExtraBold" w:hAnsi="Manrope ExtraBold"/>
                          <w:b/>
                          <w:bCs/>
                          <w:color w:val="FFBA00"/>
                          <w:sz w:val="52"/>
                          <w:szCs w:val="52"/>
                        </w:rPr>
                        <w:t>Scholarships</w:t>
                      </w:r>
                    </w:p>
                    <w:p w14:paraId="004140D8" w14:textId="23A7887E" w:rsidR="00BD6835" w:rsidRPr="00BD6835" w:rsidRDefault="00BD6835">
                      <w:pPr>
                        <w:rPr>
                          <w:rFonts w:ascii="Manrope SemiBold" w:hAnsi="Manrope SemiBold"/>
                          <w:b/>
                          <w:bCs/>
                          <w:color w:val="FFFFFF" w:themeColor="background1"/>
                          <w:sz w:val="40"/>
                          <w:szCs w:val="40"/>
                        </w:rPr>
                      </w:pPr>
                      <w:r w:rsidRPr="00BD6835">
                        <w:rPr>
                          <w:rFonts w:ascii="Manrope SemiBold" w:hAnsi="Manrope SemiBold"/>
                          <w:b/>
                          <w:bCs/>
                          <w:color w:val="FFFFFF" w:themeColor="background1"/>
                          <w:sz w:val="40"/>
                          <w:szCs w:val="40"/>
                        </w:rPr>
                        <w:t>2023 intake</w:t>
                      </w:r>
                      <w:r>
                        <w:rPr>
                          <w:rFonts w:ascii="Manrope SemiBold" w:hAnsi="Manrope SemiBold"/>
                          <w:b/>
                          <w:bCs/>
                          <w:color w:val="FFFFFF" w:themeColor="background1"/>
                          <w:sz w:val="40"/>
                          <w:szCs w:val="40"/>
                        </w:rPr>
                        <w:t xml:space="preserve"> </w:t>
                      </w:r>
                      <w:bookmarkStart w:id="1" w:name="_GoBack"/>
                      <w:bookmarkEnd w:id="1"/>
                    </w:p>
                  </w:txbxContent>
                </v:textbox>
              </v:shape>
            </w:pict>
          </mc:Fallback>
        </mc:AlternateContent>
      </w:r>
    </w:p>
    <w:p w14:paraId="1660B37E" w14:textId="198D153F" w:rsidR="0085404F" w:rsidRDefault="0085404F"/>
    <w:p w14:paraId="7750EC20" w14:textId="767F90AA" w:rsidR="00A60DE8" w:rsidRPr="00A60DE8" w:rsidRDefault="00A60DE8" w:rsidP="00A60DE8"/>
    <w:p w14:paraId="16DDD281" w14:textId="56E1655F" w:rsidR="00A60DE8" w:rsidRPr="00A60DE8" w:rsidRDefault="00A60DE8" w:rsidP="00A60DE8"/>
    <w:p w14:paraId="1FFAC46E" w14:textId="724E7E68" w:rsidR="00A60DE8" w:rsidRPr="00A60DE8" w:rsidRDefault="00A60DE8" w:rsidP="00A60DE8"/>
    <w:p w14:paraId="485462CD" w14:textId="685F3899" w:rsidR="00A60DE8" w:rsidRPr="00A60DE8" w:rsidRDefault="00A60DE8" w:rsidP="00A60DE8"/>
    <w:p w14:paraId="280B3587" w14:textId="51113DC1" w:rsidR="00A60DE8" w:rsidRPr="00A60DE8" w:rsidRDefault="00A60DE8" w:rsidP="00A60DE8"/>
    <w:p w14:paraId="1D7AFA6B" w14:textId="11E5A487" w:rsidR="00A60DE8" w:rsidRPr="00A60DE8" w:rsidRDefault="00A60DE8" w:rsidP="00A60DE8"/>
    <w:p w14:paraId="31E597B9" w14:textId="4FFA7563" w:rsidR="00A60DE8" w:rsidRPr="00A60DE8" w:rsidRDefault="00A60DE8" w:rsidP="00A60DE8"/>
    <w:p w14:paraId="5676475B" w14:textId="129C5995" w:rsidR="00A60DE8" w:rsidRPr="00A60DE8" w:rsidRDefault="00A60DE8" w:rsidP="00A60DE8"/>
    <w:p w14:paraId="132575B5" w14:textId="1F216CA9" w:rsidR="00A60DE8" w:rsidRPr="00A60DE8" w:rsidRDefault="00A60DE8" w:rsidP="00A60DE8"/>
    <w:p w14:paraId="605242F2" w14:textId="4EDF168E" w:rsidR="00A60DE8" w:rsidRPr="00A60DE8" w:rsidRDefault="00A60DE8" w:rsidP="00A60DE8"/>
    <w:p w14:paraId="5F711ADA" w14:textId="11201229" w:rsidR="00A60DE8" w:rsidRPr="00A60DE8" w:rsidRDefault="00A60DE8" w:rsidP="00A60DE8"/>
    <w:p w14:paraId="16657721" w14:textId="4D97E45C" w:rsidR="00A60DE8" w:rsidRPr="00A60DE8" w:rsidRDefault="00A60DE8" w:rsidP="00A60DE8"/>
    <w:p w14:paraId="5720802D" w14:textId="14E227A0" w:rsidR="00A60DE8" w:rsidRPr="00A60DE8" w:rsidRDefault="00A60DE8" w:rsidP="00A60DE8"/>
    <w:p w14:paraId="4316E078" w14:textId="5FAE3009" w:rsidR="00A60DE8" w:rsidRPr="00A60DE8" w:rsidRDefault="00A60DE8" w:rsidP="00A60DE8"/>
    <w:p w14:paraId="3875BE4F" w14:textId="5474C68F" w:rsidR="00A60DE8" w:rsidRPr="00A60DE8" w:rsidRDefault="00A60DE8" w:rsidP="00A60DE8">
      <w:r>
        <w:rPr>
          <w:noProof/>
          <w:lang w:eastAsia="en-AU"/>
        </w:rPr>
        <mc:AlternateContent>
          <mc:Choice Requires="wps">
            <w:drawing>
              <wp:anchor distT="0" distB="0" distL="114300" distR="114300" simplePos="0" relativeHeight="251660288" behindDoc="0" locked="0" layoutInCell="1" allowOverlap="1" wp14:anchorId="082A58CF" wp14:editId="2AFC8796">
                <wp:simplePos x="0" y="0"/>
                <wp:positionH relativeFrom="column">
                  <wp:posOffset>-682283</wp:posOffset>
                </wp:positionH>
                <wp:positionV relativeFrom="paragraph">
                  <wp:posOffset>209452</wp:posOffset>
                </wp:positionV>
                <wp:extent cx="7190105" cy="5690382"/>
                <wp:effectExtent l="0" t="0" r="0" b="0"/>
                <wp:wrapNone/>
                <wp:docPr id="3" name="Text Box 3"/>
                <wp:cNvGraphicFramePr/>
                <a:graphic xmlns:a="http://schemas.openxmlformats.org/drawingml/2006/main">
                  <a:graphicData uri="http://schemas.microsoft.com/office/word/2010/wordprocessingShape">
                    <wps:wsp>
                      <wps:cNvSpPr txBox="1"/>
                      <wps:spPr>
                        <a:xfrm>
                          <a:off x="0" y="0"/>
                          <a:ext cx="7190105" cy="5690382"/>
                        </a:xfrm>
                        <a:prstGeom prst="rect">
                          <a:avLst/>
                        </a:prstGeom>
                        <a:solidFill>
                          <a:schemeClr val="lt1"/>
                        </a:solidFill>
                        <a:ln w="6350">
                          <a:noFill/>
                        </a:ln>
                      </wps:spPr>
                      <wps:txbx>
                        <w:txbxContent>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1"/>
                              <w:gridCol w:w="4590"/>
                              <w:gridCol w:w="3769"/>
                            </w:tblGrid>
                            <w:tr w:rsidR="00BD6835" w14:paraId="4E5F8601" w14:textId="77777777" w:rsidTr="00EC6D52">
                              <w:tc>
                                <w:tcPr>
                                  <w:tcW w:w="2830" w:type="dxa"/>
                                  <w:tcBorders>
                                    <w:bottom w:val="single" w:sz="4" w:space="0" w:color="auto"/>
                                  </w:tcBorders>
                                </w:tcPr>
                                <w:p w14:paraId="11F6C7E0" w14:textId="0171EC8B" w:rsidR="00BD6835" w:rsidRPr="00A60DE8" w:rsidRDefault="00BD6835" w:rsidP="00A60DE8">
                                  <w:pPr>
                                    <w:spacing w:line="276" w:lineRule="auto"/>
                                    <w:rPr>
                                      <w:rFonts w:ascii="Manrope Medium" w:hAnsi="Manrope Medium"/>
                                      <w:sz w:val="18"/>
                                      <w:szCs w:val="18"/>
                                    </w:rPr>
                                  </w:pPr>
                                  <w:r w:rsidRPr="00A60DE8">
                                    <w:rPr>
                                      <w:rFonts w:ascii="Manrope Medium" w:hAnsi="Manrope Medium"/>
                                      <w:sz w:val="18"/>
                                      <w:szCs w:val="18"/>
                                    </w:rPr>
                                    <w:t xml:space="preserve">Scholarship </w:t>
                                  </w:r>
                                </w:p>
                              </w:tc>
                              <w:tc>
                                <w:tcPr>
                                  <w:tcW w:w="4962" w:type="dxa"/>
                                  <w:tcBorders>
                                    <w:bottom w:val="single" w:sz="4" w:space="0" w:color="auto"/>
                                  </w:tcBorders>
                                </w:tcPr>
                                <w:p w14:paraId="435E89B5" w14:textId="54E14DBB" w:rsidR="00BD6835" w:rsidRPr="00A60DE8" w:rsidRDefault="00A60DE8" w:rsidP="00A60DE8">
                                  <w:pPr>
                                    <w:spacing w:line="276" w:lineRule="auto"/>
                                    <w:rPr>
                                      <w:rFonts w:ascii="Manrope Medium" w:hAnsi="Manrope Medium"/>
                                      <w:sz w:val="18"/>
                                      <w:szCs w:val="18"/>
                                    </w:rPr>
                                  </w:pPr>
                                  <w:r>
                                    <w:rPr>
                                      <w:rFonts w:ascii="Manrope Medium" w:hAnsi="Manrope Medium"/>
                                      <w:sz w:val="18"/>
                                      <w:szCs w:val="18"/>
                                    </w:rPr>
                                    <w:t>Information</w:t>
                                  </w:r>
                                </w:p>
                              </w:tc>
                              <w:tc>
                                <w:tcPr>
                                  <w:tcW w:w="3223" w:type="dxa"/>
                                  <w:tcBorders>
                                    <w:bottom w:val="single" w:sz="4" w:space="0" w:color="auto"/>
                                  </w:tcBorders>
                                </w:tcPr>
                                <w:p w14:paraId="1CD5BA79" w14:textId="68862494" w:rsidR="00BD6835" w:rsidRPr="00A60DE8" w:rsidRDefault="00A60DE8" w:rsidP="00A60DE8">
                                  <w:pPr>
                                    <w:spacing w:line="276" w:lineRule="auto"/>
                                    <w:rPr>
                                      <w:rFonts w:ascii="Manrope Medium" w:hAnsi="Manrope Medium"/>
                                      <w:sz w:val="18"/>
                                      <w:szCs w:val="18"/>
                                    </w:rPr>
                                  </w:pPr>
                                  <w:r w:rsidRPr="00A60DE8">
                                    <w:rPr>
                                      <w:rFonts w:ascii="Manrope Medium" w:hAnsi="Manrope Medium"/>
                                      <w:sz w:val="18"/>
                                      <w:szCs w:val="18"/>
                                    </w:rPr>
                                    <w:t>Application</w:t>
                                  </w:r>
                                </w:p>
                              </w:tc>
                            </w:tr>
                            <w:tr w:rsidR="00BD6835" w14:paraId="1C8CA7DF" w14:textId="77777777" w:rsidTr="00EC6D52">
                              <w:tc>
                                <w:tcPr>
                                  <w:tcW w:w="2830" w:type="dxa"/>
                                </w:tcPr>
                                <w:p w14:paraId="1CD593E4" w14:textId="7598056E" w:rsidR="00A60DE8" w:rsidRPr="00380B65" w:rsidRDefault="00A60DE8" w:rsidP="00A60DE8">
                                  <w:pPr>
                                    <w:spacing w:line="276" w:lineRule="auto"/>
                                    <w:rPr>
                                      <w:rFonts w:ascii="Manrope SemiBold" w:hAnsi="Manrope SemiBold" w:cs="Arial"/>
                                      <w:b/>
                                      <w:bCs/>
                                      <w:sz w:val="16"/>
                                      <w:szCs w:val="16"/>
                                    </w:rPr>
                                  </w:pPr>
                                  <w:r w:rsidRPr="00380B65">
                                    <w:rPr>
                                      <w:rFonts w:ascii="Manrope SemiBold" w:hAnsi="Manrope SemiBold" w:cs="Arial"/>
                                      <w:b/>
                                      <w:bCs/>
                                      <w:sz w:val="16"/>
                                      <w:szCs w:val="16"/>
                                    </w:rPr>
                                    <w:t>Australian Veterans’ Children Assistance Trust</w:t>
                                  </w:r>
                                </w:p>
                                <w:p w14:paraId="41A4AA3B" w14:textId="7EEB86B3" w:rsidR="00A60DE8" w:rsidRPr="00380B65" w:rsidRDefault="00A60DE8" w:rsidP="00A60DE8">
                                  <w:pPr>
                                    <w:spacing w:line="276" w:lineRule="auto"/>
                                    <w:rPr>
                                      <w:rFonts w:ascii="Manrope SemiBold" w:hAnsi="Manrope SemiBold"/>
                                      <w:b/>
                                      <w:bCs/>
                                      <w:sz w:val="16"/>
                                      <w:szCs w:val="16"/>
                                    </w:rPr>
                                  </w:pPr>
                                </w:p>
                              </w:tc>
                              <w:tc>
                                <w:tcPr>
                                  <w:tcW w:w="4962" w:type="dxa"/>
                                </w:tcPr>
                                <w:p w14:paraId="0AAF691D" w14:textId="64D5D09A" w:rsidR="00A60DE8" w:rsidRPr="00380B65" w:rsidRDefault="00A60DE8" w:rsidP="00A60DE8">
                                  <w:pPr>
                                    <w:spacing w:line="276" w:lineRule="auto"/>
                                    <w:rPr>
                                      <w:rStyle w:val="Hyperlink"/>
                                      <w:rFonts w:ascii="Manrope" w:hAnsi="Manrope" w:cs="Arial"/>
                                      <w:sz w:val="16"/>
                                      <w:szCs w:val="16"/>
                                    </w:rPr>
                                  </w:pPr>
                                  <w:r w:rsidRPr="00380B65">
                                    <w:rPr>
                                      <w:rFonts w:ascii="Manrope" w:hAnsi="Manrope" w:cs="Arial"/>
                                      <w:sz w:val="16"/>
                                      <w:szCs w:val="16"/>
                                    </w:rPr>
                                    <w:t>For children and grandchildren of ex-servicemen and women. This scheme covers several scholarships. Must be able to demonstrate financial need.</w:t>
                                  </w:r>
                                </w:p>
                                <w:p w14:paraId="6523796A" w14:textId="61106844" w:rsidR="00A60DE8" w:rsidRPr="00380B65" w:rsidRDefault="00A60DE8" w:rsidP="00A60DE8">
                                  <w:pPr>
                                    <w:pStyle w:val="ListParagraph"/>
                                    <w:spacing w:line="276" w:lineRule="auto"/>
                                    <w:ind w:left="360"/>
                                    <w:rPr>
                                      <w:sz w:val="16"/>
                                      <w:szCs w:val="16"/>
                                    </w:rPr>
                                  </w:pPr>
                                </w:p>
                              </w:tc>
                              <w:tc>
                                <w:tcPr>
                                  <w:tcW w:w="3223" w:type="dxa"/>
                                </w:tcPr>
                                <w:p w14:paraId="6E240CC2" w14:textId="1254F2A6" w:rsidR="00BD6835" w:rsidRPr="00380B65" w:rsidRDefault="00A60DE8" w:rsidP="00A60DE8">
                                  <w:pPr>
                                    <w:spacing w:line="276" w:lineRule="auto"/>
                                    <w:rPr>
                                      <w:rFonts w:ascii="Manrope" w:hAnsi="Manrope"/>
                                      <w:sz w:val="16"/>
                                      <w:szCs w:val="16"/>
                                    </w:rPr>
                                  </w:pPr>
                                  <w:r w:rsidRPr="00380B65">
                                    <w:rPr>
                                      <w:rFonts w:ascii="Manrope" w:hAnsi="Manrope"/>
                                      <w:sz w:val="16"/>
                                      <w:szCs w:val="16"/>
                                    </w:rPr>
                                    <w:t xml:space="preserve">Close </w:t>
                                  </w:r>
                                  <w:r w:rsidR="00380B65">
                                    <w:rPr>
                                      <w:rFonts w:ascii="Manrope" w:hAnsi="Manrope"/>
                                      <w:sz w:val="16"/>
                                      <w:szCs w:val="16"/>
                                    </w:rPr>
                                    <w:t xml:space="preserve">31 </w:t>
                                  </w:r>
                                  <w:r w:rsidRPr="00380B65">
                                    <w:rPr>
                                      <w:rFonts w:ascii="Manrope" w:hAnsi="Manrope"/>
                                      <w:sz w:val="16"/>
                                      <w:szCs w:val="16"/>
                                    </w:rPr>
                                    <w:t>October 2022</w:t>
                                  </w:r>
                                </w:p>
                                <w:p w14:paraId="1CF5CB80" w14:textId="7E5B0F22" w:rsidR="00A60DE8" w:rsidRPr="00380B65" w:rsidRDefault="00EA453F" w:rsidP="00A60DE8">
                                  <w:pPr>
                                    <w:spacing w:line="276" w:lineRule="auto"/>
                                    <w:rPr>
                                      <w:sz w:val="16"/>
                                      <w:szCs w:val="16"/>
                                    </w:rPr>
                                  </w:pPr>
                                  <w:hyperlink r:id="rId6" w:history="1">
                                    <w:r w:rsidR="00A60DE8" w:rsidRPr="00380B65">
                                      <w:rPr>
                                        <w:rStyle w:val="Hyperlink"/>
                                        <w:rFonts w:ascii="Manrope" w:hAnsi="Manrope"/>
                                        <w:sz w:val="16"/>
                                        <w:szCs w:val="16"/>
                                      </w:rPr>
                                      <w:t>https://avcat.org.au/</w:t>
                                    </w:r>
                                  </w:hyperlink>
                                  <w:r w:rsidR="00A60DE8" w:rsidRPr="00380B65">
                                    <w:rPr>
                                      <w:rFonts w:ascii="Manrope" w:hAnsi="Manrope"/>
                                      <w:sz w:val="16"/>
                                      <w:szCs w:val="16"/>
                                    </w:rPr>
                                    <w:t xml:space="preserve"> </w:t>
                                  </w:r>
                                </w:p>
                              </w:tc>
                            </w:tr>
                            <w:tr w:rsidR="00A60DE8" w14:paraId="73AED8F6" w14:textId="77777777" w:rsidTr="00EC6D52">
                              <w:tc>
                                <w:tcPr>
                                  <w:tcW w:w="2830" w:type="dxa"/>
                                </w:tcPr>
                                <w:p w14:paraId="15C64BAF" w14:textId="77777777" w:rsidR="00A60DE8" w:rsidRPr="00380B65" w:rsidRDefault="00A60DE8" w:rsidP="00A60DE8">
                                  <w:pPr>
                                    <w:spacing w:line="276" w:lineRule="auto"/>
                                    <w:rPr>
                                      <w:rStyle w:val="Hyperlink"/>
                                      <w:rFonts w:ascii="Manrope SemiBold" w:hAnsi="Manrope SemiBold" w:cs="Arial"/>
                                      <w:b/>
                                      <w:bCs/>
                                      <w:color w:val="auto"/>
                                      <w:sz w:val="16"/>
                                      <w:szCs w:val="16"/>
                                    </w:rPr>
                                  </w:pPr>
                                  <w:r w:rsidRPr="00380B65">
                                    <w:rPr>
                                      <w:rStyle w:val="Hyperlink"/>
                                      <w:rFonts w:ascii="Manrope SemiBold" w:hAnsi="Manrope SemiBold" w:cs="Arial"/>
                                      <w:b/>
                                      <w:bCs/>
                                      <w:color w:val="auto"/>
                                      <w:sz w:val="16"/>
                                      <w:szCs w:val="16"/>
                                    </w:rPr>
                                    <w:t>Westpac Young Technologists Scholarship</w:t>
                                  </w:r>
                                </w:p>
                                <w:p w14:paraId="4C0C481D" w14:textId="77777777" w:rsidR="00A60DE8" w:rsidRPr="00380B65" w:rsidRDefault="00A60DE8" w:rsidP="00A60DE8">
                                  <w:pPr>
                                    <w:spacing w:line="276" w:lineRule="auto"/>
                                    <w:rPr>
                                      <w:rFonts w:ascii="Manrope SemiBold" w:hAnsi="Manrope SemiBold" w:cs="Arial"/>
                                      <w:b/>
                                      <w:bCs/>
                                      <w:sz w:val="16"/>
                                      <w:szCs w:val="16"/>
                                    </w:rPr>
                                  </w:pPr>
                                </w:p>
                              </w:tc>
                              <w:tc>
                                <w:tcPr>
                                  <w:tcW w:w="4962" w:type="dxa"/>
                                </w:tcPr>
                                <w:p w14:paraId="0E375309" w14:textId="77F5D46F" w:rsidR="00A60DE8" w:rsidRPr="00380B65" w:rsidRDefault="00A60DE8" w:rsidP="00A60DE8">
                                  <w:pPr>
                                    <w:spacing w:line="276" w:lineRule="auto"/>
                                    <w:rPr>
                                      <w:sz w:val="16"/>
                                      <w:szCs w:val="16"/>
                                    </w:rPr>
                                  </w:pPr>
                                  <w:r w:rsidRPr="00380B65">
                                    <w:rPr>
                                      <w:rStyle w:val="Hyperlink"/>
                                      <w:rFonts w:ascii="Manrope" w:hAnsi="Manrope" w:cs="Arial"/>
                                      <w:color w:val="auto"/>
                                      <w:sz w:val="16"/>
                                      <w:szCs w:val="16"/>
                                    </w:rPr>
                                    <w:t>For students applying to one of 5 universities and who are passionate about technology, IT and science</w:t>
                                  </w:r>
                                </w:p>
                              </w:tc>
                              <w:tc>
                                <w:tcPr>
                                  <w:tcW w:w="3223" w:type="dxa"/>
                                </w:tcPr>
                                <w:p w14:paraId="4F75F7C0" w14:textId="77777777" w:rsidR="00A60DE8" w:rsidRPr="00380B65" w:rsidRDefault="00A60DE8" w:rsidP="00A60DE8">
                                  <w:pPr>
                                    <w:spacing w:line="276" w:lineRule="auto"/>
                                    <w:rPr>
                                      <w:rFonts w:ascii="Manrope" w:hAnsi="Manrope"/>
                                      <w:sz w:val="16"/>
                                      <w:szCs w:val="16"/>
                                    </w:rPr>
                                  </w:pPr>
                                  <w:r w:rsidRPr="00380B65">
                                    <w:rPr>
                                      <w:rFonts w:ascii="Manrope" w:hAnsi="Manrope"/>
                                      <w:sz w:val="16"/>
                                      <w:szCs w:val="16"/>
                                    </w:rPr>
                                    <w:t>Close 16 January 2023</w:t>
                                  </w:r>
                                </w:p>
                                <w:p w14:paraId="7B793338" w14:textId="2D441584" w:rsidR="00A60DE8" w:rsidRPr="00380B65" w:rsidRDefault="00EA453F" w:rsidP="00A60DE8">
                                  <w:pPr>
                                    <w:spacing w:line="276" w:lineRule="auto"/>
                                    <w:rPr>
                                      <w:sz w:val="16"/>
                                      <w:szCs w:val="16"/>
                                    </w:rPr>
                                  </w:pPr>
                                  <w:hyperlink r:id="rId7" w:history="1">
                                    <w:r w:rsidR="00A60DE8" w:rsidRPr="00380B65">
                                      <w:rPr>
                                        <w:rStyle w:val="Hyperlink"/>
                                        <w:rFonts w:ascii="Manrope" w:hAnsi="Manrope"/>
                                        <w:sz w:val="16"/>
                                        <w:szCs w:val="16"/>
                                      </w:rPr>
                                      <w:t>https://scholars.westpacgroup.com.au/</w:t>
                                    </w:r>
                                  </w:hyperlink>
                                  <w:r w:rsidR="00A60DE8" w:rsidRPr="00380B65">
                                    <w:rPr>
                                      <w:sz w:val="16"/>
                                      <w:szCs w:val="16"/>
                                    </w:rPr>
                                    <w:t xml:space="preserve"> </w:t>
                                  </w:r>
                                </w:p>
                              </w:tc>
                            </w:tr>
                            <w:tr w:rsidR="00A60DE8" w14:paraId="5283EBBF" w14:textId="77777777" w:rsidTr="00EC6D52">
                              <w:tc>
                                <w:tcPr>
                                  <w:tcW w:w="2830" w:type="dxa"/>
                                </w:tcPr>
                                <w:p w14:paraId="29F7E351" w14:textId="77777777" w:rsidR="00A60DE8" w:rsidRPr="00380B65" w:rsidRDefault="00A60DE8" w:rsidP="00A60DE8">
                                  <w:pPr>
                                    <w:spacing w:line="276" w:lineRule="auto"/>
                                    <w:rPr>
                                      <w:rFonts w:ascii="Manrope SemiBold" w:hAnsi="Manrope SemiBold" w:cs="Arial"/>
                                      <w:b/>
                                      <w:bCs/>
                                      <w:sz w:val="16"/>
                                      <w:szCs w:val="16"/>
                                    </w:rPr>
                                  </w:pPr>
                                  <w:r w:rsidRPr="00380B65">
                                    <w:rPr>
                                      <w:rFonts w:ascii="Manrope SemiBold" w:hAnsi="Manrope SemiBold" w:cs="Arial"/>
                                      <w:b/>
                                      <w:bCs/>
                                      <w:sz w:val="16"/>
                                      <w:szCs w:val="16"/>
                                    </w:rPr>
                                    <w:t>Rural Pharmacy Scholarship Scheme</w:t>
                                  </w:r>
                                </w:p>
                                <w:p w14:paraId="404969E5" w14:textId="7A3D5EA7" w:rsidR="00A60DE8" w:rsidRPr="00380B65" w:rsidRDefault="00A60DE8" w:rsidP="00A60DE8">
                                  <w:pPr>
                                    <w:spacing w:line="276" w:lineRule="auto"/>
                                    <w:rPr>
                                      <w:rStyle w:val="Hyperlink"/>
                                      <w:rFonts w:ascii="Manrope SemiBold" w:hAnsi="Manrope SemiBold" w:cs="Arial"/>
                                      <w:b/>
                                      <w:bCs/>
                                      <w:sz w:val="16"/>
                                      <w:szCs w:val="16"/>
                                    </w:rPr>
                                  </w:pPr>
                                </w:p>
                              </w:tc>
                              <w:tc>
                                <w:tcPr>
                                  <w:tcW w:w="4962" w:type="dxa"/>
                                </w:tcPr>
                                <w:p w14:paraId="5B704CE2" w14:textId="21411808" w:rsidR="00A60DE8" w:rsidRPr="00380B65" w:rsidRDefault="00A60DE8" w:rsidP="00A60DE8">
                                  <w:pPr>
                                    <w:spacing w:line="276" w:lineRule="auto"/>
                                    <w:rPr>
                                      <w:rFonts w:ascii="Manrope" w:hAnsi="Manrope"/>
                                      <w:sz w:val="16"/>
                                      <w:szCs w:val="16"/>
                                    </w:rPr>
                                  </w:pPr>
                                  <w:r w:rsidRPr="00380B65">
                                    <w:rPr>
                                      <w:rFonts w:ascii="Manrope" w:hAnsi="Manrope" w:cs="Arial"/>
                                      <w:sz w:val="16"/>
                                      <w:szCs w:val="16"/>
                                    </w:rPr>
                                    <w:t>For rural students who would like to study Pharmacy in 2023</w:t>
                                  </w:r>
                                </w:p>
                              </w:tc>
                              <w:tc>
                                <w:tcPr>
                                  <w:tcW w:w="3223" w:type="dxa"/>
                                </w:tcPr>
                                <w:p w14:paraId="393AA2D6" w14:textId="77777777" w:rsidR="00A60DE8" w:rsidRPr="00380B65" w:rsidRDefault="00A60DE8" w:rsidP="00A60DE8">
                                  <w:pPr>
                                    <w:spacing w:line="276" w:lineRule="auto"/>
                                    <w:rPr>
                                      <w:rFonts w:ascii="Manrope" w:hAnsi="Manrope"/>
                                      <w:sz w:val="16"/>
                                      <w:szCs w:val="16"/>
                                    </w:rPr>
                                  </w:pPr>
                                  <w:r w:rsidRPr="00380B65">
                                    <w:rPr>
                                      <w:rFonts w:ascii="Manrope" w:hAnsi="Manrope"/>
                                      <w:sz w:val="16"/>
                                      <w:szCs w:val="16"/>
                                    </w:rPr>
                                    <w:t>Open 1 November 2022</w:t>
                                  </w:r>
                                </w:p>
                                <w:p w14:paraId="7E425A02" w14:textId="62D40129" w:rsidR="005B2389" w:rsidRPr="00380B65" w:rsidRDefault="00EA453F" w:rsidP="00A60DE8">
                                  <w:pPr>
                                    <w:spacing w:line="276" w:lineRule="auto"/>
                                    <w:rPr>
                                      <w:rFonts w:ascii="Manrope" w:hAnsi="Manrope"/>
                                      <w:sz w:val="16"/>
                                      <w:szCs w:val="16"/>
                                    </w:rPr>
                                  </w:pPr>
                                  <w:hyperlink r:id="rId8" w:history="1">
                                    <w:r w:rsidR="005B2389" w:rsidRPr="00380B65">
                                      <w:rPr>
                                        <w:rStyle w:val="Hyperlink"/>
                                        <w:rFonts w:ascii="Manrope" w:hAnsi="Manrope"/>
                                        <w:sz w:val="16"/>
                                        <w:szCs w:val="16"/>
                                      </w:rPr>
                                      <w:t>https://bit.ly/367iKoS</w:t>
                                    </w:r>
                                  </w:hyperlink>
                                  <w:r w:rsidR="005B2389" w:rsidRPr="00380B65">
                                    <w:rPr>
                                      <w:rFonts w:ascii="Manrope" w:hAnsi="Manrope"/>
                                      <w:sz w:val="16"/>
                                      <w:szCs w:val="16"/>
                                    </w:rPr>
                                    <w:t xml:space="preserve"> </w:t>
                                  </w:r>
                                </w:p>
                              </w:tc>
                            </w:tr>
                            <w:tr w:rsidR="00A60DE8" w14:paraId="350189E3" w14:textId="77777777" w:rsidTr="00EC6D52">
                              <w:tc>
                                <w:tcPr>
                                  <w:tcW w:w="2830" w:type="dxa"/>
                                </w:tcPr>
                                <w:p w14:paraId="19EEB4BA" w14:textId="497CC57F" w:rsidR="00A60DE8" w:rsidRPr="00380B65" w:rsidRDefault="00A60DE8" w:rsidP="00A60DE8">
                                  <w:pPr>
                                    <w:spacing w:line="276" w:lineRule="auto"/>
                                    <w:rPr>
                                      <w:rFonts w:ascii="Manrope SemiBold" w:hAnsi="Manrope SemiBold" w:cs="Arial"/>
                                      <w:b/>
                                      <w:bCs/>
                                      <w:sz w:val="16"/>
                                      <w:szCs w:val="16"/>
                                    </w:rPr>
                                  </w:pPr>
                                  <w:r w:rsidRPr="00380B65">
                                    <w:rPr>
                                      <w:rFonts w:ascii="Manrope SemiBold" w:hAnsi="Manrope SemiBold" w:cs="Arial"/>
                                      <w:b/>
                                      <w:bCs/>
                                      <w:sz w:val="16"/>
                                      <w:szCs w:val="16"/>
                                    </w:rPr>
                                    <w:t xml:space="preserve">Give Them Wings </w:t>
                                  </w:r>
                                </w:p>
                                <w:p w14:paraId="52B16D95" w14:textId="77777777" w:rsidR="005B2389" w:rsidRPr="00380B65" w:rsidRDefault="005B2389" w:rsidP="00A60DE8">
                                  <w:pPr>
                                    <w:spacing w:line="276" w:lineRule="auto"/>
                                    <w:rPr>
                                      <w:rFonts w:ascii="Manrope SemiBold" w:hAnsi="Manrope SemiBold" w:cs="Arial"/>
                                      <w:b/>
                                      <w:bCs/>
                                      <w:sz w:val="16"/>
                                      <w:szCs w:val="16"/>
                                    </w:rPr>
                                  </w:pPr>
                                </w:p>
                                <w:p w14:paraId="57A97D89" w14:textId="77777777" w:rsidR="00A60DE8" w:rsidRPr="00380B65" w:rsidRDefault="00A60DE8" w:rsidP="00A60DE8">
                                  <w:pPr>
                                    <w:spacing w:line="276" w:lineRule="auto"/>
                                    <w:rPr>
                                      <w:rFonts w:ascii="Manrope SemiBold" w:hAnsi="Manrope SemiBold" w:cs="Arial"/>
                                      <w:b/>
                                      <w:bCs/>
                                      <w:sz w:val="16"/>
                                      <w:szCs w:val="16"/>
                                    </w:rPr>
                                  </w:pPr>
                                </w:p>
                              </w:tc>
                              <w:tc>
                                <w:tcPr>
                                  <w:tcW w:w="4962" w:type="dxa"/>
                                </w:tcPr>
                                <w:p w14:paraId="1C41C4C4" w14:textId="029C1078" w:rsidR="00A60DE8" w:rsidRPr="00380B65" w:rsidRDefault="005B2389" w:rsidP="00A60DE8">
                                  <w:pPr>
                                    <w:spacing w:line="276" w:lineRule="auto"/>
                                    <w:rPr>
                                      <w:rFonts w:ascii="Manrope" w:hAnsi="Manrope"/>
                                      <w:sz w:val="16"/>
                                      <w:szCs w:val="16"/>
                                    </w:rPr>
                                  </w:pPr>
                                  <w:r w:rsidRPr="00380B65">
                                    <w:rPr>
                                      <w:rFonts w:ascii="Manrope" w:hAnsi="Manrope" w:cs="Arial"/>
                                      <w:sz w:val="16"/>
                                      <w:szCs w:val="16"/>
                                    </w:rPr>
                                    <w:t>For regional and remote students studying their first year of a nursing or allied health degree.</w:t>
                                  </w:r>
                                </w:p>
                              </w:tc>
                              <w:tc>
                                <w:tcPr>
                                  <w:tcW w:w="3223" w:type="dxa"/>
                                </w:tcPr>
                                <w:p w14:paraId="1E5EB6C6" w14:textId="77777777" w:rsidR="00A60DE8" w:rsidRPr="00380B65" w:rsidRDefault="005B2389" w:rsidP="00A60DE8">
                                  <w:pPr>
                                    <w:spacing w:line="276" w:lineRule="auto"/>
                                    <w:rPr>
                                      <w:rFonts w:ascii="Manrope" w:hAnsi="Manrope"/>
                                      <w:sz w:val="16"/>
                                      <w:szCs w:val="16"/>
                                    </w:rPr>
                                  </w:pPr>
                                  <w:r w:rsidRPr="00380B65">
                                    <w:rPr>
                                      <w:rFonts w:ascii="Manrope" w:hAnsi="Manrope"/>
                                      <w:sz w:val="16"/>
                                      <w:szCs w:val="16"/>
                                    </w:rPr>
                                    <w:t>Open March 2023</w:t>
                                  </w:r>
                                </w:p>
                                <w:p w14:paraId="22265E6F" w14:textId="32967B89" w:rsidR="005B2389" w:rsidRPr="00380B65" w:rsidRDefault="00EA453F" w:rsidP="00A60DE8">
                                  <w:pPr>
                                    <w:spacing w:line="276" w:lineRule="auto"/>
                                    <w:rPr>
                                      <w:rFonts w:ascii="Manrope" w:hAnsi="Manrope"/>
                                      <w:sz w:val="16"/>
                                      <w:szCs w:val="16"/>
                                    </w:rPr>
                                  </w:pPr>
                                  <w:hyperlink r:id="rId9" w:history="1">
                                    <w:r w:rsidR="005B2389" w:rsidRPr="00380B65">
                                      <w:rPr>
                                        <w:rStyle w:val="Hyperlink"/>
                                        <w:rFonts w:ascii="Manrope" w:hAnsi="Manrope" w:cs="Arial"/>
                                        <w:sz w:val="16"/>
                                        <w:szCs w:val="16"/>
                                      </w:rPr>
                                      <w:t>https://bit.ly/3mbqI8n</w:t>
                                    </w:r>
                                  </w:hyperlink>
                                </w:p>
                              </w:tc>
                            </w:tr>
                            <w:tr w:rsidR="005B2389" w14:paraId="597E4718" w14:textId="77777777" w:rsidTr="00EC6D52">
                              <w:tc>
                                <w:tcPr>
                                  <w:tcW w:w="2830" w:type="dxa"/>
                                </w:tcPr>
                                <w:p w14:paraId="5A9E0DF9" w14:textId="77777777" w:rsidR="005B2389" w:rsidRPr="00380B65" w:rsidRDefault="005B2389" w:rsidP="005B2389">
                                  <w:pPr>
                                    <w:spacing w:line="276" w:lineRule="auto"/>
                                    <w:rPr>
                                      <w:rStyle w:val="Hyperlink"/>
                                      <w:rFonts w:ascii="Manrope SemiBold" w:hAnsi="Manrope SemiBold" w:cs="Arial"/>
                                      <w:b/>
                                      <w:bCs/>
                                      <w:color w:val="auto"/>
                                      <w:sz w:val="16"/>
                                      <w:szCs w:val="16"/>
                                    </w:rPr>
                                  </w:pPr>
                                  <w:r w:rsidRPr="00380B65">
                                    <w:rPr>
                                      <w:rStyle w:val="Hyperlink"/>
                                      <w:rFonts w:ascii="Manrope SemiBold" w:hAnsi="Manrope SemiBold" w:cs="Arial"/>
                                      <w:b/>
                                      <w:bCs/>
                                      <w:color w:val="auto"/>
                                      <w:sz w:val="16"/>
                                      <w:szCs w:val="16"/>
                                    </w:rPr>
                                    <w:t>Destination Australia Scholarship</w:t>
                                  </w:r>
                                </w:p>
                                <w:p w14:paraId="7C8AEF0E" w14:textId="77777777" w:rsidR="005B2389" w:rsidRPr="00380B65" w:rsidRDefault="005B2389" w:rsidP="005B2389">
                                  <w:pPr>
                                    <w:spacing w:line="276" w:lineRule="auto"/>
                                    <w:rPr>
                                      <w:rStyle w:val="Hyperlink"/>
                                      <w:rFonts w:ascii="Manrope SemiBold" w:hAnsi="Manrope SemiBold" w:cs="Arial"/>
                                      <w:b/>
                                      <w:bCs/>
                                      <w:color w:val="auto"/>
                                      <w:sz w:val="16"/>
                                      <w:szCs w:val="16"/>
                                    </w:rPr>
                                  </w:pPr>
                                </w:p>
                                <w:p w14:paraId="777C102D" w14:textId="4CE6F04D" w:rsidR="005B2389" w:rsidRPr="00380B65" w:rsidRDefault="005B2389" w:rsidP="005B2389">
                                  <w:pPr>
                                    <w:spacing w:line="276" w:lineRule="auto"/>
                                    <w:rPr>
                                      <w:rFonts w:ascii="Manrope SemiBold" w:hAnsi="Manrope SemiBold" w:cs="Arial"/>
                                      <w:b/>
                                      <w:bCs/>
                                      <w:sz w:val="16"/>
                                      <w:szCs w:val="16"/>
                                    </w:rPr>
                                  </w:pPr>
                                  <w:r w:rsidRPr="00380B65">
                                    <w:rPr>
                                      <w:rStyle w:val="Hyperlink"/>
                                      <w:rFonts w:ascii="Manrope SemiBold" w:hAnsi="Manrope SemiBold" w:cs="Arial"/>
                                      <w:b/>
                                      <w:bCs/>
                                      <w:color w:val="auto"/>
                                      <w:sz w:val="16"/>
                                      <w:szCs w:val="16"/>
                                    </w:rPr>
                                    <w:t xml:space="preserve">. </w:t>
                                  </w:r>
                                </w:p>
                              </w:tc>
                              <w:tc>
                                <w:tcPr>
                                  <w:tcW w:w="4962" w:type="dxa"/>
                                </w:tcPr>
                                <w:p w14:paraId="6D8576F2" w14:textId="00D9CE7E" w:rsidR="005B2389" w:rsidRPr="00380B65" w:rsidRDefault="005B2389" w:rsidP="00A60DE8">
                                  <w:pPr>
                                    <w:spacing w:line="276" w:lineRule="auto"/>
                                    <w:rPr>
                                      <w:rFonts w:ascii="Manrope" w:hAnsi="Manrope" w:cs="Arial"/>
                                      <w:sz w:val="16"/>
                                      <w:szCs w:val="16"/>
                                    </w:rPr>
                                  </w:pPr>
                                  <w:r w:rsidRPr="00380B65">
                                    <w:rPr>
                                      <w:rStyle w:val="Hyperlink"/>
                                      <w:rFonts w:ascii="Manrope" w:hAnsi="Manrope" w:cs="Arial"/>
                                      <w:color w:val="auto"/>
                                      <w:sz w:val="16"/>
                                      <w:szCs w:val="16"/>
                                    </w:rPr>
                                    <w:t>For students applying to eligible tertiary institutes. The list of eligible institutes will be released in 2023.</w:t>
                                  </w:r>
                                </w:p>
                              </w:tc>
                              <w:tc>
                                <w:tcPr>
                                  <w:tcW w:w="3223" w:type="dxa"/>
                                </w:tcPr>
                                <w:p w14:paraId="16906578" w14:textId="77777777" w:rsidR="005B2389" w:rsidRPr="00380B65" w:rsidRDefault="005B2389" w:rsidP="00A60DE8">
                                  <w:pPr>
                                    <w:spacing w:line="276" w:lineRule="auto"/>
                                    <w:rPr>
                                      <w:rFonts w:ascii="Manrope" w:hAnsi="Manrope"/>
                                      <w:sz w:val="16"/>
                                      <w:szCs w:val="16"/>
                                    </w:rPr>
                                  </w:pPr>
                                  <w:r w:rsidRPr="00380B65">
                                    <w:rPr>
                                      <w:rFonts w:ascii="Manrope" w:hAnsi="Manrope"/>
                                      <w:sz w:val="16"/>
                                      <w:szCs w:val="16"/>
                                    </w:rPr>
                                    <w:t>Opens 2023</w:t>
                                  </w:r>
                                </w:p>
                                <w:p w14:paraId="560696E5" w14:textId="77777777" w:rsidR="005B2389" w:rsidRPr="00380B65" w:rsidRDefault="00EA453F" w:rsidP="005B2389">
                                  <w:pPr>
                                    <w:spacing w:line="276" w:lineRule="auto"/>
                                    <w:rPr>
                                      <w:rFonts w:ascii="Manrope Light" w:hAnsi="Manrope Light" w:cs="Arial"/>
                                      <w:sz w:val="16"/>
                                      <w:szCs w:val="16"/>
                                    </w:rPr>
                                  </w:pPr>
                                  <w:hyperlink r:id="rId10" w:history="1">
                                    <w:r w:rsidR="005B2389" w:rsidRPr="00380B65">
                                      <w:rPr>
                                        <w:rStyle w:val="Hyperlink"/>
                                        <w:rFonts w:ascii="Manrope Light" w:hAnsi="Manrope Light" w:cs="Arial"/>
                                        <w:sz w:val="16"/>
                                        <w:szCs w:val="16"/>
                                      </w:rPr>
                                      <w:t>www.dese.gov.au/destination-australia</w:t>
                                    </w:r>
                                  </w:hyperlink>
                                  <w:r w:rsidR="005B2389" w:rsidRPr="00380B65">
                                    <w:rPr>
                                      <w:rStyle w:val="Hyperlink"/>
                                      <w:rFonts w:ascii="Manrope Light" w:hAnsi="Manrope Light" w:cs="Arial"/>
                                      <w:color w:val="auto"/>
                                      <w:sz w:val="16"/>
                                      <w:szCs w:val="16"/>
                                    </w:rPr>
                                    <w:t xml:space="preserve"> </w:t>
                                  </w:r>
                                </w:p>
                                <w:p w14:paraId="343111A2" w14:textId="55D7A522" w:rsidR="005B2389" w:rsidRPr="00380B65" w:rsidRDefault="005B2389" w:rsidP="00A60DE8">
                                  <w:pPr>
                                    <w:spacing w:line="276" w:lineRule="auto"/>
                                    <w:rPr>
                                      <w:rFonts w:ascii="Manrope" w:hAnsi="Manrope"/>
                                      <w:sz w:val="16"/>
                                      <w:szCs w:val="16"/>
                                    </w:rPr>
                                  </w:pPr>
                                  <w:r w:rsidRPr="00380B65">
                                    <w:rPr>
                                      <w:rFonts w:ascii="Manrope" w:hAnsi="Manrope"/>
                                      <w:sz w:val="16"/>
                                      <w:szCs w:val="16"/>
                                    </w:rPr>
                                    <w:t xml:space="preserve"> </w:t>
                                  </w:r>
                                </w:p>
                              </w:tc>
                            </w:tr>
                            <w:tr w:rsidR="005B2389" w14:paraId="67C8A6B9" w14:textId="77777777" w:rsidTr="00EC6D52">
                              <w:tc>
                                <w:tcPr>
                                  <w:tcW w:w="2830" w:type="dxa"/>
                                </w:tcPr>
                                <w:p w14:paraId="77D8398B" w14:textId="77777777" w:rsidR="005B2389" w:rsidRPr="00380B65" w:rsidRDefault="005B2389" w:rsidP="005B2389">
                                  <w:pPr>
                                    <w:spacing w:line="276" w:lineRule="auto"/>
                                    <w:rPr>
                                      <w:rFonts w:ascii="Manrope SemiBold" w:hAnsi="Manrope SemiBold" w:cs="Arial"/>
                                      <w:b/>
                                      <w:bCs/>
                                      <w:sz w:val="16"/>
                                      <w:szCs w:val="16"/>
                                    </w:rPr>
                                  </w:pPr>
                                  <w:r w:rsidRPr="00380B65">
                                    <w:rPr>
                                      <w:rFonts w:ascii="Manrope SemiBold" w:hAnsi="Manrope SemiBold" w:cs="Arial"/>
                                      <w:b/>
                                      <w:bCs/>
                                      <w:sz w:val="16"/>
                                      <w:szCs w:val="16"/>
                                    </w:rPr>
                                    <w:t>Bradman Scholarship</w:t>
                                  </w:r>
                                </w:p>
                                <w:p w14:paraId="7E9B6322" w14:textId="2311A460" w:rsidR="005B2389" w:rsidRPr="00380B65" w:rsidRDefault="005B2389" w:rsidP="005B2389">
                                  <w:pPr>
                                    <w:spacing w:line="276" w:lineRule="auto"/>
                                    <w:rPr>
                                      <w:rFonts w:ascii="Manrope SemiBold" w:hAnsi="Manrope SemiBold" w:cs="Arial"/>
                                      <w:b/>
                                      <w:bCs/>
                                      <w:sz w:val="16"/>
                                      <w:szCs w:val="16"/>
                                    </w:rPr>
                                  </w:pPr>
                                  <w:r w:rsidRPr="00380B65">
                                    <w:rPr>
                                      <w:rFonts w:ascii="Manrope SemiBold" w:hAnsi="Manrope SemiBold" w:cs="Arial"/>
                                      <w:b/>
                                      <w:bCs/>
                                      <w:sz w:val="16"/>
                                      <w:szCs w:val="16"/>
                                    </w:rPr>
                                    <w:t xml:space="preserve"> </w:t>
                                  </w:r>
                                </w:p>
                                <w:p w14:paraId="5176F84F" w14:textId="77777777" w:rsidR="005B2389" w:rsidRPr="00380B65" w:rsidRDefault="005B2389" w:rsidP="005B2389">
                                  <w:pPr>
                                    <w:spacing w:line="276" w:lineRule="auto"/>
                                    <w:rPr>
                                      <w:rFonts w:ascii="Manrope SemiBold" w:hAnsi="Manrope SemiBold" w:cs="Arial"/>
                                      <w:b/>
                                      <w:bCs/>
                                      <w:sz w:val="16"/>
                                      <w:szCs w:val="16"/>
                                    </w:rPr>
                                  </w:pPr>
                                </w:p>
                              </w:tc>
                              <w:tc>
                                <w:tcPr>
                                  <w:tcW w:w="4962" w:type="dxa"/>
                                </w:tcPr>
                                <w:p w14:paraId="5C20C624" w14:textId="5E621F5E" w:rsidR="005B2389" w:rsidRPr="00380B65" w:rsidRDefault="005B2389" w:rsidP="00A60DE8">
                                  <w:pPr>
                                    <w:spacing w:line="276" w:lineRule="auto"/>
                                    <w:rPr>
                                      <w:rFonts w:ascii="Manrope" w:hAnsi="Manrope" w:cs="Arial"/>
                                      <w:sz w:val="16"/>
                                      <w:szCs w:val="16"/>
                                    </w:rPr>
                                  </w:pPr>
                                  <w:r w:rsidRPr="00380B65">
                                    <w:rPr>
                                      <w:rFonts w:ascii="Manrope" w:hAnsi="Manrope" w:cs="Arial"/>
                                      <w:sz w:val="16"/>
                                      <w:szCs w:val="16"/>
                                    </w:rPr>
                                    <w:t>For students who would like to continue their cricket commitments whilst studying any course at university.</w:t>
                                  </w:r>
                                </w:p>
                              </w:tc>
                              <w:tc>
                                <w:tcPr>
                                  <w:tcW w:w="3223" w:type="dxa"/>
                                </w:tcPr>
                                <w:p w14:paraId="705E2BF1" w14:textId="2E9CB493" w:rsidR="005B2389" w:rsidRPr="00380B65" w:rsidRDefault="000D5547" w:rsidP="00A60DE8">
                                  <w:pPr>
                                    <w:spacing w:line="276" w:lineRule="auto"/>
                                    <w:rPr>
                                      <w:rFonts w:ascii="Manrope" w:hAnsi="Manrope"/>
                                      <w:sz w:val="16"/>
                                      <w:szCs w:val="16"/>
                                    </w:rPr>
                                  </w:pPr>
                                  <w:r w:rsidRPr="00380B65">
                                    <w:rPr>
                                      <w:rFonts w:ascii="Manrope" w:hAnsi="Manrope"/>
                                      <w:sz w:val="16"/>
                                      <w:szCs w:val="16"/>
                                    </w:rPr>
                                    <w:t xml:space="preserve">Contact the Bradman Centre for information, </w:t>
                                  </w:r>
                                  <w:hyperlink r:id="rId11" w:history="1">
                                    <w:r w:rsidRPr="00380B65">
                                      <w:rPr>
                                        <w:rStyle w:val="Hyperlink"/>
                                        <w:rFonts w:ascii="Manrope" w:hAnsi="Manrope"/>
                                        <w:sz w:val="16"/>
                                        <w:szCs w:val="16"/>
                                      </w:rPr>
                                      <w:t>www.bradman.com.au</w:t>
                                    </w:r>
                                  </w:hyperlink>
                                  <w:r w:rsidRPr="00380B65">
                                    <w:rPr>
                                      <w:rFonts w:ascii="Manrope" w:hAnsi="Manrope"/>
                                      <w:sz w:val="16"/>
                                      <w:szCs w:val="16"/>
                                    </w:rPr>
                                    <w:t xml:space="preserve"> </w:t>
                                  </w:r>
                                </w:p>
                              </w:tc>
                            </w:tr>
                            <w:tr w:rsidR="005B2389" w14:paraId="2CB99E7F" w14:textId="77777777" w:rsidTr="00EC6D52">
                              <w:tc>
                                <w:tcPr>
                                  <w:tcW w:w="2830" w:type="dxa"/>
                                </w:tcPr>
                                <w:p w14:paraId="21107A1E" w14:textId="582368AA" w:rsidR="005B2389" w:rsidRPr="00380B65" w:rsidRDefault="000D5547" w:rsidP="005B2389">
                                  <w:pPr>
                                    <w:spacing w:line="276" w:lineRule="auto"/>
                                    <w:rPr>
                                      <w:rFonts w:ascii="Manrope SemiBold" w:hAnsi="Manrope SemiBold" w:cs="Arial"/>
                                      <w:b/>
                                      <w:bCs/>
                                      <w:sz w:val="16"/>
                                      <w:szCs w:val="16"/>
                                    </w:rPr>
                                  </w:pPr>
                                  <w:r w:rsidRPr="00380B65">
                                    <w:rPr>
                                      <w:rFonts w:ascii="Manrope SemiBold" w:hAnsi="Manrope SemiBold" w:cs="Arial"/>
                                      <w:b/>
                                      <w:bCs/>
                                      <w:sz w:val="16"/>
                                      <w:szCs w:val="16"/>
                                    </w:rPr>
                                    <w:t xml:space="preserve">Bob </w:t>
                                  </w:r>
                                  <w:r w:rsidR="005B2389" w:rsidRPr="00380B65">
                                    <w:rPr>
                                      <w:rFonts w:ascii="Manrope SemiBold" w:hAnsi="Manrope SemiBold" w:cs="Arial"/>
                                      <w:b/>
                                      <w:bCs/>
                                      <w:sz w:val="16"/>
                                      <w:szCs w:val="16"/>
                                    </w:rPr>
                                    <w:t>Radford Scholarship</w:t>
                                  </w:r>
                                </w:p>
                              </w:tc>
                              <w:tc>
                                <w:tcPr>
                                  <w:tcW w:w="4962" w:type="dxa"/>
                                </w:tcPr>
                                <w:p w14:paraId="230575FD" w14:textId="328DF472" w:rsidR="005B2389" w:rsidRPr="00380B65" w:rsidRDefault="000D5547" w:rsidP="000D5547">
                                  <w:pPr>
                                    <w:spacing w:line="276" w:lineRule="auto"/>
                                    <w:rPr>
                                      <w:rFonts w:ascii="Manrope" w:hAnsi="Manrope"/>
                                      <w:sz w:val="16"/>
                                      <w:szCs w:val="16"/>
                                    </w:rPr>
                                  </w:pPr>
                                  <w:r w:rsidRPr="00380B65">
                                    <w:rPr>
                                      <w:rFonts w:ascii="Manrope" w:hAnsi="Manrope"/>
                                      <w:sz w:val="16"/>
                                      <w:szCs w:val="16"/>
                                    </w:rPr>
                                    <w:t xml:space="preserve">This Scholarship is designed to assist young cricket administrators to gain knowledge, skills and experience that will benefit their careers and through them, the game of cricket. This includes tertiary study. </w:t>
                                  </w:r>
                                </w:p>
                                <w:p w14:paraId="10299CE1" w14:textId="714C9BE4" w:rsidR="000D5547" w:rsidRPr="00380B65" w:rsidRDefault="000D5547" w:rsidP="000D5547">
                                  <w:pPr>
                                    <w:spacing w:line="276" w:lineRule="auto"/>
                                    <w:rPr>
                                      <w:rFonts w:ascii="Manrope" w:hAnsi="Manrope"/>
                                      <w:sz w:val="16"/>
                                      <w:szCs w:val="16"/>
                                    </w:rPr>
                                  </w:pPr>
                                </w:p>
                              </w:tc>
                              <w:tc>
                                <w:tcPr>
                                  <w:tcW w:w="3223" w:type="dxa"/>
                                </w:tcPr>
                                <w:p w14:paraId="27741E42" w14:textId="18803E86" w:rsidR="005B2389" w:rsidRPr="00380B65" w:rsidRDefault="000D5547" w:rsidP="00A60DE8">
                                  <w:pPr>
                                    <w:spacing w:line="276" w:lineRule="auto"/>
                                    <w:rPr>
                                      <w:rFonts w:ascii="Manrope" w:hAnsi="Manrope"/>
                                      <w:sz w:val="16"/>
                                      <w:szCs w:val="16"/>
                                    </w:rPr>
                                  </w:pPr>
                                  <w:r w:rsidRPr="00380B65">
                                    <w:rPr>
                                      <w:rFonts w:ascii="Manrope" w:hAnsi="Manrope"/>
                                      <w:sz w:val="16"/>
                                      <w:szCs w:val="16"/>
                                    </w:rPr>
                                    <w:t xml:space="preserve">Contact the Bradman Centre for information, </w:t>
                                  </w:r>
                                  <w:hyperlink r:id="rId12" w:history="1">
                                    <w:r w:rsidRPr="00380B65">
                                      <w:rPr>
                                        <w:rStyle w:val="Hyperlink"/>
                                        <w:rFonts w:ascii="Manrope" w:hAnsi="Manrope"/>
                                        <w:sz w:val="16"/>
                                        <w:szCs w:val="16"/>
                                      </w:rPr>
                                      <w:t>www.bradman.com.au</w:t>
                                    </w:r>
                                  </w:hyperlink>
                                </w:p>
                              </w:tc>
                            </w:tr>
                            <w:tr w:rsidR="005B2389" w14:paraId="4CF7CE0C" w14:textId="77777777" w:rsidTr="00EC6D52">
                              <w:tc>
                                <w:tcPr>
                                  <w:tcW w:w="2830" w:type="dxa"/>
                                </w:tcPr>
                                <w:p w14:paraId="59A877B4" w14:textId="77777777" w:rsidR="005B2389" w:rsidRPr="00380B65" w:rsidRDefault="005B2389" w:rsidP="005B2389">
                                  <w:pPr>
                                    <w:spacing w:line="276" w:lineRule="auto"/>
                                    <w:rPr>
                                      <w:rFonts w:ascii="Manrope SemiBold" w:hAnsi="Manrope SemiBold" w:cs="Arial"/>
                                      <w:b/>
                                      <w:bCs/>
                                      <w:sz w:val="16"/>
                                      <w:szCs w:val="16"/>
                                    </w:rPr>
                                  </w:pPr>
                                  <w:r w:rsidRPr="00380B65">
                                    <w:rPr>
                                      <w:rFonts w:ascii="Manrope SemiBold" w:hAnsi="Manrope SemiBold" w:cs="Arial"/>
                                      <w:b/>
                                      <w:bCs/>
                                      <w:sz w:val="16"/>
                                      <w:szCs w:val="16"/>
                                    </w:rPr>
                                    <w:t>Rural and Regional Enterprise Scholarships</w:t>
                                  </w:r>
                                </w:p>
                                <w:p w14:paraId="5658FE7D" w14:textId="77777777" w:rsidR="005B2389" w:rsidRPr="00380B65" w:rsidRDefault="005B2389" w:rsidP="003E26EF">
                                  <w:pPr>
                                    <w:spacing w:line="276" w:lineRule="auto"/>
                                    <w:rPr>
                                      <w:rFonts w:ascii="Manrope SemiBold" w:hAnsi="Manrope SemiBold" w:cs="Arial"/>
                                      <w:b/>
                                      <w:bCs/>
                                      <w:sz w:val="16"/>
                                      <w:szCs w:val="16"/>
                                    </w:rPr>
                                  </w:pPr>
                                </w:p>
                              </w:tc>
                              <w:tc>
                                <w:tcPr>
                                  <w:tcW w:w="4962" w:type="dxa"/>
                                </w:tcPr>
                                <w:p w14:paraId="2F603A6C" w14:textId="77777777" w:rsidR="005B2389" w:rsidRDefault="00900BA0" w:rsidP="00A60DE8">
                                  <w:pPr>
                                    <w:spacing w:line="276" w:lineRule="auto"/>
                                    <w:rPr>
                                      <w:rFonts w:ascii="Manrope" w:hAnsi="Manrope" w:cs="Arial"/>
                                      <w:sz w:val="16"/>
                                      <w:szCs w:val="16"/>
                                    </w:rPr>
                                  </w:pPr>
                                  <w:r w:rsidRPr="00380B65">
                                    <w:rPr>
                                      <w:rFonts w:ascii="Manrope" w:hAnsi="Manrope" w:cs="Arial"/>
                                      <w:sz w:val="16"/>
                                      <w:szCs w:val="16"/>
                                    </w:rPr>
                                    <w:t>For rural/regional students studying at TAFE (at least a Certificate IV) or university.</w:t>
                                  </w:r>
                                  <w:r w:rsidR="003E26EF" w:rsidRPr="00380B65">
                                    <w:rPr>
                                      <w:rFonts w:ascii="Manrope" w:hAnsi="Manrope" w:cs="Arial"/>
                                      <w:sz w:val="16"/>
                                      <w:szCs w:val="16"/>
                                    </w:rPr>
                                    <w:t xml:space="preserve"> Must be able to demonstrate financial need.</w:t>
                                  </w:r>
                                </w:p>
                                <w:p w14:paraId="2F27DCAD" w14:textId="3D02CC31" w:rsidR="00EA7E63" w:rsidRPr="00380B65" w:rsidRDefault="00EA7E63" w:rsidP="00A60DE8">
                                  <w:pPr>
                                    <w:spacing w:line="276" w:lineRule="auto"/>
                                    <w:rPr>
                                      <w:rFonts w:ascii="Manrope" w:hAnsi="Manrope" w:cs="Arial"/>
                                      <w:sz w:val="16"/>
                                      <w:szCs w:val="16"/>
                                    </w:rPr>
                                  </w:pPr>
                                </w:p>
                              </w:tc>
                              <w:tc>
                                <w:tcPr>
                                  <w:tcW w:w="3223" w:type="dxa"/>
                                </w:tcPr>
                                <w:p w14:paraId="2A689DA8" w14:textId="77777777" w:rsidR="005B2389" w:rsidRPr="00380B65" w:rsidRDefault="003E26EF" w:rsidP="00A60DE8">
                                  <w:pPr>
                                    <w:spacing w:line="276" w:lineRule="auto"/>
                                    <w:rPr>
                                      <w:rFonts w:ascii="Manrope" w:hAnsi="Manrope"/>
                                      <w:sz w:val="16"/>
                                      <w:szCs w:val="16"/>
                                    </w:rPr>
                                  </w:pPr>
                                  <w:r w:rsidRPr="00380B65">
                                    <w:rPr>
                                      <w:rFonts w:ascii="Manrope" w:hAnsi="Manrope"/>
                                      <w:sz w:val="16"/>
                                      <w:szCs w:val="16"/>
                                    </w:rPr>
                                    <w:t>Opens 2023</w:t>
                                  </w:r>
                                </w:p>
                                <w:p w14:paraId="27499577" w14:textId="15994A62" w:rsidR="003E26EF" w:rsidRPr="00380B65" w:rsidRDefault="00EA453F" w:rsidP="00A60DE8">
                                  <w:pPr>
                                    <w:spacing w:line="276" w:lineRule="auto"/>
                                    <w:rPr>
                                      <w:rFonts w:ascii="Manrope" w:hAnsi="Manrope"/>
                                      <w:sz w:val="16"/>
                                      <w:szCs w:val="16"/>
                                    </w:rPr>
                                  </w:pPr>
                                  <w:hyperlink r:id="rId13" w:history="1">
                                    <w:r w:rsidR="003E26EF" w:rsidRPr="00380B65">
                                      <w:rPr>
                                        <w:rStyle w:val="Hyperlink"/>
                                        <w:rFonts w:ascii="Manrope" w:hAnsi="Manrope"/>
                                        <w:sz w:val="16"/>
                                        <w:szCs w:val="16"/>
                                      </w:rPr>
                                      <w:t>www.qtac.edu.au/rres-program/</w:t>
                                    </w:r>
                                  </w:hyperlink>
                                  <w:r w:rsidR="003E26EF" w:rsidRPr="00380B65">
                                    <w:rPr>
                                      <w:rFonts w:ascii="Manrope" w:hAnsi="Manrope"/>
                                      <w:sz w:val="16"/>
                                      <w:szCs w:val="16"/>
                                    </w:rPr>
                                    <w:t xml:space="preserve"> </w:t>
                                  </w:r>
                                </w:p>
                              </w:tc>
                            </w:tr>
                            <w:tr w:rsidR="009471BD" w14:paraId="13A3FFF1" w14:textId="77777777" w:rsidTr="00EC6D52">
                              <w:tc>
                                <w:tcPr>
                                  <w:tcW w:w="2830" w:type="dxa"/>
                                </w:tcPr>
                                <w:p w14:paraId="159E7EF9" w14:textId="19AE0F76" w:rsidR="009471BD" w:rsidRPr="00380B65" w:rsidRDefault="009471BD" w:rsidP="009471BD">
                                  <w:pPr>
                                    <w:spacing w:line="276" w:lineRule="auto"/>
                                    <w:rPr>
                                      <w:rFonts w:ascii="Manrope SemiBold" w:hAnsi="Manrope SemiBold" w:cs="Arial"/>
                                      <w:b/>
                                      <w:bCs/>
                                      <w:sz w:val="16"/>
                                      <w:szCs w:val="16"/>
                                    </w:rPr>
                                  </w:pPr>
                                  <w:r w:rsidRPr="00380B65">
                                    <w:rPr>
                                      <w:rFonts w:ascii="Manrope SemiBold" w:hAnsi="Manrope SemiBold" w:cs="Arial"/>
                                      <w:b/>
                                      <w:bCs/>
                                      <w:sz w:val="16"/>
                                      <w:szCs w:val="16"/>
                                    </w:rPr>
                                    <w:t xml:space="preserve">Bendigo Bank Scholarships </w:t>
                                  </w:r>
                                </w:p>
                                <w:p w14:paraId="34F1F840" w14:textId="77777777" w:rsidR="009471BD" w:rsidRPr="00380B65" w:rsidRDefault="009471BD" w:rsidP="009471BD">
                                  <w:pPr>
                                    <w:spacing w:line="276" w:lineRule="auto"/>
                                    <w:rPr>
                                      <w:rFonts w:ascii="Manrope SemiBold" w:hAnsi="Manrope SemiBold" w:cs="Arial"/>
                                      <w:b/>
                                      <w:bCs/>
                                      <w:sz w:val="16"/>
                                      <w:szCs w:val="16"/>
                                    </w:rPr>
                                  </w:pPr>
                                </w:p>
                              </w:tc>
                              <w:tc>
                                <w:tcPr>
                                  <w:tcW w:w="4962" w:type="dxa"/>
                                </w:tcPr>
                                <w:p w14:paraId="570FB8BD" w14:textId="78631563" w:rsidR="009471BD" w:rsidRDefault="009471BD" w:rsidP="00A60DE8">
                                  <w:pPr>
                                    <w:spacing w:line="276" w:lineRule="auto"/>
                                    <w:rPr>
                                      <w:rFonts w:ascii="Manrope" w:hAnsi="Manrope" w:cs="Arial"/>
                                      <w:sz w:val="16"/>
                                      <w:szCs w:val="16"/>
                                    </w:rPr>
                                  </w:pPr>
                                  <w:r w:rsidRPr="00380B65">
                                    <w:rPr>
                                      <w:rFonts w:ascii="Manrope" w:hAnsi="Manrope" w:cs="Arial"/>
                                      <w:sz w:val="16"/>
                                      <w:szCs w:val="16"/>
                                    </w:rPr>
                                    <w:t>For regional and rural students</w:t>
                                  </w:r>
                                  <w:r w:rsidR="00EA7E63">
                                    <w:rPr>
                                      <w:rFonts w:ascii="Manrope" w:hAnsi="Manrope" w:cs="Arial"/>
                                      <w:sz w:val="16"/>
                                      <w:szCs w:val="16"/>
                                    </w:rPr>
                                    <w:t xml:space="preserve">. There are 5 scholarships available. </w:t>
                                  </w:r>
                                </w:p>
                                <w:p w14:paraId="41CD7695" w14:textId="4593ED9F" w:rsidR="00EA7E63" w:rsidRPr="00380B65" w:rsidRDefault="00EA7E63" w:rsidP="00A60DE8">
                                  <w:pPr>
                                    <w:spacing w:line="276" w:lineRule="auto"/>
                                    <w:rPr>
                                      <w:rFonts w:ascii="Manrope" w:hAnsi="Manrope" w:cs="Arial"/>
                                      <w:sz w:val="16"/>
                                      <w:szCs w:val="16"/>
                                    </w:rPr>
                                  </w:pPr>
                                </w:p>
                              </w:tc>
                              <w:tc>
                                <w:tcPr>
                                  <w:tcW w:w="3223" w:type="dxa"/>
                                </w:tcPr>
                                <w:p w14:paraId="5ACF9557" w14:textId="7D8211F5" w:rsidR="009471BD" w:rsidRPr="00380B65" w:rsidRDefault="009471BD" w:rsidP="00A60DE8">
                                  <w:pPr>
                                    <w:spacing w:line="276" w:lineRule="auto"/>
                                    <w:rPr>
                                      <w:rFonts w:ascii="Manrope" w:hAnsi="Manrope"/>
                                      <w:sz w:val="16"/>
                                      <w:szCs w:val="16"/>
                                    </w:rPr>
                                  </w:pPr>
                                  <w:r w:rsidRPr="00380B65">
                                    <w:rPr>
                                      <w:rFonts w:ascii="Manrope" w:hAnsi="Manrope"/>
                                      <w:sz w:val="16"/>
                                      <w:szCs w:val="16"/>
                                    </w:rPr>
                                    <w:t>Open</w:t>
                                  </w:r>
                                  <w:r w:rsidR="00746198">
                                    <w:rPr>
                                      <w:rFonts w:ascii="Manrope" w:hAnsi="Manrope"/>
                                      <w:sz w:val="16"/>
                                      <w:szCs w:val="16"/>
                                    </w:rPr>
                                    <w:t xml:space="preserve"> </w:t>
                                  </w:r>
                                  <w:r w:rsidRPr="00380B65">
                                    <w:rPr>
                                      <w:rFonts w:ascii="Manrope" w:hAnsi="Manrope"/>
                                      <w:sz w:val="16"/>
                                      <w:szCs w:val="16"/>
                                    </w:rPr>
                                    <w:t>1 December 2022</w:t>
                                  </w:r>
                                </w:p>
                                <w:p w14:paraId="024B08FA" w14:textId="68A10CC2" w:rsidR="009471BD" w:rsidRPr="00380B65" w:rsidRDefault="00EA453F" w:rsidP="00A60DE8">
                                  <w:pPr>
                                    <w:spacing w:line="276" w:lineRule="auto"/>
                                    <w:rPr>
                                      <w:rFonts w:ascii="Manrope" w:hAnsi="Manrope"/>
                                      <w:sz w:val="16"/>
                                      <w:szCs w:val="16"/>
                                    </w:rPr>
                                  </w:pPr>
                                  <w:hyperlink r:id="rId14" w:history="1">
                                    <w:r w:rsidR="009471BD" w:rsidRPr="00380B65">
                                      <w:rPr>
                                        <w:rStyle w:val="Hyperlink"/>
                                        <w:rFonts w:ascii="Manrope Light" w:hAnsi="Manrope Light" w:cs="Arial"/>
                                        <w:sz w:val="16"/>
                                        <w:szCs w:val="16"/>
                                      </w:rPr>
                                      <w:t>https://bit.ly/35XEB1T</w:t>
                                    </w:r>
                                  </w:hyperlink>
                                </w:p>
                              </w:tc>
                            </w:tr>
                          </w:tbl>
                          <w:p w14:paraId="1D84E0A8" w14:textId="77777777" w:rsidR="00BD6835" w:rsidRDefault="00BD6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2A58CF" id="_x0000_t202" coordsize="21600,21600" o:spt="202" path="m,l,21600r21600,l21600,xe">
                <v:stroke joinstyle="miter"/>
                <v:path gradientshapeok="t" o:connecttype="rect"/>
              </v:shapetype>
              <v:shape id="Text Box 3" o:spid="_x0000_s1027" type="#_x0000_t202" style="position:absolute;margin-left:-53.7pt;margin-top:16.5pt;width:566.15pt;height:44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" fillcolor="white [3201]" stroked="f" strokeweight=".5pt">
                <v:textbox>
                  <w:txbxContent>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1"/>
                        <w:gridCol w:w="4590"/>
                        <w:gridCol w:w="3769"/>
                      </w:tblGrid>
                      <w:tr w:rsidR="00BD6835" w14:paraId="4E5F8601" w14:textId="77777777" w:rsidTr="00EC6D52">
                        <w:tc>
                          <w:tcPr>
                            <w:tcW w:w="2830" w:type="dxa"/>
                            <w:tcBorders>
                              <w:bottom w:val="single" w:sz="4" w:space="0" w:color="auto"/>
                            </w:tcBorders>
                          </w:tcPr>
                          <w:p w14:paraId="11F6C7E0" w14:textId="0171EC8B" w:rsidR="00BD6835" w:rsidRPr="00A60DE8" w:rsidRDefault="00BD6835" w:rsidP="00A60DE8">
                            <w:pPr>
                              <w:spacing w:line="276" w:lineRule="auto"/>
                              <w:rPr>
                                <w:rFonts w:ascii="Manrope Medium" w:hAnsi="Manrope Medium"/>
                                <w:sz w:val="18"/>
                                <w:szCs w:val="18"/>
                              </w:rPr>
                            </w:pPr>
                            <w:r w:rsidRPr="00A60DE8">
                              <w:rPr>
                                <w:rFonts w:ascii="Manrope Medium" w:hAnsi="Manrope Medium"/>
                                <w:sz w:val="18"/>
                                <w:szCs w:val="18"/>
                              </w:rPr>
                              <w:t xml:space="preserve">Scholarship </w:t>
                            </w:r>
                          </w:p>
                        </w:tc>
                        <w:tc>
                          <w:tcPr>
                            <w:tcW w:w="4962" w:type="dxa"/>
                            <w:tcBorders>
                              <w:bottom w:val="single" w:sz="4" w:space="0" w:color="auto"/>
                            </w:tcBorders>
                          </w:tcPr>
                          <w:p w14:paraId="435E89B5" w14:textId="54E14DBB" w:rsidR="00BD6835" w:rsidRPr="00A60DE8" w:rsidRDefault="00A60DE8" w:rsidP="00A60DE8">
                            <w:pPr>
                              <w:spacing w:line="276" w:lineRule="auto"/>
                              <w:rPr>
                                <w:rFonts w:ascii="Manrope Medium" w:hAnsi="Manrope Medium"/>
                                <w:sz w:val="18"/>
                                <w:szCs w:val="18"/>
                              </w:rPr>
                            </w:pPr>
                            <w:r>
                              <w:rPr>
                                <w:rFonts w:ascii="Manrope Medium" w:hAnsi="Manrope Medium"/>
                                <w:sz w:val="18"/>
                                <w:szCs w:val="18"/>
                              </w:rPr>
                              <w:t>Information</w:t>
                            </w:r>
                          </w:p>
                        </w:tc>
                        <w:tc>
                          <w:tcPr>
                            <w:tcW w:w="3223" w:type="dxa"/>
                            <w:tcBorders>
                              <w:bottom w:val="single" w:sz="4" w:space="0" w:color="auto"/>
                            </w:tcBorders>
                          </w:tcPr>
                          <w:p w14:paraId="1CD5BA79" w14:textId="68862494" w:rsidR="00BD6835" w:rsidRPr="00A60DE8" w:rsidRDefault="00A60DE8" w:rsidP="00A60DE8">
                            <w:pPr>
                              <w:spacing w:line="276" w:lineRule="auto"/>
                              <w:rPr>
                                <w:rFonts w:ascii="Manrope Medium" w:hAnsi="Manrope Medium"/>
                                <w:sz w:val="18"/>
                                <w:szCs w:val="18"/>
                              </w:rPr>
                            </w:pPr>
                            <w:r w:rsidRPr="00A60DE8">
                              <w:rPr>
                                <w:rFonts w:ascii="Manrope Medium" w:hAnsi="Manrope Medium"/>
                                <w:sz w:val="18"/>
                                <w:szCs w:val="18"/>
                              </w:rPr>
                              <w:t>Application</w:t>
                            </w:r>
                          </w:p>
                        </w:tc>
                      </w:tr>
                      <w:tr w:rsidR="00BD6835" w14:paraId="1C8CA7DF" w14:textId="77777777" w:rsidTr="00EC6D52">
                        <w:tc>
                          <w:tcPr>
                            <w:tcW w:w="2830" w:type="dxa"/>
                          </w:tcPr>
                          <w:p w14:paraId="1CD593E4" w14:textId="7598056E" w:rsidR="00A60DE8" w:rsidRPr="00380B65" w:rsidRDefault="00A60DE8" w:rsidP="00A60DE8">
                            <w:pPr>
                              <w:spacing w:line="276" w:lineRule="auto"/>
                              <w:rPr>
                                <w:rFonts w:ascii="Manrope SemiBold" w:hAnsi="Manrope SemiBold" w:cs="Arial"/>
                                <w:b/>
                                <w:bCs/>
                                <w:sz w:val="16"/>
                                <w:szCs w:val="16"/>
                              </w:rPr>
                            </w:pPr>
                            <w:r w:rsidRPr="00380B65">
                              <w:rPr>
                                <w:rFonts w:ascii="Manrope SemiBold" w:hAnsi="Manrope SemiBold" w:cs="Arial"/>
                                <w:b/>
                                <w:bCs/>
                                <w:sz w:val="16"/>
                                <w:szCs w:val="16"/>
                              </w:rPr>
                              <w:t>Australian Veterans’ Children Assistance Trust</w:t>
                            </w:r>
                          </w:p>
                          <w:p w14:paraId="41A4AA3B" w14:textId="7EEB86B3" w:rsidR="00A60DE8" w:rsidRPr="00380B65" w:rsidRDefault="00A60DE8" w:rsidP="00A60DE8">
                            <w:pPr>
                              <w:spacing w:line="276" w:lineRule="auto"/>
                              <w:rPr>
                                <w:rFonts w:ascii="Manrope SemiBold" w:hAnsi="Manrope SemiBold"/>
                                <w:b/>
                                <w:bCs/>
                                <w:sz w:val="16"/>
                                <w:szCs w:val="16"/>
                              </w:rPr>
                            </w:pPr>
                          </w:p>
                        </w:tc>
                        <w:tc>
                          <w:tcPr>
                            <w:tcW w:w="4962" w:type="dxa"/>
                          </w:tcPr>
                          <w:p w14:paraId="0AAF691D" w14:textId="64D5D09A" w:rsidR="00A60DE8" w:rsidRPr="00380B65" w:rsidRDefault="00A60DE8" w:rsidP="00A60DE8">
                            <w:pPr>
                              <w:spacing w:line="276" w:lineRule="auto"/>
                              <w:rPr>
                                <w:rStyle w:val="Hyperlink"/>
                                <w:rFonts w:ascii="Manrope" w:hAnsi="Manrope" w:cs="Arial"/>
                                <w:sz w:val="16"/>
                                <w:szCs w:val="16"/>
                              </w:rPr>
                            </w:pPr>
                            <w:r w:rsidRPr="00380B65">
                              <w:rPr>
                                <w:rFonts w:ascii="Manrope" w:hAnsi="Manrope" w:cs="Arial"/>
                                <w:sz w:val="16"/>
                                <w:szCs w:val="16"/>
                              </w:rPr>
                              <w:t>For children and grandchildren of ex-servicemen and women. This scheme covers several scholarships. Must be able to demonstrate financial need.</w:t>
                            </w:r>
                          </w:p>
                          <w:p w14:paraId="6523796A" w14:textId="61106844" w:rsidR="00A60DE8" w:rsidRPr="00380B65" w:rsidRDefault="00A60DE8" w:rsidP="00A60DE8">
                            <w:pPr>
                              <w:pStyle w:val="ListParagraph"/>
                              <w:spacing w:line="276" w:lineRule="auto"/>
                              <w:ind w:left="360"/>
                              <w:rPr>
                                <w:sz w:val="16"/>
                                <w:szCs w:val="16"/>
                              </w:rPr>
                            </w:pPr>
                          </w:p>
                        </w:tc>
                        <w:tc>
                          <w:tcPr>
                            <w:tcW w:w="3223" w:type="dxa"/>
                          </w:tcPr>
                          <w:p w14:paraId="6E240CC2" w14:textId="1254F2A6" w:rsidR="00BD6835" w:rsidRPr="00380B65" w:rsidRDefault="00A60DE8" w:rsidP="00A60DE8">
                            <w:pPr>
                              <w:spacing w:line="276" w:lineRule="auto"/>
                              <w:rPr>
                                <w:rFonts w:ascii="Manrope" w:hAnsi="Manrope"/>
                                <w:sz w:val="16"/>
                                <w:szCs w:val="16"/>
                              </w:rPr>
                            </w:pPr>
                            <w:r w:rsidRPr="00380B65">
                              <w:rPr>
                                <w:rFonts w:ascii="Manrope" w:hAnsi="Manrope"/>
                                <w:sz w:val="16"/>
                                <w:szCs w:val="16"/>
                              </w:rPr>
                              <w:t xml:space="preserve">Close </w:t>
                            </w:r>
                            <w:r w:rsidR="00380B65">
                              <w:rPr>
                                <w:rFonts w:ascii="Manrope" w:hAnsi="Manrope"/>
                                <w:sz w:val="16"/>
                                <w:szCs w:val="16"/>
                              </w:rPr>
                              <w:t xml:space="preserve">31 </w:t>
                            </w:r>
                            <w:r w:rsidRPr="00380B65">
                              <w:rPr>
                                <w:rFonts w:ascii="Manrope" w:hAnsi="Manrope"/>
                                <w:sz w:val="16"/>
                                <w:szCs w:val="16"/>
                              </w:rPr>
                              <w:t>October 2022</w:t>
                            </w:r>
                          </w:p>
                          <w:p w14:paraId="1CF5CB80" w14:textId="7E5B0F22" w:rsidR="00A60DE8" w:rsidRPr="00380B65" w:rsidRDefault="00EA453F" w:rsidP="00A60DE8">
                            <w:pPr>
                              <w:spacing w:line="276" w:lineRule="auto"/>
                              <w:rPr>
                                <w:sz w:val="16"/>
                                <w:szCs w:val="16"/>
                              </w:rPr>
                            </w:pPr>
                            <w:hyperlink r:id="rId15" w:history="1">
                              <w:r w:rsidR="00A60DE8" w:rsidRPr="00380B65">
                                <w:rPr>
                                  <w:rStyle w:val="Hyperlink"/>
                                  <w:rFonts w:ascii="Manrope" w:hAnsi="Manrope"/>
                                  <w:sz w:val="16"/>
                                  <w:szCs w:val="16"/>
                                </w:rPr>
                                <w:t>https://avcat.org.au/</w:t>
                              </w:r>
                            </w:hyperlink>
                            <w:r w:rsidR="00A60DE8" w:rsidRPr="00380B65">
                              <w:rPr>
                                <w:rFonts w:ascii="Manrope" w:hAnsi="Manrope"/>
                                <w:sz w:val="16"/>
                                <w:szCs w:val="16"/>
                              </w:rPr>
                              <w:t xml:space="preserve"> </w:t>
                            </w:r>
                          </w:p>
                        </w:tc>
                      </w:tr>
                      <w:tr w:rsidR="00A60DE8" w14:paraId="73AED8F6" w14:textId="77777777" w:rsidTr="00EC6D52">
                        <w:tc>
                          <w:tcPr>
                            <w:tcW w:w="2830" w:type="dxa"/>
                          </w:tcPr>
                          <w:p w14:paraId="15C64BAF" w14:textId="77777777" w:rsidR="00A60DE8" w:rsidRPr="00380B65" w:rsidRDefault="00A60DE8" w:rsidP="00A60DE8">
                            <w:pPr>
                              <w:spacing w:line="276" w:lineRule="auto"/>
                              <w:rPr>
                                <w:rStyle w:val="Hyperlink"/>
                                <w:rFonts w:ascii="Manrope SemiBold" w:hAnsi="Manrope SemiBold" w:cs="Arial"/>
                                <w:b/>
                                <w:bCs/>
                                <w:color w:val="auto"/>
                                <w:sz w:val="16"/>
                                <w:szCs w:val="16"/>
                              </w:rPr>
                            </w:pPr>
                            <w:r w:rsidRPr="00380B65">
                              <w:rPr>
                                <w:rStyle w:val="Hyperlink"/>
                                <w:rFonts w:ascii="Manrope SemiBold" w:hAnsi="Manrope SemiBold" w:cs="Arial"/>
                                <w:b/>
                                <w:bCs/>
                                <w:color w:val="auto"/>
                                <w:sz w:val="16"/>
                                <w:szCs w:val="16"/>
                              </w:rPr>
                              <w:t>Westpac Young Technologists Scholarship</w:t>
                            </w:r>
                          </w:p>
                          <w:p w14:paraId="4C0C481D" w14:textId="77777777" w:rsidR="00A60DE8" w:rsidRPr="00380B65" w:rsidRDefault="00A60DE8" w:rsidP="00A60DE8">
                            <w:pPr>
                              <w:spacing w:line="276" w:lineRule="auto"/>
                              <w:rPr>
                                <w:rFonts w:ascii="Manrope SemiBold" w:hAnsi="Manrope SemiBold" w:cs="Arial"/>
                                <w:b/>
                                <w:bCs/>
                                <w:sz w:val="16"/>
                                <w:szCs w:val="16"/>
                              </w:rPr>
                            </w:pPr>
                          </w:p>
                        </w:tc>
                        <w:tc>
                          <w:tcPr>
                            <w:tcW w:w="4962" w:type="dxa"/>
                          </w:tcPr>
                          <w:p w14:paraId="0E375309" w14:textId="77F5D46F" w:rsidR="00A60DE8" w:rsidRPr="00380B65" w:rsidRDefault="00A60DE8" w:rsidP="00A60DE8">
                            <w:pPr>
                              <w:spacing w:line="276" w:lineRule="auto"/>
                              <w:rPr>
                                <w:sz w:val="16"/>
                                <w:szCs w:val="16"/>
                              </w:rPr>
                            </w:pPr>
                            <w:r w:rsidRPr="00380B65">
                              <w:rPr>
                                <w:rStyle w:val="Hyperlink"/>
                                <w:rFonts w:ascii="Manrope" w:hAnsi="Manrope" w:cs="Arial"/>
                                <w:color w:val="auto"/>
                                <w:sz w:val="16"/>
                                <w:szCs w:val="16"/>
                              </w:rPr>
                              <w:t>For students applying to one of 5 universities and who are passionate about technology, IT and science</w:t>
                            </w:r>
                          </w:p>
                        </w:tc>
                        <w:tc>
                          <w:tcPr>
                            <w:tcW w:w="3223" w:type="dxa"/>
                          </w:tcPr>
                          <w:p w14:paraId="4F75F7C0" w14:textId="77777777" w:rsidR="00A60DE8" w:rsidRPr="00380B65" w:rsidRDefault="00A60DE8" w:rsidP="00A60DE8">
                            <w:pPr>
                              <w:spacing w:line="276" w:lineRule="auto"/>
                              <w:rPr>
                                <w:rFonts w:ascii="Manrope" w:hAnsi="Manrope"/>
                                <w:sz w:val="16"/>
                                <w:szCs w:val="16"/>
                              </w:rPr>
                            </w:pPr>
                            <w:r w:rsidRPr="00380B65">
                              <w:rPr>
                                <w:rFonts w:ascii="Manrope" w:hAnsi="Manrope"/>
                                <w:sz w:val="16"/>
                                <w:szCs w:val="16"/>
                              </w:rPr>
                              <w:t>Close 16 January 2023</w:t>
                            </w:r>
                          </w:p>
                          <w:p w14:paraId="7B793338" w14:textId="2D441584" w:rsidR="00A60DE8" w:rsidRPr="00380B65" w:rsidRDefault="00EA453F" w:rsidP="00A60DE8">
                            <w:pPr>
                              <w:spacing w:line="276" w:lineRule="auto"/>
                              <w:rPr>
                                <w:sz w:val="16"/>
                                <w:szCs w:val="16"/>
                              </w:rPr>
                            </w:pPr>
                            <w:hyperlink r:id="rId16" w:history="1">
                              <w:r w:rsidR="00A60DE8" w:rsidRPr="00380B65">
                                <w:rPr>
                                  <w:rStyle w:val="Hyperlink"/>
                                  <w:rFonts w:ascii="Manrope" w:hAnsi="Manrope"/>
                                  <w:sz w:val="16"/>
                                  <w:szCs w:val="16"/>
                                </w:rPr>
                                <w:t>https://scholars.westpacgroup.com.au/</w:t>
                              </w:r>
                            </w:hyperlink>
                            <w:r w:rsidR="00A60DE8" w:rsidRPr="00380B65">
                              <w:rPr>
                                <w:sz w:val="16"/>
                                <w:szCs w:val="16"/>
                              </w:rPr>
                              <w:t xml:space="preserve"> </w:t>
                            </w:r>
                          </w:p>
                        </w:tc>
                      </w:tr>
                      <w:tr w:rsidR="00A60DE8" w14:paraId="5283EBBF" w14:textId="77777777" w:rsidTr="00EC6D52">
                        <w:tc>
                          <w:tcPr>
                            <w:tcW w:w="2830" w:type="dxa"/>
                          </w:tcPr>
                          <w:p w14:paraId="29F7E351" w14:textId="77777777" w:rsidR="00A60DE8" w:rsidRPr="00380B65" w:rsidRDefault="00A60DE8" w:rsidP="00A60DE8">
                            <w:pPr>
                              <w:spacing w:line="276" w:lineRule="auto"/>
                              <w:rPr>
                                <w:rFonts w:ascii="Manrope SemiBold" w:hAnsi="Manrope SemiBold" w:cs="Arial"/>
                                <w:b/>
                                <w:bCs/>
                                <w:sz w:val="16"/>
                                <w:szCs w:val="16"/>
                              </w:rPr>
                            </w:pPr>
                            <w:r w:rsidRPr="00380B65">
                              <w:rPr>
                                <w:rFonts w:ascii="Manrope SemiBold" w:hAnsi="Manrope SemiBold" w:cs="Arial"/>
                                <w:b/>
                                <w:bCs/>
                                <w:sz w:val="16"/>
                                <w:szCs w:val="16"/>
                              </w:rPr>
                              <w:t>Rural Pharmacy Scholarship Scheme</w:t>
                            </w:r>
                          </w:p>
                          <w:p w14:paraId="404969E5" w14:textId="7A3D5EA7" w:rsidR="00A60DE8" w:rsidRPr="00380B65" w:rsidRDefault="00A60DE8" w:rsidP="00A60DE8">
                            <w:pPr>
                              <w:spacing w:line="276" w:lineRule="auto"/>
                              <w:rPr>
                                <w:rStyle w:val="Hyperlink"/>
                                <w:rFonts w:ascii="Manrope SemiBold" w:hAnsi="Manrope SemiBold" w:cs="Arial"/>
                                <w:b/>
                                <w:bCs/>
                                <w:sz w:val="16"/>
                                <w:szCs w:val="16"/>
                              </w:rPr>
                            </w:pPr>
                          </w:p>
                        </w:tc>
                        <w:tc>
                          <w:tcPr>
                            <w:tcW w:w="4962" w:type="dxa"/>
                          </w:tcPr>
                          <w:p w14:paraId="5B704CE2" w14:textId="21411808" w:rsidR="00A60DE8" w:rsidRPr="00380B65" w:rsidRDefault="00A60DE8" w:rsidP="00A60DE8">
                            <w:pPr>
                              <w:spacing w:line="276" w:lineRule="auto"/>
                              <w:rPr>
                                <w:rFonts w:ascii="Manrope" w:hAnsi="Manrope"/>
                                <w:sz w:val="16"/>
                                <w:szCs w:val="16"/>
                              </w:rPr>
                            </w:pPr>
                            <w:r w:rsidRPr="00380B65">
                              <w:rPr>
                                <w:rFonts w:ascii="Manrope" w:hAnsi="Manrope" w:cs="Arial"/>
                                <w:sz w:val="16"/>
                                <w:szCs w:val="16"/>
                              </w:rPr>
                              <w:t>For rural students who would like to study Pharmacy in 2023</w:t>
                            </w:r>
                          </w:p>
                        </w:tc>
                        <w:tc>
                          <w:tcPr>
                            <w:tcW w:w="3223" w:type="dxa"/>
                          </w:tcPr>
                          <w:p w14:paraId="393AA2D6" w14:textId="77777777" w:rsidR="00A60DE8" w:rsidRPr="00380B65" w:rsidRDefault="00A60DE8" w:rsidP="00A60DE8">
                            <w:pPr>
                              <w:spacing w:line="276" w:lineRule="auto"/>
                              <w:rPr>
                                <w:rFonts w:ascii="Manrope" w:hAnsi="Manrope"/>
                                <w:sz w:val="16"/>
                                <w:szCs w:val="16"/>
                              </w:rPr>
                            </w:pPr>
                            <w:r w:rsidRPr="00380B65">
                              <w:rPr>
                                <w:rFonts w:ascii="Manrope" w:hAnsi="Manrope"/>
                                <w:sz w:val="16"/>
                                <w:szCs w:val="16"/>
                              </w:rPr>
                              <w:t>Open 1 November 2022</w:t>
                            </w:r>
                          </w:p>
                          <w:p w14:paraId="7E425A02" w14:textId="62D40129" w:rsidR="005B2389" w:rsidRPr="00380B65" w:rsidRDefault="00EA453F" w:rsidP="00A60DE8">
                            <w:pPr>
                              <w:spacing w:line="276" w:lineRule="auto"/>
                              <w:rPr>
                                <w:rFonts w:ascii="Manrope" w:hAnsi="Manrope"/>
                                <w:sz w:val="16"/>
                                <w:szCs w:val="16"/>
                              </w:rPr>
                            </w:pPr>
                            <w:hyperlink r:id="rId17" w:history="1">
                              <w:r w:rsidR="005B2389" w:rsidRPr="00380B65">
                                <w:rPr>
                                  <w:rStyle w:val="Hyperlink"/>
                                  <w:rFonts w:ascii="Manrope" w:hAnsi="Manrope"/>
                                  <w:sz w:val="16"/>
                                  <w:szCs w:val="16"/>
                                </w:rPr>
                                <w:t>https://bit.ly/367iKoS</w:t>
                              </w:r>
                            </w:hyperlink>
                            <w:r w:rsidR="005B2389" w:rsidRPr="00380B65">
                              <w:rPr>
                                <w:rFonts w:ascii="Manrope" w:hAnsi="Manrope"/>
                                <w:sz w:val="16"/>
                                <w:szCs w:val="16"/>
                              </w:rPr>
                              <w:t xml:space="preserve"> </w:t>
                            </w:r>
                          </w:p>
                        </w:tc>
                      </w:tr>
                      <w:tr w:rsidR="00A60DE8" w14:paraId="350189E3" w14:textId="77777777" w:rsidTr="00EC6D52">
                        <w:tc>
                          <w:tcPr>
                            <w:tcW w:w="2830" w:type="dxa"/>
                          </w:tcPr>
                          <w:p w14:paraId="19EEB4BA" w14:textId="497CC57F" w:rsidR="00A60DE8" w:rsidRPr="00380B65" w:rsidRDefault="00A60DE8" w:rsidP="00A60DE8">
                            <w:pPr>
                              <w:spacing w:line="276" w:lineRule="auto"/>
                              <w:rPr>
                                <w:rFonts w:ascii="Manrope SemiBold" w:hAnsi="Manrope SemiBold" w:cs="Arial"/>
                                <w:b/>
                                <w:bCs/>
                                <w:sz w:val="16"/>
                                <w:szCs w:val="16"/>
                              </w:rPr>
                            </w:pPr>
                            <w:r w:rsidRPr="00380B65">
                              <w:rPr>
                                <w:rFonts w:ascii="Manrope SemiBold" w:hAnsi="Manrope SemiBold" w:cs="Arial"/>
                                <w:b/>
                                <w:bCs/>
                                <w:sz w:val="16"/>
                                <w:szCs w:val="16"/>
                              </w:rPr>
                              <w:t xml:space="preserve">Give Them Wings </w:t>
                            </w:r>
                          </w:p>
                          <w:p w14:paraId="52B16D95" w14:textId="77777777" w:rsidR="005B2389" w:rsidRPr="00380B65" w:rsidRDefault="005B2389" w:rsidP="00A60DE8">
                            <w:pPr>
                              <w:spacing w:line="276" w:lineRule="auto"/>
                              <w:rPr>
                                <w:rFonts w:ascii="Manrope SemiBold" w:hAnsi="Manrope SemiBold" w:cs="Arial"/>
                                <w:b/>
                                <w:bCs/>
                                <w:sz w:val="16"/>
                                <w:szCs w:val="16"/>
                              </w:rPr>
                            </w:pPr>
                          </w:p>
                          <w:p w14:paraId="57A97D89" w14:textId="77777777" w:rsidR="00A60DE8" w:rsidRPr="00380B65" w:rsidRDefault="00A60DE8" w:rsidP="00A60DE8">
                            <w:pPr>
                              <w:spacing w:line="276" w:lineRule="auto"/>
                              <w:rPr>
                                <w:rFonts w:ascii="Manrope SemiBold" w:hAnsi="Manrope SemiBold" w:cs="Arial"/>
                                <w:b/>
                                <w:bCs/>
                                <w:sz w:val="16"/>
                                <w:szCs w:val="16"/>
                              </w:rPr>
                            </w:pPr>
                          </w:p>
                        </w:tc>
                        <w:tc>
                          <w:tcPr>
                            <w:tcW w:w="4962" w:type="dxa"/>
                          </w:tcPr>
                          <w:p w14:paraId="1C41C4C4" w14:textId="029C1078" w:rsidR="00A60DE8" w:rsidRPr="00380B65" w:rsidRDefault="005B2389" w:rsidP="00A60DE8">
                            <w:pPr>
                              <w:spacing w:line="276" w:lineRule="auto"/>
                              <w:rPr>
                                <w:rFonts w:ascii="Manrope" w:hAnsi="Manrope"/>
                                <w:sz w:val="16"/>
                                <w:szCs w:val="16"/>
                              </w:rPr>
                            </w:pPr>
                            <w:r w:rsidRPr="00380B65">
                              <w:rPr>
                                <w:rFonts w:ascii="Manrope" w:hAnsi="Manrope" w:cs="Arial"/>
                                <w:sz w:val="16"/>
                                <w:szCs w:val="16"/>
                              </w:rPr>
                              <w:t>For regional and remote students studying their first year of a nursing or allied health degree.</w:t>
                            </w:r>
                          </w:p>
                        </w:tc>
                        <w:tc>
                          <w:tcPr>
                            <w:tcW w:w="3223" w:type="dxa"/>
                          </w:tcPr>
                          <w:p w14:paraId="1E5EB6C6" w14:textId="77777777" w:rsidR="00A60DE8" w:rsidRPr="00380B65" w:rsidRDefault="005B2389" w:rsidP="00A60DE8">
                            <w:pPr>
                              <w:spacing w:line="276" w:lineRule="auto"/>
                              <w:rPr>
                                <w:rFonts w:ascii="Manrope" w:hAnsi="Manrope"/>
                                <w:sz w:val="16"/>
                                <w:szCs w:val="16"/>
                              </w:rPr>
                            </w:pPr>
                            <w:r w:rsidRPr="00380B65">
                              <w:rPr>
                                <w:rFonts w:ascii="Manrope" w:hAnsi="Manrope"/>
                                <w:sz w:val="16"/>
                                <w:szCs w:val="16"/>
                              </w:rPr>
                              <w:t>Open March 2023</w:t>
                            </w:r>
                          </w:p>
                          <w:p w14:paraId="22265E6F" w14:textId="32967B89" w:rsidR="005B2389" w:rsidRPr="00380B65" w:rsidRDefault="00EA453F" w:rsidP="00A60DE8">
                            <w:pPr>
                              <w:spacing w:line="276" w:lineRule="auto"/>
                              <w:rPr>
                                <w:rFonts w:ascii="Manrope" w:hAnsi="Manrope"/>
                                <w:sz w:val="16"/>
                                <w:szCs w:val="16"/>
                              </w:rPr>
                            </w:pPr>
                            <w:hyperlink r:id="rId18" w:history="1">
                              <w:r w:rsidR="005B2389" w:rsidRPr="00380B65">
                                <w:rPr>
                                  <w:rStyle w:val="Hyperlink"/>
                                  <w:rFonts w:ascii="Manrope" w:hAnsi="Manrope" w:cs="Arial"/>
                                  <w:sz w:val="16"/>
                                  <w:szCs w:val="16"/>
                                </w:rPr>
                                <w:t>https://bit.ly/3mbqI8n</w:t>
                              </w:r>
                            </w:hyperlink>
                          </w:p>
                        </w:tc>
                      </w:tr>
                      <w:tr w:rsidR="005B2389" w14:paraId="597E4718" w14:textId="77777777" w:rsidTr="00EC6D52">
                        <w:tc>
                          <w:tcPr>
                            <w:tcW w:w="2830" w:type="dxa"/>
                          </w:tcPr>
                          <w:p w14:paraId="5A9E0DF9" w14:textId="77777777" w:rsidR="005B2389" w:rsidRPr="00380B65" w:rsidRDefault="005B2389" w:rsidP="005B2389">
                            <w:pPr>
                              <w:spacing w:line="276" w:lineRule="auto"/>
                              <w:rPr>
                                <w:rStyle w:val="Hyperlink"/>
                                <w:rFonts w:ascii="Manrope SemiBold" w:hAnsi="Manrope SemiBold" w:cs="Arial"/>
                                <w:b/>
                                <w:bCs/>
                                <w:color w:val="auto"/>
                                <w:sz w:val="16"/>
                                <w:szCs w:val="16"/>
                              </w:rPr>
                            </w:pPr>
                            <w:r w:rsidRPr="00380B65">
                              <w:rPr>
                                <w:rStyle w:val="Hyperlink"/>
                                <w:rFonts w:ascii="Manrope SemiBold" w:hAnsi="Manrope SemiBold" w:cs="Arial"/>
                                <w:b/>
                                <w:bCs/>
                                <w:color w:val="auto"/>
                                <w:sz w:val="16"/>
                                <w:szCs w:val="16"/>
                              </w:rPr>
                              <w:t>Destination Australia Scholarship</w:t>
                            </w:r>
                          </w:p>
                          <w:p w14:paraId="7C8AEF0E" w14:textId="77777777" w:rsidR="005B2389" w:rsidRPr="00380B65" w:rsidRDefault="005B2389" w:rsidP="005B2389">
                            <w:pPr>
                              <w:spacing w:line="276" w:lineRule="auto"/>
                              <w:rPr>
                                <w:rStyle w:val="Hyperlink"/>
                                <w:rFonts w:ascii="Manrope SemiBold" w:hAnsi="Manrope SemiBold" w:cs="Arial"/>
                                <w:b/>
                                <w:bCs/>
                                <w:color w:val="auto"/>
                                <w:sz w:val="16"/>
                                <w:szCs w:val="16"/>
                              </w:rPr>
                            </w:pPr>
                          </w:p>
                          <w:p w14:paraId="777C102D" w14:textId="4CE6F04D" w:rsidR="005B2389" w:rsidRPr="00380B65" w:rsidRDefault="005B2389" w:rsidP="005B2389">
                            <w:pPr>
                              <w:spacing w:line="276" w:lineRule="auto"/>
                              <w:rPr>
                                <w:rFonts w:ascii="Manrope SemiBold" w:hAnsi="Manrope SemiBold" w:cs="Arial"/>
                                <w:b/>
                                <w:bCs/>
                                <w:sz w:val="16"/>
                                <w:szCs w:val="16"/>
                              </w:rPr>
                            </w:pPr>
                            <w:r w:rsidRPr="00380B65">
                              <w:rPr>
                                <w:rStyle w:val="Hyperlink"/>
                                <w:rFonts w:ascii="Manrope SemiBold" w:hAnsi="Manrope SemiBold" w:cs="Arial"/>
                                <w:b/>
                                <w:bCs/>
                                <w:color w:val="auto"/>
                                <w:sz w:val="16"/>
                                <w:szCs w:val="16"/>
                              </w:rPr>
                              <w:t xml:space="preserve">. </w:t>
                            </w:r>
                          </w:p>
                        </w:tc>
                        <w:tc>
                          <w:tcPr>
                            <w:tcW w:w="4962" w:type="dxa"/>
                          </w:tcPr>
                          <w:p w14:paraId="6D8576F2" w14:textId="00D9CE7E" w:rsidR="005B2389" w:rsidRPr="00380B65" w:rsidRDefault="005B2389" w:rsidP="00A60DE8">
                            <w:pPr>
                              <w:spacing w:line="276" w:lineRule="auto"/>
                              <w:rPr>
                                <w:rFonts w:ascii="Manrope" w:hAnsi="Manrope" w:cs="Arial"/>
                                <w:sz w:val="16"/>
                                <w:szCs w:val="16"/>
                              </w:rPr>
                            </w:pPr>
                            <w:r w:rsidRPr="00380B65">
                              <w:rPr>
                                <w:rStyle w:val="Hyperlink"/>
                                <w:rFonts w:ascii="Manrope" w:hAnsi="Manrope" w:cs="Arial"/>
                                <w:color w:val="auto"/>
                                <w:sz w:val="16"/>
                                <w:szCs w:val="16"/>
                              </w:rPr>
                              <w:t>For students applying to eligible tertiary institutes. The list of eligible institutes will be released in 2023.</w:t>
                            </w:r>
                          </w:p>
                        </w:tc>
                        <w:tc>
                          <w:tcPr>
                            <w:tcW w:w="3223" w:type="dxa"/>
                          </w:tcPr>
                          <w:p w14:paraId="16906578" w14:textId="77777777" w:rsidR="005B2389" w:rsidRPr="00380B65" w:rsidRDefault="005B2389" w:rsidP="00A60DE8">
                            <w:pPr>
                              <w:spacing w:line="276" w:lineRule="auto"/>
                              <w:rPr>
                                <w:rFonts w:ascii="Manrope" w:hAnsi="Manrope"/>
                                <w:sz w:val="16"/>
                                <w:szCs w:val="16"/>
                              </w:rPr>
                            </w:pPr>
                            <w:r w:rsidRPr="00380B65">
                              <w:rPr>
                                <w:rFonts w:ascii="Manrope" w:hAnsi="Manrope"/>
                                <w:sz w:val="16"/>
                                <w:szCs w:val="16"/>
                              </w:rPr>
                              <w:t>Opens 2023</w:t>
                            </w:r>
                          </w:p>
                          <w:p w14:paraId="560696E5" w14:textId="77777777" w:rsidR="005B2389" w:rsidRPr="00380B65" w:rsidRDefault="00EA453F" w:rsidP="005B2389">
                            <w:pPr>
                              <w:spacing w:line="276" w:lineRule="auto"/>
                              <w:rPr>
                                <w:rFonts w:ascii="Manrope Light" w:hAnsi="Manrope Light" w:cs="Arial"/>
                                <w:sz w:val="16"/>
                                <w:szCs w:val="16"/>
                              </w:rPr>
                            </w:pPr>
                            <w:hyperlink r:id="rId19" w:history="1">
                              <w:r w:rsidR="005B2389" w:rsidRPr="00380B65">
                                <w:rPr>
                                  <w:rStyle w:val="Hyperlink"/>
                                  <w:rFonts w:ascii="Manrope Light" w:hAnsi="Manrope Light" w:cs="Arial"/>
                                  <w:sz w:val="16"/>
                                  <w:szCs w:val="16"/>
                                </w:rPr>
                                <w:t>www.dese.gov.au/destination-australia</w:t>
                              </w:r>
                            </w:hyperlink>
                            <w:r w:rsidR="005B2389" w:rsidRPr="00380B65">
                              <w:rPr>
                                <w:rStyle w:val="Hyperlink"/>
                                <w:rFonts w:ascii="Manrope Light" w:hAnsi="Manrope Light" w:cs="Arial"/>
                                <w:color w:val="auto"/>
                                <w:sz w:val="16"/>
                                <w:szCs w:val="16"/>
                              </w:rPr>
                              <w:t xml:space="preserve"> </w:t>
                            </w:r>
                          </w:p>
                          <w:p w14:paraId="343111A2" w14:textId="55D7A522" w:rsidR="005B2389" w:rsidRPr="00380B65" w:rsidRDefault="005B2389" w:rsidP="00A60DE8">
                            <w:pPr>
                              <w:spacing w:line="276" w:lineRule="auto"/>
                              <w:rPr>
                                <w:rFonts w:ascii="Manrope" w:hAnsi="Manrope"/>
                                <w:sz w:val="16"/>
                                <w:szCs w:val="16"/>
                              </w:rPr>
                            </w:pPr>
                            <w:r w:rsidRPr="00380B65">
                              <w:rPr>
                                <w:rFonts w:ascii="Manrope" w:hAnsi="Manrope"/>
                                <w:sz w:val="16"/>
                                <w:szCs w:val="16"/>
                              </w:rPr>
                              <w:t xml:space="preserve"> </w:t>
                            </w:r>
                          </w:p>
                        </w:tc>
                      </w:tr>
                      <w:tr w:rsidR="005B2389" w14:paraId="67C8A6B9" w14:textId="77777777" w:rsidTr="00EC6D52">
                        <w:tc>
                          <w:tcPr>
                            <w:tcW w:w="2830" w:type="dxa"/>
                          </w:tcPr>
                          <w:p w14:paraId="77D8398B" w14:textId="77777777" w:rsidR="005B2389" w:rsidRPr="00380B65" w:rsidRDefault="005B2389" w:rsidP="005B2389">
                            <w:pPr>
                              <w:spacing w:line="276" w:lineRule="auto"/>
                              <w:rPr>
                                <w:rFonts w:ascii="Manrope SemiBold" w:hAnsi="Manrope SemiBold" w:cs="Arial"/>
                                <w:b/>
                                <w:bCs/>
                                <w:sz w:val="16"/>
                                <w:szCs w:val="16"/>
                              </w:rPr>
                            </w:pPr>
                            <w:r w:rsidRPr="00380B65">
                              <w:rPr>
                                <w:rFonts w:ascii="Manrope SemiBold" w:hAnsi="Manrope SemiBold" w:cs="Arial"/>
                                <w:b/>
                                <w:bCs/>
                                <w:sz w:val="16"/>
                                <w:szCs w:val="16"/>
                              </w:rPr>
                              <w:t>Bradman Scholarship</w:t>
                            </w:r>
                          </w:p>
                          <w:p w14:paraId="7E9B6322" w14:textId="2311A460" w:rsidR="005B2389" w:rsidRPr="00380B65" w:rsidRDefault="005B2389" w:rsidP="005B2389">
                            <w:pPr>
                              <w:spacing w:line="276" w:lineRule="auto"/>
                              <w:rPr>
                                <w:rFonts w:ascii="Manrope SemiBold" w:hAnsi="Manrope SemiBold" w:cs="Arial"/>
                                <w:b/>
                                <w:bCs/>
                                <w:sz w:val="16"/>
                                <w:szCs w:val="16"/>
                              </w:rPr>
                            </w:pPr>
                            <w:r w:rsidRPr="00380B65">
                              <w:rPr>
                                <w:rFonts w:ascii="Manrope SemiBold" w:hAnsi="Manrope SemiBold" w:cs="Arial"/>
                                <w:b/>
                                <w:bCs/>
                                <w:sz w:val="16"/>
                                <w:szCs w:val="16"/>
                              </w:rPr>
                              <w:t xml:space="preserve"> </w:t>
                            </w:r>
                          </w:p>
                          <w:p w14:paraId="5176F84F" w14:textId="77777777" w:rsidR="005B2389" w:rsidRPr="00380B65" w:rsidRDefault="005B2389" w:rsidP="005B2389">
                            <w:pPr>
                              <w:spacing w:line="276" w:lineRule="auto"/>
                              <w:rPr>
                                <w:rFonts w:ascii="Manrope SemiBold" w:hAnsi="Manrope SemiBold" w:cs="Arial"/>
                                <w:b/>
                                <w:bCs/>
                                <w:sz w:val="16"/>
                                <w:szCs w:val="16"/>
                              </w:rPr>
                            </w:pPr>
                          </w:p>
                        </w:tc>
                        <w:tc>
                          <w:tcPr>
                            <w:tcW w:w="4962" w:type="dxa"/>
                          </w:tcPr>
                          <w:p w14:paraId="5C20C624" w14:textId="5E621F5E" w:rsidR="005B2389" w:rsidRPr="00380B65" w:rsidRDefault="005B2389" w:rsidP="00A60DE8">
                            <w:pPr>
                              <w:spacing w:line="276" w:lineRule="auto"/>
                              <w:rPr>
                                <w:rFonts w:ascii="Manrope" w:hAnsi="Manrope" w:cs="Arial"/>
                                <w:sz w:val="16"/>
                                <w:szCs w:val="16"/>
                              </w:rPr>
                            </w:pPr>
                            <w:r w:rsidRPr="00380B65">
                              <w:rPr>
                                <w:rFonts w:ascii="Manrope" w:hAnsi="Manrope" w:cs="Arial"/>
                                <w:sz w:val="16"/>
                                <w:szCs w:val="16"/>
                              </w:rPr>
                              <w:t>For students who would like to continue their cricket commitments whilst studying any course at university.</w:t>
                            </w:r>
                          </w:p>
                        </w:tc>
                        <w:tc>
                          <w:tcPr>
                            <w:tcW w:w="3223" w:type="dxa"/>
                          </w:tcPr>
                          <w:p w14:paraId="705E2BF1" w14:textId="2E9CB493" w:rsidR="005B2389" w:rsidRPr="00380B65" w:rsidRDefault="000D5547" w:rsidP="00A60DE8">
                            <w:pPr>
                              <w:spacing w:line="276" w:lineRule="auto"/>
                              <w:rPr>
                                <w:rFonts w:ascii="Manrope" w:hAnsi="Manrope"/>
                                <w:sz w:val="16"/>
                                <w:szCs w:val="16"/>
                              </w:rPr>
                            </w:pPr>
                            <w:r w:rsidRPr="00380B65">
                              <w:rPr>
                                <w:rFonts w:ascii="Manrope" w:hAnsi="Manrope"/>
                                <w:sz w:val="16"/>
                                <w:szCs w:val="16"/>
                              </w:rPr>
                              <w:t xml:space="preserve">Contact the Bradman Centre for information, </w:t>
                            </w:r>
                            <w:hyperlink r:id="rId20" w:history="1">
                              <w:r w:rsidRPr="00380B65">
                                <w:rPr>
                                  <w:rStyle w:val="Hyperlink"/>
                                  <w:rFonts w:ascii="Manrope" w:hAnsi="Manrope"/>
                                  <w:sz w:val="16"/>
                                  <w:szCs w:val="16"/>
                                </w:rPr>
                                <w:t>www.bradman.com.au</w:t>
                              </w:r>
                            </w:hyperlink>
                            <w:r w:rsidRPr="00380B65">
                              <w:rPr>
                                <w:rFonts w:ascii="Manrope" w:hAnsi="Manrope"/>
                                <w:sz w:val="16"/>
                                <w:szCs w:val="16"/>
                              </w:rPr>
                              <w:t xml:space="preserve"> </w:t>
                            </w:r>
                          </w:p>
                        </w:tc>
                      </w:tr>
                      <w:tr w:rsidR="005B2389" w14:paraId="2CB99E7F" w14:textId="77777777" w:rsidTr="00EC6D52">
                        <w:tc>
                          <w:tcPr>
                            <w:tcW w:w="2830" w:type="dxa"/>
                          </w:tcPr>
                          <w:p w14:paraId="21107A1E" w14:textId="582368AA" w:rsidR="005B2389" w:rsidRPr="00380B65" w:rsidRDefault="000D5547" w:rsidP="005B2389">
                            <w:pPr>
                              <w:spacing w:line="276" w:lineRule="auto"/>
                              <w:rPr>
                                <w:rFonts w:ascii="Manrope SemiBold" w:hAnsi="Manrope SemiBold" w:cs="Arial"/>
                                <w:b/>
                                <w:bCs/>
                                <w:sz w:val="16"/>
                                <w:szCs w:val="16"/>
                              </w:rPr>
                            </w:pPr>
                            <w:r w:rsidRPr="00380B65">
                              <w:rPr>
                                <w:rFonts w:ascii="Manrope SemiBold" w:hAnsi="Manrope SemiBold" w:cs="Arial"/>
                                <w:b/>
                                <w:bCs/>
                                <w:sz w:val="16"/>
                                <w:szCs w:val="16"/>
                              </w:rPr>
                              <w:t xml:space="preserve">Bob </w:t>
                            </w:r>
                            <w:r w:rsidR="005B2389" w:rsidRPr="00380B65">
                              <w:rPr>
                                <w:rFonts w:ascii="Manrope SemiBold" w:hAnsi="Manrope SemiBold" w:cs="Arial"/>
                                <w:b/>
                                <w:bCs/>
                                <w:sz w:val="16"/>
                                <w:szCs w:val="16"/>
                              </w:rPr>
                              <w:t>Radford Scholarship</w:t>
                            </w:r>
                          </w:p>
                        </w:tc>
                        <w:tc>
                          <w:tcPr>
                            <w:tcW w:w="4962" w:type="dxa"/>
                          </w:tcPr>
                          <w:p w14:paraId="230575FD" w14:textId="328DF472" w:rsidR="005B2389" w:rsidRPr="00380B65" w:rsidRDefault="000D5547" w:rsidP="000D5547">
                            <w:pPr>
                              <w:spacing w:line="276" w:lineRule="auto"/>
                              <w:rPr>
                                <w:rFonts w:ascii="Manrope" w:hAnsi="Manrope"/>
                                <w:sz w:val="16"/>
                                <w:szCs w:val="16"/>
                              </w:rPr>
                            </w:pPr>
                            <w:r w:rsidRPr="00380B65">
                              <w:rPr>
                                <w:rFonts w:ascii="Manrope" w:hAnsi="Manrope"/>
                                <w:sz w:val="16"/>
                                <w:szCs w:val="16"/>
                              </w:rPr>
                              <w:t xml:space="preserve">This Scholarship is designed to assist young cricket administrators to gain knowledge, skills and experience that will benefit their careers and through them, the game of cricket. This includes tertiary study. </w:t>
                            </w:r>
                          </w:p>
                          <w:p w14:paraId="10299CE1" w14:textId="714C9BE4" w:rsidR="000D5547" w:rsidRPr="00380B65" w:rsidRDefault="000D5547" w:rsidP="000D5547">
                            <w:pPr>
                              <w:spacing w:line="276" w:lineRule="auto"/>
                              <w:rPr>
                                <w:rFonts w:ascii="Manrope" w:hAnsi="Manrope"/>
                                <w:sz w:val="16"/>
                                <w:szCs w:val="16"/>
                              </w:rPr>
                            </w:pPr>
                          </w:p>
                        </w:tc>
                        <w:tc>
                          <w:tcPr>
                            <w:tcW w:w="3223" w:type="dxa"/>
                          </w:tcPr>
                          <w:p w14:paraId="27741E42" w14:textId="18803E86" w:rsidR="005B2389" w:rsidRPr="00380B65" w:rsidRDefault="000D5547" w:rsidP="00A60DE8">
                            <w:pPr>
                              <w:spacing w:line="276" w:lineRule="auto"/>
                              <w:rPr>
                                <w:rFonts w:ascii="Manrope" w:hAnsi="Manrope"/>
                                <w:sz w:val="16"/>
                                <w:szCs w:val="16"/>
                              </w:rPr>
                            </w:pPr>
                            <w:r w:rsidRPr="00380B65">
                              <w:rPr>
                                <w:rFonts w:ascii="Manrope" w:hAnsi="Manrope"/>
                                <w:sz w:val="16"/>
                                <w:szCs w:val="16"/>
                              </w:rPr>
                              <w:t xml:space="preserve">Contact the Bradman Centre for information, </w:t>
                            </w:r>
                            <w:hyperlink r:id="rId21" w:history="1">
                              <w:r w:rsidRPr="00380B65">
                                <w:rPr>
                                  <w:rStyle w:val="Hyperlink"/>
                                  <w:rFonts w:ascii="Manrope" w:hAnsi="Manrope"/>
                                  <w:sz w:val="16"/>
                                  <w:szCs w:val="16"/>
                                </w:rPr>
                                <w:t>www.bradman.com.au</w:t>
                              </w:r>
                            </w:hyperlink>
                          </w:p>
                        </w:tc>
                      </w:tr>
                      <w:tr w:rsidR="005B2389" w14:paraId="4CF7CE0C" w14:textId="77777777" w:rsidTr="00EC6D52">
                        <w:tc>
                          <w:tcPr>
                            <w:tcW w:w="2830" w:type="dxa"/>
                          </w:tcPr>
                          <w:p w14:paraId="59A877B4" w14:textId="77777777" w:rsidR="005B2389" w:rsidRPr="00380B65" w:rsidRDefault="005B2389" w:rsidP="005B2389">
                            <w:pPr>
                              <w:spacing w:line="276" w:lineRule="auto"/>
                              <w:rPr>
                                <w:rFonts w:ascii="Manrope SemiBold" w:hAnsi="Manrope SemiBold" w:cs="Arial"/>
                                <w:b/>
                                <w:bCs/>
                                <w:sz w:val="16"/>
                                <w:szCs w:val="16"/>
                              </w:rPr>
                            </w:pPr>
                            <w:r w:rsidRPr="00380B65">
                              <w:rPr>
                                <w:rFonts w:ascii="Manrope SemiBold" w:hAnsi="Manrope SemiBold" w:cs="Arial"/>
                                <w:b/>
                                <w:bCs/>
                                <w:sz w:val="16"/>
                                <w:szCs w:val="16"/>
                              </w:rPr>
                              <w:t>Rural and Regional Enterprise Scholarships</w:t>
                            </w:r>
                          </w:p>
                          <w:p w14:paraId="5658FE7D" w14:textId="77777777" w:rsidR="005B2389" w:rsidRPr="00380B65" w:rsidRDefault="005B2389" w:rsidP="003E26EF">
                            <w:pPr>
                              <w:spacing w:line="276" w:lineRule="auto"/>
                              <w:rPr>
                                <w:rFonts w:ascii="Manrope SemiBold" w:hAnsi="Manrope SemiBold" w:cs="Arial"/>
                                <w:b/>
                                <w:bCs/>
                                <w:sz w:val="16"/>
                                <w:szCs w:val="16"/>
                              </w:rPr>
                            </w:pPr>
                          </w:p>
                        </w:tc>
                        <w:tc>
                          <w:tcPr>
                            <w:tcW w:w="4962" w:type="dxa"/>
                          </w:tcPr>
                          <w:p w14:paraId="2F603A6C" w14:textId="77777777" w:rsidR="005B2389" w:rsidRDefault="00900BA0" w:rsidP="00A60DE8">
                            <w:pPr>
                              <w:spacing w:line="276" w:lineRule="auto"/>
                              <w:rPr>
                                <w:rFonts w:ascii="Manrope" w:hAnsi="Manrope" w:cs="Arial"/>
                                <w:sz w:val="16"/>
                                <w:szCs w:val="16"/>
                              </w:rPr>
                            </w:pPr>
                            <w:r w:rsidRPr="00380B65">
                              <w:rPr>
                                <w:rFonts w:ascii="Manrope" w:hAnsi="Manrope" w:cs="Arial"/>
                                <w:sz w:val="16"/>
                                <w:szCs w:val="16"/>
                              </w:rPr>
                              <w:t>For rural/regional students studying at TAFE (at least a Certificate IV) or university.</w:t>
                            </w:r>
                            <w:r w:rsidR="003E26EF" w:rsidRPr="00380B65">
                              <w:rPr>
                                <w:rFonts w:ascii="Manrope" w:hAnsi="Manrope" w:cs="Arial"/>
                                <w:sz w:val="16"/>
                                <w:szCs w:val="16"/>
                              </w:rPr>
                              <w:t xml:space="preserve"> Must be able to demonstrate financial need.</w:t>
                            </w:r>
                          </w:p>
                          <w:p w14:paraId="2F27DCAD" w14:textId="3D02CC31" w:rsidR="00EA7E63" w:rsidRPr="00380B65" w:rsidRDefault="00EA7E63" w:rsidP="00A60DE8">
                            <w:pPr>
                              <w:spacing w:line="276" w:lineRule="auto"/>
                              <w:rPr>
                                <w:rFonts w:ascii="Manrope" w:hAnsi="Manrope" w:cs="Arial"/>
                                <w:sz w:val="16"/>
                                <w:szCs w:val="16"/>
                              </w:rPr>
                            </w:pPr>
                          </w:p>
                        </w:tc>
                        <w:tc>
                          <w:tcPr>
                            <w:tcW w:w="3223" w:type="dxa"/>
                          </w:tcPr>
                          <w:p w14:paraId="2A689DA8" w14:textId="77777777" w:rsidR="005B2389" w:rsidRPr="00380B65" w:rsidRDefault="003E26EF" w:rsidP="00A60DE8">
                            <w:pPr>
                              <w:spacing w:line="276" w:lineRule="auto"/>
                              <w:rPr>
                                <w:rFonts w:ascii="Manrope" w:hAnsi="Manrope"/>
                                <w:sz w:val="16"/>
                                <w:szCs w:val="16"/>
                              </w:rPr>
                            </w:pPr>
                            <w:r w:rsidRPr="00380B65">
                              <w:rPr>
                                <w:rFonts w:ascii="Manrope" w:hAnsi="Manrope"/>
                                <w:sz w:val="16"/>
                                <w:szCs w:val="16"/>
                              </w:rPr>
                              <w:t>Opens 2023</w:t>
                            </w:r>
                          </w:p>
                          <w:p w14:paraId="27499577" w14:textId="15994A62" w:rsidR="003E26EF" w:rsidRPr="00380B65" w:rsidRDefault="00EA453F" w:rsidP="00A60DE8">
                            <w:pPr>
                              <w:spacing w:line="276" w:lineRule="auto"/>
                              <w:rPr>
                                <w:rFonts w:ascii="Manrope" w:hAnsi="Manrope"/>
                                <w:sz w:val="16"/>
                                <w:szCs w:val="16"/>
                              </w:rPr>
                            </w:pPr>
                            <w:hyperlink r:id="rId22" w:history="1">
                              <w:r w:rsidR="003E26EF" w:rsidRPr="00380B65">
                                <w:rPr>
                                  <w:rStyle w:val="Hyperlink"/>
                                  <w:rFonts w:ascii="Manrope" w:hAnsi="Manrope"/>
                                  <w:sz w:val="16"/>
                                  <w:szCs w:val="16"/>
                                </w:rPr>
                                <w:t>www.qtac.edu.au/rres-program/</w:t>
                              </w:r>
                            </w:hyperlink>
                            <w:r w:rsidR="003E26EF" w:rsidRPr="00380B65">
                              <w:rPr>
                                <w:rFonts w:ascii="Manrope" w:hAnsi="Manrope"/>
                                <w:sz w:val="16"/>
                                <w:szCs w:val="16"/>
                              </w:rPr>
                              <w:t xml:space="preserve"> </w:t>
                            </w:r>
                          </w:p>
                        </w:tc>
                      </w:tr>
                      <w:tr w:rsidR="009471BD" w14:paraId="13A3FFF1" w14:textId="77777777" w:rsidTr="00EC6D52">
                        <w:tc>
                          <w:tcPr>
                            <w:tcW w:w="2830" w:type="dxa"/>
                          </w:tcPr>
                          <w:p w14:paraId="159E7EF9" w14:textId="19AE0F76" w:rsidR="009471BD" w:rsidRPr="00380B65" w:rsidRDefault="009471BD" w:rsidP="009471BD">
                            <w:pPr>
                              <w:spacing w:line="276" w:lineRule="auto"/>
                              <w:rPr>
                                <w:rFonts w:ascii="Manrope SemiBold" w:hAnsi="Manrope SemiBold" w:cs="Arial"/>
                                <w:b/>
                                <w:bCs/>
                                <w:sz w:val="16"/>
                                <w:szCs w:val="16"/>
                              </w:rPr>
                            </w:pPr>
                            <w:r w:rsidRPr="00380B65">
                              <w:rPr>
                                <w:rFonts w:ascii="Manrope SemiBold" w:hAnsi="Manrope SemiBold" w:cs="Arial"/>
                                <w:b/>
                                <w:bCs/>
                                <w:sz w:val="16"/>
                                <w:szCs w:val="16"/>
                              </w:rPr>
                              <w:t xml:space="preserve">Bendigo Bank Scholarships </w:t>
                            </w:r>
                          </w:p>
                          <w:p w14:paraId="34F1F840" w14:textId="77777777" w:rsidR="009471BD" w:rsidRPr="00380B65" w:rsidRDefault="009471BD" w:rsidP="009471BD">
                            <w:pPr>
                              <w:spacing w:line="276" w:lineRule="auto"/>
                              <w:rPr>
                                <w:rFonts w:ascii="Manrope SemiBold" w:hAnsi="Manrope SemiBold" w:cs="Arial"/>
                                <w:b/>
                                <w:bCs/>
                                <w:sz w:val="16"/>
                                <w:szCs w:val="16"/>
                              </w:rPr>
                            </w:pPr>
                          </w:p>
                        </w:tc>
                        <w:tc>
                          <w:tcPr>
                            <w:tcW w:w="4962" w:type="dxa"/>
                          </w:tcPr>
                          <w:p w14:paraId="570FB8BD" w14:textId="78631563" w:rsidR="009471BD" w:rsidRDefault="009471BD" w:rsidP="00A60DE8">
                            <w:pPr>
                              <w:spacing w:line="276" w:lineRule="auto"/>
                              <w:rPr>
                                <w:rFonts w:ascii="Manrope" w:hAnsi="Manrope" w:cs="Arial"/>
                                <w:sz w:val="16"/>
                                <w:szCs w:val="16"/>
                              </w:rPr>
                            </w:pPr>
                            <w:r w:rsidRPr="00380B65">
                              <w:rPr>
                                <w:rFonts w:ascii="Manrope" w:hAnsi="Manrope" w:cs="Arial"/>
                                <w:sz w:val="16"/>
                                <w:szCs w:val="16"/>
                              </w:rPr>
                              <w:t>For regional and rural students</w:t>
                            </w:r>
                            <w:r w:rsidR="00EA7E63">
                              <w:rPr>
                                <w:rFonts w:ascii="Manrope" w:hAnsi="Manrope" w:cs="Arial"/>
                                <w:sz w:val="16"/>
                                <w:szCs w:val="16"/>
                              </w:rPr>
                              <w:t xml:space="preserve">. There are 5 scholarships available. </w:t>
                            </w:r>
                          </w:p>
                          <w:p w14:paraId="41CD7695" w14:textId="4593ED9F" w:rsidR="00EA7E63" w:rsidRPr="00380B65" w:rsidRDefault="00EA7E63" w:rsidP="00A60DE8">
                            <w:pPr>
                              <w:spacing w:line="276" w:lineRule="auto"/>
                              <w:rPr>
                                <w:rFonts w:ascii="Manrope" w:hAnsi="Manrope" w:cs="Arial"/>
                                <w:sz w:val="16"/>
                                <w:szCs w:val="16"/>
                              </w:rPr>
                            </w:pPr>
                          </w:p>
                        </w:tc>
                        <w:tc>
                          <w:tcPr>
                            <w:tcW w:w="3223" w:type="dxa"/>
                          </w:tcPr>
                          <w:p w14:paraId="5ACF9557" w14:textId="7D8211F5" w:rsidR="009471BD" w:rsidRPr="00380B65" w:rsidRDefault="009471BD" w:rsidP="00A60DE8">
                            <w:pPr>
                              <w:spacing w:line="276" w:lineRule="auto"/>
                              <w:rPr>
                                <w:rFonts w:ascii="Manrope" w:hAnsi="Manrope"/>
                                <w:sz w:val="16"/>
                                <w:szCs w:val="16"/>
                              </w:rPr>
                            </w:pPr>
                            <w:r w:rsidRPr="00380B65">
                              <w:rPr>
                                <w:rFonts w:ascii="Manrope" w:hAnsi="Manrope"/>
                                <w:sz w:val="16"/>
                                <w:szCs w:val="16"/>
                              </w:rPr>
                              <w:t>Open</w:t>
                            </w:r>
                            <w:r w:rsidR="00746198">
                              <w:rPr>
                                <w:rFonts w:ascii="Manrope" w:hAnsi="Manrope"/>
                                <w:sz w:val="16"/>
                                <w:szCs w:val="16"/>
                              </w:rPr>
                              <w:t xml:space="preserve"> </w:t>
                            </w:r>
                            <w:r w:rsidRPr="00380B65">
                              <w:rPr>
                                <w:rFonts w:ascii="Manrope" w:hAnsi="Manrope"/>
                                <w:sz w:val="16"/>
                                <w:szCs w:val="16"/>
                              </w:rPr>
                              <w:t>1 December 2022</w:t>
                            </w:r>
                          </w:p>
                          <w:p w14:paraId="024B08FA" w14:textId="68A10CC2" w:rsidR="009471BD" w:rsidRPr="00380B65" w:rsidRDefault="00EA453F" w:rsidP="00A60DE8">
                            <w:pPr>
                              <w:spacing w:line="276" w:lineRule="auto"/>
                              <w:rPr>
                                <w:rFonts w:ascii="Manrope" w:hAnsi="Manrope"/>
                                <w:sz w:val="16"/>
                                <w:szCs w:val="16"/>
                              </w:rPr>
                            </w:pPr>
                            <w:hyperlink r:id="rId23" w:history="1">
                              <w:r w:rsidR="009471BD" w:rsidRPr="00380B65">
                                <w:rPr>
                                  <w:rStyle w:val="Hyperlink"/>
                                  <w:rFonts w:ascii="Manrope Light" w:hAnsi="Manrope Light" w:cs="Arial"/>
                                  <w:sz w:val="16"/>
                                  <w:szCs w:val="16"/>
                                </w:rPr>
                                <w:t>https://bit.ly/35XEB1T</w:t>
                              </w:r>
                            </w:hyperlink>
                          </w:p>
                        </w:tc>
                      </w:tr>
                    </w:tbl>
                    <w:p w14:paraId="1D84E0A8" w14:textId="77777777" w:rsidR="00BD6835" w:rsidRDefault="00BD6835"/>
                  </w:txbxContent>
                </v:textbox>
              </v:shape>
            </w:pict>
          </mc:Fallback>
        </mc:AlternateContent>
      </w:r>
    </w:p>
    <w:p w14:paraId="1F59702C" w14:textId="453104C0" w:rsidR="00A60DE8" w:rsidRPr="00A60DE8" w:rsidRDefault="00A60DE8" w:rsidP="00A60DE8"/>
    <w:p w14:paraId="04901F82" w14:textId="281564F7" w:rsidR="00A60DE8" w:rsidRPr="00A60DE8" w:rsidRDefault="00A60DE8" w:rsidP="00A60DE8"/>
    <w:p w14:paraId="57CF2E0C" w14:textId="422665CA" w:rsidR="00A60DE8" w:rsidRPr="00A60DE8" w:rsidRDefault="00A60DE8" w:rsidP="00A60DE8"/>
    <w:p w14:paraId="561BD1A5" w14:textId="044689ED" w:rsidR="00A60DE8" w:rsidRPr="00A60DE8" w:rsidRDefault="00A60DE8" w:rsidP="00A60DE8"/>
    <w:p w14:paraId="2125FA8D" w14:textId="4909C891" w:rsidR="00A60DE8" w:rsidRPr="00A60DE8" w:rsidRDefault="00A60DE8" w:rsidP="00A60DE8"/>
    <w:p w14:paraId="1760383F" w14:textId="615A8CFF" w:rsidR="00A60DE8" w:rsidRPr="00A60DE8" w:rsidRDefault="00A60DE8" w:rsidP="00A60DE8"/>
    <w:p w14:paraId="69DFF0BF" w14:textId="4F23AE9F" w:rsidR="00A60DE8" w:rsidRPr="00A60DE8" w:rsidRDefault="00A60DE8" w:rsidP="00A60DE8"/>
    <w:p w14:paraId="26EEDE6F" w14:textId="34D8058B" w:rsidR="00A60DE8" w:rsidRPr="00A60DE8" w:rsidRDefault="00A60DE8" w:rsidP="00A60DE8"/>
    <w:p w14:paraId="5E596855" w14:textId="27045F9E" w:rsidR="00A60DE8" w:rsidRDefault="00A60DE8" w:rsidP="00A60DE8"/>
    <w:p w14:paraId="6DD508F6" w14:textId="20C5BA08" w:rsidR="00A60DE8" w:rsidRDefault="00A60DE8" w:rsidP="00A60DE8"/>
    <w:p w14:paraId="5C7E97B3" w14:textId="7F8EA336" w:rsidR="00A60DE8" w:rsidRDefault="00A60DE8" w:rsidP="00A60DE8"/>
    <w:p w14:paraId="1E18521E" w14:textId="26131A59" w:rsidR="00A60DE8" w:rsidRDefault="00A60DE8" w:rsidP="00A60DE8"/>
    <w:p w14:paraId="45E68CD1" w14:textId="38B50884" w:rsidR="00A60DE8" w:rsidRDefault="00A60DE8" w:rsidP="00A60DE8"/>
    <w:p w14:paraId="14147A96" w14:textId="70AF7CAB" w:rsidR="00A60DE8" w:rsidRDefault="00A60DE8" w:rsidP="00A60DE8"/>
    <w:p w14:paraId="174EA475" w14:textId="3F07EB8E" w:rsidR="00A60DE8" w:rsidRDefault="00A60DE8" w:rsidP="00A60DE8"/>
    <w:p w14:paraId="2DE47244" w14:textId="30005FB7" w:rsidR="00A60DE8" w:rsidRDefault="00A60DE8" w:rsidP="00A60DE8"/>
    <w:p w14:paraId="1964AE20" w14:textId="4678AF68" w:rsidR="00A60DE8" w:rsidRDefault="00A60DE8" w:rsidP="00A60DE8"/>
    <w:p w14:paraId="1EEE01F3" w14:textId="2BCD8099" w:rsidR="00A60DE8" w:rsidRDefault="00A60DE8" w:rsidP="00A60DE8"/>
    <w:p w14:paraId="05CB45B4" w14:textId="623DAEE1" w:rsidR="00A60DE8" w:rsidRDefault="00A60DE8" w:rsidP="00A60DE8"/>
    <w:p w14:paraId="736AD92F" w14:textId="651ACC0B" w:rsidR="00A60DE8" w:rsidRDefault="00A60DE8" w:rsidP="00A60DE8"/>
    <w:p w14:paraId="5012B875" w14:textId="793B4102" w:rsidR="00A60DE8" w:rsidRDefault="00A60DE8" w:rsidP="00A60DE8"/>
    <w:p w14:paraId="7139E821" w14:textId="558B244F" w:rsidR="00A60DE8" w:rsidRDefault="00A60DE8" w:rsidP="00A60DE8"/>
    <w:p w14:paraId="55FCE14F" w14:textId="615C8224" w:rsidR="00A60DE8" w:rsidRDefault="00A60DE8" w:rsidP="00A60DE8"/>
    <w:p w14:paraId="34F9953E" w14:textId="65DF3028" w:rsidR="00A60DE8" w:rsidRDefault="00A60DE8" w:rsidP="00A60DE8"/>
    <w:p w14:paraId="3E47570F" w14:textId="51E39CD6" w:rsidR="00A60DE8" w:rsidRDefault="00A60DE8" w:rsidP="00A60DE8"/>
    <w:p w14:paraId="24049509" w14:textId="5ED64532" w:rsidR="00A60DE8" w:rsidRDefault="00A60DE8" w:rsidP="00A60DE8"/>
    <w:p w14:paraId="5D298194" w14:textId="1C5CF29E" w:rsidR="00A60DE8" w:rsidRDefault="00A60DE8" w:rsidP="00A60DE8"/>
    <w:p w14:paraId="34D467CC" w14:textId="1BCBC755" w:rsidR="00A60DE8" w:rsidRPr="00A60DE8" w:rsidRDefault="009471BD" w:rsidP="00A60DE8">
      <w:r>
        <w:rPr>
          <w:noProof/>
          <w:lang w:eastAsia="en-AU"/>
        </w:rPr>
        <w:lastRenderedPageBreak/>
        <mc:AlternateContent>
          <mc:Choice Requires="wps">
            <w:drawing>
              <wp:anchor distT="0" distB="0" distL="114300" distR="114300" simplePos="0" relativeHeight="251662336" behindDoc="0" locked="0" layoutInCell="1" allowOverlap="1" wp14:anchorId="73AACFF5" wp14:editId="041E35BE">
                <wp:simplePos x="0" y="0"/>
                <wp:positionH relativeFrom="column">
                  <wp:posOffset>-696351</wp:posOffset>
                </wp:positionH>
                <wp:positionV relativeFrom="paragraph">
                  <wp:posOffset>-281354</wp:posOffset>
                </wp:positionV>
                <wp:extent cx="7190105" cy="7385539"/>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190105" cy="7385539"/>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2758"/>
                              <w:gridCol w:w="4801"/>
                              <w:gridCol w:w="3481"/>
                            </w:tblGrid>
                            <w:tr w:rsidR="008E30CD" w14:paraId="5A0646A7" w14:textId="77777777" w:rsidTr="00EC6D52">
                              <w:tc>
                                <w:tcPr>
                                  <w:tcW w:w="2830" w:type="dxa"/>
                                  <w:tcBorders>
                                    <w:left w:val="nil"/>
                                    <w:bottom w:val="single" w:sz="4" w:space="0" w:color="auto"/>
                                    <w:right w:val="nil"/>
                                  </w:tcBorders>
                                </w:tcPr>
                                <w:p w14:paraId="4B23AAD4" w14:textId="77777777" w:rsidR="009471BD" w:rsidRPr="00A60DE8" w:rsidRDefault="009471BD" w:rsidP="00A60DE8">
                                  <w:pPr>
                                    <w:spacing w:line="276" w:lineRule="auto"/>
                                    <w:rPr>
                                      <w:rFonts w:ascii="Manrope Medium" w:hAnsi="Manrope Medium"/>
                                      <w:sz w:val="18"/>
                                      <w:szCs w:val="18"/>
                                    </w:rPr>
                                  </w:pPr>
                                  <w:r w:rsidRPr="00A60DE8">
                                    <w:rPr>
                                      <w:rFonts w:ascii="Manrope Medium" w:hAnsi="Manrope Medium"/>
                                      <w:sz w:val="18"/>
                                      <w:szCs w:val="18"/>
                                    </w:rPr>
                                    <w:t xml:space="preserve">Scholarship </w:t>
                                  </w:r>
                                </w:p>
                              </w:tc>
                              <w:tc>
                                <w:tcPr>
                                  <w:tcW w:w="4962" w:type="dxa"/>
                                  <w:tcBorders>
                                    <w:left w:val="nil"/>
                                    <w:bottom w:val="single" w:sz="4" w:space="0" w:color="auto"/>
                                    <w:right w:val="nil"/>
                                  </w:tcBorders>
                                </w:tcPr>
                                <w:p w14:paraId="325D6307" w14:textId="77777777" w:rsidR="009471BD" w:rsidRPr="00A60DE8" w:rsidRDefault="009471BD" w:rsidP="00A60DE8">
                                  <w:pPr>
                                    <w:spacing w:line="276" w:lineRule="auto"/>
                                    <w:rPr>
                                      <w:rFonts w:ascii="Manrope Medium" w:hAnsi="Manrope Medium"/>
                                      <w:sz w:val="18"/>
                                      <w:szCs w:val="18"/>
                                    </w:rPr>
                                  </w:pPr>
                                  <w:r>
                                    <w:rPr>
                                      <w:rFonts w:ascii="Manrope Medium" w:hAnsi="Manrope Medium"/>
                                      <w:sz w:val="18"/>
                                      <w:szCs w:val="18"/>
                                    </w:rPr>
                                    <w:t>Information</w:t>
                                  </w:r>
                                </w:p>
                              </w:tc>
                              <w:tc>
                                <w:tcPr>
                                  <w:tcW w:w="3223" w:type="dxa"/>
                                  <w:tcBorders>
                                    <w:left w:val="nil"/>
                                    <w:bottom w:val="single" w:sz="4" w:space="0" w:color="auto"/>
                                    <w:right w:val="nil"/>
                                  </w:tcBorders>
                                </w:tcPr>
                                <w:p w14:paraId="43ACDF7B" w14:textId="77777777" w:rsidR="009471BD" w:rsidRPr="00A60DE8" w:rsidRDefault="009471BD" w:rsidP="00A60DE8">
                                  <w:pPr>
                                    <w:spacing w:line="276" w:lineRule="auto"/>
                                    <w:rPr>
                                      <w:rFonts w:ascii="Manrope Medium" w:hAnsi="Manrope Medium"/>
                                      <w:sz w:val="18"/>
                                      <w:szCs w:val="18"/>
                                    </w:rPr>
                                  </w:pPr>
                                  <w:r w:rsidRPr="00A60DE8">
                                    <w:rPr>
                                      <w:rFonts w:ascii="Manrope Medium" w:hAnsi="Manrope Medium"/>
                                      <w:sz w:val="18"/>
                                      <w:szCs w:val="18"/>
                                    </w:rPr>
                                    <w:t>Application</w:t>
                                  </w:r>
                                </w:p>
                              </w:tc>
                            </w:tr>
                            <w:tr w:rsidR="008E30CD" w14:paraId="57C7D165" w14:textId="77777777" w:rsidTr="00EC6D52">
                              <w:tc>
                                <w:tcPr>
                                  <w:tcW w:w="2830" w:type="dxa"/>
                                  <w:tcBorders>
                                    <w:left w:val="nil"/>
                                    <w:right w:val="nil"/>
                                  </w:tcBorders>
                                </w:tcPr>
                                <w:p w14:paraId="73E6E39F" w14:textId="77777777" w:rsidR="009471BD" w:rsidRPr="00746198" w:rsidRDefault="009471BD" w:rsidP="009471BD">
                                  <w:pPr>
                                    <w:spacing w:line="276" w:lineRule="auto"/>
                                    <w:rPr>
                                      <w:rFonts w:ascii="Manrope SemiBold" w:hAnsi="Manrope SemiBold" w:cs="Arial"/>
                                      <w:b/>
                                      <w:bCs/>
                                      <w:sz w:val="16"/>
                                      <w:szCs w:val="16"/>
                                    </w:rPr>
                                  </w:pPr>
                                  <w:r w:rsidRPr="00746198">
                                    <w:rPr>
                                      <w:rFonts w:ascii="Manrope SemiBold" w:hAnsi="Manrope SemiBold" w:cs="Arial"/>
                                      <w:b/>
                                      <w:bCs/>
                                      <w:sz w:val="16"/>
                                      <w:szCs w:val="16"/>
                                    </w:rPr>
                                    <w:t>A Start in Life</w:t>
                                  </w:r>
                                </w:p>
                                <w:p w14:paraId="41173F3D" w14:textId="35F9E079" w:rsidR="009471BD" w:rsidRPr="00746198" w:rsidRDefault="009471BD" w:rsidP="009471BD">
                                  <w:pPr>
                                    <w:spacing w:line="276" w:lineRule="auto"/>
                                    <w:rPr>
                                      <w:rFonts w:ascii="Manrope SemiBold" w:hAnsi="Manrope SemiBold" w:cs="Arial"/>
                                      <w:b/>
                                      <w:bCs/>
                                      <w:sz w:val="16"/>
                                      <w:szCs w:val="16"/>
                                    </w:rPr>
                                  </w:pPr>
                                </w:p>
                                <w:p w14:paraId="21A0E432" w14:textId="77777777" w:rsidR="009471BD" w:rsidRPr="00746198" w:rsidRDefault="009471BD" w:rsidP="00A60DE8">
                                  <w:pPr>
                                    <w:spacing w:line="276" w:lineRule="auto"/>
                                    <w:rPr>
                                      <w:rFonts w:ascii="Manrope SemiBold" w:hAnsi="Manrope SemiBold"/>
                                      <w:b/>
                                      <w:bCs/>
                                      <w:sz w:val="16"/>
                                      <w:szCs w:val="16"/>
                                    </w:rPr>
                                  </w:pPr>
                                </w:p>
                              </w:tc>
                              <w:tc>
                                <w:tcPr>
                                  <w:tcW w:w="4962" w:type="dxa"/>
                                  <w:tcBorders>
                                    <w:left w:val="nil"/>
                                    <w:right w:val="nil"/>
                                  </w:tcBorders>
                                </w:tcPr>
                                <w:p w14:paraId="760BA19D" w14:textId="77777777" w:rsidR="009471BD" w:rsidRDefault="009471BD" w:rsidP="009471BD">
                                  <w:pPr>
                                    <w:spacing w:line="276" w:lineRule="auto"/>
                                    <w:rPr>
                                      <w:rFonts w:ascii="Manrope" w:hAnsi="Manrope" w:cs="Arial"/>
                                      <w:sz w:val="16"/>
                                      <w:szCs w:val="16"/>
                                    </w:rPr>
                                  </w:pPr>
                                  <w:r w:rsidRPr="00380B65">
                                    <w:rPr>
                                      <w:rFonts w:ascii="Manrope" w:hAnsi="Manrope" w:cs="Arial"/>
                                      <w:sz w:val="16"/>
                                      <w:szCs w:val="16"/>
                                    </w:rPr>
                                    <w:t>For students who may not be able to afford the costs associated with university study. Must be able to demonstrate financial need.</w:t>
                                  </w:r>
                                </w:p>
                                <w:p w14:paraId="3CC4321D" w14:textId="4C0EFCF8" w:rsidR="007235E5" w:rsidRPr="00380B65" w:rsidRDefault="007235E5" w:rsidP="009471BD">
                                  <w:pPr>
                                    <w:spacing w:line="276" w:lineRule="auto"/>
                                    <w:rPr>
                                      <w:rFonts w:ascii="Manrope" w:hAnsi="Manrope"/>
                                      <w:sz w:val="16"/>
                                      <w:szCs w:val="16"/>
                                    </w:rPr>
                                  </w:pPr>
                                </w:p>
                              </w:tc>
                              <w:tc>
                                <w:tcPr>
                                  <w:tcW w:w="3223" w:type="dxa"/>
                                  <w:tcBorders>
                                    <w:left w:val="nil"/>
                                    <w:right w:val="nil"/>
                                  </w:tcBorders>
                                </w:tcPr>
                                <w:p w14:paraId="30684B25" w14:textId="77777777" w:rsidR="009471BD" w:rsidRPr="00380B65" w:rsidRDefault="009471BD" w:rsidP="00A60DE8">
                                  <w:pPr>
                                    <w:spacing w:line="276" w:lineRule="auto"/>
                                    <w:rPr>
                                      <w:rFonts w:ascii="Manrope" w:hAnsi="Manrope"/>
                                      <w:sz w:val="16"/>
                                      <w:szCs w:val="16"/>
                                    </w:rPr>
                                  </w:pPr>
                                  <w:r w:rsidRPr="00380B65">
                                    <w:rPr>
                                      <w:rFonts w:ascii="Manrope" w:hAnsi="Manrope"/>
                                      <w:sz w:val="16"/>
                                      <w:szCs w:val="16"/>
                                    </w:rPr>
                                    <w:t>Contact the organisation for information</w:t>
                                  </w:r>
                                </w:p>
                                <w:p w14:paraId="58267E4A" w14:textId="2C179765" w:rsidR="009471BD" w:rsidRPr="00380B65" w:rsidRDefault="00EA453F" w:rsidP="00A60DE8">
                                  <w:pPr>
                                    <w:spacing w:line="276" w:lineRule="auto"/>
                                    <w:rPr>
                                      <w:rFonts w:ascii="Manrope" w:hAnsi="Manrope"/>
                                      <w:sz w:val="16"/>
                                      <w:szCs w:val="16"/>
                                    </w:rPr>
                                  </w:pPr>
                                  <w:hyperlink r:id="rId24" w:history="1">
                                    <w:r w:rsidR="009471BD" w:rsidRPr="00380B65">
                                      <w:rPr>
                                        <w:rStyle w:val="Hyperlink"/>
                                        <w:rFonts w:ascii="Manrope" w:hAnsi="Manrope" w:cs="Arial"/>
                                        <w:sz w:val="16"/>
                                        <w:szCs w:val="16"/>
                                      </w:rPr>
                                      <w:t>www.astartinlife.org.au</w:t>
                                    </w:r>
                                  </w:hyperlink>
                                </w:p>
                              </w:tc>
                            </w:tr>
                            <w:tr w:rsidR="00EC6D52" w14:paraId="7C482418" w14:textId="77777777" w:rsidTr="00EC6D52">
                              <w:tc>
                                <w:tcPr>
                                  <w:tcW w:w="2830" w:type="dxa"/>
                                  <w:tcBorders>
                                    <w:left w:val="nil"/>
                                    <w:right w:val="nil"/>
                                  </w:tcBorders>
                                </w:tcPr>
                                <w:p w14:paraId="581EF7C0" w14:textId="77777777" w:rsidR="009471BD" w:rsidRPr="00746198" w:rsidRDefault="009471BD" w:rsidP="009471BD">
                                  <w:pPr>
                                    <w:spacing w:line="276" w:lineRule="auto"/>
                                    <w:rPr>
                                      <w:rFonts w:ascii="Manrope SemiBold" w:hAnsi="Manrope SemiBold" w:cs="Arial"/>
                                      <w:b/>
                                      <w:bCs/>
                                      <w:sz w:val="16"/>
                                      <w:szCs w:val="16"/>
                                    </w:rPr>
                                  </w:pPr>
                                  <w:r w:rsidRPr="00746198">
                                    <w:rPr>
                                      <w:rFonts w:ascii="Manrope SemiBold" w:hAnsi="Manrope SemiBold" w:cs="Arial"/>
                                      <w:b/>
                                      <w:bCs/>
                                      <w:sz w:val="16"/>
                                      <w:szCs w:val="16"/>
                                    </w:rPr>
                                    <w:t>George Alexander Foundation Scholarship</w:t>
                                  </w:r>
                                </w:p>
                                <w:p w14:paraId="7E7BDA33" w14:textId="77777777" w:rsidR="009471BD" w:rsidRPr="00746198" w:rsidRDefault="009471BD" w:rsidP="00A60DE8">
                                  <w:pPr>
                                    <w:spacing w:line="276" w:lineRule="auto"/>
                                    <w:rPr>
                                      <w:rStyle w:val="Hyperlink"/>
                                      <w:rFonts w:ascii="Manrope SemiBold" w:hAnsi="Manrope SemiBold" w:cs="Arial"/>
                                      <w:b/>
                                      <w:bCs/>
                                      <w:color w:val="auto"/>
                                      <w:sz w:val="16"/>
                                      <w:szCs w:val="16"/>
                                    </w:rPr>
                                  </w:pPr>
                                </w:p>
                                <w:p w14:paraId="706EDD65" w14:textId="77777777" w:rsidR="009471BD" w:rsidRPr="00746198" w:rsidRDefault="009471BD" w:rsidP="00A60DE8">
                                  <w:pPr>
                                    <w:spacing w:line="276" w:lineRule="auto"/>
                                    <w:rPr>
                                      <w:rFonts w:ascii="Manrope SemiBold" w:hAnsi="Manrope SemiBold" w:cs="Arial"/>
                                      <w:b/>
                                      <w:bCs/>
                                      <w:sz w:val="16"/>
                                      <w:szCs w:val="16"/>
                                    </w:rPr>
                                  </w:pPr>
                                </w:p>
                              </w:tc>
                              <w:tc>
                                <w:tcPr>
                                  <w:tcW w:w="4962" w:type="dxa"/>
                                  <w:tcBorders>
                                    <w:left w:val="nil"/>
                                    <w:right w:val="nil"/>
                                  </w:tcBorders>
                                </w:tcPr>
                                <w:p w14:paraId="68306A18" w14:textId="3CE8D1C1" w:rsidR="009471BD" w:rsidRPr="00380B65" w:rsidRDefault="009471BD" w:rsidP="00A60DE8">
                                  <w:pPr>
                                    <w:spacing w:line="276" w:lineRule="auto"/>
                                    <w:rPr>
                                      <w:rFonts w:ascii="Manrope" w:hAnsi="Manrope"/>
                                      <w:sz w:val="16"/>
                                      <w:szCs w:val="16"/>
                                    </w:rPr>
                                  </w:pPr>
                                  <w:r w:rsidRPr="00380B65">
                                    <w:rPr>
                                      <w:rFonts w:ascii="Manrope" w:hAnsi="Manrope" w:cs="Arial"/>
                                      <w:sz w:val="16"/>
                                      <w:szCs w:val="16"/>
                                    </w:rPr>
                                    <w:t>For students who would like to study an undergraduate course at one of 12 eligible universities in 2023.</w:t>
                                  </w:r>
                                </w:p>
                              </w:tc>
                              <w:tc>
                                <w:tcPr>
                                  <w:tcW w:w="3223" w:type="dxa"/>
                                  <w:tcBorders>
                                    <w:left w:val="nil"/>
                                    <w:right w:val="nil"/>
                                  </w:tcBorders>
                                </w:tcPr>
                                <w:p w14:paraId="63C1F2F1" w14:textId="1FA50606" w:rsidR="009471BD" w:rsidRPr="00380B65" w:rsidRDefault="007235E5" w:rsidP="00A60DE8">
                                  <w:pPr>
                                    <w:spacing w:line="276" w:lineRule="auto"/>
                                    <w:rPr>
                                      <w:rFonts w:ascii="Manrope" w:hAnsi="Manrope"/>
                                      <w:sz w:val="16"/>
                                      <w:szCs w:val="16"/>
                                    </w:rPr>
                                  </w:pPr>
                                  <w:r>
                                    <w:rPr>
                                      <w:rFonts w:ascii="Manrope" w:hAnsi="Manrope"/>
                                      <w:sz w:val="16"/>
                                      <w:szCs w:val="16"/>
                                    </w:rPr>
                                    <w:t>Each university has their own</w:t>
                                  </w:r>
                                  <w:r w:rsidR="009471BD" w:rsidRPr="00380B65">
                                    <w:rPr>
                                      <w:rFonts w:ascii="Manrope" w:hAnsi="Manrope"/>
                                      <w:sz w:val="16"/>
                                      <w:szCs w:val="16"/>
                                    </w:rPr>
                                    <w:t xml:space="preserve"> eligibility</w:t>
                                  </w:r>
                                  <w:r>
                                    <w:rPr>
                                      <w:rFonts w:ascii="Manrope" w:hAnsi="Manrope"/>
                                      <w:sz w:val="16"/>
                                      <w:szCs w:val="16"/>
                                    </w:rPr>
                                    <w:t xml:space="preserve"> criteria</w:t>
                                  </w:r>
                                  <w:r w:rsidR="009471BD" w:rsidRPr="00380B65">
                                    <w:rPr>
                                      <w:rFonts w:ascii="Manrope" w:hAnsi="Manrope"/>
                                      <w:sz w:val="16"/>
                                      <w:szCs w:val="16"/>
                                    </w:rPr>
                                    <w:t xml:space="preserve"> and application dates</w:t>
                                  </w:r>
                                </w:p>
                                <w:p w14:paraId="2291FE50" w14:textId="77777777" w:rsidR="009471BD" w:rsidRPr="00380B65" w:rsidRDefault="00EA453F" w:rsidP="009471BD">
                                  <w:pPr>
                                    <w:spacing w:line="276" w:lineRule="auto"/>
                                    <w:rPr>
                                      <w:rFonts w:ascii="Manrope" w:hAnsi="Manrope" w:cs="Arial"/>
                                      <w:sz w:val="16"/>
                                      <w:szCs w:val="16"/>
                                    </w:rPr>
                                  </w:pPr>
                                  <w:hyperlink r:id="rId25" w:history="1">
                                    <w:r w:rsidR="009471BD" w:rsidRPr="00380B65">
                                      <w:rPr>
                                        <w:rStyle w:val="Hyperlink"/>
                                        <w:rFonts w:ascii="Manrope" w:hAnsi="Manrope" w:cs="Arial"/>
                                        <w:sz w:val="16"/>
                                        <w:szCs w:val="16"/>
                                      </w:rPr>
                                      <w:t>www.georgealexander.org.au</w:t>
                                    </w:r>
                                  </w:hyperlink>
                                  <w:r w:rsidR="009471BD" w:rsidRPr="00380B65">
                                    <w:rPr>
                                      <w:rFonts w:ascii="Manrope" w:hAnsi="Manrope" w:cs="Arial"/>
                                      <w:sz w:val="16"/>
                                      <w:szCs w:val="16"/>
                                    </w:rPr>
                                    <w:t xml:space="preserve"> </w:t>
                                  </w:r>
                                </w:p>
                                <w:p w14:paraId="05C5472C" w14:textId="67EF55F8" w:rsidR="009471BD" w:rsidRPr="00380B65" w:rsidRDefault="009471BD" w:rsidP="00A60DE8">
                                  <w:pPr>
                                    <w:spacing w:line="276" w:lineRule="auto"/>
                                    <w:rPr>
                                      <w:rFonts w:ascii="Manrope" w:hAnsi="Manrope"/>
                                      <w:sz w:val="16"/>
                                      <w:szCs w:val="16"/>
                                    </w:rPr>
                                  </w:pPr>
                                </w:p>
                              </w:tc>
                            </w:tr>
                            <w:tr w:rsidR="009471BD" w14:paraId="187DC5D4" w14:textId="77777777" w:rsidTr="00EC6D52">
                              <w:tc>
                                <w:tcPr>
                                  <w:tcW w:w="2830" w:type="dxa"/>
                                  <w:tcBorders>
                                    <w:left w:val="nil"/>
                                    <w:right w:val="nil"/>
                                  </w:tcBorders>
                                </w:tcPr>
                                <w:p w14:paraId="4FC2D580" w14:textId="77777777" w:rsidR="009471BD" w:rsidRPr="00746198" w:rsidRDefault="009471BD" w:rsidP="009471BD">
                                  <w:pPr>
                                    <w:spacing w:line="276" w:lineRule="auto"/>
                                    <w:rPr>
                                      <w:rFonts w:ascii="Manrope SemiBold" w:hAnsi="Manrope SemiBold" w:cs="Arial"/>
                                      <w:b/>
                                      <w:bCs/>
                                      <w:sz w:val="16"/>
                                      <w:szCs w:val="16"/>
                                    </w:rPr>
                                  </w:pPr>
                                  <w:r w:rsidRPr="00746198">
                                    <w:rPr>
                                      <w:rFonts w:ascii="Manrope SemiBold" w:hAnsi="Manrope SemiBold" w:cs="Arial"/>
                                      <w:b/>
                                      <w:bCs/>
                                      <w:sz w:val="16"/>
                                      <w:szCs w:val="16"/>
                                    </w:rPr>
                                    <w:t>Youth Off the Streets National Scholarship Program</w:t>
                                  </w:r>
                                </w:p>
                                <w:p w14:paraId="18358B25" w14:textId="365D18A3" w:rsidR="009471BD" w:rsidRPr="00746198" w:rsidRDefault="009471BD" w:rsidP="009471BD">
                                  <w:pPr>
                                    <w:spacing w:line="276" w:lineRule="auto"/>
                                    <w:rPr>
                                      <w:rFonts w:ascii="Manrope SemiBold" w:hAnsi="Manrope SemiBold" w:cs="Arial"/>
                                      <w:b/>
                                      <w:bCs/>
                                      <w:sz w:val="16"/>
                                      <w:szCs w:val="16"/>
                                    </w:rPr>
                                  </w:pPr>
                                </w:p>
                                <w:p w14:paraId="191C95A0" w14:textId="77777777" w:rsidR="009471BD" w:rsidRPr="00746198" w:rsidRDefault="009471BD" w:rsidP="00A60DE8">
                                  <w:pPr>
                                    <w:spacing w:line="276" w:lineRule="auto"/>
                                    <w:rPr>
                                      <w:rStyle w:val="Hyperlink"/>
                                      <w:rFonts w:ascii="Manrope SemiBold" w:hAnsi="Manrope SemiBold" w:cs="Arial"/>
                                      <w:b/>
                                      <w:bCs/>
                                      <w:sz w:val="16"/>
                                      <w:szCs w:val="16"/>
                                    </w:rPr>
                                  </w:pPr>
                                </w:p>
                              </w:tc>
                              <w:tc>
                                <w:tcPr>
                                  <w:tcW w:w="4962" w:type="dxa"/>
                                  <w:tcBorders>
                                    <w:left w:val="nil"/>
                                    <w:right w:val="nil"/>
                                  </w:tcBorders>
                                </w:tcPr>
                                <w:p w14:paraId="78A4E0E1" w14:textId="52AB2BB4" w:rsidR="009471BD" w:rsidRPr="00380B65" w:rsidRDefault="009471BD" w:rsidP="00A60DE8">
                                  <w:pPr>
                                    <w:spacing w:line="276" w:lineRule="auto"/>
                                    <w:rPr>
                                      <w:rFonts w:ascii="Manrope" w:hAnsi="Manrope"/>
                                      <w:sz w:val="16"/>
                                      <w:szCs w:val="16"/>
                                    </w:rPr>
                                  </w:pPr>
                                  <w:r w:rsidRPr="00380B65">
                                    <w:rPr>
                                      <w:rFonts w:ascii="Manrope" w:hAnsi="Manrope" w:cs="Arial"/>
                                      <w:sz w:val="16"/>
                                      <w:szCs w:val="16"/>
                                    </w:rPr>
                                    <w:t>For students planning to study at TAFE or university in 2023. Must be able to demonstrate financial need.</w:t>
                                  </w:r>
                                </w:p>
                              </w:tc>
                              <w:tc>
                                <w:tcPr>
                                  <w:tcW w:w="3223" w:type="dxa"/>
                                  <w:tcBorders>
                                    <w:left w:val="nil"/>
                                    <w:right w:val="nil"/>
                                  </w:tcBorders>
                                </w:tcPr>
                                <w:p w14:paraId="14553470" w14:textId="77777777" w:rsidR="009471BD" w:rsidRPr="00380B65" w:rsidRDefault="009471BD" w:rsidP="00A60DE8">
                                  <w:pPr>
                                    <w:spacing w:line="276" w:lineRule="auto"/>
                                    <w:rPr>
                                      <w:rFonts w:ascii="Manrope" w:hAnsi="Manrope"/>
                                      <w:sz w:val="16"/>
                                      <w:szCs w:val="16"/>
                                    </w:rPr>
                                  </w:pPr>
                                  <w:r w:rsidRPr="00380B65">
                                    <w:rPr>
                                      <w:rFonts w:ascii="Manrope" w:hAnsi="Manrope"/>
                                      <w:sz w:val="16"/>
                                      <w:szCs w:val="16"/>
                                    </w:rPr>
                                    <w:t>Contact the organisation for information</w:t>
                                  </w:r>
                                </w:p>
                                <w:p w14:paraId="7DC56342" w14:textId="73E8E307" w:rsidR="009471BD" w:rsidRPr="00380B65" w:rsidRDefault="00EA453F" w:rsidP="00A60DE8">
                                  <w:pPr>
                                    <w:spacing w:line="276" w:lineRule="auto"/>
                                    <w:rPr>
                                      <w:rFonts w:ascii="Manrope" w:hAnsi="Manrope"/>
                                      <w:sz w:val="16"/>
                                      <w:szCs w:val="16"/>
                                    </w:rPr>
                                  </w:pPr>
                                  <w:hyperlink r:id="rId26" w:history="1">
                                    <w:r w:rsidR="009471BD" w:rsidRPr="00380B65">
                                      <w:rPr>
                                        <w:rStyle w:val="Hyperlink"/>
                                        <w:rFonts w:ascii="Manrope" w:hAnsi="Manrope"/>
                                        <w:sz w:val="16"/>
                                        <w:szCs w:val="16"/>
                                      </w:rPr>
                                      <w:t>https://youthoffthestreets.com.au/</w:t>
                                    </w:r>
                                  </w:hyperlink>
                                  <w:r w:rsidR="009471BD" w:rsidRPr="00380B65">
                                    <w:rPr>
                                      <w:rFonts w:ascii="Manrope" w:hAnsi="Manrope"/>
                                      <w:sz w:val="16"/>
                                      <w:szCs w:val="16"/>
                                    </w:rPr>
                                    <w:t xml:space="preserve"> </w:t>
                                  </w:r>
                                </w:p>
                              </w:tc>
                            </w:tr>
                            <w:tr w:rsidR="009471BD" w14:paraId="0D9C5768" w14:textId="77777777" w:rsidTr="00EC6D52">
                              <w:tc>
                                <w:tcPr>
                                  <w:tcW w:w="2830" w:type="dxa"/>
                                  <w:tcBorders>
                                    <w:left w:val="nil"/>
                                    <w:right w:val="nil"/>
                                  </w:tcBorders>
                                </w:tcPr>
                                <w:p w14:paraId="7362B378" w14:textId="77777777" w:rsidR="009471BD" w:rsidRPr="00746198" w:rsidRDefault="009471BD" w:rsidP="009471BD">
                                  <w:pPr>
                                    <w:spacing w:line="276" w:lineRule="auto"/>
                                    <w:rPr>
                                      <w:rFonts w:ascii="Manrope SemiBold" w:hAnsi="Manrope SemiBold" w:cs="Arial"/>
                                      <w:b/>
                                      <w:bCs/>
                                      <w:sz w:val="16"/>
                                      <w:szCs w:val="16"/>
                                    </w:rPr>
                                  </w:pPr>
                                  <w:r w:rsidRPr="00746198">
                                    <w:rPr>
                                      <w:rFonts w:ascii="Manrope SemiBold" w:hAnsi="Manrope SemiBold" w:cs="Arial"/>
                                      <w:b/>
                                      <w:bCs/>
                                      <w:sz w:val="16"/>
                                      <w:szCs w:val="16"/>
                                    </w:rPr>
                                    <w:t>Young Farmers Scholarships</w:t>
                                  </w:r>
                                </w:p>
                                <w:p w14:paraId="246A76E5" w14:textId="77777777" w:rsidR="009471BD" w:rsidRPr="00746198" w:rsidRDefault="009471BD" w:rsidP="00A60DE8">
                                  <w:pPr>
                                    <w:spacing w:line="276" w:lineRule="auto"/>
                                    <w:rPr>
                                      <w:rFonts w:ascii="Manrope SemiBold" w:hAnsi="Manrope SemiBold" w:cs="Arial"/>
                                      <w:b/>
                                      <w:bCs/>
                                      <w:sz w:val="16"/>
                                      <w:szCs w:val="16"/>
                                    </w:rPr>
                                  </w:pPr>
                                </w:p>
                                <w:p w14:paraId="235FFD7E" w14:textId="77777777" w:rsidR="009471BD" w:rsidRPr="00746198" w:rsidRDefault="009471BD" w:rsidP="00A60DE8">
                                  <w:pPr>
                                    <w:spacing w:line="276" w:lineRule="auto"/>
                                    <w:rPr>
                                      <w:rFonts w:ascii="Manrope SemiBold" w:hAnsi="Manrope SemiBold" w:cs="Arial"/>
                                      <w:b/>
                                      <w:bCs/>
                                      <w:sz w:val="16"/>
                                      <w:szCs w:val="16"/>
                                    </w:rPr>
                                  </w:pPr>
                                </w:p>
                              </w:tc>
                              <w:tc>
                                <w:tcPr>
                                  <w:tcW w:w="4962" w:type="dxa"/>
                                  <w:tcBorders>
                                    <w:left w:val="nil"/>
                                    <w:right w:val="nil"/>
                                  </w:tcBorders>
                                </w:tcPr>
                                <w:p w14:paraId="2298D975" w14:textId="77777777" w:rsidR="009471BD" w:rsidRPr="00380B65" w:rsidRDefault="008E30CD" w:rsidP="00A60DE8">
                                  <w:pPr>
                                    <w:spacing w:line="276" w:lineRule="auto"/>
                                    <w:rPr>
                                      <w:rFonts w:ascii="Manrope" w:hAnsi="Manrope" w:cs="Arial"/>
                                      <w:sz w:val="16"/>
                                      <w:szCs w:val="16"/>
                                    </w:rPr>
                                  </w:pPr>
                                  <w:r w:rsidRPr="00380B65">
                                    <w:rPr>
                                      <w:rFonts w:ascii="Manrope" w:hAnsi="Manrope" w:cs="Arial"/>
                                      <w:sz w:val="16"/>
                                      <w:szCs w:val="16"/>
                                    </w:rPr>
                                    <w:t>For students planning to study a TAFE or university course in agriculture in 2023.</w:t>
                                  </w:r>
                                </w:p>
                                <w:p w14:paraId="5E7CF872" w14:textId="77777777" w:rsidR="008E30CD" w:rsidRPr="00380B65" w:rsidRDefault="008E30CD" w:rsidP="00A60DE8">
                                  <w:pPr>
                                    <w:spacing w:line="276" w:lineRule="auto"/>
                                    <w:rPr>
                                      <w:rFonts w:ascii="Manrope" w:hAnsi="Manrope"/>
                                      <w:sz w:val="16"/>
                                      <w:szCs w:val="16"/>
                                    </w:rPr>
                                  </w:pPr>
                                </w:p>
                                <w:p w14:paraId="348C9D7F" w14:textId="5CDB273B" w:rsidR="008E30CD" w:rsidRPr="00380B65" w:rsidRDefault="008E30CD" w:rsidP="00A60DE8">
                                  <w:pPr>
                                    <w:spacing w:line="276" w:lineRule="auto"/>
                                    <w:rPr>
                                      <w:rFonts w:ascii="Manrope" w:hAnsi="Manrope"/>
                                      <w:sz w:val="16"/>
                                      <w:szCs w:val="16"/>
                                    </w:rPr>
                                  </w:pPr>
                                </w:p>
                              </w:tc>
                              <w:tc>
                                <w:tcPr>
                                  <w:tcW w:w="3223" w:type="dxa"/>
                                  <w:tcBorders>
                                    <w:left w:val="nil"/>
                                    <w:right w:val="nil"/>
                                  </w:tcBorders>
                                </w:tcPr>
                                <w:p w14:paraId="63CB6987" w14:textId="7E50DB2A" w:rsidR="009471BD" w:rsidRPr="00380B65" w:rsidRDefault="008E30CD" w:rsidP="00A60DE8">
                                  <w:pPr>
                                    <w:spacing w:line="276" w:lineRule="auto"/>
                                    <w:rPr>
                                      <w:rFonts w:ascii="Manrope" w:hAnsi="Manrope"/>
                                      <w:sz w:val="16"/>
                                      <w:szCs w:val="16"/>
                                    </w:rPr>
                                  </w:pPr>
                                  <w:r w:rsidRPr="00380B65">
                                    <w:rPr>
                                      <w:rFonts w:ascii="Manrope" w:hAnsi="Manrope"/>
                                      <w:sz w:val="16"/>
                                      <w:szCs w:val="16"/>
                                    </w:rPr>
                                    <w:t xml:space="preserve">Applications are currently closed. Bookmark the following page and check regularly </w:t>
                                  </w:r>
                                  <w:hyperlink r:id="rId27" w:history="1">
                                    <w:r w:rsidRPr="00380B65">
                                      <w:rPr>
                                        <w:rStyle w:val="Hyperlink"/>
                                        <w:rFonts w:ascii="Manrope" w:hAnsi="Manrope" w:cs="Arial"/>
                                        <w:sz w:val="16"/>
                                        <w:szCs w:val="16"/>
                                      </w:rPr>
                                      <w:t>https://bit.ly/3eFbLt1</w:t>
                                    </w:r>
                                  </w:hyperlink>
                                </w:p>
                              </w:tc>
                            </w:tr>
                            <w:tr w:rsidR="009471BD" w14:paraId="4AAD87E7" w14:textId="77777777" w:rsidTr="00EC6D52">
                              <w:tc>
                                <w:tcPr>
                                  <w:tcW w:w="2830" w:type="dxa"/>
                                  <w:tcBorders>
                                    <w:left w:val="nil"/>
                                    <w:right w:val="nil"/>
                                  </w:tcBorders>
                                </w:tcPr>
                                <w:p w14:paraId="05A94059" w14:textId="77777777" w:rsidR="009471BD" w:rsidRPr="00746198" w:rsidRDefault="009471BD" w:rsidP="009471BD">
                                  <w:pPr>
                                    <w:spacing w:line="276" w:lineRule="auto"/>
                                    <w:rPr>
                                      <w:rFonts w:ascii="Manrope SemiBold" w:hAnsi="Manrope SemiBold" w:cs="Arial"/>
                                      <w:b/>
                                      <w:bCs/>
                                      <w:sz w:val="16"/>
                                      <w:szCs w:val="16"/>
                                    </w:rPr>
                                  </w:pPr>
                                  <w:r w:rsidRPr="00746198">
                                    <w:rPr>
                                      <w:rFonts w:ascii="Manrope SemiBold" w:hAnsi="Manrope SemiBold" w:cs="Arial"/>
                                      <w:b/>
                                      <w:bCs/>
                                      <w:sz w:val="16"/>
                                      <w:szCs w:val="16"/>
                                    </w:rPr>
                                    <w:t>Gardiner Dairy Foundation</w:t>
                                  </w:r>
                                </w:p>
                                <w:p w14:paraId="2E36D23E" w14:textId="77777777" w:rsidR="009471BD" w:rsidRPr="00746198" w:rsidRDefault="009471BD" w:rsidP="005B2389">
                                  <w:pPr>
                                    <w:spacing w:line="276" w:lineRule="auto"/>
                                    <w:rPr>
                                      <w:rStyle w:val="Hyperlink"/>
                                      <w:rFonts w:ascii="Manrope SemiBold" w:hAnsi="Manrope SemiBold" w:cs="Arial"/>
                                      <w:b/>
                                      <w:bCs/>
                                      <w:color w:val="auto"/>
                                      <w:sz w:val="16"/>
                                      <w:szCs w:val="16"/>
                                    </w:rPr>
                                  </w:pPr>
                                </w:p>
                                <w:p w14:paraId="082C5CE8" w14:textId="77777777" w:rsidR="009471BD" w:rsidRPr="00746198" w:rsidRDefault="009471BD" w:rsidP="005B2389">
                                  <w:pPr>
                                    <w:spacing w:line="276" w:lineRule="auto"/>
                                    <w:rPr>
                                      <w:rFonts w:ascii="Manrope SemiBold" w:hAnsi="Manrope SemiBold" w:cs="Arial"/>
                                      <w:b/>
                                      <w:bCs/>
                                      <w:sz w:val="16"/>
                                      <w:szCs w:val="16"/>
                                    </w:rPr>
                                  </w:pPr>
                                  <w:r w:rsidRPr="00746198">
                                    <w:rPr>
                                      <w:rStyle w:val="Hyperlink"/>
                                      <w:rFonts w:ascii="Manrope SemiBold" w:hAnsi="Manrope SemiBold" w:cs="Arial"/>
                                      <w:b/>
                                      <w:bCs/>
                                      <w:color w:val="auto"/>
                                      <w:sz w:val="16"/>
                                      <w:szCs w:val="16"/>
                                    </w:rPr>
                                    <w:t xml:space="preserve">. </w:t>
                                  </w:r>
                                </w:p>
                              </w:tc>
                              <w:tc>
                                <w:tcPr>
                                  <w:tcW w:w="4962" w:type="dxa"/>
                                  <w:tcBorders>
                                    <w:left w:val="nil"/>
                                    <w:right w:val="nil"/>
                                  </w:tcBorders>
                                </w:tcPr>
                                <w:p w14:paraId="28F4F597" w14:textId="222E66B7" w:rsidR="009471BD" w:rsidRPr="00380B65" w:rsidRDefault="008E30CD" w:rsidP="00A60DE8">
                                  <w:pPr>
                                    <w:spacing w:line="276" w:lineRule="auto"/>
                                    <w:rPr>
                                      <w:rFonts w:ascii="Manrope" w:hAnsi="Manrope" w:cs="Arial"/>
                                      <w:sz w:val="16"/>
                                      <w:szCs w:val="16"/>
                                    </w:rPr>
                                  </w:pPr>
                                  <w:r w:rsidRPr="00380B65">
                                    <w:rPr>
                                      <w:rFonts w:ascii="Manrope" w:hAnsi="Manrope" w:cs="Arial"/>
                                      <w:sz w:val="16"/>
                                      <w:szCs w:val="16"/>
                                    </w:rPr>
                                    <w:t xml:space="preserve">For students planning to study a TAFE or university course in agriculture. Focussed on the dairy industry. </w:t>
                                  </w:r>
                                </w:p>
                              </w:tc>
                              <w:tc>
                                <w:tcPr>
                                  <w:tcW w:w="3223" w:type="dxa"/>
                                  <w:tcBorders>
                                    <w:left w:val="nil"/>
                                    <w:right w:val="nil"/>
                                  </w:tcBorders>
                                </w:tcPr>
                                <w:p w14:paraId="1FF64F8A" w14:textId="4D32790D" w:rsidR="008E30CD" w:rsidRPr="00380B65" w:rsidRDefault="008E30CD" w:rsidP="008E30CD">
                                  <w:pPr>
                                    <w:spacing w:line="276" w:lineRule="auto"/>
                                    <w:rPr>
                                      <w:rFonts w:ascii="Manrope" w:hAnsi="Manrope"/>
                                      <w:sz w:val="16"/>
                                      <w:szCs w:val="16"/>
                                    </w:rPr>
                                  </w:pPr>
                                  <w:r w:rsidRPr="00380B65">
                                    <w:rPr>
                                      <w:rFonts w:ascii="Manrope" w:hAnsi="Manrope"/>
                                      <w:sz w:val="16"/>
                                      <w:szCs w:val="16"/>
                                    </w:rPr>
                                    <w:t>Close 21 November 2022</w:t>
                                  </w:r>
                                </w:p>
                                <w:p w14:paraId="5DB595E5" w14:textId="782FBFB5" w:rsidR="008E30CD" w:rsidRPr="00380B65" w:rsidRDefault="00EA453F" w:rsidP="008E30CD">
                                  <w:pPr>
                                    <w:spacing w:line="276" w:lineRule="auto"/>
                                    <w:rPr>
                                      <w:rFonts w:ascii="Manrope" w:hAnsi="Manrope"/>
                                      <w:sz w:val="16"/>
                                      <w:szCs w:val="16"/>
                                    </w:rPr>
                                  </w:pPr>
                                  <w:hyperlink r:id="rId28" w:history="1">
                                    <w:r w:rsidR="008E30CD" w:rsidRPr="00380B65">
                                      <w:rPr>
                                        <w:rStyle w:val="Hyperlink"/>
                                        <w:rFonts w:ascii="Manrope" w:hAnsi="Manrope"/>
                                        <w:sz w:val="16"/>
                                        <w:szCs w:val="16"/>
                                      </w:rPr>
                                      <w:t>www.gardinerfoundation.com.au</w:t>
                                    </w:r>
                                  </w:hyperlink>
                                  <w:r w:rsidR="008E30CD" w:rsidRPr="00380B65">
                                    <w:rPr>
                                      <w:rFonts w:ascii="Manrope" w:hAnsi="Manrope"/>
                                      <w:sz w:val="16"/>
                                      <w:szCs w:val="16"/>
                                    </w:rPr>
                                    <w:t xml:space="preserve"> </w:t>
                                  </w:r>
                                </w:p>
                                <w:p w14:paraId="56BDCEA6" w14:textId="43703C6C" w:rsidR="009471BD" w:rsidRPr="00380B65" w:rsidRDefault="009471BD" w:rsidP="00A60DE8">
                                  <w:pPr>
                                    <w:spacing w:line="276" w:lineRule="auto"/>
                                    <w:rPr>
                                      <w:rFonts w:ascii="Manrope" w:hAnsi="Manrope"/>
                                      <w:sz w:val="16"/>
                                      <w:szCs w:val="16"/>
                                    </w:rPr>
                                  </w:pPr>
                                </w:p>
                              </w:tc>
                            </w:tr>
                            <w:tr w:rsidR="009471BD" w14:paraId="69C554F6" w14:textId="77777777" w:rsidTr="00EC6D52">
                              <w:tc>
                                <w:tcPr>
                                  <w:tcW w:w="2830" w:type="dxa"/>
                                  <w:tcBorders>
                                    <w:left w:val="nil"/>
                                    <w:right w:val="nil"/>
                                  </w:tcBorders>
                                </w:tcPr>
                                <w:p w14:paraId="7E437B56" w14:textId="094226F5" w:rsidR="009471BD" w:rsidRPr="00746198" w:rsidRDefault="008E30CD" w:rsidP="005B2389">
                                  <w:pPr>
                                    <w:spacing w:line="276" w:lineRule="auto"/>
                                    <w:rPr>
                                      <w:rFonts w:ascii="Manrope SemiBold" w:hAnsi="Manrope SemiBold" w:cs="Arial"/>
                                      <w:b/>
                                      <w:bCs/>
                                      <w:sz w:val="16"/>
                                      <w:szCs w:val="16"/>
                                    </w:rPr>
                                  </w:pPr>
                                  <w:r w:rsidRPr="00746198">
                                    <w:rPr>
                                      <w:rFonts w:ascii="Manrope SemiBold" w:hAnsi="Manrope SemiBold" w:cs="Arial"/>
                                      <w:b/>
                                      <w:bCs/>
                                      <w:sz w:val="16"/>
                                      <w:szCs w:val="16"/>
                                    </w:rPr>
                                    <w:t>Francis Gregory Foundation</w:t>
                                  </w:r>
                                </w:p>
                                <w:p w14:paraId="7DDF8AF3" w14:textId="77777777" w:rsidR="009471BD" w:rsidRPr="00746198" w:rsidRDefault="009471BD" w:rsidP="005B2389">
                                  <w:pPr>
                                    <w:spacing w:line="276" w:lineRule="auto"/>
                                    <w:rPr>
                                      <w:rFonts w:ascii="Manrope SemiBold" w:hAnsi="Manrope SemiBold" w:cs="Arial"/>
                                      <w:b/>
                                      <w:bCs/>
                                      <w:sz w:val="16"/>
                                      <w:szCs w:val="16"/>
                                    </w:rPr>
                                  </w:pPr>
                                  <w:r w:rsidRPr="00746198">
                                    <w:rPr>
                                      <w:rFonts w:ascii="Manrope SemiBold" w:hAnsi="Manrope SemiBold" w:cs="Arial"/>
                                      <w:b/>
                                      <w:bCs/>
                                      <w:sz w:val="16"/>
                                      <w:szCs w:val="16"/>
                                    </w:rPr>
                                    <w:t xml:space="preserve"> </w:t>
                                  </w:r>
                                </w:p>
                                <w:p w14:paraId="03E27E19" w14:textId="77777777" w:rsidR="009471BD" w:rsidRPr="00746198" w:rsidRDefault="009471BD" w:rsidP="005B2389">
                                  <w:pPr>
                                    <w:spacing w:line="276" w:lineRule="auto"/>
                                    <w:rPr>
                                      <w:rFonts w:ascii="Manrope SemiBold" w:hAnsi="Manrope SemiBold" w:cs="Arial"/>
                                      <w:b/>
                                      <w:bCs/>
                                      <w:sz w:val="16"/>
                                      <w:szCs w:val="16"/>
                                    </w:rPr>
                                  </w:pPr>
                                </w:p>
                              </w:tc>
                              <w:tc>
                                <w:tcPr>
                                  <w:tcW w:w="4962" w:type="dxa"/>
                                  <w:tcBorders>
                                    <w:left w:val="nil"/>
                                    <w:right w:val="nil"/>
                                  </w:tcBorders>
                                </w:tcPr>
                                <w:p w14:paraId="5FAFC44F" w14:textId="77777777" w:rsidR="009471BD" w:rsidRPr="00380B65" w:rsidRDefault="008E30CD" w:rsidP="00A60DE8">
                                  <w:pPr>
                                    <w:spacing w:line="276" w:lineRule="auto"/>
                                    <w:rPr>
                                      <w:rFonts w:ascii="Manrope" w:hAnsi="Manrope" w:cs="Arial"/>
                                      <w:sz w:val="16"/>
                                      <w:szCs w:val="16"/>
                                    </w:rPr>
                                  </w:pPr>
                                  <w:r w:rsidRPr="00380B65">
                                    <w:rPr>
                                      <w:rFonts w:ascii="Manrope" w:hAnsi="Manrope" w:cs="Arial"/>
                                      <w:sz w:val="16"/>
                                      <w:szCs w:val="16"/>
                                    </w:rPr>
                                    <w:t xml:space="preserve">For students whose family income is derived from primary production. Must live in Victoria and be able to demonstrate financial disadvantage. </w:t>
                                  </w:r>
                                </w:p>
                                <w:p w14:paraId="230C3543" w14:textId="091AAEC7" w:rsidR="008E30CD" w:rsidRPr="00380B65" w:rsidRDefault="008E30CD" w:rsidP="00A60DE8">
                                  <w:pPr>
                                    <w:spacing w:line="276" w:lineRule="auto"/>
                                    <w:rPr>
                                      <w:rFonts w:ascii="Manrope" w:hAnsi="Manrope" w:cs="Arial"/>
                                      <w:sz w:val="16"/>
                                      <w:szCs w:val="16"/>
                                    </w:rPr>
                                  </w:pPr>
                                </w:p>
                              </w:tc>
                              <w:tc>
                                <w:tcPr>
                                  <w:tcW w:w="3223" w:type="dxa"/>
                                  <w:tcBorders>
                                    <w:left w:val="nil"/>
                                    <w:right w:val="nil"/>
                                  </w:tcBorders>
                                </w:tcPr>
                                <w:p w14:paraId="4555E81A" w14:textId="77777777" w:rsidR="009471BD" w:rsidRPr="00380B65" w:rsidRDefault="008E30CD" w:rsidP="00A60DE8">
                                  <w:pPr>
                                    <w:spacing w:line="276" w:lineRule="auto"/>
                                    <w:rPr>
                                      <w:rFonts w:ascii="Manrope" w:hAnsi="Manrope"/>
                                      <w:sz w:val="16"/>
                                      <w:szCs w:val="16"/>
                                    </w:rPr>
                                  </w:pPr>
                                  <w:r w:rsidRPr="00380B65">
                                    <w:rPr>
                                      <w:rFonts w:ascii="Manrope" w:hAnsi="Manrope"/>
                                      <w:sz w:val="16"/>
                                      <w:szCs w:val="16"/>
                                    </w:rPr>
                                    <w:t>Close 6 January 2023</w:t>
                                  </w:r>
                                </w:p>
                                <w:p w14:paraId="26641D50" w14:textId="3408D832" w:rsidR="008E30CD" w:rsidRPr="00380B65" w:rsidRDefault="00EA453F" w:rsidP="00A60DE8">
                                  <w:pPr>
                                    <w:spacing w:line="276" w:lineRule="auto"/>
                                    <w:rPr>
                                      <w:rFonts w:ascii="Manrope" w:hAnsi="Manrope"/>
                                      <w:sz w:val="16"/>
                                      <w:szCs w:val="16"/>
                                    </w:rPr>
                                  </w:pPr>
                                  <w:hyperlink r:id="rId29" w:history="1">
                                    <w:r w:rsidR="008E30CD" w:rsidRPr="00380B65">
                                      <w:rPr>
                                        <w:rStyle w:val="Hyperlink"/>
                                        <w:rFonts w:ascii="Manrope" w:hAnsi="Manrope"/>
                                        <w:sz w:val="16"/>
                                        <w:szCs w:val="16"/>
                                      </w:rPr>
                                      <w:t>www.francisgregory.org.au</w:t>
                                    </w:r>
                                  </w:hyperlink>
                                  <w:r w:rsidR="008E30CD" w:rsidRPr="00380B65">
                                    <w:rPr>
                                      <w:rFonts w:ascii="Manrope" w:hAnsi="Manrope"/>
                                      <w:sz w:val="16"/>
                                      <w:szCs w:val="16"/>
                                    </w:rPr>
                                    <w:t xml:space="preserve"> </w:t>
                                  </w:r>
                                </w:p>
                              </w:tc>
                            </w:tr>
                            <w:tr w:rsidR="009471BD" w14:paraId="47333985" w14:textId="77777777" w:rsidTr="00EC6D52">
                              <w:tc>
                                <w:tcPr>
                                  <w:tcW w:w="2830" w:type="dxa"/>
                                  <w:tcBorders>
                                    <w:left w:val="nil"/>
                                    <w:right w:val="nil"/>
                                  </w:tcBorders>
                                </w:tcPr>
                                <w:p w14:paraId="5BDEC660" w14:textId="77777777" w:rsidR="009471BD" w:rsidRPr="00746198" w:rsidRDefault="009471BD" w:rsidP="009471BD">
                                  <w:pPr>
                                    <w:spacing w:line="276" w:lineRule="auto"/>
                                    <w:rPr>
                                      <w:rFonts w:ascii="Manrope SemiBold" w:hAnsi="Manrope SemiBold" w:cs="Arial"/>
                                      <w:b/>
                                      <w:bCs/>
                                      <w:sz w:val="16"/>
                                      <w:szCs w:val="16"/>
                                    </w:rPr>
                                  </w:pPr>
                                  <w:r w:rsidRPr="00746198">
                                    <w:rPr>
                                      <w:rFonts w:ascii="Manrope SemiBold" w:hAnsi="Manrope SemiBold" w:cs="Arial"/>
                                      <w:b/>
                                      <w:bCs/>
                                      <w:sz w:val="16"/>
                                      <w:szCs w:val="16"/>
                                    </w:rPr>
                                    <w:t>Victoria Department of Education and Training</w:t>
                                  </w:r>
                                </w:p>
                                <w:p w14:paraId="52594578" w14:textId="6C719144" w:rsidR="009471BD" w:rsidRPr="00746198" w:rsidRDefault="009471BD" w:rsidP="008E30CD">
                                  <w:pPr>
                                    <w:spacing w:line="276" w:lineRule="auto"/>
                                    <w:rPr>
                                      <w:rFonts w:ascii="Manrope SemiBold" w:hAnsi="Manrope SemiBold" w:cs="Arial"/>
                                      <w:b/>
                                      <w:bCs/>
                                      <w:sz w:val="16"/>
                                      <w:szCs w:val="16"/>
                                    </w:rPr>
                                  </w:pPr>
                                </w:p>
                              </w:tc>
                              <w:tc>
                                <w:tcPr>
                                  <w:tcW w:w="4962" w:type="dxa"/>
                                  <w:tcBorders>
                                    <w:left w:val="nil"/>
                                    <w:right w:val="nil"/>
                                  </w:tcBorders>
                                </w:tcPr>
                                <w:p w14:paraId="191D1B63" w14:textId="0CB06FE6" w:rsidR="009471BD" w:rsidRPr="00380B65" w:rsidRDefault="008E30CD" w:rsidP="008E30CD">
                                  <w:pPr>
                                    <w:spacing w:line="276" w:lineRule="auto"/>
                                    <w:rPr>
                                      <w:rFonts w:ascii="Manrope" w:hAnsi="Manrope" w:cs="Arial"/>
                                      <w:sz w:val="16"/>
                                      <w:szCs w:val="16"/>
                                    </w:rPr>
                                  </w:pPr>
                                  <w:r w:rsidRPr="00380B65">
                                    <w:rPr>
                                      <w:rFonts w:ascii="Manrope" w:hAnsi="Manrope" w:cs="Arial"/>
                                      <w:sz w:val="16"/>
                                      <w:szCs w:val="16"/>
                                    </w:rPr>
                                    <w:t>For students currently in Year 12 planning to study full time in 2023. There are various scholarships each with their own selection criteria.</w:t>
                                  </w:r>
                                </w:p>
                                <w:p w14:paraId="17D3D583" w14:textId="5171E2F8" w:rsidR="008E30CD" w:rsidRPr="00380B65" w:rsidRDefault="008E30CD" w:rsidP="008E30CD">
                                  <w:pPr>
                                    <w:spacing w:line="276" w:lineRule="auto"/>
                                    <w:rPr>
                                      <w:rFonts w:ascii="Manrope" w:hAnsi="Manrope"/>
                                      <w:sz w:val="16"/>
                                      <w:szCs w:val="16"/>
                                    </w:rPr>
                                  </w:pPr>
                                </w:p>
                              </w:tc>
                              <w:tc>
                                <w:tcPr>
                                  <w:tcW w:w="3223" w:type="dxa"/>
                                  <w:tcBorders>
                                    <w:left w:val="nil"/>
                                    <w:right w:val="nil"/>
                                  </w:tcBorders>
                                </w:tcPr>
                                <w:p w14:paraId="34B2B76A" w14:textId="4DDDCF98" w:rsidR="009471BD" w:rsidRPr="00380B65" w:rsidRDefault="008E30CD" w:rsidP="00A60DE8">
                                  <w:pPr>
                                    <w:spacing w:line="276" w:lineRule="auto"/>
                                    <w:rPr>
                                      <w:rFonts w:ascii="Manrope" w:hAnsi="Manrope"/>
                                      <w:sz w:val="16"/>
                                      <w:szCs w:val="16"/>
                                    </w:rPr>
                                  </w:pPr>
                                  <w:r w:rsidRPr="00380B65">
                                    <w:rPr>
                                      <w:rFonts w:ascii="Manrope" w:hAnsi="Manrope"/>
                                      <w:sz w:val="16"/>
                                      <w:szCs w:val="16"/>
                                    </w:rPr>
                                    <w:t xml:space="preserve">View the scholarships via </w:t>
                                  </w:r>
                                  <w:hyperlink r:id="rId30" w:history="1">
                                    <w:r w:rsidRPr="00380B65">
                                      <w:rPr>
                                        <w:rStyle w:val="Hyperlink"/>
                                        <w:rFonts w:ascii="Manrope" w:hAnsi="Manrope" w:cs="Arial"/>
                                        <w:sz w:val="16"/>
                                        <w:szCs w:val="16"/>
                                      </w:rPr>
                                      <w:t>https://bit.ly/3JPdXMM</w:t>
                                    </w:r>
                                  </w:hyperlink>
                                </w:p>
                              </w:tc>
                            </w:tr>
                            <w:tr w:rsidR="009471BD" w14:paraId="5B62846A" w14:textId="77777777" w:rsidTr="00EC6D52">
                              <w:tc>
                                <w:tcPr>
                                  <w:tcW w:w="2830" w:type="dxa"/>
                                  <w:tcBorders>
                                    <w:left w:val="nil"/>
                                    <w:right w:val="nil"/>
                                  </w:tcBorders>
                                </w:tcPr>
                                <w:p w14:paraId="1348B596" w14:textId="47431684" w:rsidR="009471BD" w:rsidRPr="00746198" w:rsidRDefault="008E30CD" w:rsidP="008E30CD">
                                  <w:pPr>
                                    <w:spacing w:line="276" w:lineRule="auto"/>
                                    <w:rPr>
                                      <w:rFonts w:ascii="Manrope SemiBold" w:hAnsi="Manrope SemiBold" w:cs="Arial"/>
                                      <w:b/>
                                      <w:bCs/>
                                      <w:sz w:val="16"/>
                                      <w:szCs w:val="16"/>
                                    </w:rPr>
                                  </w:pPr>
                                  <w:r w:rsidRPr="00746198">
                                    <w:rPr>
                                      <w:rFonts w:ascii="Manrope SemiBold" w:hAnsi="Manrope SemiBold" w:cs="Arial"/>
                                      <w:b/>
                                      <w:bCs/>
                                      <w:sz w:val="16"/>
                                      <w:szCs w:val="16"/>
                                    </w:rPr>
                                    <w:t>Tertiary Access Payment</w:t>
                                  </w:r>
                                </w:p>
                              </w:tc>
                              <w:tc>
                                <w:tcPr>
                                  <w:tcW w:w="4962" w:type="dxa"/>
                                  <w:tcBorders>
                                    <w:left w:val="nil"/>
                                    <w:right w:val="nil"/>
                                  </w:tcBorders>
                                </w:tcPr>
                                <w:p w14:paraId="5F377028" w14:textId="766D58FA" w:rsidR="009471BD" w:rsidRPr="00380B65" w:rsidRDefault="008E30CD" w:rsidP="00A60DE8">
                                  <w:pPr>
                                    <w:spacing w:line="276" w:lineRule="auto"/>
                                    <w:rPr>
                                      <w:rFonts w:ascii="Manrope" w:hAnsi="Manrope"/>
                                      <w:sz w:val="16"/>
                                      <w:szCs w:val="16"/>
                                    </w:rPr>
                                  </w:pPr>
                                  <w:r w:rsidRPr="00380B65">
                                    <w:rPr>
                                      <w:rFonts w:ascii="Manrope" w:hAnsi="Manrope" w:cs="Arial"/>
                                      <w:sz w:val="16"/>
                                      <w:szCs w:val="16"/>
                                    </w:rPr>
                                    <w:t xml:space="preserve">One off </w:t>
                                  </w:r>
                                  <w:r w:rsidR="00EC6D52" w:rsidRPr="00380B65">
                                    <w:rPr>
                                      <w:rFonts w:ascii="Manrope" w:hAnsi="Manrope"/>
                                      <w:sz w:val="16"/>
                                      <w:szCs w:val="16"/>
                                    </w:rPr>
                                    <w:t xml:space="preserve">payment to help students with the cost of moving from regional or remote areas for tertiary study. Parents must earn less than $250,000 combined and you must be going into tertiary study straight (Certificate IV+) after Year 12 and not taking a gap year. </w:t>
                                  </w:r>
                                </w:p>
                                <w:p w14:paraId="676AEE37" w14:textId="71121EE0" w:rsidR="00EC6D52" w:rsidRPr="00380B65" w:rsidRDefault="00EC6D52" w:rsidP="00A60DE8">
                                  <w:pPr>
                                    <w:spacing w:line="276" w:lineRule="auto"/>
                                    <w:rPr>
                                      <w:rFonts w:ascii="Manrope" w:hAnsi="Manrope" w:cs="Arial"/>
                                      <w:sz w:val="16"/>
                                      <w:szCs w:val="16"/>
                                    </w:rPr>
                                  </w:pPr>
                                </w:p>
                              </w:tc>
                              <w:tc>
                                <w:tcPr>
                                  <w:tcW w:w="3223" w:type="dxa"/>
                                  <w:tcBorders>
                                    <w:left w:val="nil"/>
                                    <w:right w:val="nil"/>
                                  </w:tcBorders>
                                </w:tcPr>
                                <w:p w14:paraId="553C425B" w14:textId="47CC6B45" w:rsidR="009471BD" w:rsidRPr="00380B65" w:rsidRDefault="00EC6D52" w:rsidP="00A60DE8">
                                  <w:pPr>
                                    <w:spacing w:line="276" w:lineRule="auto"/>
                                    <w:rPr>
                                      <w:rFonts w:ascii="Manrope" w:hAnsi="Manrope"/>
                                      <w:sz w:val="16"/>
                                      <w:szCs w:val="16"/>
                                    </w:rPr>
                                  </w:pPr>
                                  <w:r w:rsidRPr="00380B65">
                                    <w:rPr>
                                      <w:rFonts w:ascii="Manrope" w:hAnsi="Manrope"/>
                                      <w:sz w:val="16"/>
                                      <w:szCs w:val="16"/>
                                    </w:rPr>
                                    <w:t>Apply during first year of study in 2023</w:t>
                                  </w:r>
                                </w:p>
                                <w:p w14:paraId="4F7F22AF" w14:textId="025D13C7" w:rsidR="00EC6D52" w:rsidRPr="00380B65" w:rsidRDefault="00EA453F" w:rsidP="00A60DE8">
                                  <w:pPr>
                                    <w:spacing w:line="276" w:lineRule="auto"/>
                                    <w:rPr>
                                      <w:rFonts w:ascii="Manrope" w:hAnsi="Manrope"/>
                                      <w:sz w:val="16"/>
                                      <w:szCs w:val="16"/>
                                    </w:rPr>
                                  </w:pPr>
                                  <w:hyperlink r:id="rId31" w:history="1">
                                    <w:r w:rsidR="00EC6D52" w:rsidRPr="00380B65">
                                      <w:rPr>
                                        <w:rStyle w:val="Hyperlink"/>
                                        <w:rFonts w:ascii="Manrope" w:hAnsi="Manrope"/>
                                        <w:sz w:val="16"/>
                                        <w:szCs w:val="16"/>
                                      </w:rPr>
                                      <w:t>https://bit.ly/3rZfiIL</w:t>
                                    </w:r>
                                  </w:hyperlink>
                                  <w:r w:rsidR="00EC6D52" w:rsidRPr="00380B65">
                                    <w:rPr>
                                      <w:rFonts w:ascii="Manrope" w:hAnsi="Manrope"/>
                                      <w:sz w:val="16"/>
                                      <w:szCs w:val="16"/>
                                    </w:rPr>
                                    <w:t xml:space="preserve"> </w:t>
                                  </w:r>
                                </w:p>
                              </w:tc>
                            </w:tr>
                            <w:tr w:rsidR="001F5DA1" w14:paraId="3FFD74AF" w14:textId="77777777" w:rsidTr="00EC6D52">
                              <w:tc>
                                <w:tcPr>
                                  <w:tcW w:w="2830" w:type="dxa"/>
                                  <w:tcBorders>
                                    <w:left w:val="nil"/>
                                    <w:right w:val="nil"/>
                                  </w:tcBorders>
                                </w:tcPr>
                                <w:p w14:paraId="170868B6" w14:textId="30CDFADE" w:rsidR="001F5DA1" w:rsidRPr="00746198" w:rsidRDefault="001F5DA1" w:rsidP="008E30CD">
                                  <w:pPr>
                                    <w:spacing w:line="276" w:lineRule="auto"/>
                                    <w:rPr>
                                      <w:rFonts w:ascii="Manrope SemiBold" w:hAnsi="Manrope SemiBold"/>
                                      <w:b/>
                                      <w:bCs/>
                                      <w:sz w:val="16"/>
                                      <w:szCs w:val="16"/>
                                    </w:rPr>
                                  </w:pPr>
                                  <w:r w:rsidRPr="00746198">
                                    <w:rPr>
                                      <w:rFonts w:ascii="Manrope SemiBold" w:hAnsi="Manrope SemiBold" w:cs="Arial"/>
                                      <w:b/>
                                      <w:bCs/>
                                      <w:sz w:val="16"/>
                                      <w:szCs w:val="16"/>
                                    </w:rPr>
                                    <w:t>M</w:t>
                                  </w:r>
                                  <w:r w:rsidRPr="00746198">
                                    <w:rPr>
                                      <w:rFonts w:ascii="Manrope SemiBold" w:hAnsi="Manrope SemiBold"/>
                                      <w:b/>
                                      <w:bCs/>
                                      <w:sz w:val="16"/>
                                      <w:szCs w:val="16"/>
                                    </w:rPr>
                                    <w:t>aster Builders Association.</w:t>
                                  </w:r>
                                </w:p>
                                <w:p w14:paraId="15209F5E" w14:textId="6EDDE823" w:rsidR="001F5DA1" w:rsidRPr="00746198" w:rsidRDefault="001F5DA1" w:rsidP="008E30CD">
                                  <w:pPr>
                                    <w:spacing w:line="276" w:lineRule="auto"/>
                                    <w:rPr>
                                      <w:rFonts w:ascii="Manrope SemiBold" w:hAnsi="Manrope SemiBold" w:cs="Arial"/>
                                      <w:b/>
                                      <w:bCs/>
                                      <w:sz w:val="16"/>
                                      <w:szCs w:val="16"/>
                                    </w:rPr>
                                  </w:pPr>
                                  <w:r w:rsidRPr="00746198">
                                    <w:rPr>
                                      <w:rFonts w:ascii="Manrope SemiBold" w:hAnsi="Manrope SemiBold"/>
                                      <w:b/>
                                      <w:bCs/>
                                      <w:sz w:val="16"/>
                                      <w:szCs w:val="16"/>
                                    </w:rPr>
                                    <w:t>Building and Construction Foundation</w:t>
                                  </w:r>
                                </w:p>
                              </w:tc>
                              <w:tc>
                                <w:tcPr>
                                  <w:tcW w:w="4962" w:type="dxa"/>
                                  <w:tcBorders>
                                    <w:left w:val="nil"/>
                                    <w:right w:val="nil"/>
                                  </w:tcBorders>
                                </w:tcPr>
                                <w:p w14:paraId="1F8EA26E" w14:textId="5173680A" w:rsidR="001F5DA1" w:rsidRPr="00380B65" w:rsidRDefault="001F5DA1" w:rsidP="00A60DE8">
                                  <w:pPr>
                                    <w:spacing w:line="276" w:lineRule="auto"/>
                                    <w:rPr>
                                      <w:rFonts w:ascii="Manrope" w:hAnsi="Manrope" w:cs="Arial"/>
                                      <w:sz w:val="16"/>
                                      <w:szCs w:val="16"/>
                                    </w:rPr>
                                  </w:pPr>
                                  <w:r w:rsidRPr="00380B65">
                                    <w:rPr>
                                      <w:rFonts w:ascii="Manrope" w:hAnsi="Manrope" w:cs="Arial"/>
                                      <w:sz w:val="16"/>
                                      <w:szCs w:val="16"/>
                                    </w:rPr>
                                    <w:t xml:space="preserve">Scholarships are available for students who want to study at TAFE or university in the field of construction. Includes pre-apprenticeships. </w:t>
                                  </w:r>
                                </w:p>
                              </w:tc>
                              <w:tc>
                                <w:tcPr>
                                  <w:tcW w:w="3223" w:type="dxa"/>
                                  <w:tcBorders>
                                    <w:left w:val="nil"/>
                                    <w:right w:val="nil"/>
                                  </w:tcBorders>
                                </w:tcPr>
                                <w:p w14:paraId="33F5D006" w14:textId="77777777" w:rsidR="001F5DA1" w:rsidRPr="00380B65" w:rsidRDefault="001F5DA1" w:rsidP="00A60DE8">
                                  <w:pPr>
                                    <w:spacing w:line="276" w:lineRule="auto"/>
                                    <w:rPr>
                                      <w:rFonts w:ascii="Manrope" w:hAnsi="Manrope"/>
                                      <w:sz w:val="16"/>
                                      <w:szCs w:val="16"/>
                                    </w:rPr>
                                  </w:pPr>
                                  <w:r w:rsidRPr="00380B65">
                                    <w:rPr>
                                      <w:rFonts w:ascii="Manrope" w:hAnsi="Manrope"/>
                                      <w:sz w:val="16"/>
                                      <w:szCs w:val="16"/>
                                    </w:rPr>
                                    <w:t>Application forms are on the website</w:t>
                                  </w:r>
                                </w:p>
                                <w:p w14:paraId="35CC3E9F" w14:textId="77777777" w:rsidR="001F5DA1" w:rsidRPr="00380B65" w:rsidRDefault="00EA453F" w:rsidP="00A60DE8">
                                  <w:pPr>
                                    <w:spacing w:line="276" w:lineRule="auto"/>
                                    <w:rPr>
                                      <w:rFonts w:ascii="Manrope" w:hAnsi="Manrope"/>
                                      <w:sz w:val="16"/>
                                      <w:szCs w:val="16"/>
                                    </w:rPr>
                                  </w:pPr>
                                  <w:hyperlink r:id="rId32" w:history="1">
                                    <w:r w:rsidR="001F5DA1" w:rsidRPr="00380B65">
                                      <w:rPr>
                                        <w:rStyle w:val="Hyperlink"/>
                                        <w:rFonts w:ascii="Manrope" w:hAnsi="Manrope"/>
                                        <w:sz w:val="16"/>
                                        <w:szCs w:val="16"/>
                                      </w:rPr>
                                      <w:t>https://bit.ly/3s2wZXY</w:t>
                                    </w:r>
                                  </w:hyperlink>
                                  <w:r w:rsidR="001F5DA1" w:rsidRPr="00380B65">
                                    <w:rPr>
                                      <w:rFonts w:ascii="Manrope" w:hAnsi="Manrope"/>
                                      <w:sz w:val="16"/>
                                      <w:szCs w:val="16"/>
                                    </w:rPr>
                                    <w:t xml:space="preserve"> </w:t>
                                  </w:r>
                                </w:p>
                                <w:p w14:paraId="2F001262" w14:textId="77777777" w:rsidR="001F5DA1" w:rsidRPr="00380B65" w:rsidRDefault="001F5DA1" w:rsidP="00A60DE8">
                                  <w:pPr>
                                    <w:spacing w:line="276" w:lineRule="auto"/>
                                    <w:rPr>
                                      <w:rFonts w:ascii="Manrope" w:hAnsi="Manrope"/>
                                      <w:sz w:val="16"/>
                                      <w:szCs w:val="16"/>
                                    </w:rPr>
                                  </w:pPr>
                                </w:p>
                                <w:p w14:paraId="3DFA222A" w14:textId="778B1DB8" w:rsidR="001F5DA1" w:rsidRPr="00380B65" w:rsidRDefault="001F5DA1" w:rsidP="00A60DE8">
                                  <w:pPr>
                                    <w:spacing w:line="276" w:lineRule="auto"/>
                                    <w:rPr>
                                      <w:rFonts w:ascii="Manrope" w:hAnsi="Manrope"/>
                                      <w:sz w:val="16"/>
                                      <w:szCs w:val="16"/>
                                    </w:rPr>
                                  </w:pPr>
                                </w:p>
                              </w:tc>
                            </w:tr>
                          </w:tbl>
                          <w:p w14:paraId="6B933C7E" w14:textId="77777777" w:rsidR="009471BD" w:rsidRDefault="009471BD" w:rsidP="00947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ACFF5" id="Text Box 4" o:spid="_x0000_s1028" type="#_x0000_t202" style="position:absolute;margin-left:-54.85pt;margin-top:-22.15pt;width:566.15pt;height:581.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" fillcolor="white [3201]" stroked="f" strokeweight=".5pt">
                <v:textbox>
                  <w:txbxContent>
                    <w:tbl>
                      <w:tblPr>
                        <w:tblStyle w:val="TableGrid"/>
                        <w:tblW w:w="0" w:type="auto"/>
                        <w:tblLook w:val="04A0" w:firstRow="1" w:lastRow="0" w:firstColumn="1" w:lastColumn="0" w:noHBand="0" w:noVBand="1"/>
                      </w:tblPr>
                      <w:tblGrid>
                        <w:gridCol w:w="2758"/>
                        <w:gridCol w:w="4801"/>
                        <w:gridCol w:w="3481"/>
                      </w:tblGrid>
                      <w:tr w:rsidR="008E30CD" w14:paraId="5A0646A7" w14:textId="77777777" w:rsidTr="00EC6D52">
                        <w:tc>
                          <w:tcPr>
                            <w:tcW w:w="2830" w:type="dxa"/>
                            <w:tcBorders>
                              <w:left w:val="nil"/>
                              <w:bottom w:val="single" w:sz="4" w:space="0" w:color="auto"/>
                              <w:right w:val="nil"/>
                            </w:tcBorders>
                          </w:tcPr>
                          <w:p w14:paraId="4B23AAD4" w14:textId="77777777" w:rsidR="009471BD" w:rsidRPr="00A60DE8" w:rsidRDefault="009471BD" w:rsidP="00A60DE8">
                            <w:pPr>
                              <w:spacing w:line="276" w:lineRule="auto"/>
                              <w:rPr>
                                <w:rFonts w:ascii="Manrope Medium" w:hAnsi="Manrope Medium"/>
                                <w:sz w:val="18"/>
                                <w:szCs w:val="18"/>
                              </w:rPr>
                            </w:pPr>
                            <w:r w:rsidRPr="00A60DE8">
                              <w:rPr>
                                <w:rFonts w:ascii="Manrope Medium" w:hAnsi="Manrope Medium"/>
                                <w:sz w:val="18"/>
                                <w:szCs w:val="18"/>
                              </w:rPr>
                              <w:t xml:space="preserve">Scholarship </w:t>
                            </w:r>
                          </w:p>
                        </w:tc>
                        <w:tc>
                          <w:tcPr>
                            <w:tcW w:w="4962" w:type="dxa"/>
                            <w:tcBorders>
                              <w:left w:val="nil"/>
                              <w:bottom w:val="single" w:sz="4" w:space="0" w:color="auto"/>
                              <w:right w:val="nil"/>
                            </w:tcBorders>
                          </w:tcPr>
                          <w:p w14:paraId="325D6307" w14:textId="77777777" w:rsidR="009471BD" w:rsidRPr="00A60DE8" w:rsidRDefault="009471BD" w:rsidP="00A60DE8">
                            <w:pPr>
                              <w:spacing w:line="276" w:lineRule="auto"/>
                              <w:rPr>
                                <w:rFonts w:ascii="Manrope Medium" w:hAnsi="Manrope Medium"/>
                                <w:sz w:val="18"/>
                                <w:szCs w:val="18"/>
                              </w:rPr>
                            </w:pPr>
                            <w:r>
                              <w:rPr>
                                <w:rFonts w:ascii="Manrope Medium" w:hAnsi="Manrope Medium"/>
                                <w:sz w:val="18"/>
                                <w:szCs w:val="18"/>
                              </w:rPr>
                              <w:t>Information</w:t>
                            </w:r>
                          </w:p>
                        </w:tc>
                        <w:tc>
                          <w:tcPr>
                            <w:tcW w:w="3223" w:type="dxa"/>
                            <w:tcBorders>
                              <w:left w:val="nil"/>
                              <w:bottom w:val="single" w:sz="4" w:space="0" w:color="auto"/>
                              <w:right w:val="nil"/>
                            </w:tcBorders>
                          </w:tcPr>
                          <w:p w14:paraId="43ACDF7B" w14:textId="77777777" w:rsidR="009471BD" w:rsidRPr="00A60DE8" w:rsidRDefault="009471BD" w:rsidP="00A60DE8">
                            <w:pPr>
                              <w:spacing w:line="276" w:lineRule="auto"/>
                              <w:rPr>
                                <w:rFonts w:ascii="Manrope Medium" w:hAnsi="Manrope Medium"/>
                                <w:sz w:val="18"/>
                                <w:szCs w:val="18"/>
                              </w:rPr>
                            </w:pPr>
                            <w:r w:rsidRPr="00A60DE8">
                              <w:rPr>
                                <w:rFonts w:ascii="Manrope Medium" w:hAnsi="Manrope Medium"/>
                                <w:sz w:val="18"/>
                                <w:szCs w:val="18"/>
                              </w:rPr>
                              <w:t>Application</w:t>
                            </w:r>
                          </w:p>
                        </w:tc>
                      </w:tr>
                      <w:tr w:rsidR="008E30CD" w14:paraId="57C7D165" w14:textId="77777777" w:rsidTr="00EC6D52">
                        <w:tc>
                          <w:tcPr>
                            <w:tcW w:w="2830" w:type="dxa"/>
                            <w:tcBorders>
                              <w:left w:val="nil"/>
                              <w:right w:val="nil"/>
                            </w:tcBorders>
                          </w:tcPr>
                          <w:p w14:paraId="73E6E39F" w14:textId="77777777" w:rsidR="009471BD" w:rsidRPr="00746198" w:rsidRDefault="009471BD" w:rsidP="009471BD">
                            <w:pPr>
                              <w:spacing w:line="276" w:lineRule="auto"/>
                              <w:rPr>
                                <w:rFonts w:ascii="Manrope SemiBold" w:hAnsi="Manrope SemiBold" w:cs="Arial"/>
                                <w:b/>
                                <w:bCs/>
                                <w:sz w:val="16"/>
                                <w:szCs w:val="16"/>
                              </w:rPr>
                            </w:pPr>
                            <w:r w:rsidRPr="00746198">
                              <w:rPr>
                                <w:rFonts w:ascii="Manrope SemiBold" w:hAnsi="Manrope SemiBold" w:cs="Arial"/>
                                <w:b/>
                                <w:bCs/>
                                <w:sz w:val="16"/>
                                <w:szCs w:val="16"/>
                              </w:rPr>
                              <w:t>A Start in Life</w:t>
                            </w:r>
                          </w:p>
                          <w:p w14:paraId="41173F3D" w14:textId="35F9E079" w:rsidR="009471BD" w:rsidRPr="00746198" w:rsidRDefault="009471BD" w:rsidP="009471BD">
                            <w:pPr>
                              <w:spacing w:line="276" w:lineRule="auto"/>
                              <w:rPr>
                                <w:rFonts w:ascii="Manrope SemiBold" w:hAnsi="Manrope SemiBold" w:cs="Arial"/>
                                <w:b/>
                                <w:bCs/>
                                <w:sz w:val="16"/>
                                <w:szCs w:val="16"/>
                              </w:rPr>
                            </w:pPr>
                          </w:p>
                          <w:p w14:paraId="21A0E432" w14:textId="77777777" w:rsidR="009471BD" w:rsidRPr="00746198" w:rsidRDefault="009471BD" w:rsidP="00A60DE8">
                            <w:pPr>
                              <w:spacing w:line="276" w:lineRule="auto"/>
                              <w:rPr>
                                <w:rFonts w:ascii="Manrope SemiBold" w:hAnsi="Manrope SemiBold"/>
                                <w:b/>
                                <w:bCs/>
                                <w:sz w:val="16"/>
                                <w:szCs w:val="16"/>
                              </w:rPr>
                            </w:pPr>
                          </w:p>
                        </w:tc>
                        <w:tc>
                          <w:tcPr>
                            <w:tcW w:w="4962" w:type="dxa"/>
                            <w:tcBorders>
                              <w:left w:val="nil"/>
                              <w:right w:val="nil"/>
                            </w:tcBorders>
                          </w:tcPr>
                          <w:p w14:paraId="760BA19D" w14:textId="77777777" w:rsidR="009471BD" w:rsidRDefault="009471BD" w:rsidP="009471BD">
                            <w:pPr>
                              <w:spacing w:line="276" w:lineRule="auto"/>
                              <w:rPr>
                                <w:rFonts w:ascii="Manrope" w:hAnsi="Manrope" w:cs="Arial"/>
                                <w:sz w:val="16"/>
                                <w:szCs w:val="16"/>
                              </w:rPr>
                            </w:pPr>
                            <w:r w:rsidRPr="00380B65">
                              <w:rPr>
                                <w:rFonts w:ascii="Manrope" w:hAnsi="Manrope" w:cs="Arial"/>
                                <w:sz w:val="16"/>
                                <w:szCs w:val="16"/>
                              </w:rPr>
                              <w:t>For students who may not be able to afford the costs associated with university study. Must be able to demonstrate financial need.</w:t>
                            </w:r>
                          </w:p>
                          <w:p w14:paraId="3CC4321D" w14:textId="4C0EFCF8" w:rsidR="007235E5" w:rsidRPr="00380B65" w:rsidRDefault="007235E5" w:rsidP="009471BD">
                            <w:pPr>
                              <w:spacing w:line="276" w:lineRule="auto"/>
                              <w:rPr>
                                <w:rFonts w:ascii="Manrope" w:hAnsi="Manrope"/>
                                <w:sz w:val="16"/>
                                <w:szCs w:val="16"/>
                              </w:rPr>
                            </w:pPr>
                          </w:p>
                        </w:tc>
                        <w:tc>
                          <w:tcPr>
                            <w:tcW w:w="3223" w:type="dxa"/>
                            <w:tcBorders>
                              <w:left w:val="nil"/>
                              <w:right w:val="nil"/>
                            </w:tcBorders>
                          </w:tcPr>
                          <w:p w14:paraId="30684B25" w14:textId="77777777" w:rsidR="009471BD" w:rsidRPr="00380B65" w:rsidRDefault="009471BD" w:rsidP="00A60DE8">
                            <w:pPr>
                              <w:spacing w:line="276" w:lineRule="auto"/>
                              <w:rPr>
                                <w:rFonts w:ascii="Manrope" w:hAnsi="Manrope"/>
                                <w:sz w:val="16"/>
                                <w:szCs w:val="16"/>
                              </w:rPr>
                            </w:pPr>
                            <w:r w:rsidRPr="00380B65">
                              <w:rPr>
                                <w:rFonts w:ascii="Manrope" w:hAnsi="Manrope"/>
                                <w:sz w:val="16"/>
                                <w:szCs w:val="16"/>
                              </w:rPr>
                              <w:t>Contact the organisation for information</w:t>
                            </w:r>
                          </w:p>
                          <w:p w14:paraId="58267E4A" w14:textId="2C179765" w:rsidR="009471BD" w:rsidRPr="00380B65" w:rsidRDefault="00EA453F" w:rsidP="00A60DE8">
                            <w:pPr>
                              <w:spacing w:line="276" w:lineRule="auto"/>
                              <w:rPr>
                                <w:rFonts w:ascii="Manrope" w:hAnsi="Manrope"/>
                                <w:sz w:val="16"/>
                                <w:szCs w:val="16"/>
                              </w:rPr>
                            </w:pPr>
                            <w:hyperlink r:id="rId33" w:history="1">
                              <w:r w:rsidR="009471BD" w:rsidRPr="00380B65">
                                <w:rPr>
                                  <w:rStyle w:val="Hyperlink"/>
                                  <w:rFonts w:ascii="Manrope" w:hAnsi="Manrope" w:cs="Arial"/>
                                  <w:sz w:val="16"/>
                                  <w:szCs w:val="16"/>
                                </w:rPr>
                                <w:t>www.astartinlife.org.au</w:t>
                              </w:r>
                            </w:hyperlink>
                          </w:p>
                        </w:tc>
                      </w:tr>
                      <w:tr w:rsidR="00EC6D52" w14:paraId="7C482418" w14:textId="77777777" w:rsidTr="00EC6D52">
                        <w:tc>
                          <w:tcPr>
                            <w:tcW w:w="2830" w:type="dxa"/>
                            <w:tcBorders>
                              <w:left w:val="nil"/>
                              <w:right w:val="nil"/>
                            </w:tcBorders>
                          </w:tcPr>
                          <w:p w14:paraId="581EF7C0" w14:textId="77777777" w:rsidR="009471BD" w:rsidRPr="00746198" w:rsidRDefault="009471BD" w:rsidP="009471BD">
                            <w:pPr>
                              <w:spacing w:line="276" w:lineRule="auto"/>
                              <w:rPr>
                                <w:rFonts w:ascii="Manrope SemiBold" w:hAnsi="Manrope SemiBold" w:cs="Arial"/>
                                <w:b/>
                                <w:bCs/>
                                <w:sz w:val="16"/>
                                <w:szCs w:val="16"/>
                              </w:rPr>
                            </w:pPr>
                            <w:r w:rsidRPr="00746198">
                              <w:rPr>
                                <w:rFonts w:ascii="Manrope SemiBold" w:hAnsi="Manrope SemiBold" w:cs="Arial"/>
                                <w:b/>
                                <w:bCs/>
                                <w:sz w:val="16"/>
                                <w:szCs w:val="16"/>
                              </w:rPr>
                              <w:t>George Alexander Foundation Scholarship</w:t>
                            </w:r>
                          </w:p>
                          <w:p w14:paraId="7E7BDA33" w14:textId="77777777" w:rsidR="009471BD" w:rsidRPr="00746198" w:rsidRDefault="009471BD" w:rsidP="00A60DE8">
                            <w:pPr>
                              <w:spacing w:line="276" w:lineRule="auto"/>
                              <w:rPr>
                                <w:rStyle w:val="Hyperlink"/>
                                <w:rFonts w:ascii="Manrope SemiBold" w:hAnsi="Manrope SemiBold" w:cs="Arial"/>
                                <w:b/>
                                <w:bCs/>
                                <w:color w:val="auto"/>
                                <w:sz w:val="16"/>
                                <w:szCs w:val="16"/>
                              </w:rPr>
                            </w:pPr>
                          </w:p>
                          <w:p w14:paraId="706EDD65" w14:textId="77777777" w:rsidR="009471BD" w:rsidRPr="00746198" w:rsidRDefault="009471BD" w:rsidP="00A60DE8">
                            <w:pPr>
                              <w:spacing w:line="276" w:lineRule="auto"/>
                              <w:rPr>
                                <w:rFonts w:ascii="Manrope SemiBold" w:hAnsi="Manrope SemiBold" w:cs="Arial"/>
                                <w:b/>
                                <w:bCs/>
                                <w:sz w:val="16"/>
                                <w:szCs w:val="16"/>
                              </w:rPr>
                            </w:pPr>
                          </w:p>
                        </w:tc>
                        <w:tc>
                          <w:tcPr>
                            <w:tcW w:w="4962" w:type="dxa"/>
                            <w:tcBorders>
                              <w:left w:val="nil"/>
                              <w:right w:val="nil"/>
                            </w:tcBorders>
                          </w:tcPr>
                          <w:p w14:paraId="68306A18" w14:textId="3CE8D1C1" w:rsidR="009471BD" w:rsidRPr="00380B65" w:rsidRDefault="009471BD" w:rsidP="00A60DE8">
                            <w:pPr>
                              <w:spacing w:line="276" w:lineRule="auto"/>
                              <w:rPr>
                                <w:rFonts w:ascii="Manrope" w:hAnsi="Manrope"/>
                                <w:sz w:val="16"/>
                                <w:szCs w:val="16"/>
                              </w:rPr>
                            </w:pPr>
                            <w:r w:rsidRPr="00380B65">
                              <w:rPr>
                                <w:rFonts w:ascii="Manrope" w:hAnsi="Manrope" w:cs="Arial"/>
                                <w:sz w:val="16"/>
                                <w:szCs w:val="16"/>
                              </w:rPr>
                              <w:t>For students who would like to study an undergraduate course at one of 12 eligible universities in 2023.</w:t>
                            </w:r>
                          </w:p>
                        </w:tc>
                        <w:tc>
                          <w:tcPr>
                            <w:tcW w:w="3223" w:type="dxa"/>
                            <w:tcBorders>
                              <w:left w:val="nil"/>
                              <w:right w:val="nil"/>
                            </w:tcBorders>
                          </w:tcPr>
                          <w:p w14:paraId="63C1F2F1" w14:textId="1FA50606" w:rsidR="009471BD" w:rsidRPr="00380B65" w:rsidRDefault="007235E5" w:rsidP="00A60DE8">
                            <w:pPr>
                              <w:spacing w:line="276" w:lineRule="auto"/>
                              <w:rPr>
                                <w:rFonts w:ascii="Manrope" w:hAnsi="Manrope"/>
                                <w:sz w:val="16"/>
                                <w:szCs w:val="16"/>
                              </w:rPr>
                            </w:pPr>
                            <w:r>
                              <w:rPr>
                                <w:rFonts w:ascii="Manrope" w:hAnsi="Manrope"/>
                                <w:sz w:val="16"/>
                                <w:szCs w:val="16"/>
                              </w:rPr>
                              <w:t>Each university has their own</w:t>
                            </w:r>
                            <w:r w:rsidR="009471BD" w:rsidRPr="00380B65">
                              <w:rPr>
                                <w:rFonts w:ascii="Manrope" w:hAnsi="Manrope"/>
                                <w:sz w:val="16"/>
                                <w:szCs w:val="16"/>
                              </w:rPr>
                              <w:t xml:space="preserve"> eligibility</w:t>
                            </w:r>
                            <w:r>
                              <w:rPr>
                                <w:rFonts w:ascii="Manrope" w:hAnsi="Manrope"/>
                                <w:sz w:val="16"/>
                                <w:szCs w:val="16"/>
                              </w:rPr>
                              <w:t xml:space="preserve"> criteria</w:t>
                            </w:r>
                            <w:r w:rsidR="009471BD" w:rsidRPr="00380B65">
                              <w:rPr>
                                <w:rFonts w:ascii="Manrope" w:hAnsi="Manrope"/>
                                <w:sz w:val="16"/>
                                <w:szCs w:val="16"/>
                              </w:rPr>
                              <w:t xml:space="preserve"> and application dates</w:t>
                            </w:r>
                          </w:p>
                          <w:p w14:paraId="2291FE50" w14:textId="77777777" w:rsidR="009471BD" w:rsidRPr="00380B65" w:rsidRDefault="00EA453F" w:rsidP="009471BD">
                            <w:pPr>
                              <w:spacing w:line="276" w:lineRule="auto"/>
                              <w:rPr>
                                <w:rFonts w:ascii="Manrope" w:hAnsi="Manrope" w:cs="Arial"/>
                                <w:sz w:val="16"/>
                                <w:szCs w:val="16"/>
                              </w:rPr>
                            </w:pPr>
                            <w:hyperlink r:id="rId34" w:history="1">
                              <w:r w:rsidR="009471BD" w:rsidRPr="00380B65">
                                <w:rPr>
                                  <w:rStyle w:val="Hyperlink"/>
                                  <w:rFonts w:ascii="Manrope" w:hAnsi="Manrope" w:cs="Arial"/>
                                  <w:sz w:val="16"/>
                                  <w:szCs w:val="16"/>
                                </w:rPr>
                                <w:t>www.georgealexander.org.au</w:t>
                              </w:r>
                            </w:hyperlink>
                            <w:r w:rsidR="009471BD" w:rsidRPr="00380B65">
                              <w:rPr>
                                <w:rFonts w:ascii="Manrope" w:hAnsi="Manrope" w:cs="Arial"/>
                                <w:sz w:val="16"/>
                                <w:szCs w:val="16"/>
                              </w:rPr>
                              <w:t xml:space="preserve"> </w:t>
                            </w:r>
                          </w:p>
                          <w:p w14:paraId="05C5472C" w14:textId="67EF55F8" w:rsidR="009471BD" w:rsidRPr="00380B65" w:rsidRDefault="009471BD" w:rsidP="00A60DE8">
                            <w:pPr>
                              <w:spacing w:line="276" w:lineRule="auto"/>
                              <w:rPr>
                                <w:rFonts w:ascii="Manrope" w:hAnsi="Manrope"/>
                                <w:sz w:val="16"/>
                                <w:szCs w:val="16"/>
                              </w:rPr>
                            </w:pPr>
                          </w:p>
                        </w:tc>
                      </w:tr>
                      <w:tr w:rsidR="009471BD" w14:paraId="187DC5D4" w14:textId="77777777" w:rsidTr="00EC6D52">
                        <w:tc>
                          <w:tcPr>
                            <w:tcW w:w="2830" w:type="dxa"/>
                            <w:tcBorders>
                              <w:left w:val="nil"/>
                              <w:right w:val="nil"/>
                            </w:tcBorders>
                          </w:tcPr>
                          <w:p w14:paraId="4FC2D580" w14:textId="77777777" w:rsidR="009471BD" w:rsidRPr="00746198" w:rsidRDefault="009471BD" w:rsidP="009471BD">
                            <w:pPr>
                              <w:spacing w:line="276" w:lineRule="auto"/>
                              <w:rPr>
                                <w:rFonts w:ascii="Manrope SemiBold" w:hAnsi="Manrope SemiBold" w:cs="Arial"/>
                                <w:b/>
                                <w:bCs/>
                                <w:sz w:val="16"/>
                                <w:szCs w:val="16"/>
                              </w:rPr>
                            </w:pPr>
                            <w:r w:rsidRPr="00746198">
                              <w:rPr>
                                <w:rFonts w:ascii="Manrope SemiBold" w:hAnsi="Manrope SemiBold" w:cs="Arial"/>
                                <w:b/>
                                <w:bCs/>
                                <w:sz w:val="16"/>
                                <w:szCs w:val="16"/>
                              </w:rPr>
                              <w:t>Youth Off the Streets National Scholarship Program</w:t>
                            </w:r>
                          </w:p>
                          <w:p w14:paraId="18358B25" w14:textId="365D18A3" w:rsidR="009471BD" w:rsidRPr="00746198" w:rsidRDefault="009471BD" w:rsidP="009471BD">
                            <w:pPr>
                              <w:spacing w:line="276" w:lineRule="auto"/>
                              <w:rPr>
                                <w:rFonts w:ascii="Manrope SemiBold" w:hAnsi="Manrope SemiBold" w:cs="Arial"/>
                                <w:b/>
                                <w:bCs/>
                                <w:sz w:val="16"/>
                                <w:szCs w:val="16"/>
                              </w:rPr>
                            </w:pPr>
                          </w:p>
                          <w:p w14:paraId="191C95A0" w14:textId="77777777" w:rsidR="009471BD" w:rsidRPr="00746198" w:rsidRDefault="009471BD" w:rsidP="00A60DE8">
                            <w:pPr>
                              <w:spacing w:line="276" w:lineRule="auto"/>
                              <w:rPr>
                                <w:rStyle w:val="Hyperlink"/>
                                <w:rFonts w:ascii="Manrope SemiBold" w:hAnsi="Manrope SemiBold" w:cs="Arial"/>
                                <w:b/>
                                <w:bCs/>
                                <w:sz w:val="16"/>
                                <w:szCs w:val="16"/>
                              </w:rPr>
                            </w:pPr>
                          </w:p>
                        </w:tc>
                        <w:tc>
                          <w:tcPr>
                            <w:tcW w:w="4962" w:type="dxa"/>
                            <w:tcBorders>
                              <w:left w:val="nil"/>
                              <w:right w:val="nil"/>
                            </w:tcBorders>
                          </w:tcPr>
                          <w:p w14:paraId="78A4E0E1" w14:textId="52AB2BB4" w:rsidR="009471BD" w:rsidRPr="00380B65" w:rsidRDefault="009471BD" w:rsidP="00A60DE8">
                            <w:pPr>
                              <w:spacing w:line="276" w:lineRule="auto"/>
                              <w:rPr>
                                <w:rFonts w:ascii="Manrope" w:hAnsi="Manrope"/>
                                <w:sz w:val="16"/>
                                <w:szCs w:val="16"/>
                              </w:rPr>
                            </w:pPr>
                            <w:r w:rsidRPr="00380B65">
                              <w:rPr>
                                <w:rFonts w:ascii="Manrope" w:hAnsi="Manrope" w:cs="Arial"/>
                                <w:sz w:val="16"/>
                                <w:szCs w:val="16"/>
                              </w:rPr>
                              <w:t>For students planning to study at TAFE or university in 2023. Must be able to demonstrate financial need.</w:t>
                            </w:r>
                          </w:p>
                        </w:tc>
                        <w:tc>
                          <w:tcPr>
                            <w:tcW w:w="3223" w:type="dxa"/>
                            <w:tcBorders>
                              <w:left w:val="nil"/>
                              <w:right w:val="nil"/>
                            </w:tcBorders>
                          </w:tcPr>
                          <w:p w14:paraId="14553470" w14:textId="77777777" w:rsidR="009471BD" w:rsidRPr="00380B65" w:rsidRDefault="009471BD" w:rsidP="00A60DE8">
                            <w:pPr>
                              <w:spacing w:line="276" w:lineRule="auto"/>
                              <w:rPr>
                                <w:rFonts w:ascii="Manrope" w:hAnsi="Manrope"/>
                                <w:sz w:val="16"/>
                                <w:szCs w:val="16"/>
                              </w:rPr>
                            </w:pPr>
                            <w:r w:rsidRPr="00380B65">
                              <w:rPr>
                                <w:rFonts w:ascii="Manrope" w:hAnsi="Manrope"/>
                                <w:sz w:val="16"/>
                                <w:szCs w:val="16"/>
                              </w:rPr>
                              <w:t>Contact the organisation for information</w:t>
                            </w:r>
                          </w:p>
                          <w:p w14:paraId="7DC56342" w14:textId="73E8E307" w:rsidR="009471BD" w:rsidRPr="00380B65" w:rsidRDefault="00EA453F" w:rsidP="00A60DE8">
                            <w:pPr>
                              <w:spacing w:line="276" w:lineRule="auto"/>
                              <w:rPr>
                                <w:rFonts w:ascii="Manrope" w:hAnsi="Manrope"/>
                                <w:sz w:val="16"/>
                                <w:szCs w:val="16"/>
                              </w:rPr>
                            </w:pPr>
                            <w:hyperlink r:id="rId35" w:history="1">
                              <w:r w:rsidR="009471BD" w:rsidRPr="00380B65">
                                <w:rPr>
                                  <w:rStyle w:val="Hyperlink"/>
                                  <w:rFonts w:ascii="Manrope" w:hAnsi="Manrope"/>
                                  <w:sz w:val="16"/>
                                  <w:szCs w:val="16"/>
                                </w:rPr>
                                <w:t>https://youthoffthestreets.com.au/</w:t>
                              </w:r>
                            </w:hyperlink>
                            <w:r w:rsidR="009471BD" w:rsidRPr="00380B65">
                              <w:rPr>
                                <w:rFonts w:ascii="Manrope" w:hAnsi="Manrope"/>
                                <w:sz w:val="16"/>
                                <w:szCs w:val="16"/>
                              </w:rPr>
                              <w:t xml:space="preserve"> </w:t>
                            </w:r>
                          </w:p>
                        </w:tc>
                      </w:tr>
                      <w:tr w:rsidR="009471BD" w14:paraId="0D9C5768" w14:textId="77777777" w:rsidTr="00EC6D52">
                        <w:tc>
                          <w:tcPr>
                            <w:tcW w:w="2830" w:type="dxa"/>
                            <w:tcBorders>
                              <w:left w:val="nil"/>
                              <w:right w:val="nil"/>
                            </w:tcBorders>
                          </w:tcPr>
                          <w:p w14:paraId="7362B378" w14:textId="77777777" w:rsidR="009471BD" w:rsidRPr="00746198" w:rsidRDefault="009471BD" w:rsidP="009471BD">
                            <w:pPr>
                              <w:spacing w:line="276" w:lineRule="auto"/>
                              <w:rPr>
                                <w:rFonts w:ascii="Manrope SemiBold" w:hAnsi="Manrope SemiBold" w:cs="Arial"/>
                                <w:b/>
                                <w:bCs/>
                                <w:sz w:val="16"/>
                                <w:szCs w:val="16"/>
                              </w:rPr>
                            </w:pPr>
                            <w:r w:rsidRPr="00746198">
                              <w:rPr>
                                <w:rFonts w:ascii="Manrope SemiBold" w:hAnsi="Manrope SemiBold" w:cs="Arial"/>
                                <w:b/>
                                <w:bCs/>
                                <w:sz w:val="16"/>
                                <w:szCs w:val="16"/>
                              </w:rPr>
                              <w:t>Young Farmers Scholarships</w:t>
                            </w:r>
                          </w:p>
                          <w:p w14:paraId="246A76E5" w14:textId="77777777" w:rsidR="009471BD" w:rsidRPr="00746198" w:rsidRDefault="009471BD" w:rsidP="00A60DE8">
                            <w:pPr>
                              <w:spacing w:line="276" w:lineRule="auto"/>
                              <w:rPr>
                                <w:rFonts w:ascii="Manrope SemiBold" w:hAnsi="Manrope SemiBold" w:cs="Arial"/>
                                <w:b/>
                                <w:bCs/>
                                <w:sz w:val="16"/>
                                <w:szCs w:val="16"/>
                              </w:rPr>
                            </w:pPr>
                          </w:p>
                          <w:p w14:paraId="235FFD7E" w14:textId="77777777" w:rsidR="009471BD" w:rsidRPr="00746198" w:rsidRDefault="009471BD" w:rsidP="00A60DE8">
                            <w:pPr>
                              <w:spacing w:line="276" w:lineRule="auto"/>
                              <w:rPr>
                                <w:rFonts w:ascii="Manrope SemiBold" w:hAnsi="Manrope SemiBold" w:cs="Arial"/>
                                <w:b/>
                                <w:bCs/>
                                <w:sz w:val="16"/>
                                <w:szCs w:val="16"/>
                              </w:rPr>
                            </w:pPr>
                          </w:p>
                        </w:tc>
                        <w:tc>
                          <w:tcPr>
                            <w:tcW w:w="4962" w:type="dxa"/>
                            <w:tcBorders>
                              <w:left w:val="nil"/>
                              <w:right w:val="nil"/>
                            </w:tcBorders>
                          </w:tcPr>
                          <w:p w14:paraId="2298D975" w14:textId="77777777" w:rsidR="009471BD" w:rsidRPr="00380B65" w:rsidRDefault="008E30CD" w:rsidP="00A60DE8">
                            <w:pPr>
                              <w:spacing w:line="276" w:lineRule="auto"/>
                              <w:rPr>
                                <w:rFonts w:ascii="Manrope" w:hAnsi="Manrope" w:cs="Arial"/>
                                <w:sz w:val="16"/>
                                <w:szCs w:val="16"/>
                              </w:rPr>
                            </w:pPr>
                            <w:r w:rsidRPr="00380B65">
                              <w:rPr>
                                <w:rFonts w:ascii="Manrope" w:hAnsi="Manrope" w:cs="Arial"/>
                                <w:sz w:val="16"/>
                                <w:szCs w:val="16"/>
                              </w:rPr>
                              <w:t>For students planning to study a TAFE or university course in agriculture in 2023.</w:t>
                            </w:r>
                          </w:p>
                          <w:p w14:paraId="5E7CF872" w14:textId="77777777" w:rsidR="008E30CD" w:rsidRPr="00380B65" w:rsidRDefault="008E30CD" w:rsidP="00A60DE8">
                            <w:pPr>
                              <w:spacing w:line="276" w:lineRule="auto"/>
                              <w:rPr>
                                <w:rFonts w:ascii="Manrope" w:hAnsi="Manrope"/>
                                <w:sz w:val="16"/>
                                <w:szCs w:val="16"/>
                              </w:rPr>
                            </w:pPr>
                          </w:p>
                          <w:p w14:paraId="348C9D7F" w14:textId="5CDB273B" w:rsidR="008E30CD" w:rsidRPr="00380B65" w:rsidRDefault="008E30CD" w:rsidP="00A60DE8">
                            <w:pPr>
                              <w:spacing w:line="276" w:lineRule="auto"/>
                              <w:rPr>
                                <w:rFonts w:ascii="Manrope" w:hAnsi="Manrope"/>
                                <w:sz w:val="16"/>
                                <w:szCs w:val="16"/>
                              </w:rPr>
                            </w:pPr>
                          </w:p>
                        </w:tc>
                        <w:tc>
                          <w:tcPr>
                            <w:tcW w:w="3223" w:type="dxa"/>
                            <w:tcBorders>
                              <w:left w:val="nil"/>
                              <w:right w:val="nil"/>
                            </w:tcBorders>
                          </w:tcPr>
                          <w:p w14:paraId="63CB6987" w14:textId="7E50DB2A" w:rsidR="009471BD" w:rsidRPr="00380B65" w:rsidRDefault="008E30CD" w:rsidP="00A60DE8">
                            <w:pPr>
                              <w:spacing w:line="276" w:lineRule="auto"/>
                              <w:rPr>
                                <w:rFonts w:ascii="Manrope" w:hAnsi="Manrope"/>
                                <w:sz w:val="16"/>
                                <w:szCs w:val="16"/>
                              </w:rPr>
                            </w:pPr>
                            <w:r w:rsidRPr="00380B65">
                              <w:rPr>
                                <w:rFonts w:ascii="Manrope" w:hAnsi="Manrope"/>
                                <w:sz w:val="16"/>
                                <w:szCs w:val="16"/>
                              </w:rPr>
                              <w:t xml:space="preserve">Applications are currently closed. Bookmark the following page and check regularly </w:t>
                            </w:r>
                            <w:hyperlink r:id="rId36" w:history="1">
                              <w:r w:rsidRPr="00380B65">
                                <w:rPr>
                                  <w:rStyle w:val="Hyperlink"/>
                                  <w:rFonts w:ascii="Manrope" w:hAnsi="Manrope" w:cs="Arial"/>
                                  <w:sz w:val="16"/>
                                  <w:szCs w:val="16"/>
                                </w:rPr>
                                <w:t>https://bit.ly/3eFbLt1</w:t>
                              </w:r>
                            </w:hyperlink>
                          </w:p>
                        </w:tc>
                      </w:tr>
                      <w:tr w:rsidR="009471BD" w14:paraId="4AAD87E7" w14:textId="77777777" w:rsidTr="00EC6D52">
                        <w:tc>
                          <w:tcPr>
                            <w:tcW w:w="2830" w:type="dxa"/>
                            <w:tcBorders>
                              <w:left w:val="nil"/>
                              <w:right w:val="nil"/>
                            </w:tcBorders>
                          </w:tcPr>
                          <w:p w14:paraId="05A94059" w14:textId="77777777" w:rsidR="009471BD" w:rsidRPr="00746198" w:rsidRDefault="009471BD" w:rsidP="009471BD">
                            <w:pPr>
                              <w:spacing w:line="276" w:lineRule="auto"/>
                              <w:rPr>
                                <w:rFonts w:ascii="Manrope SemiBold" w:hAnsi="Manrope SemiBold" w:cs="Arial"/>
                                <w:b/>
                                <w:bCs/>
                                <w:sz w:val="16"/>
                                <w:szCs w:val="16"/>
                              </w:rPr>
                            </w:pPr>
                            <w:r w:rsidRPr="00746198">
                              <w:rPr>
                                <w:rFonts w:ascii="Manrope SemiBold" w:hAnsi="Manrope SemiBold" w:cs="Arial"/>
                                <w:b/>
                                <w:bCs/>
                                <w:sz w:val="16"/>
                                <w:szCs w:val="16"/>
                              </w:rPr>
                              <w:t>Gardiner Dairy Foundation</w:t>
                            </w:r>
                          </w:p>
                          <w:p w14:paraId="2E36D23E" w14:textId="77777777" w:rsidR="009471BD" w:rsidRPr="00746198" w:rsidRDefault="009471BD" w:rsidP="005B2389">
                            <w:pPr>
                              <w:spacing w:line="276" w:lineRule="auto"/>
                              <w:rPr>
                                <w:rStyle w:val="Hyperlink"/>
                                <w:rFonts w:ascii="Manrope SemiBold" w:hAnsi="Manrope SemiBold" w:cs="Arial"/>
                                <w:b/>
                                <w:bCs/>
                                <w:color w:val="auto"/>
                                <w:sz w:val="16"/>
                                <w:szCs w:val="16"/>
                              </w:rPr>
                            </w:pPr>
                          </w:p>
                          <w:p w14:paraId="082C5CE8" w14:textId="77777777" w:rsidR="009471BD" w:rsidRPr="00746198" w:rsidRDefault="009471BD" w:rsidP="005B2389">
                            <w:pPr>
                              <w:spacing w:line="276" w:lineRule="auto"/>
                              <w:rPr>
                                <w:rFonts w:ascii="Manrope SemiBold" w:hAnsi="Manrope SemiBold" w:cs="Arial"/>
                                <w:b/>
                                <w:bCs/>
                                <w:sz w:val="16"/>
                                <w:szCs w:val="16"/>
                              </w:rPr>
                            </w:pPr>
                            <w:r w:rsidRPr="00746198">
                              <w:rPr>
                                <w:rStyle w:val="Hyperlink"/>
                                <w:rFonts w:ascii="Manrope SemiBold" w:hAnsi="Manrope SemiBold" w:cs="Arial"/>
                                <w:b/>
                                <w:bCs/>
                                <w:color w:val="auto"/>
                                <w:sz w:val="16"/>
                                <w:szCs w:val="16"/>
                              </w:rPr>
                              <w:t xml:space="preserve">. </w:t>
                            </w:r>
                          </w:p>
                        </w:tc>
                        <w:tc>
                          <w:tcPr>
                            <w:tcW w:w="4962" w:type="dxa"/>
                            <w:tcBorders>
                              <w:left w:val="nil"/>
                              <w:right w:val="nil"/>
                            </w:tcBorders>
                          </w:tcPr>
                          <w:p w14:paraId="28F4F597" w14:textId="222E66B7" w:rsidR="009471BD" w:rsidRPr="00380B65" w:rsidRDefault="008E30CD" w:rsidP="00A60DE8">
                            <w:pPr>
                              <w:spacing w:line="276" w:lineRule="auto"/>
                              <w:rPr>
                                <w:rFonts w:ascii="Manrope" w:hAnsi="Manrope" w:cs="Arial"/>
                                <w:sz w:val="16"/>
                                <w:szCs w:val="16"/>
                              </w:rPr>
                            </w:pPr>
                            <w:r w:rsidRPr="00380B65">
                              <w:rPr>
                                <w:rFonts w:ascii="Manrope" w:hAnsi="Manrope" w:cs="Arial"/>
                                <w:sz w:val="16"/>
                                <w:szCs w:val="16"/>
                              </w:rPr>
                              <w:t xml:space="preserve">For students planning to study a TAFE or university course in agriculture. Focussed on the dairy industry. </w:t>
                            </w:r>
                          </w:p>
                        </w:tc>
                        <w:tc>
                          <w:tcPr>
                            <w:tcW w:w="3223" w:type="dxa"/>
                            <w:tcBorders>
                              <w:left w:val="nil"/>
                              <w:right w:val="nil"/>
                            </w:tcBorders>
                          </w:tcPr>
                          <w:p w14:paraId="1FF64F8A" w14:textId="4D32790D" w:rsidR="008E30CD" w:rsidRPr="00380B65" w:rsidRDefault="008E30CD" w:rsidP="008E30CD">
                            <w:pPr>
                              <w:spacing w:line="276" w:lineRule="auto"/>
                              <w:rPr>
                                <w:rFonts w:ascii="Manrope" w:hAnsi="Manrope"/>
                                <w:sz w:val="16"/>
                                <w:szCs w:val="16"/>
                              </w:rPr>
                            </w:pPr>
                            <w:r w:rsidRPr="00380B65">
                              <w:rPr>
                                <w:rFonts w:ascii="Manrope" w:hAnsi="Manrope"/>
                                <w:sz w:val="16"/>
                                <w:szCs w:val="16"/>
                              </w:rPr>
                              <w:t>Close 21 November 2022</w:t>
                            </w:r>
                          </w:p>
                          <w:p w14:paraId="5DB595E5" w14:textId="782FBFB5" w:rsidR="008E30CD" w:rsidRPr="00380B65" w:rsidRDefault="00EA453F" w:rsidP="008E30CD">
                            <w:pPr>
                              <w:spacing w:line="276" w:lineRule="auto"/>
                              <w:rPr>
                                <w:rFonts w:ascii="Manrope" w:hAnsi="Manrope"/>
                                <w:sz w:val="16"/>
                                <w:szCs w:val="16"/>
                              </w:rPr>
                            </w:pPr>
                            <w:hyperlink r:id="rId37" w:history="1">
                              <w:r w:rsidR="008E30CD" w:rsidRPr="00380B65">
                                <w:rPr>
                                  <w:rStyle w:val="Hyperlink"/>
                                  <w:rFonts w:ascii="Manrope" w:hAnsi="Manrope"/>
                                  <w:sz w:val="16"/>
                                  <w:szCs w:val="16"/>
                                </w:rPr>
                                <w:t>www.gardinerfoundation.com.au</w:t>
                              </w:r>
                            </w:hyperlink>
                            <w:r w:rsidR="008E30CD" w:rsidRPr="00380B65">
                              <w:rPr>
                                <w:rFonts w:ascii="Manrope" w:hAnsi="Manrope"/>
                                <w:sz w:val="16"/>
                                <w:szCs w:val="16"/>
                              </w:rPr>
                              <w:t xml:space="preserve"> </w:t>
                            </w:r>
                          </w:p>
                          <w:p w14:paraId="56BDCEA6" w14:textId="43703C6C" w:rsidR="009471BD" w:rsidRPr="00380B65" w:rsidRDefault="009471BD" w:rsidP="00A60DE8">
                            <w:pPr>
                              <w:spacing w:line="276" w:lineRule="auto"/>
                              <w:rPr>
                                <w:rFonts w:ascii="Manrope" w:hAnsi="Manrope"/>
                                <w:sz w:val="16"/>
                                <w:szCs w:val="16"/>
                              </w:rPr>
                            </w:pPr>
                          </w:p>
                        </w:tc>
                      </w:tr>
                      <w:tr w:rsidR="009471BD" w14:paraId="69C554F6" w14:textId="77777777" w:rsidTr="00EC6D52">
                        <w:tc>
                          <w:tcPr>
                            <w:tcW w:w="2830" w:type="dxa"/>
                            <w:tcBorders>
                              <w:left w:val="nil"/>
                              <w:right w:val="nil"/>
                            </w:tcBorders>
                          </w:tcPr>
                          <w:p w14:paraId="7E437B56" w14:textId="094226F5" w:rsidR="009471BD" w:rsidRPr="00746198" w:rsidRDefault="008E30CD" w:rsidP="005B2389">
                            <w:pPr>
                              <w:spacing w:line="276" w:lineRule="auto"/>
                              <w:rPr>
                                <w:rFonts w:ascii="Manrope SemiBold" w:hAnsi="Manrope SemiBold" w:cs="Arial"/>
                                <w:b/>
                                <w:bCs/>
                                <w:sz w:val="16"/>
                                <w:szCs w:val="16"/>
                              </w:rPr>
                            </w:pPr>
                            <w:r w:rsidRPr="00746198">
                              <w:rPr>
                                <w:rFonts w:ascii="Manrope SemiBold" w:hAnsi="Manrope SemiBold" w:cs="Arial"/>
                                <w:b/>
                                <w:bCs/>
                                <w:sz w:val="16"/>
                                <w:szCs w:val="16"/>
                              </w:rPr>
                              <w:t>Francis Gregory Foundation</w:t>
                            </w:r>
                          </w:p>
                          <w:p w14:paraId="7DDF8AF3" w14:textId="77777777" w:rsidR="009471BD" w:rsidRPr="00746198" w:rsidRDefault="009471BD" w:rsidP="005B2389">
                            <w:pPr>
                              <w:spacing w:line="276" w:lineRule="auto"/>
                              <w:rPr>
                                <w:rFonts w:ascii="Manrope SemiBold" w:hAnsi="Manrope SemiBold" w:cs="Arial"/>
                                <w:b/>
                                <w:bCs/>
                                <w:sz w:val="16"/>
                                <w:szCs w:val="16"/>
                              </w:rPr>
                            </w:pPr>
                            <w:r w:rsidRPr="00746198">
                              <w:rPr>
                                <w:rFonts w:ascii="Manrope SemiBold" w:hAnsi="Manrope SemiBold" w:cs="Arial"/>
                                <w:b/>
                                <w:bCs/>
                                <w:sz w:val="16"/>
                                <w:szCs w:val="16"/>
                              </w:rPr>
                              <w:t xml:space="preserve"> </w:t>
                            </w:r>
                          </w:p>
                          <w:p w14:paraId="03E27E19" w14:textId="77777777" w:rsidR="009471BD" w:rsidRPr="00746198" w:rsidRDefault="009471BD" w:rsidP="005B2389">
                            <w:pPr>
                              <w:spacing w:line="276" w:lineRule="auto"/>
                              <w:rPr>
                                <w:rFonts w:ascii="Manrope SemiBold" w:hAnsi="Manrope SemiBold" w:cs="Arial"/>
                                <w:b/>
                                <w:bCs/>
                                <w:sz w:val="16"/>
                                <w:szCs w:val="16"/>
                              </w:rPr>
                            </w:pPr>
                          </w:p>
                        </w:tc>
                        <w:tc>
                          <w:tcPr>
                            <w:tcW w:w="4962" w:type="dxa"/>
                            <w:tcBorders>
                              <w:left w:val="nil"/>
                              <w:right w:val="nil"/>
                            </w:tcBorders>
                          </w:tcPr>
                          <w:p w14:paraId="5FAFC44F" w14:textId="77777777" w:rsidR="009471BD" w:rsidRPr="00380B65" w:rsidRDefault="008E30CD" w:rsidP="00A60DE8">
                            <w:pPr>
                              <w:spacing w:line="276" w:lineRule="auto"/>
                              <w:rPr>
                                <w:rFonts w:ascii="Manrope" w:hAnsi="Manrope" w:cs="Arial"/>
                                <w:sz w:val="16"/>
                                <w:szCs w:val="16"/>
                              </w:rPr>
                            </w:pPr>
                            <w:r w:rsidRPr="00380B65">
                              <w:rPr>
                                <w:rFonts w:ascii="Manrope" w:hAnsi="Manrope" w:cs="Arial"/>
                                <w:sz w:val="16"/>
                                <w:szCs w:val="16"/>
                              </w:rPr>
                              <w:t xml:space="preserve">For students whose family income is derived from primary production. Must live in Victoria and be able to demonstrate financial disadvantage. </w:t>
                            </w:r>
                          </w:p>
                          <w:p w14:paraId="230C3543" w14:textId="091AAEC7" w:rsidR="008E30CD" w:rsidRPr="00380B65" w:rsidRDefault="008E30CD" w:rsidP="00A60DE8">
                            <w:pPr>
                              <w:spacing w:line="276" w:lineRule="auto"/>
                              <w:rPr>
                                <w:rFonts w:ascii="Manrope" w:hAnsi="Manrope" w:cs="Arial"/>
                                <w:sz w:val="16"/>
                                <w:szCs w:val="16"/>
                              </w:rPr>
                            </w:pPr>
                          </w:p>
                        </w:tc>
                        <w:tc>
                          <w:tcPr>
                            <w:tcW w:w="3223" w:type="dxa"/>
                            <w:tcBorders>
                              <w:left w:val="nil"/>
                              <w:right w:val="nil"/>
                            </w:tcBorders>
                          </w:tcPr>
                          <w:p w14:paraId="4555E81A" w14:textId="77777777" w:rsidR="009471BD" w:rsidRPr="00380B65" w:rsidRDefault="008E30CD" w:rsidP="00A60DE8">
                            <w:pPr>
                              <w:spacing w:line="276" w:lineRule="auto"/>
                              <w:rPr>
                                <w:rFonts w:ascii="Manrope" w:hAnsi="Manrope"/>
                                <w:sz w:val="16"/>
                                <w:szCs w:val="16"/>
                              </w:rPr>
                            </w:pPr>
                            <w:r w:rsidRPr="00380B65">
                              <w:rPr>
                                <w:rFonts w:ascii="Manrope" w:hAnsi="Manrope"/>
                                <w:sz w:val="16"/>
                                <w:szCs w:val="16"/>
                              </w:rPr>
                              <w:t>Close 6 January 2023</w:t>
                            </w:r>
                          </w:p>
                          <w:p w14:paraId="26641D50" w14:textId="3408D832" w:rsidR="008E30CD" w:rsidRPr="00380B65" w:rsidRDefault="00EA453F" w:rsidP="00A60DE8">
                            <w:pPr>
                              <w:spacing w:line="276" w:lineRule="auto"/>
                              <w:rPr>
                                <w:rFonts w:ascii="Manrope" w:hAnsi="Manrope"/>
                                <w:sz w:val="16"/>
                                <w:szCs w:val="16"/>
                              </w:rPr>
                            </w:pPr>
                            <w:hyperlink r:id="rId38" w:history="1">
                              <w:r w:rsidR="008E30CD" w:rsidRPr="00380B65">
                                <w:rPr>
                                  <w:rStyle w:val="Hyperlink"/>
                                  <w:rFonts w:ascii="Manrope" w:hAnsi="Manrope"/>
                                  <w:sz w:val="16"/>
                                  <w:szCs w:val="16"/>
                                </w:rPr>
                                <w:t>www.francisgregory.org.au</w:t>
                              </w:r>
                            </w:hyperlink>
                            <w:r w:rsidR="008E30CD" w:rsidRPr="00380B65">
                              <w:rPr>
                                <w:rFonts w:ascii="Manrope" w:hAnsi="Manrope"/>
                                <w:sz w:val="16"/>
                                <w:szCs w:val="16"/>
                              </w:rPr>
                              <w:t xml:space="preserve"> </w:t>
                            </w:r>
                          </w:p>
                        </w:tc>
                      </w:tr>
                      <w:tr w:rsidR="009471BD" w14:paraId="47333985" w14:textId="77777777" w:rsidTr="00EC6D52">
                        <w:tc>
                          <w:tcPr>
                            <w:tcW w:w="2830" w:type="dxa"/>
                            <w:tcBorders>
                              <w:left w:val="nil"/>
                              <w:right w:val="nil"/>
                            </w:tcBorders>
                          </w:tcPr>
                          <w:p w14:paraId="5BDEC660" w14:textId="77777777" w:rsidR="009471BD" w:rsidRPr="00746198" w:rsidRDefault="009471BD" w:rsidP="009471BD">
                            <w:pPr>
                              <w:spacing w:line="276" w:lineRule="auto"/>
                              <w:rPr>
                                <w:rFonts w:ascii="Manrope SemiBold" w:hAnsi="Manrope SemiBold" w:cs="Arial"/>
                                <w:b/>
                                <w:bCs/>
                                <w:sz w:val="16"/>
                                <w:szCs w:val="16"/>
                              </w:rPr>
                            </w:pPr>
                            <w:r w:rsidRPr="00746198">
                              <w:rPr>
                                <w:rFonts w:ascii="Manrope SemiBold" w:hAnsi="Manrope SemiBold" w:cs="Arial"/>
                                <w:b/>
                                <w:bCs/>
                                <w:sz w:val="16"/>
                                <w:szCs w:val="16"/>
                              </w:rPr>
                              <w:t>Victoria Department of Education and Training</w:t>
                            </w:r>
                          </w:p>
                          <w:p w14:paraId="52594578" w14:textId="6C719144" w:rsidR="009471BD" w:rsidRPr="00746198" w:rsidRDefault="009471BD" w:rsidP="008E30CD">
                            <w:pPr>
                              <w:spacing w:line="276" w:lineRule="auto"/>
                              <w:rPr>
                                <w:rFonts w:ascii="Manrope SemiBold" w:hAnsi="Manrope SemiBold" w:cs="Arial"/>
                                <w:b/>
                                <w:bCs/>
                                <w:sz w:val="16"/>
                                <w:szCs w:val="16"/>
                              </w:rPr>
                            </w:pPr>
                          </w:p>
                        </w:tc>
                        <w:tc>
                          <w:tcPr>
                            <w:tcW w:w="4962" w:type="dxa"/>
                            <w:tcBorders>
                              <w:left w:val="nil"/>
                              <w:right w:val="nil"/>
                            </w:tcBorders>
                          </w:tcPr>
                          <w:p w14:paraId="191D1B63" w14:textId="0CB06FE6" w:rsidR="009471BD" w:rsidRPr="00380B65" w:rsidRDefault="008E30CD" w:rsidP="008E30CD">
                            <w:pPr>
                              <w:spacing w:line="276" w:lineRule="auto"/>
                              <w:rPr>
                                <w:rFonts w:ascii="Manrope" w:hAnsi="Manrope" w:cs="Arial"/>
                                <w:sz w:val="16"/>
                                <w:szCs w:val="16"/>
                              </w:rPr>
                            </w:pPr>
                            <w:r w:rsidRPr="00380B65">
                              <w:rPr>
                                <w:rFonts w:ascii="Manrope" w:hAnsi="Manrope" w:cs="Arial"/>
                                <w:sz w:val="16"/>
                                <w:szCs w:val="16"/>
                              </w:rPr>
                              <w:t>For students currently in Year 12 planning to study full time in 2023. There are various scholarships each with their own selection criteria.</w:t>
                            </w:r>
                          </w:p>
                          <w:p w14:paraId="17D3D583" w14:textId="5171E2F8" w:rsidR="008E30CD" w:rsidRPr="00380B65" w:rsidRDefault="008E30CD" w:rsidP="008E30CD">
                            <w:pPr>
                              <w:spacing w:line="276" w:lineRule="auto"/>
                              <w:rPr>
                                <w:rFonts w:ascii="Manrope" w:hAnsi="Manrope"/>
                                <w:sz w:val="16"/>
                                <w:szCs w:val="16"/>
                              </w:rPr>
                            </w:pPr>
                          </w:p>
                        </w:tc>
                        <w:tc>
                          <w:tcPr>
                            <w:tcW w:w="3223" w:type="dxa"/>
                            <w:tcBorders>
                              <w:left w:val="nil"/>
                              <w:right w:val="nil"/>
                            </w:tcBorders>
                          </w:tcPr>
                          <w:p w14:paraId="34B2B76A" w14:textId="4DDDCF98" w:rsidR="009471BD" w:rsidRPr="00380B65" w:rsidRDefault="008E30CD" w:rsidP="00A60DE8">
                            <w:pPr>
                              <w:spacing w:line="276" w:lineRule="auto"/>
                              <w:rPr>
                                <w:rFonts w:ascii="Manrope" w:hAnsi="Manrope"/>
                                <w:sz w:val="16"/>
                                <w:szCs w:val="16"/>
                              </w:rPr>
                            </w:pPr>
                            <w:r w:rsidRPr="00380B65">
                              <w:rPr>
                                <w:rFonts w:ascii="Manrope" w:hAnsi="Manrope"/>
                                <w:sz w:val="16"/>
                                <w:szCs w:val="16"/>
                              </w:rPr>
                              <w:t xml:space="preserve">View the scholarships via </w:t>
                            </w:r>
                            <w:hyperlink r:id="rId39" w:history="1">
                              <w:r w:rsidRPr="00380B65">
                                <w:rPr>
                                  <w:rStyle w:val="Hyperlink"/>
                                  <w:rFonts w:ascii="Manrope" w:hAnsi="Manrope" w:cs="Arial"/>
                                  <w:sz w:val="16"/>
                                  <w:szCs w:val="16"/>
                                </w:rPr>
                                <w:t>https://bit.ly/3JPdXMM</w:t>
                              </w:r>
                            </w:hyperlink>
                          </w:p>
                        </w:tc>
                      </w:tr>
                      <w:tr w:rsidR="009471BD" w14:paraId="5B62846A" w14:textId="77777777" w:rsidTr="00EC6D52">
                        <w:tc>
                          <w:tcPr>
                            <w:tcW w:w="2830" w:type="dxa"/>
                            <w:tcBorders>
                              <w:left w:val="nil"/>
                              <w:right w:val="nil"/>
                            </w:tcBorders>
                          </w:tcPr>
                          <w:p w14:paraId="1348B596" w14:textId="47431684" w:rsidR="009471BD" w:rsidRPr="00746198" w:rsidRDefault="008E30CD" w:rsidP="008E30CD">
                            <w:pPr>
                              <w:spacing w:line="276" w:lineRule="auto"/>
                              <w:rPr>
                                <w:rFonts w:ascii="Manrope SemiBold" w:hAnsi="Manrope SemiBold" w:cs="Arial"/>
                                <w:b/>
                                <w:bCs/>
                                <w:sz w:val="16"/>
                                <w:szCs w:val="16"/>
                              </w:rPr>
                            </w:pPr>
                            <w:r w:rsidRPr="00746198">
                              <w:rPr>
                                <w:rFonts w:ascii="Manrope SemiBold" w:hAnsi="Manrope SemiBold" w:cs="Arial"/>
                                <w:b/>
                                <w:bCs/>
                                <w:sz w:val="16"/>
                                <w:szCs w:val="16"/>
                              </w:rPr>
                              <w:t>Tertiary Access Payment</w:t>
                            </w:r>
                          </w:p>
                        </w:tc>
                        <w:tc>
                          <w:tcPr>
                            <w:tcW w:w="4962" w:type="dxa"/>
                            <w:tcBorders>
                              <w:left w:val="nil"/>
                              <w:right w:val="nil"/>
                            </w:tcBorders>
                          </w:tcPr>
                          <w:p w14:paraId="5F377028" w14:textId="766D58FA" w:rsidR="009471BD" w:rsidRPr="00380B65" w:rsidRDefault="008E30CD" w:rsidP="00A60DE8">
                            <w:pPr>
                              <w:spacing w:line="276" w:lineRule="auto"/>
                              <w:rPr>
                                <w:rFonts w:ascii="Manrope" w:hAnsi="Manrope"/>
                                <w:sz w:val="16"/>
                                <w:szCs w:val="16"/>
                              </w:rPr>
                            </w:pPr>
                            <w:r w:rsidRPr="00380B65">
                              <w:rPr>
                                <w:rFonts w:ascii="Manrope" w:hAnsi="Manrope" w:cs="Arial"/>
                                <w:sz w:val="16"/>
                                <w:szCs w:val="16"/>
                              </w:rPr>
                              <w:t xml:space="preserve">One off </w:t>
                            </w:r>
                            <w:r w:rsidR="00EC6D52" w:rsidRPr="00380B65">
                              <w:rPr>
                                <w:rFonts w:ascii="Manrope" w:hAnsi="Manrope"/>
                                <w:sz w:val="16"/>
                                <w:szCs w:val="16"/>
                              </w:rPr>
                              <w:t xml:space="preserve">payment to help students with the cost of moving from regional or remote areas for tertiary study. Parents must earn less than $250,000 combined and you must be going into tertiary study straight (Certificate IV+) after Year 12 and not taking a gap year. </w:t>
                            </w:r>
                          </w:p>
                          <w:p w14:paraId="676AEE37" w14:textId="71121EE0" w:rsidR="00EC6D52" w:rsidRPr="00380B65" w:rsidRDefault="00EC6D52" w:rsidP="00A60DE8">
                            <w:pPr>
                              <w:spacing w:line="276" w:lineRule="auto"/>
                              <w:rPr>
                                <w:rFonts w:ascii="Manrope" w:hAnsi="Manrope" w:cs="Arial"/>
                                <w:sz w:val="16"/>
                                <w:szCs w:val="16"/>
                              </w:rPr>
                            </w:pPr>
                          </w:p>
                        </w:tc>
                        <w:tc>
                          <w:tcPr>
                            <w:tcW w:w="3223" w:type="dxa"/>
                            <w:tcBorders>
                              <w:left w:val="nil"/>
                              <w:right w:val="nil"/>
                            </w:tcBorders>
                          </w:tcPr>
                          <w:p w14:paraId="553C425B" w14:textId="47CC6B45" w:rsidR="009471BD" w:rsidRPr="00380B65" w:rsidRDefault="00EC6D52" w:rsidP="00A60DE8">
                            <w:pPr>
                              <w:spacing w:line="276" w:lineRule="auto"/>
                              <w:rPr>
                                <w:rFonts w:ascii="Manrope" w:hAnsi="Manrope"/>
                                <w:sz w:val="16"/>
                                <w:szCs w:val="16"/>
                              </w:rPr>
                            </w:pPr>
                            <w:r w:rsidRPr="00380B65">
                              <w:rPr>
                                <w:rFonts w:ascii="Manrope" w:hAnsi="Manrope"/>
                                <w:sz w:val="16"/>
                                <w:szCs w:val="16"/>
                              </w:rPr>
                              <w:t>Apply during first year of study in 2023</w:t>
                            </w:r>
                          </w:p>
                          <w:p w14:paraId="4F7F22AF" w14:textId="025D13C7" w:rsidR="00EC6D52" w:rsidRPr="00380B65" w:rsidRDefault="00EA453F" w:rsidP="00A60DE8">
                            <w:pPr>
                              <w:spacing w:line="276" w:lineRule="auto"/>
                              <w:rPr>
                                <w:rFonts w:ascii="Manrope" w:hAnsi="Manrope"/>
                                <w:sz w:val="16"/>
                                <w:szCs w:val="16"/>
                              </w:rPr>
                            </w:pPr>
                            <w:hyperlink r:id="rId40" w:history="1">
                              <w:r w:rsidR="00EC6D52" w:rsidRPr="00380B65">
                                <w:rPr>
                                  <w:rStyle w:val="Hyperlink"/>
                                  <w:rFonts w:ascii="Manrope" w:hAnsi="Manrope"/>
                                  <w:sz w:val="16"/>
                                  <w:szCs w:val="16"/>
                                </w:rPr>
                                <w:t>https://bit.ly/3rZfiIL</w:t>
                              </w:r>
                            </w:hyperlink>
                            <w:r w:rsidR="00EC6D52" w:rsidRPr="00380B65">
                              <w:rPr>
                                <w:rFonts w:ascii="Manrope" w:hAnsi="Manrope"/>
                                <w:sz w:val="16"/>
                                <w:szCs w:val="16"/>
                              </w:rPr>
                              <w:t xml:space="preserve"> </w:t>
                            </w:r>
                          </w:p>
                        </w:tc>
                      </w:tr>
                      <w:tr w:rsidR="001F5DA1" w14:paraId="3FFD74AF" w14:textId="77777777" w:rsidTr="00EC6D52">
                        <w:tc>
                          <w:tcPr>
                            <w:tcW w:w="2830" w:type="dxa"/>
                            <w:tcBorders>
                              <w:left w:val="nil"/>
                              <w:right w:val="nil"/>
                            </w:tcBorders>
                          </w:tcPr>
                          <w:p w14:paraId="170868B6" w14:textId="30CDFADE" w:rsidR="001F5DA1" w:rsidRPr="00746198" w:rsidRDefault="001F5DA1" w:rsidP="008E30CD">
                            <w:pPr>
                              <w:spacing w:line="276" w:lineRule="auto"/>
                              <w:rPr>
                                <w:rFonts w:ascii="Manrope SemiBold" w:hAnsi="Manrope SemiBold"/>
                                <w:b/>
                                <w:bCs/>
                                <w:sz w:val="16"/>
                                <w:szCs w:val="16"/>
                              </w:rPr>
                            </w:pPr>
                            <w:r w:rsidRPr="00746198">
                              <w:rPr>
                                <w:rFonts w:ascii="Manrope SemiBold" w:hAnsi="Manrope SemiBold" w:cs="Arial"/>
                                <w:b/>
                                <w:bCs/>
                                <w:sz w:val="16"/>
                                <w:szCs w:val="16"/>
                              </w:rPr>
                              <w:t>M</w:t>
                            </w:r>
                            <w:r w:rsidRPr="00746198">
                              <w:rPr>
                                <w:rFonts w:ascii="Manrope SemiBold" w:hAnsi="Manrope SemiBold"/>
                                <w:b/>
                                <w:bCs/>
                                <w:sz w:val="16"/>
                                <w:szCs w:val="16"/>
                              </w:rPr>
                              <w:t>aster Builders Association.</w:t>
                            </w:r>
                          </w:p>
                          <w:p w14:paraId="15209F5E" w14:textId="6EDDE823" w:rsidR="001F5DA1" w:rsidRPr="00746198" w:rsidRDefault="001F5DA1" w:rsidP="008E30CD">
                            <w:pPr>
                              <w:spacing w:line="276" w:lineRule="auto"/>
                              <w:rPr>
                                <w:rFonts w:ascii="Manrope SemiBold" w:hAnsi="Manrope SemiBold" w:cs="Arial"/>
                                <w:b/>
                                <w:bCs/>
                                <w:sz w:val="16"/>
                                <w:szCs w:val="16"/>
                              </w:rPr>
                            </w:pPr>
                            <w:r w:rsidRPr="00746198">
                              <w:rPr>
                                <w:rFonts w:ascii="Manrope SemiBold" w:hAnsi="Manrope SemiBold"/>
                                <w:b/>
                                <w:bCs/>
                                <w:sz w:val="16"/>
                                <w:szCs w:val="16"/>
                              </w:rPr>
                              <w:t>Building and Construction Foundation</w:t>
                            </w:r>
                          </w:p>
                        </w:tc>
                        <w:tc>
                          <w:tcPr>
                            <w:tcW w:w="4962" w:type="dxa"/>
                            <w:tcBorders>
                              <w:left w:val="nil"/>
                              <w:right w:val="nil"/>
                            </w:tcBorders>
                          </w:tcPr>
                          <w:p w14:paraId="1F8EA26E" w14:textId="5173680A" w:rsidR="001F5DA1" w:rsidRPr="00380B65" w:rsidRDefault="001F5DA1" w:rsidP="00A60DE8">
                            <w:pPr>
                              <w:spacing w:line="276" w:lineRule="auto"/>
                              <w:rPr>
                                <w:rFonts w:ascii="Manrope" w:hAnsi="Manrope" w:cs="Arial"/>
                                <w:sz w:val="16"/>
                                <w:szCs w:val="16"/>
                              </w:rPr>
                            </w:pPr>
                            <w:r w:rsidRPr="00380B65">
                              <w:rPr>
                                <w:rFonts w:ascii="Manrope" w:hAnsi="Manrope" w:cs="Arial"/>
                                <w:sz w:val="16"/>
                                <w:szCs w:val="16"/>
                              </w:rPr>
                              <w:t xml:space="preserve">Scholarships are available for students who want to study at TAFE or university in the field of construction. Includes pre-apprenticeships. </w:t>
                            </w:r>
                          </w:p>
                        </w:tc>
                        <w:tc>
                          <w:tcPr>
                            <w:tcW w:w="3223" w:type="dxa"/>
                            <w:tcBorders>
                              <w:left w:val="nil"/>
                              <w:right w:val="nil"/>
                            </w:tcBorders>
                          </w:tcPr>
                          <w:p w14:paraId="33F5D006" w14:textId="77777777" w:rsidR="001F5DA1" w:rsidRPr="00380B65" w:rsidRDefault="001F5DA1" w:rsidP="00A60DE8">
                            <w:pPr>
                              <w:spacing w:line="276" w:lineRule="auto"/>
                              <w:rPr>
                                <w:rFonts w:ascii="Manrope" w:hAnsi="Manrope"/>
                                <w:sz w:val="16"/>
                                <w:szCs w:val="16"/>
                              </w:rPr>
                            </w:pPr>
                            <w:r w:rsidRPr="00380B65">
                              <w:rPr>
                                <w:rFonts w:ascii="Manrope" w:hAnsi="Manrope"/>
                                <w:sz w:val="16"/>
                                <w:szCs w:val="16"/>
                              </w:rPr>
                              <w:t>Application forms are on the website</w:t>
                            </w:r>
                          </w:p>
                          <w:p w14:paraId="35CC3E9F" w14:textId="77777777" w:rsidR="001F5DA1" w:rsidRPr="00380B65" w:rsidRDefault="00EA453F" w:rsidP="00A60DE8">
                            <w:pPr>
                              <w:spacing w:line="276" w:lineRule="auto"/>
                              <w:rPr>
                                <w:rFonts w:ascii="Manrope" w:hAnsi="Manrope"/>
                                <w:sz w:val="16"/>
                                <w:szCs w:val="16"/>
                              </w:rPr>
                            </w:pPr>
                            <w:hyperlink r:id="rId41" w:history="1">
                              <w:r w:rsidR="001F5DA1" w:rsidRPr="00380B65">
                                <w:rPr>
                                  <w:rStyle w:val="Hyperlink"/>
                                  <w:rFonts w:ascii="Manrope" w:hAnsi="Manrope"/>
                                  <w:sz w:val="16"/>
                                  <w:szCs w:val="16"/>
                                </w:rPr>
                                <w:t>https://bit.ly/3s2wZXY</w:t>
                              </w:r>
                            </w:hyperlink>
                            <w:r w:rsidR="001F5DA1" w:rsidRPr="00380B65">
                              <w:rPr>
                                <w:rFonts w:ascii="Manrope" w:hAnsi="Manrope"/>
                                <w:sz w:val="16"/>
                                <w:szCs w:val="16"/>
                              </w:rPr>
                              <w:t xml:space="preserve"> </w:t>
                            </w:r>
                          </w:p>
                          <w:p w14:paraId="2F001262" w14:textId="77777777" w:rsidR="001F5DA1" w:rsidRPr="00380B65" w:rsidRDefault="001F5DA1" w:rsidP="00A60DE8">
                            <w:pPr>
                              <w:spacing w:line="276" w:lineRule="auto"/>
                              <w:rPr>
                                <w:rFonts w:ascii="Manrope" w:hAnsi="Manrope"/>
                                <w:sz w:val="16"/>
                                <w:szCs w:val="16"/>
                              </w:rPr>
                            </w:pPr>
                          </w:p>
                          <w:p w14:paraId="3DFA222A" w14:textId="778B1DB8" w:rsidR="001F5DA1" w:rsidRPr="00380B65" w:rsidRDefault="001F5DA1" w:rsidP="00A60DE8">
                            <w:pPr>
                              <w:spacing w:line="276" w:lineRule="auto"/>
                              <w:rPr>
                                <w:rFonts w:ascii="Manrope" w:hAnsi="Manrope"/>
                                <w:sz w:val="16"/>
                                <w:szCs w:val="16"/>
                              </w:rPr>
                            </w:pPr>
                          </w:p>
                        </w:tc>
                      </w:tr>
                    </w:tbl>
                    <w:p w14:paraId="6B933C7E" w14:textId="77777777" w:rsidR="009471BD" w:rsidRDefault="009471BD" w:rsidP="009471BD"/>
                  </w:txbxContent>
                </v:textbox>
              </v:shape>
            </w:pict>
          </mc:Fallback>
        </mc:AlternateContent>
      </w:r>
    </w:p>
    <w:sectPr w:rsidR="00A60DE8" w:rsidRPr="00A60D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rope ExtraBold">
    <w:altName w:val="Courier New"/>
    <w:panose1 w:val="00000000000000000000"/>
    <w:charset w:val="00"/>
    <w:family w:val="auto"/>
    <w:notTrueType/>
    <w:pitch w:val="variable"/>
    <w:sig w:usb0="00000001" w:usb1="00000001" w:usb2="00000000" w:usb3="00000000" w:csb0="0000019F" w:csb1="00000000"/>
  </w:font>
  <w:font w:name="Manrope SemiBold">
    <w:altName w:val="Courier New"/>
    <w:panose1 w:val="00000000000000000000"/>
    <w:charset w:val="00"/>
    <w:family w:val="auto"/>
    <w:notTrueType/>
    <w:pitch w:val="variable"/>
    <w:sig w:usb0="00000001" w:usb1="00000001" w:usb2="00000000" w:usb3="00000000" w:csb0="0000019F" w:csb1="00000000"/>
  </w:font>
  <w:font w:name="Manrope Medium">
    <w:altName w:val="Courier New"/>
    <w:panose1 w:val="00000000000000000000"/>
    <w:charset w:val="00"/>
    <w:family w:val="auto"/>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anrope">
    <w:altName w:val="Courier New"/>
    <w:panose1 w:val="00000000000000000000"/>
    <w:charset w:val="00"/>
    <w:family w:val="auto"/>
    <w:notTrueType/>
    <w:pitch w:val="variable"/>
    <w:sig w:usb0="00000001" w:usb1="00000001" w:usb2="00000000" w:usb3="00000000" w:csb0="0000019F" w:csb1="00000000"/>
  </w:font>
  <w:font w:name="Manrope Light">
    <w:altName w:val="Courier New"/>
    <w:panose1 w:val="00000000000000000000"/>
    <w:charset w:val="00"/>
    <w:family w:val="auto"/>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A4EFC"/>
    <w:multiLevelType w:val="hybridMultilevel"/>
    <w:tmpl w:val="E5082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608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4F"/>
    <w:rsid w:val="000D5547"/>
    <w:rsid w:val="000E1A70"/>
    <w:rsid w:val="001F5DA1"/>
    <w:rsid w:val="003336C3"/>
    <w:rsid w:val="00380B65"/>
    <w:rsid w:val="003E26EF"/>
    <w:rsid w:val="003F002B"/>
    <w:rsid w:val="005B2389"/>
    <w:rsid w:val="007235E5"/>
    <w:rsid w:val="00746198"/>
    <w:rsid w:val="0085404F"/>
    <w:rsid w:val="008E30CD"/>
    <w:rsid w:val="00900BA0"/>
    <w:rsid w:val="009471BD"/>
    <w:rsid w:val="009B3F0C"/>
    <w:rsid w:val="00A60DE8"/>
    <w:rsid w:val="00B81D81"/>
    <w:rsid w:val="00BD6835"/>
    <w:rsid w:val="00DA7616"/>
    <w:rsid w:val="00EA453F"/>
    <w:rsid w:val="00EA7E63"/>
    <w:rsid w:val="00EC6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1E99"/>
  <w15:chartTrackingRefBased/>
  <w15:docId w15:val="{4E8FDF3A-82A2-B54A-BA0C-36A2DA85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60DE8"/>
    <w:rPr>
      <w:color w:val="1567B6"/>
      <w:u w:val="none"/>
    </w:rPr>
  </w:style>
  <w:style w:type="character" w:customStyle="1" w:styleId="UnresolvedMention1">
    <w:name w:val="Unresolved Mention1"/>
    <w:basedOn w:val="DefaultParagraphFont"/>
    <w:uiPriority w:val="99"/>
    <w:semiHidden/>
    <w:unhideWhenUsed/>
    <w:rsid w:val="00A60DE8"/>
    <w:rPr>
      <w:color w:val="605E5C"/>
      <w:shd w:val="clear" w:color="auto" w:fill="E1DFDD"/>
    </w:rPr>
  </w:style>
  <w:style w:type="paragraph" w:styleId="ListParagraph">
    <w:name w:val="List Paragraph"/>
    <w:basedOn w:val="Normal"/>
    <w:uiPriority w:val="34"/>
    <w:qFormat/>
    <w:rsid w:val="00A60DE8"/>
    <w:pPr>
      <w:ind w:left="720"/>
      <w:contextualSpacing/>
    </w:pPr>
  </w:style>
  <w:style w:type="character" w:styleId="FollowedHyperlink">
    <w:name w:val="FollowedHyperlink"/>
    <w:basedOn w:val="DefaultParagraphFont"/>
    <w:uiPriority w:val="99"/>
    <w:semiHidden/>
    <w:unhideWhenUsed/>
    <w:rsid w:val="00A60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tac.edu.au/rres-program/" TargetMode="External"/><Relationship Id="rId18" Type="http://schemas.openxmlformats.org/officeDocument/2006/relationships/hyperlink" Target="https://bit.ly/3mbqI8n" TargetMode="External"/><Relationship Id="rId26" Type="http://schemas.openxmlformats.org/officeDocument/2006/relationships/hyperlink" Target="https://youthoffthestreets.com.au/" TargetMode="External"/><Relationship Id="rId39" Type="http://schemas.openxmlformats.org/officeDocument/2006/relationships/hyperlink" Target="https://bit.ly/3JPdXMM" TargetMode="External"/><Relationship Id="rId21" Type="http://schemas.openxmlformats.org/officeDocument/2006/relationships/hyperlink" Target="http://www.bradman.com.au" TargetMode="External"/><Relationship Id="rId34" Type="http://schemas.openxmlformats.org/officeDocument/2006/relationships/hyperlink" Target="http://www.georgealexander.org.au" TargetMode="External"/><Relationship Id="rId42" Type="http://schemas.openxmlformats.org/officeDocument/2006/relationships/fontTable" Target="fontTable.xml"/><Relationship Id="rId7" Type="http://schemas.openxmlformats.org/officeDocument/2006/relationships/hyperlink" Target="https://scholars.westpacgroup.com.au/" TargetMode="External"/><Relationship Id="rId2" Type="http://schemas.openxmlformats.org/officeDocument/2006/relationships/styles" Target="styles.xml"/><Relationship Id="rId16" Type="http://schemas.openxmlformats.org/officeDocument/2006/relationships/hyperlink" Target="https://scholars.westpacgroup.com.au/" TargetMode="External"/><Relationship Id="rId20" Type="http://schemas.openxmlformats.org/officeDocument/2006/relationships/hyperlink" Target="http://www.bradman.com.au" TargetMode="External"/><Relationship Id="rId29" Type="http://schemas.openxmlformats.org/officeDocument/2006/relationships/hyperlink" Target="http://www.francisgregory.org.au" TargetMode="External"/><Relationship Id="rId41" Type="http://schemas.openxmlformats.org/officeDocument/2006/relationships/hyperlink" Target="https://bit.ly/3s2wZXY" TargetMode="External"/><Relationship Id="rId1" Type="http://schemas.openxmlformats.org/officeDocument/2006/relationships/numbering" Target="numbering.xml"/><Relationship Id="rId6" Type="http://schemas.openxmlformats.org/officeDocument/2006/relationships/hyperlink" Target="https://avcat.org.au/" TargetMode="External"/><Relationship Id="rId11" Type="http://schemas.openxmlformats.org/officeDocument/2006/relationships/hyperlink" Target="http://www.bradman.com.au" TargetMode="External"/><Relationship Id="rId24" Type="http://schemas.openxmlformats.org/officeDocument/2006/relationships/hyperlink" Target="http://www.astartinlife.org.au" TargetMode="External"/><Relationship Id="rId32" Type="http://schemas.openxmlformats.org/officeDocument/2006/relationships/hyperlink" Target="https://bit.ly/3s2wZXY" TargetMode="External"/><Relationship Id="rId37" Type="http://schemas.openxmlformats.org/officeDocument/2006/relationships/hyperlink" Target="http://www.gardinerfoundation.com.au" TargetMode="External"/><Relationship Id="rId40" Type="http://schemas.openxmlformats.org/officeDocument/2006/relationships/hyperlink" Target="https://bit.ly/3rZfiIL" TargetMode="External"/><Relationship Id="rId5" Type="http://schemas.openxmlformats.org/officeDocument/2006/relationships/image" Target="media/image1.jpg"/><Relationship Id="rId15" Type="http://schemas.openxmlformats.org/officeDocument/2006/relationships/hyperlink" Target="https://avcat.org.au/" TargetMode="External"/><Relationship Id="rId23" Type="http://schemas.openxmlformats.org/officeDocument/2006/relationships/hyperlink" Target="https://bit.ly/35XEB1T" TargetMode="External"/><Relationship Id="rId28" Type="http://schemas.openxmlformats.org/officeDocument/2006/relationships/hyperlink" Target="http://www.gardinerfoundation.com.au" TargetMode="External"/><Relationship Id="rId36" Type="http://schemas.openxmlformats.org/officeDocument/2006/relationships/hyperlink" Target="https://bit.ly/3eFbLt1" TargetMode="External"/><Relationship Id="rId10" Type="http://schemas.openxmlformats.org/officeDocument/2006/relationships/hyperlink" Target="http://www.dese.gov.au/destination-australia" TargetMode="External"/><Relationship Id="rId19" Type="http://schemas.openxmlformats.org/officeDocument/2006/relationships/hyperlink" Target="http://www.dese.gov.au/destination-australia" TargetMode="External"/><Relationship Id="rId31" Type="http://schemas.openxmlformats.org/officeDocument/2006/relationships/hyperlink" Target="https://bit.ly/3rZfiIL" TargetMode="External"/><Relationship Id="rId4" Type="http://schemas.openxmlformats.org/officeDocument/2006/relationships/webSettings" Target="webSettings.xml"/><Relationship Id="rId9" Type="http://schemas.openxmlformats.org/officeDocument/2006/relationships/hyperlink" Target="https://bit.ly/3mbqI8n" TargetMode="External"/><Relationship Id="rId14" Type="http://schemas.openxmlformats.org/officeDocument/2006/relationships/hyperlink" Target="https://bit.ly/35XEB1T" TargetMode="External"/><Relationship Id="rId22" Type="http://schemas.openxmlformats.org/officeDocument/2006/relationships/hyperlink" Target="http://www.qtac.edu.au/rres-program/" TargetMode="External"/><Relationship Id="rId27" Type="http://schemas.openxmlformats.org/officeDocument/2006/relationships/hyperlink" Target="https://bit.ly/3eFbLt1" TargetMode="External"/><Relationship Id="rId30" Type="http://schemas.openxmlformats.org/officeDocument/2006/relationships/hyperlink" Target="https://bit.ly/3JPdXMM" TargetMode="External"/><Relationship Id="rId35" Type="http://schemas.openxmlformats.org/officeDocument/2006/relationships/hyperlink" Target="https://youthoffthestreets.com.au/" TargetMode="External"/><Relationship Id="rId43" Type="http://schemas.openxmlformats.org/officeDocument/2006/relationships/theme" Target="theme/theme1.xml"/><Relationship Id="rId8" Type="http://schemas.openxmlformats.org/officeDocument/2006/relationships/hyperlink" Target="https://bit.ly/367iKoS" TargetMode="External"/><Relationship Id="rId3" Type="http://schemas.openxmlformats.org/officeDocument/2006/relationships/settings" Target="settings.xml"/><Relationship Id="rId12" Type="http://schemas.openxmlformats.org/officeDocument/2006/relationships/hyperlink" Target="http://www.bradman.com.au" TargetMode="External"/><Relationship Id="rId17" Type="http://schemas.openxmlformats.org/officeDocument/2006/relationships/hyperlink" Target="https://bit.ly/367iKoS" TargetMode="External"/><Relationship Id="rId25" Type="http://schemas.openxmlformats.org/officeDocument/2006/relationships/hyperlink" Target="http://www.georgealexander.org.au" TargetMode="External"/><Relationship Id="rId33" Type="http://schemas.openxmlformats.org/officeDocument/2006/relationships/hyperlink" Target="http://www.astartinlife.org.au" TargetMode="External"/><Relationship Id="rId38" Type="http://schemas.openxmlformats.org/officeDocument/2006/relationships/hyperlink" Target="http://www.francisgregor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McKoy</dc:creator>
  <cp:keywords/>
  <dc:description/>
  <cp:lastModifiedBy>Senay Uzal</cp:lastModifiedBy>
  <cp:revision>2</cp:revision>
  <cp:lastPrinted>2022-10-17T11:40:00Z</cp:lastPrinted>
  <dcterms:created xsi:type="dcterms:W3CDTF">2022-11-10T01:10:00Z</dcterms:created>
  <dcterms:modified xsi:type="dcterms:W3CDTF">2022-11-10T01:10:00Z</dcterms:modified>
</cp:coreProperties>
</file>