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proofErr w:type="gramStart"/>
      <w:r>
        <w:t>Sports</w:t>
      </w:r>
      <w:proofErr w:type="gramEnd"/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76FE8D4C" w:rsidR="00B027A6" w:rsidRDefault="00685054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Croydon Hills Primary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5255</w:t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one, </w:t>
      </w:r>
      <w:proofErr w:type="gramStart"/>
      <w:r w:rsidRPr="00597C3D">
        <w:rPr>
          <w:rFonts w:ascii="Arial" w:eastAsia="Arial" w:hAnsi="Arial" w:cs="Arial"/>
          <w:color w:val="231F20"/>
          <w:sz w:val="18"/>
          <w:szCs w:val="18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proofErr w:type="gramStart"/>
      <w:r w:rsidRPr="00353976">
        <w:rPr>
          <w:spacing w:val="-4"/>
        </w:rPr>
        <w:t>V</w:t>
      </w:r>
      <w:r w:rsidRPr="00353976">
        <w:t>ictoria</w:t>
      </w:r>
      <w:proofErr w:type="gramEnd"/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85054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8392A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Nicole Mattingley</cp:lastModifiedBy>
  <cp:revision>2</cp:revision>
  <dcterms:created xsi:type="dcterms:W3CDTF">2024-02-11T21:47:00Z</dcterms:created>
  <dcterms:modified xsi:type="dcterms:W3CDTF">2024-02-11T21:47:00Z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