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88037302" w:displacedByCustomXml="next"/>
    <w:bookmarkEnd w:id="0" w:displacedByCustomXml="next"/>
    <w:bookmarkStart w:id="1" w:name="_Hlk58502509" w:displacedByCustomXml="next"/>
    <w:sdt>
      <w:sdtPr>
        <w:id w:val="1192025445"/>
        <w:docPartObj>
          <w:docPartGallery w:val="Cover Pages"/>
          <w:docPartUnique/>
        </w:docPartObj>
      </w:sdtPr>
      <w:sdtEndPr>
        <w:rPr>
          <w:rFonts w:ascii="Calibri" w:hAnsi="Calibri"/>
          <w:b/>
          <w:bCs/>
          <w:color w:val="5B9BD5"/>
          <w:sz w:val="96"/>
          <w:szCs w:val="96"/>
        </w:rPr>
      </w:sdtEndPr>
      <w:sdtContent>
        <w:p w14:paraId="5E1AEF27" w14:textId="496A8D19" w:rsidR="00890270" w:rsidRDefault="00890270">
          <w:r>
            <w:rPr>
              <w:noProof/>
            </w:rPr>
            <mc:AlternateContent>
              <mc:Choice Requires="wps">
                <w:drawing>
                  <wp:anchor distT="0" distB="0" distL="114300" distR="114300" simplePos="0" relativeHeight="251671039" behindDoc="0" locked="0" layoutInCell="1" allowOverlap="1" wp14:anchorId="5C895B92" wp14:editId="3624F0EE">
                    <wp:simplePos x="0" y="0"/>
                    <wp:positionH relativeFrom="page">
                      <wp:posOffset>3438525</wp:posOffset>
                    </wp:positionH>
                    <wp:positionV relativeFrom="page">
                      <wp:posOffset>400050</wp:posOffset>
                    </wp:positionV>
                    <wp:extent cx="2875915" cy="3061970"/>
                    <wp:effectExtent l="0" t="0" r="22225" b="24130"/>
                    <wp:wrapNone/>
                    <wp:docPr id="467" name="Rectangle 81"/>
                    <wp:cNvGraphicFramePr/>
                    <a:graphic xmlns:a="http://schemas.openxmlformats.org/drawingml/2006/main">
                      <a:graphicData uri="http://schemas.microsoft.com/office/word/2010/wordprocessingShape">
                        <wps:wsp>
                          <wps:cNvSpPr/>
                          <wps:spPr>
                            <a:xfrm>
                              <a:off x="0" y="0"/>
                              <a:ext cx="2875915" cy="3061970"/>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7E216AEB" w14:textId="75D00E4B" w:rsidR="00890270" w:rsidRDefault="00890270">
                                <w:pPr>
                                  <w:spacing w:before="240"/>
                                  <w:jc w:val="center"/>
                                  <w:rPr>
                                    <w:color w:val="FFFFFF" w:themeColor="background1"/>
                                  </w:rPr>
                                </w:pPr>
                                <w:r>
                                  <w:rPr>
                                    <w:noProof/>
                                    <w:color w:val="FFFFFF" w:themeColor="background1"/>
                                  </w:rPr>
                                  <w:drawing>
                                    <wp:inline distT="0" distB="0" distL="0" distR="0" wp14:anchorId="49C13913" wp14:editId="3C1618BE">
                                      <wp:extent cx="2396490" cy="2409090"/>
                                      <wp:effectExtent l="0" t="0" r="3810" b="0"/>
                                      <wp:docPr id="1259638595"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638595" name="Picture 1" descr="A blue and white logo&#10;&#10;Description automatically generated"/>
                                              <pic:cNvPicPr/>
                                            </pic:nvPicPr>
                                            <pic:blipFill>
                                              <a:blip r:embed="rId12"/>
                                              <a:stretch>
                                                <a:fillRect/>
                                              </a:stretch>
                                            </pic:blipFill>
                                            <pic:spPr>
                                              <a:xfrm>
                                                <a:off x="0" y="0"/>
                                                <a:ext cx="2396490" cy="2409090"/>
                                              </a:xfrm>
                                              <a:prstGeom prst="rect">
                                                <a:avLst/>
                                              </a:prstGeom>
                                            </pic:spPr>
                                          </pic:pic>
                                        </a:graphicData>
                                      </a:graphic>
                                    </wp:inline>
                                  </w:drawing>
                                </w: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0</wp14:pctHeight>
                    </wp14:sizeRelV>
                  </wp:anchor>
                </w:drawing>
              </mc:Choice>
              <mc:Fallback>
                <w:pict>
                  <v:rect w14:anchorId="5C895B92" id="Rectangle 81" o:spid="_x0000_s1026" style="position:absolute;margin-left:270.75pt;margin-top:31.5pt;width:226.45pt;height:241.1pt;z-index:251671039;visibility:visible;mso-wrap-style:square;mso-width-percent:370;mso-height-percent:0;mso-wrap-distance-left:9pt;mso-wrap-distance-top:0;mso-wrap-distance-right:9pt;mso-wrap-distance-bottom:0;mso-position-horizontal:absolute;mso-position-horizontal-relative:page;mso-position-vertical:absolute;mso-position-vertical-relative:page;mso-width-percent:37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" fillcolor="#5b9bd5 [3204]" strokecolor="#091723 [484]" strokeweight="1pt">
                    <v:textbox inset="14.4pt,14.4pt,14.4pt,28.8pt">
                      <w:txbxContent>
                        <w:p w14:paraId="7E216AEB" w14:textId="75D00E4B" w:rsidR="00890270" w:rsidRDefault="00890270">
                          <w:pPr>
                            <w:spacing w:before="240"/>
                            <w:jc w:val="center"/>
                            <w:rPr>
                              <w:color w:val="FFFFFF" w:themeColor="background1"/>
                            </w:rPr>
                          </w:pPr>
                          <w:r>
                            <w:rPr>
                              <w:noProof/>
                              <w:color w:val="FFFFFF" w:themeColor="background1"/>
                            </w:rPr>
                            <w:drawing>
                              <wp:inline distT="0" distB="0" distL="0" distR="0" wp14:anchorId="49C13913" wp14:editId="3C1618BE">
                                <wp:extent cx="2396490" cy="2409090"/>
                                <wp:effectExtent l="0" t="0" r="3810" b="0"/>
                                <wp:docPr id="1259638595"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638595" name="Picture 1" descr="A blue and white logo&#10;&#10;Description automatically generated"/>
                                        <pic:cNvPicPr/>
                                      </pic:nvPicPr>
                                      <pic:blipFill>
                                        <a:blip r:embed="rId13"/>
                                        <a:stretch>
                                          <a:fillRect/>
                                        </a:stretch>
                                      </pic:blipFill>
                                      <pic:spPr>
                                        <a:xfrm>
                                          <a:off x="0" y="0"/>
                                          <a:ext cx="2396490" cy="2409090"/>
                                        </a:xfrm>
                                        <a:prstGeom prst="rect">
                                          <a:avLst/>
                                        </a:prstGeom>
                                      </pic:spPr>
                                    </pic:pic>
                                  </a:graphicData>
                                </a:graphic>
                              </wp:inline>
                            </w:drawing>
                          </w:r>
                        </w:p>
                      </w:txbxContent>
                    </v:textbox>
                    <w10:wrap anchorx="page" anchory="page"/>
                  </v:rect>
                </w:pict>
              </mc:Fallback>
            </mc:AlternateContent>
          </w:r>
          <w:r>
            <w:rPr>
              <w:noProof/>
            </w:rPr>
            <mc:AlternateContent>
              <mc:Choice Requires="wps">
                <w:drawing>
                  <wp:anchor distT="0" distB="0" distL="114300" distR="114300" simplePos="0" relativeHeight="251673600" behindDoc="0" locked="0" layoutInCell="1" allowOverlap="1" wp14:anchorId="4A55A454" wp14:editId="528DF957">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66000</wp14:pctPosVOffset>
                        </wp:positionV>
                      </mc:Choice>
                      <mc:Fallback>
                        <wp:positionV relativeFrom="page">
                          <wp:posOffset>7056755</wp:posOffset>
                        </wp:positionV>
                      </mc:Fallback>
                    </mc:AlternateContent>
                    <wp:extent cx="2797810" cy="268605"/>
                    <wp:effectExtent l="0" t="0" r="0" b="0"/>
                    <wp:wrapSquare wrapText="bothSides"/>
                    <wp:docPr id="465" name="Text Box 79"/>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062A72A7" w14:textId="25CAEF28" w:rsidR="00890270" w:rsidRPr="00890270" w:rsidRDefault="00890270">
                                <w:pPr>
                                  <w:pStyle w:val="NoSpacing"/>
                                  <w:rPr>
                                    <w:noProof/>
                                    <w:color w:val="44546A" w:themeColor="text2"/>
                                    <w:lang w:val="en-AU"/>
                                  </w:rPr>
                                </w:pPr>
                                <w:r>
                                  <w:rPr>
                                    <w:noProof/>
                                    <w:color w:val="44546A" w:themeColor="text2"/>
                                    <w:lang w:val="en-AU"/>
                                  </w:rPr>
                                  <w:t>3</w:t>
                                </w:r>
                                <w:r w:rsidR="0075014A">
                                  <w:rPr>
                                    <w:noProof/>
                                    <w:color w:val="44546A" w:themeColor="text2"/>
                                    <w:lang w:val="en-AU"/>
                                  </w:rPr>
                                  <w:t>9</w:t>
                                </w:r>
                                <w:r>
                                  <w:rPr>
                                    <w:noProof/>
                                    <w:color w:val="44546A" w:themeColor="text2"/>
                                    <w:lang w:val="en-AU"/>
                                  </w:rPr>
                                  <w:t>5 Ballarto Road Skye 3977</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w14:anchorId="4A55A454" id="_x0000_t202" coordsize="21600,21600" o:spt="202" path="m,l,21600r21600,l21600,xe">
                    <v:stroke joinstyle="miter"/>
                    <v:path gradientshapeok="t" o:connecttype="rect"/>
                  </v:shapetype>
                  <v:shape id="Text Box 79" o:spid="_x0000_s1027" type="#_x0000_t202" style="position:absolute;margin-left:0;margin-top:0;width:220.3pt;height:21.15pt;z-index:251673600;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" filled="f" stroked="f" strokeweight=".5pt">
                    <v:textbox style="mso-fit-shape-to-text:t">
                      <w:txbxContent>
                        <w:p w14:paraId="062A72A7" w14:textId="25CAEF28" w:rsidR="00890270" w:rsidRPr="00890270" w:rsidRDefault="00890270">
                          <w:pPr>
                            <w:pStyle w:val="NoSpacing"/>
                            <w:rPr>
                              <w:noProof/>
                              <w:color w:val="44546A" w:themeColor="text2"/>
                              <w:lang w:val="en-AU"/>
                            </w:rPr>
                          </w:pPr>
                          <w:r>
                            <w:rPr>
                              <w:noProof/>
                              <w:color w:val="44546A" w:themeColor="text2"/>
                              <w:lang w:val="en-AU"/>
                            </w:rPr>
                            <w:t>3</w:t>
                          </w:r>
                          <w:r w:rsidR="0075014A">
                            <w:rPr>
                              <w:noProof/>
                              <w:color w:val="44546A" w:themeColor="text2"/>
                              <w:lang w:val="en-AU"/>
                            </w:rPr>
                            <w:t>9</w:t>
                          </w:r>
                          <w:r>
                            <w:rPr>
                              <w:noProof/>
                              <w:color w:val="44546A" w:themeColor="text2"/>
                              <w:lang w:val="en-AU"/>
                            </w:rPr>
                            <w:t>5 Ballarto Road Skye 3977</w:t>
                          </w:r>
                        </w:p>
                      </w:txbxContent>
                    </v:textbox>
                    <w10:wrap type="square" anchorx="page" anchory="page"/>
                  </v:shape>
                </w:pict>
              </mc:Fallback>
            </mc:AlternateContent>
          </w:r>
          <w:r>
            <w:rPr>
              <w:noProof/>
            </w:rPr>
            <mc:AlternateContent>
              <mc:Choice Requires="wps">
                <w:drawing>
                  <wp:anchor distT="0" distB="0" distL="114300" distR="114300" simplePos="0" relativeHeight="251672576" behindDoc="1" locked="0" layoutInCell="1" allowOverlap="1" wp14:anchorId="2BA35BBE" wp14:editId="5DA932C3">
                    <wp:simplePos x="0" y="0"/>
                    <wp:positionH relativeFrom="page">
                      <wp:align>center</wp:align>
                    </wp:positionH>
                    <wp:positionV relativeFrom="page">
                      <wp:align>center</wp:align>
                    </wp:positionV>
                    <wp:extent cx="7383780" cy="9555480"/>
                    <wp:effectExtent l="0" t="0" r="7620" b="7620"/>
                    <wp:wrapNone/>
                    <wp:docPr id="466"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4B3FA3DD" w14:textId="77777777" w:rsidR="00890270" w:rsidRDefault="00890270"/>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BA35BBE" id="Rectangle 80" o:spid="_x0000_s1028" style="position:absolute;margin-left:0;margin-top:0;width:581.4pt;height:752.4pt;z-index:-25164390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" fillcolor="#deeaf6 [660]" stroked="f" strokeweight="1pt">
                    <v:fill color2="#9cc2e5 [1940]" rotate="t" focus="100%" type="gradient">
                      <o:fill v:ext="view" type="gradientUnscaled"/>
                    </v:fill>
                    <v:textbox inset="21.6pt,,21.6pt">
                      <w:txbxContent>
                        <w:p w14:paraId="4B3FA3DD" w14:textId="77777777" w:rsidR="00890270" w:rsidRDefault="00890270"/>
                      </w:txbxContent>
                    </v:textbox>
                    <w10:wrap anchorx="page" anchory="page"/>
                  </v:rect>
                </w:pict>
              </mc:Fallback>
            </mc:AlternateContent>
          </w:r>
          <w:r>
            <w:rPr>
              <w:noProof/>
            </w:rPr>
            <mc:AlternateContent>
              <mc:Choice Requires="wps">
                <w:drawing>
                  <wp:anchor distT="0" distB="0" distL="114300" distR="114300" simplePos="0" relativeHeight="251668480" behindDoc="0" locked="0" layoutInCell="1" allowOverlap="1" wp14:anchorId="142A6602" wp14:editId="39980E6E">
                    <wp:simplePos x="0" y="0"/>
                    <mc:AlternateContent>
                      <mc:Choice Requires="wp14">
                        <wp:positionH relativeFrom="page">
                          <wp14:pctPosHOffset>44000</wp14:pctPosHOffset>
                        </wp:positionH>
                      </mc:Choice>
                      <mc:Fallback>
                        <wp:positionH relativeFrom="page">
                          <wp:posOffset>3326130</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3108960" cy="7040880"/>
                    <wp:effectExtent l="0" t="0" r="0" b="0"/>
                    <wp:wrapNone/>
                    <wp:docPr id="468" name="Rectangle 82"/>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4948EBAA" id="Rectangle 82" o:spid="_x0000_s1026" style="position:absolute;margin-left:0;margin-top:0;width:244.8pt;height:554.4pt;z-index:251668480;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" fillcolor="white [3212]" strokecolor="#747070 [1614]" strokeweight="1.25pt">
                    <w10:wrap anchorx="page" anchory="page"/>
                  </v:rect>
                </w:pict>
              </mc:Fallback>
            </mc:AlternateContent>
          </w:r>
          <w:r>
            <w:rPr>
              <w:noProof/>
            </w:rPr>
            <mc:AlternateContent>
              <mc:Choice Requires="wps">
                <w:drawing>
                  <wp:anchor distT="0" distB="0" distL="114300" distR="114300" simplePos="0" relativeHeight="251671552" behindDoc="0" locked="0" layoutInCell="1" allowOverlap="1" wp14:anchorId="196E522D" wp14:editId="38535560">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69000</wp14:pctPosVOffset>
                        </wp:positionV>
                      </mc:Choice>
                      <mc:Fallback>
                        <wp:positionV relativeFrom="page">
                          <wp:posOffset>7377430</wp:posOffset>
                        </wp:positionV>
                      </mc:Fallback>
                    </mc:AlternateContent>
                    <wp:extent cx="2875915" cy="118745"/>
                    <wp:effectExtent l="0" t="0" r="0" b="0"/>
                    <wp:wrapNone/>
                    <wp:docPr id="469" name="Rectangle 83"/>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0B9C5A14" id="Rectangle 83" o:spid="_x0000_s1026" style="position:absolute;margin-left:0;margin-top:0;width:226.45pt;height:9.35pt;z-index:251671552;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" fillcolor="#5b9bd5 [3204]" stroked="f" strokeweight="1pt">
                    <w10:wrap anchorx="page" anchory="page"/>
                  </v:rect>
                </w:pict>
              </mc:Fallback>
            </mc:AlternateContent>
          </w:r>
          <w:r>
            <w:rPr>
              <w:noProof/>
            </w:rPr>
            <mc:AlternateContent>
              <mc:Choice Requires="wps">
                <w:drawing>
                  <wp:anchor distT="0" distB="0" distL="114300" distR="114300" simplePos="0" relativeHeight="251670528" behindDoc="0" locked="0" layoutInCell="1" allowOverlap="1" wp14:anchorId="6FFF1339" wp14:editId="27915942">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35000</wp14:pctPosVOffset>
                        </wp:positionV>
                      </mc:Choice>
                      <mc:Fallback>
                        <wp:positionV relativeFrom="page">
                          <wp:posOffset>3742055</wp:posOffset>
                        </wp:positionV>
                      </mc:Fallback>
                    </mc:AlternateContent>
                    <wp:extent cx="2797810" cy="2475230"/>
                    <wp:effectExtent l="0" t="0" r="0" b="0"/>
                    <wp:wrapSquare wrapText="bothSides"/>
                    <wp:docPr id="470" name="Text Box 84"/>
                    <wp:cNvGraphicFramePr/>
                    <a:graphic xmlns:a="http://schemas.openxmlformats.org/drawingml/2006/main">
                      <a:graphicData uri="http://schemas.microsoft.com/office/word/2010/wordprocessingShape">
                        <wps:wsp>
                          <wps:cNvSpPr txBox="1"/>
                          <wps:spPr>
                            <a:xfrm>
                              <a:off x="0" y="0"/>
                              <a:ext cx="2797810" cy="2475230"/>
                            </a:xfrm>
                            <a:prstGeom prst="rect">
                              <a:avLst/>
                            </a:prstGeom>
                            <a:noFill/>
                            <a:ln w="6350">
                              <a:noFill/>
                            </a:ln>
                            <a:effectLst/>
                          </wps:spPr>
                          <wps:txbx>
                            <w:txbxContent>
                              <w:sdt>
                                <w:sdtPr>
                                  <w:rPr>
                                    <w:rFonts w:asciiTheme="majorHAnsi" w:eastAsiaTheme="majorEastAsia" w:hAnsiTheme="majorHAnsi" w:cstheme="majorBidi"/>
                                    <w:b/>
                                    <w:bCs/>
                                    <w:noProof/>
                                    <w:color w:val="5B9BD5"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Content>
                                  <w:p w14:paraId="6CFBB1F9" w14:textId="5DA694D9" w:rsidR="00890270" w:rsidRDefault="004F695D" w:rsidP="00890270">
                                    <w:pPr>
                                      <w:spacing w:line="240" w:lineRule="auto"/>
                                      <w:jc w:val="center"/>
                                      <w:rPr>
                                        <w:rFonts w:asciiTheme="majorHAnsi" w:eastAsiaTheme="majorEastAsia" w:hAnsiTheme="majorHAnsi" w:cstheme="majorBidi"/>
                                        <w:noProof/>
                                        <w:color w:val="5B9BD5" w:themeColor="accent1"/>
                                        <w:sz w:val="72"/>
                                        <w:szCs w:val="144"/>
                                      </w:rPr>
                                    </w:pPr>
                                    <w:r>
                                      <w:rPr>
                                        <w:rFonts w:asciiTheme="majorHAnsi" w:eastAsiaTheme="majorEastAsia" w:hAnsiTheme="majorHAnsi" w:cstheme="majorBidi"/>
                                        <w:b/>
                                        <w:bCs/>
                                        <w:noProof/>
                                        <w:color w:val="5B9BD5" w:themeColor="accent1"/>
                                        <w:sz w:val="72"/>
                                        <w:szCs w:val="72"/>
                                      </w:rPr>
                                      <w:t xml:space="preserve">NDIS THERAPISTS  &amp; SPECIALISTS </w:t>
                                    </w:r>
                                    <w:r w:rsidR="002B7317">
                                      <w:rPr>
                                        <w:rFonts w:asciiTheme="majorHAnsi" w:eastAsiaTheme="majorEastAsia" w:hAnsiTheme="majorHAnsi" w:cstheme="majorBidi"/>
                                        <w:b/>
                                        <w:bCs/>
                                        <w:noProof/>
                                        <w:color w:val="5B9BD5" w:themeColor="accent1"/>
                                        <w:sz w:val="72"/>
                                        <w:szCs w:val="72"/>
                                      </w:rPr>
                                      <w:t>POLICY</w:t>
                                    </w:r>
                                  </w:p>
                                </w:sdtContent>
                              </w:sdt>
                              <w:sdt>
                                <w:sdtPr>
                                  <w:rPr>
                                    <w:rFonts w:asciiTheme="majorHAnsi" w:eastAsiaTheme="majorEastAsia" w:hAnsiTheme="majorHAnsi" w:cstheme="majorBidi"/>
                                    <w:b/>
                                    <w:bCs/>
                                    <w:noProof/>
                                    <w:color w:val="5B9BD5" w:themeColor="accent1"/>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p w14:paraId="0EE78935" w14:textId="1FB87625" w:rsidR="00890270" w:rsidRPr="00890270" w:rsidRDefault="00890270" w:rsidP="00890270">
                                    <w:pPr>
                                      <w:jc w:val="center"/>
                                      <w:rPr>
                                        <w:rFonts w:asciiTheme="majorHAnsi" w:eastAsiaTheme="majorEastAsia" w:hAnsiTheme="majorHAnsi" w:cstheme="majorBidi"/>
                                        <w:b/>
                                        <w:bCs/>
                                        <w:noProof/>
                                        <w:color w:val="5B9BD5" w:themeColor="accent1"/>
                                        <w:sz w:val="32"/>
                                        <w:szCs w:val="40"/>
                                      </w:rPr>
                                    </w:pPr>
                                    <w:r w:rsidRPr="00890270">
                                      <w:rPr>
                                        <w:rFonts w:asciiTheme="majorHAnsi" w:eastAsiaTheme="majorEastAsia" w:hAnsiTheme="majorHAnsi" w:cstheme="majorBidi"/>
                                        <w:b/>
                                        <w:bCs/>
                                        <w:noProof/>
                                        <w:color w:val="5B9BD5" w:themeColor="accent1"/>
                                        <w:sz w:val="32"/>
                                        <w:szCs w:val="32"/>
                                      </w:rPr>
                                      <w:t>202</w:t>
                                    </w:r>
                                    <w:r w:rsidR="000A0EE3">
                                      <w:rPr>
                                        <w:rFonts w:asciiTheme="majorHAnsi" w:eastAsiaTheme="majorEastAsia" w:hAnsiTheme="majorHAnsi" w:cstheme="majorBidi"/>
                                        <w:b/>
                                        <w:bCs/>
                                        <w:noProof/>
                                        <w:color w:val="5B9BD5" w:themeColor="accent1"/>
                                        <w:sz w:val="32"/>
                                        <w:szCs w:val="32"/>
                                      </w:rPr>
                                      <w:t>5</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 w14:anchorId="6FFF1339" id="Text Box 84" o:spid="_x0000_s1029" type="#_x0000_t202" style="position:absolute;margin-left:0;margin-top:0;width:220.3pt;height:194.9pt;z-index:251670528;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" filled="f" stroked="f" strokeweight=".5pt">
                    <v:textbox style="mso-fit-shape-to-text:t">
                      <w:txbxContent>
                        <w:sdt>
                          <w:sdtPr>
                            <w:rPr>
                              <w:rFonts w:asciiTheme="majorHAnsi" w:eastAsiaTheme="majorEastAsia" w:hAnsiTheme="majorHAnsi" w:cstheme="majorBidi"/>
                              <w:b/>
                              <w:bCs/>
                              <w:noProof/>
                              <w:color w:val="5B9BD5"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EndPr/>
                          <w:sdtContent>
                            <w:p w14:paraId="6CFBB1F9" w14:textId="5DA694D9" w:rsidR="00890270" w:rsidRDefault="004F695D" w:rsidP="00890270">
                              <w:pPr>
                                <w:spacing w:line="240" w:lineRule="auto"/>
                                <w:jc w:val="center"/>
                                <w:rPr>
                                  <w:rFonts w:asciiTheme="majorHAnsi" w:eastAsiaTheme="majorEastAsia" w:hAnsiTheme="majorHAnsi" w:cstheme="majorBidi"/>
                                  <w:noProof/>
                                  <w:color w:val="5B9BD5" w:themeColor="accent1"/>
                                  <w:sz w:val="72"/>
                                  <w:szCs w:val="144"/>
                                </w:rPr>
                              </w:pPr>
                              <w:r>
                                <w:rPr>
                                  <w:rFonts w:asciiTheme="majorHAnsi" w:eastAsiaTheme="majorEastAsia" w:hAnsiTheme="majorHAnsi" w:cstheme="majorBidi"/>
                                  <w:b/>
                                  <w:bCs/>
                                  <w:noProof/>
                                  <w:color w:val="5B9BD5" w:themeColor="accent1"/>
                                  <w:sz w:val="72"/>
                                  <w:szCs w:val="72"/>
                                </w:rPr>
                                <w:t xml:space="preserve">NDIS THERAPISTS  &amp; SPECIALISTS </w:t>
                              </w:r>
                              <w:r w:rsidR="002B7317">
                                <w:rPr>
                                  <w:rFonts w:asciiTheme="majorHAnsi" w:eastAsiaTheme="majorEastAsia" w:hAnsiTheme="majorHAnsi" w:cstheme="majorBidi"/>
                                  <w:b/>
                                  <w:bCs/>
                                  <w:noProof/>
                                  <w:color w:val="5B9BD5" w:themeColor="accent1"/>
                                  <w:sz w:val="72"/>
                                  <w:szCs w:val="72"/>
                                </w:rPr>
                                <w:t>POLICY</w:t>
                              </w:r>
                            </w:p>
                          </w:sdtContent>
                        </w:sdt>
                        <w:sdt>
                          <w:sdtPr>
                            <w:rPr>
                              <w:rFonts w:asciiTheme="majorHAnsi" w:eastAsiaTheme="majorEastAsia" w:hAnsiTheme="majorHAnsi" w:cstheme="majorBidi"/>
                              <w:b/>
                              <w:bCs/>
                              <w:noProof/>
                              <w:color w:val="5B9BD5" w:themeColor="accent1"/>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p w14:paraId="0EE78935" w14:textId="1FB87625" w:rsidR="00890270" w:rsidRPr="00890270" w:rsidRDefault="00890270" w:rsidP="00890270">
                              <w:pPr>
                                <w:jc w:val="center"/>
                                <w:rPr>
                                  <w:rFonts w:asciiTheme="majorHAnsi" w:eastAsiaTheme="majorEastAsia" w:hAnsiTheme="majorHAnsi" w:cstheme="majorBidi"/>
                                  <w:b/>
                                  <w:bCs/>
                                  <w:noProof/>
                                  <w:color w:val="5B9BD5" w:themeColor="accent1"/>
                                  <w:sz w:val="32"/>
                                  <w:szCs w:val="40"/>
                                </w:rPr>
                              </w:pPr>
                              <w:r w:rsidRPr="00890270">
                                <w:rPr>
                                  <w:rFonts w:asciiTheme="majorHAnsi" w:eastAsiaTheme="majorEastAsia" w:hAnsiTheme="majorHAnsi" w:cstheme="majorBidi"/>
                                  <w:b/>
                                  <w:bCs/>
                                  <w:noProof/>
                                  <w:color w:val="5B9BD5" w:themeColor="accent1"/>
                                  <w:sz w:val="32"/>
                                  <w:szCs w:val="32"/>
                                </w:rPr>
                                <w:t>202</w:t>
                              </w:r>
                              <w:r w:rsidR="000A0EE3">
                                <w:rPr>
                                  <w:rFonts w:asciiTheme="majorHAnsi" w:eastAsiaTheme="majorEastAsia" w:hAnsiTheme="majorHAnsi" w:cstheme="majorBidi"/>
                                  <w:b/>
                                  <w:bCs/>
                                  <w:noProof/>
                                  <w:color w:val="5B9BD5" w:themeColor="accent1"/>
                                  <w:sz w:val="32"/>
                                  <w:szCs w:val="32"/>
                                </w:rPr>
                                <w:t>5</w:t>
                              </w:r>
                            </w:p>
                          </w:sdtContent>
                        </w:sdt>
                      </w:txbxContent>
                    </v:textbox>
                    <w10:wrap type="square" anchorx="page" anchory="page"/>
                  </v:shape>
                </w:pict>
              </mc:Fallback>
            </mc:AlternateContent>
          </w:r>
        </w:p>
        <w:p w14:paraId="3C6BA934" w14:textId="34D52774" w:rsidR="00890270" w:rsidRDefault="00890270">
          <w:pPr>
            <w:rPr>
              <w:rFonts w:ascii="Calibri" w:hAnsi="Calibri"/>
              <w:b/>
              <w:bCs/>
              <w:color w:val="5B9BD5"/>
              <w:sz w:val="96"/>
              <w:szCs w:val="96"/>
            </w:rPr>
          </w:pPr>
          <w:r>
            <w:rPr>
              <w:rFonts w:ascii="Calibri" w:hAnsi="Calibri"/>
              <w:b/>
              <w:bCs/>
              <w:color w:val="5B9BD5"/>
              <w:sz w:val="96"/>
              <w:szCs w:val="96"/>
            </w:rPr>
            <w:br w:type="page"/>
          </w:r>
        </w:p>
      </w:sdtContent>
    </w:sdt>
    <w:p w14:paraId="176C49B2" w14:textId="77777777" w:rsidR="00A30BF3" w:rsidRPr="003447CA" w:rsidRDefault="00A30BF3" w:rsidP="00A30BF3">
      <w:pPr>
        <w:pStyle w:val="Heading1"/>
        <w:rPr>
          <w:rFonts w:ascii="Calibri" w:hAnsi="Calibri"/>
          <w:b w:val="0"/>
          <w:sz w:val="20"/>
          <w:szCs w:val="20"/>
        </w:rPr>
        <w:sectPr w:rsidR="00A30BF3" w:rsidRPr="003447CA" w:rsidSect="00890270">
          <w:headerReference w:type="default" r:id="rId14"/>
          <w:footerReference w:type="even" r:id="rId15"/>
          <w:footerReference w:type="default" r:id="rId16"/>
          <w:pgSz w:w="11906" w:h="16838" w:code="9"/>
          <w:pgMar w:top="1361" w:right="1134" w:bottom="1134" w:left="1418" w:header="567" w:footer="284" w:gutter="0"/>
          <w:pgNumType w:start="0"/>
          <w:cols w:space="708"/>
          <w:titlePg/>
          <w:docGrid w:linePitch="360"/>
        </w:sectPr>
      </w:pPr>
    </w:p>
    <w:p w14:paraId="3053FDB8" w14:textId="77777777" w:rsidR="00A30BF3" w:rsidRDefault="00A30BF3" w:rsidP="00A30BF3">
      <w:pPr>
        <w:rPr>
          <w:highlight w:val="green"/>
        </w:rPr>
      </w:pPr>
    </w:p>
    <w:tbl>
      <w:tblPr>
        <w:tblpPr w:leftFromText="180" w:rightFromText="180" w:horzAnchor="margin" w:tblpXSpec="center" w:tblpY="-495"/>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656"/>
        <w:gridCol w:w="7015"/>
        <w:gridCol w:w="2386"/>
      </w:tblGrid>
      <w:tr w:rsidR="00A30BF3" w14:paraId="1E348D9F" w14:textId="77777777" w:rsidTr="00290AD9">
        <w:trPr>
          <w:trHeight w:val="1408"/>
        </w:trPr>
        <w:tc>
          <w:tcPr>
            <w:tcW w:w="1656" w:type="dxa"/>
            <w:shd w:val="clear" w:color="auto" w:fill="FFFFFF"/>
          </w:tcPr>
          <w:bookmarkEnd w:id="1"/>
          <w:p w14:paraId="21393D55" w14:textId="77777777" w:rsidR="00A30BF3" w:rsidRPr="00AF06F6" w:rsidRDefault="00A30BF3" w:rsidP="00290AD9">
            <w:pPr>
              <w:jc w:val="center"/>
            </w:pPr>
            <w:r>
              <w:rPr>
                <w:noProof/>
                <w:lang w:eastAsia="en-AU"/>
              </w:rPr>
              <w:drawing>
                <wp:inline distT="0" distB="0" distL="0" distR="0" wp14:anchorId="73986B2D" wp14:editId="395482F3">
                  <wp:extent cx="914400" cy="847725"/>
                  <wp:effectExtent l="0" t="0" r="0" b="9525"/>
                  <wp:docPr id="4" name="Picture 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4400" cy="847725"/>
                          </a:xfrm>
                          <a:prstGeom prst="rect">
                            <a:avLst/>
                          </a:prstGeom>
                          <a:noFill/>
                        </pic:spPr>
                      </pic:pic>
                    </a:graphicData>
                  </a:graphic>
                </wp:inline>
              </w:drawing>
            </w:r>
          </w:p>
        </w:tc>
        <w:tc>
          <w:tcPr>
            <w:tcW w:w="7015" w:type="dxa"/>
            <w:shd w:val="clear" w:color="auto" w:fill="FFFFFF"/>
          </w:tcPr>
          <w:p w14:paraId="2BF2B647" w14:textId="77777777" w:rsidR="00A30BF3" w:rsidRPr="00DC53A0" w:rsidRDefault="00A30BF3" w:rsidP="00290AD9">
            <w:pPr>
              <w:pStyle w:val="Header"/>
              <w:jc w:val="center"/>
              <w:rPr>
                <w:rFonts w:ascii="Calibri" w:hAnsi="Calibri"/>
                <w:i/>
              </w:rPr>
            </w:pPr>
            <w:r w:rsidRPr="00DC53A0">
              <w:rPr>
                <w:rFonts w:ascii="Calibri" w:hAnsi="Calibri"/>
                <w:i/>
              </w:rPr>
              <w:t>Skye Primary School</w:t>
            </w:r>
          </w:p>
          <w:p w14:paraId="194797D0" w14:textId="77777777" w:rsidR="00A30BF3" w:rsidRPr="00BA3D60" w:rsidRDefault="00A30BF3" w:rsidP="00290AD9">
            <w:pPr>
              <w:pStyle w:val="Header"/>
              <w:jc w:val="center"/>
              <w:rPr>
                <w:rFonts w:ascii="Calibri" w:hAnsi="Calibri"/>
                <w:b/>
                <w:color w:val="5B9BD5"/>
                <w:sz w:val="28"/>
                <w:szCs w:val="28"/>
              </w:rPr>
            </w:pPr>
          </w:p>
          <w:p w14:paraId="6A97CE1E" w14:textId="37CE29CA" w:rsidR="00A30BF3" w:rsidRPr="00BA3D60" w:rsidRDefault="00A30BF3" w:rsidP="00290AD9">
            <w:pPr>
              <w:pStyle w:val="Header"/>
              <w:jc w:val="center"/>
              <w:rPr>
                <w:rFonts w:ascii="Calibri" w:hAnsi="Calibri"/>
                <w:b/>
                <w:color w:val="5B9BD5"/>
                <w:sz w:val="28"/>
                <w:szCs w:val="28"/>
              </w:rPr>
            </w:pPr>
            <w:r>
              <w:rPr>
                <w:rFonts w:ascii="Calibri" w:hAnsi="Calibri"/>
                <w:b/>
                <w:color w:val="5B9BD5"/>
                <w:sz w:val="28"/>
                <w:szCs w:val="28"/>
              </w:rPr>
              <w:t xml:space="preserve"> </w:t>
            </w:r>
            <w:r w:rsidR="00744F94">
              <w:rPr>
                <w:rFonts w:ascii="Calibri" w:hAnsi="Calibri"/>
                <w:b/>
                <w:color w:val="5B9BD5"/>
                <w:sz w:val="28"/>
                <w:szCs w:val="28"/>
              </w:rPr>
              <w:t xml:space="preserve">NDIS THERAPISTS AND SPECIALIST </w:t>
            </w:r>
            <w:r>
              <w:rPr>
                <w:rFonts w:ascii="Calibri" w:hAnsi="Calibri"/>
                <w:b/>
                <w:color w:val="5B9BD5"/>
                <w:sz w:val="28"/>
                <w:szCs w:val="28"/>
              </w:rPr>
              <w:t>POLICY 202</w:t>
            </w:r>
            <w:r w:rsidR="00C83AC4">
              <w:rPr>
                <w:rFonts w:ascii="Calibri" w:hAnsi="Calibri"/>
                <w:b/>
                <w:color w:val="5B9BD5"/>
                <w:sz w:val="28"/>
                <w:szCs w:val="28"/>
              </w:rPr>
              <w:t>5</w:t>
            </w:r>
          </w:p>
          <w:p w14:paraId="5CCB40A5" w14:textId="77777777" w:rsidR="00A30BF3" w:rsidRPr="00DC3992" w:rsidRDefault="00A30BF3" w:rsidP="00290AD9">
            <w:pPr>
              <w:jc w:val="center"/>
            </w:pPr>
          </w:p>
        </w:tc>
        <w:tc>
          <w:tcPr>
            <w:tcW w:w="2386" w:type="dxa"/>
            <w:shd w:val="clear" w:color="auto" w:fill="FFFFFF"/>
          </w:tcPr>
          <w:p w14:paraId="7C7BDB6B" w14:textId="77777777" w:rsidR="00A30BF3" w:rsidRDefault="00A30BF3" w:rsidP="00290AD9">
            <w:pPr>
              <w:pStyle w:val="Header"/>
            </w:pPr>
          </w:p>
          <w:p w14:paraId="369DA423" w14:textId="56A3C3D5" w:rsidR="00A30BF3" w:rsidRPr="00F51BCC" w:rsidRDefault="00A30BF3" w:rsidP="00290AD9">
            <w:pPr>
              <w:pStyle w:val="Header"/>
              <w:rPr>
                <w:rFonts w:ascii="Calibri" w:hAnsi="Calibri"/>
              </w:rPr>
            </w:pPr>
            <w:r w:rsidRPr="00F51BCC">
              <w:rPr>
                <w:rFonts w:ascii="Calibri" w:hAnsi="Calibri"/>
              </w:rPr>
              <w:t>Created</w:t>
            </w:r>
            <w:r>
              <w:rPr>
                <w:rFonts w:ascii="Calibri" w:hAnsi="Calibri"/>
              </w:rPr>
              <w:t>:</w:t>
            </w:r>
            <w:r w:rsidRPr="00F51BCC">
              <w:rPr>
                <w:rFonts w:ascii="Calibri" w:hAnsi="Calibri"/>
              </w:rPr>
              <w:t xml:space="preserve"> </w:t>
            </w:r>
            <w:r w:rsidR="00BA4DA3">
              <w:rPr>
                <w:rFonts w:ascii="Calibri" w:hAnsi="Calibri"/>
              </w:rPr>
              <w:t>10</w:t>
            </w:r>
            <w:r w:rsidR="00744F94">
              <w:rPr>
                <w:rFonts w:ascii="Calibri" w:hAnsi="Calibri"/>
              </w:rPr>
              <w:t>/09/2025</w:t>
            </w:r>
          </w:p>
          <w:p w14:paraId="58AEADC0" w14:textId="77777777" w:rsidR="00A30BF3" w:rsidRDefault="00A30BF3" w:rsidP="00290AD9">
            <w:pPr>
              <w:pStyle w:val="Header"/>
              <w:rPr>
                <w:rFonts w:ascii="Calibri" w:hAnsi="Calibri"/>
              </w:rPr>
            </w:pPr>
          </w:p>
          <w:p w14:paraId="404C9330" w14:textId="7853FF08" w:rsidR="00A30BF3" w:rsidRDefault="00A30BF3" w:rsidP="00290AD9">
            <w:pPr>
              <w:pStyle w:val="Header"/>
              <w:rPr>
                <w:rFonts w:ascii="Calibri" w:hAnsi="Calibri"/>
              </w:rPr>
            </w:pPr>
            <w:r>
              <w:rPr>
                <w:rFonts w:ascii="Calibri" w:hAnsi="Calibri"/>
              </w:rPr>
              <w:t xml:space="preserve">Review: </w:t>
            </w:r>
            <w:r w:rsidR="00BA4DA3">
              <w:rPr>
                <w:rFonts w:ascii="Calibri" w:hAnsi="Calibri"/>
              </w:rPr>
              <w:t>10</w:t>
            </w:r>
            <w:r w:rsidR="00744F94">
              <w:rPr>
                <w:rFonts w:ascii="Calibri" w:hAnsi="Calibri"/>
              </w:rPr>
              <w:t>/09/2026</w:t>
            </w:r>
          </w:p>
          <w:p w14:paraId="54B77C9E" w14:textId="77777777" w:rsidR="00A30BF3" w:rsidRPr="00DC3992" w:rsidRDefault="00A30BF3" w:rsidP="00290AD9">
            <w:pPr>
              <w:pStyle w:val="Header"/>
              <w:jc w:val="center"/>
              <w:rPr>
                <w:rFonts w:ascii="Calibri" w:hAnsi="Calibri"/>
              </w:rPr>
            </w:pPr>
          </w:p>
        </w:tc>
      </w:tr>
    </w:tbl>
    <w:p w14:paraId="2A55F054" w14:textId="22483ACE" w:rsidR="00890270" w:rsidRPr="00A84752" w:rsidRDefault="00890270" w:rsidP="00890270">
      <w:pPr>
        <w:keepNext/>
        <w:keepLines/>
        <w:pBdr>
          <w:top w:val="single" w:sz="4" w:space="1" w:color="auto"/>
          <w:left w:val="single" w:sz="4" w:space="4" w:color="auto"/>
          <w:bottom w:val="single" w:sz="4" w:space="1" w:color="auto"/>
          <w:right w:val="single" w:sz="4" w:space="4" w:color="auto"/>
        </w:pBdr>
        <w:spacing w:before="40" w:after="240"/>
        <w:jc w:val="center"/>
        <w:outlineLvl w:val="0"/>
        <w:rPr>
          <w:rFonts w:asciiTheme="majorHAnsi" w:eastAsiaTheme="majorEastAsia" w:hAnsiTheme="majorHAnsi" w:cstheme="majorBidi"/>
          <w:b/>
          <w:color w:val="5B9BD5" w:themeColor="accent1"/>
          <w:sz w:val="44"/>
          <w:szCs w:val="32"/>
        </w:rPr>
      </w:pPr>
      <w:r>
        <w:rPr>
          <w:rFonts w:asciiTheme="majorHAnsi" w:eastAsiaTheme="majorEastAsia" w:hAnsiTheme="majorHAnsi" w:cstheme="majorBidi"/>
          <w:b/>
          <w:color w:val="5B9BD5" w:themeColor="accent1"/>
          <w:sz w:val="44"/>
          <w:szCs w:val="32"/>
        </w:rPr>
        <w:t xml:space="preserve"> POLICY</w:t>
      </w:r>
    </w:p>
    <w:p w14:paraId="04860B26" w14:textId="77777777" w:rsidR="00890270" w:rsidRPr="00890270" w:rsidRDefault="00890270" w:rsidP="00890270">
      <w:pPr>
        <w:rPr>
          <w:b/>
          <w:bCs/>
        </w:rPr>
      </w:pPr>
      <w:r w:rsidRPr="00890270">
        <w:rPr>
          <w:noProof/>
          <w:lang w:eastAsia="en-AU"/>
        </w:rPr>
        <w:drawing>
          <wp:anchor distT="0" distB="0" distL="114300" distR="114300" simplePos="0" relativeHeight="251665408" behindDoc="0" locked="0" layoutInCell="1" allowOverlap="1" wp14:anchorId="4E026623" wp14:editId="4D153ED5">
            <wp:simplePos x="0" y="0"/>
            <wp:positionH relativeFrom="margin">
              <wp:align>left</wp:align>
            </wp:positionH>
            <wp:positionV relativeFrom="paragraph">
              <wp:posOffset>8890</wp:posOffset>
            </wp:positionV>
            <wp:extent cx="798394" cy="798394"/>
            <wp:effectExtent l="0" t="0" r="1905"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98394" cy="798394"/>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 w:name="_Toc528849074"/>
      <w:r w:rsidRPr="00890270">
        <w:rPr>
          <w:noProof/>
          <w:lang w:eastAsia="en-AU"/>
        </w:rPr>
        <w:drawing>
          <wp:anchor distT="0" distB="0" distL="114300" distR="114300" simplePos="0" relativeHeight="251666432" behindDoc="0" locked="0" layoutInCell="1" allowOverlap="1" wp14:anchorId="43183D5B" wp14:editId="13F6ACF2">
            <wp:simplePos x="0" y="0"/>
            <wp:positionH relativeFrom="column">
              <wp:posOffset>-3200</wp:posOffset>
            </wp:positionH>
            <wp:positionV relativeFrom="paragraph">
              <wp:posOffset>1143</wp:posOffset>
            </wp:positionV>
            <wp:extent cx="798394" cy="798394"/>
            <wp:effectExtent l="0" t="0" r="1905" b="190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98394" cy="798394"/>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
      <w:r w:rsidRPr="00890270">
        <w:rPr>
          <w:b/>
          <w:bCs/>
        </w:rPr>
        <w:t>Help for non-English speakers</w:t>
      </w:r>
    </w:p>
    <w:p w14:paraId="256676CA" w14:textId="17B3CB55" w:rsidR="00890270" w:rsidRDefault="00890270" w:rsidP="00890270">
      <w:r w:rsidRPr="00890270">
        <w:t xml:space="preserve">If you need help to understand the information in this </w:t>
      </w:r>
      <w:proofErr w:type="gramStart"/>
      <w:r w:rsidRPr="00890270">
        <w:t>policy</w:t>
      </w:r>
      <w:proofErr w:type="gramEnd"/>
      <w:r w:rsidRPr="00890270">
        <w:t xml:space="preserve"> please contact </w:t>
      </w:r>
    </w:p>
    <w:p w14:paraId="06DF34CC" w14:textId="64AF485A" w:rsidR="00890270" w:rsidRPr="00727FA0" w:rsidRDefault="00890270" w:rsidP="00890270">
      <w:r>
        <w:t xml:space="preserve">Skye Primary School </w:t>
      </w:r>
      <w:hyperlink r:id="rId19" w:history="1">
        <w:r w:rsidRPr="00C41A7B">
          <w:rPr>
            <w:rStyle w:val="Hyperlink"/>
          </w:rPr>
          <w:t>skye.ps@education.vic.gov.au</w:t>
        </w:r>
      </w:hyperlink>
      <w:r>
        <w:t xml:space="preserve"> </w:t>
      </w:r>
    </w:p>
    <w:p w14:paraId="085304D5" w14:textId="77777777" w:rsidR="00744F94" w:rsidRDefault="00744F94" w:rsidP="00744F94">
      <w:pPr>
        <w:rPr>
          <w:rFonts w:ascii="Century Gothic" w:hAnsi="Century Gothic"/>
          <w:b/>
          <w:bCs/>
        </w:rPr>
      </w:pPr>
    </w:p>
    <w:p w14:paraId="78DF3A05" w14:textId="38D05684" w:rsidR="00744F94" w:rsidRPr="004F695D" w:rsidRDefault="004F695D" w:rsidP="004F695D">
      <w:pPr>
        <w:spacing w:before="40" w:after="240" w:line="240" w:lineRule="auto"/>
        <w:jc w:val="both"/>
        <w:rPr>
          <w:rFonts w:ascii="Calibri" w:hAnsi="Calibri" w:cs="Calibri"/>
        </w:rPr>
      </w:pPr>
      <w:r>
        <w:rPr>
          <w:rFonts w:asciiTheme="majorHAnsi" w:eastAsiaTheme="majorEastAsia" w:hAnsiTheme="majorHAnsi" w:cstheme="majorBidi"/>
          <w:b/>
          <w:caps/>
          <w:color w:val="5B9BD5" w:themeColor="accent1"/>
          <w:sz w:val="26"/>
          <w:szCs w:val="26"/>
        </w:rPr>
        <w:t>Purpose</w:t>
      </w:r>
    </w:p>
    <w:p w14:paraId="7A2C06D2" w14:textId="77777777" w:rsidR="007901E7" w:rsidRPr="007901E7" w:rsidRDefault="007901E7" w:rsidP="007901E7">
      <w:r w:rsidRPr="007901E7">
        <w:t>This policy outlines the guidelines and procedures for therapists operating under the National Disability Insurance Scheme (NDIS) and privately for students providing support services to students on school premises. The aim is to ensure that therapy sessions are conducted safely, effectively, and in collaboration with the school to support student learning and wellbeing. We at Skye Primary School value the collaborative support provided through a working partnership, that continues to help our students thrive.</w:t>
      </w:r>
    </w:p>
    <w:p w14:paraId="060EA8AB" w14:textId="77777777" w:rsidR="007901E7" w:rsidRPr="00BF60D5" w:rsidRDefault="007901E7" w:rsidP="007901E7">
      <w:pPr>
        <w:rPr>
          <w:rFonts w:ascii="Century Gothic" w:hAnsi="Century Gothic"/>
        </w:rPr>
      </w:pPr>
    </w:p>
    <w:p w14:paraId="7B695DB1" w14:textId="77777777" w:rsidR="007901E7" w:rsidRPr="007901E7" w:rsidRDefault="007901E7" w:rsidP="007901E7">
      <w:pPr>
        <w:rPr>
          <w:rFonts w:asciiTheme="majorHAnsi" w:eastAsiaTheme="majorEastAsia" w:hAnsiTheme="majorHAnsi" w:cstheme="majorBidi"/>
          <w:b/>
          <w:caps/>
          <w:color w:val="5B9BD5" w:themeColor="accent1"/>
          <w:sz w:val="26"/>
          <w:szCs w:val="26"/>
        </w:rPr>
      </w:pPr>
      <w:r w:rsidRPr="007901E7">
        <w:rPr>
          <w:rFonts w:asciiTheme="majorHAnsi" w:eastAsiaTheme="majorEastAsia" w:hAnsiTheme="majorHAnsi" w:cstheme="majorBidi"/>
          <w:b/>
          <w:caps/>
          <w:color w:val="5B9BD5" w:themeColor="accent1"/>
          <w:sz w:val="26"/>
          <w:szCs w:val="26"/>
        </w:rPr>
        <w:t>Scope</w:t>
      </w:r>
    </w:p>
    <w:p w14:paraId="143C4AA3" w14:textId="77777777" w:rsidR="007901E7" w:rsidRPr="007901E7" w:rsidRDefault="007901E7" w:rsidP="007901E7">
      <w:r w:rsidRPr="007901E7">
        <w:t>This policy applies to:</w:t>
      </w:r>
    </w:p>
    <w:p w14:paraId="68080217" w14:textId="0EC66C0B" w:rsidR="007901E7" w:rsidRPr="007901E7" w:rsidRDefault="007901E7" w:rsidP="007901E7">
      <w:pPr>
        <w:numPr>
          <w:ilvl w:val="0"/>
          <w:numId w:val="37"/>
        </w:numPr>
        <w:spacing w:line="278" w:lineRule="auto"/>
      </w:pPr>
      <w:r w:rsidRPr="007901E7">
        <w:t>All NDIS therapists, including speech pathologists, occupational therapists, physiotherapists, psychologists, and other allied health professionals</w:t>
      </w:r>
    </w:p>
    <w:p w14:paraId="16451303" w14:textId="6D2BAC3F" w:rsidR="007901E7" w:rsidRPr="007901E7" w:rsidRDefault="007901E7" w:rsidP="007901E7">
      <w:pPr>
        <w:numPr>
          <w:ilvl w:val="0"/>
          <w:numId w:val="37"/>
        </w:numPr>
        <w:spacing w:line="278" w:lineRule="auto"/>
      </w:pPr>
      <w:r w:rsidRPr="007901E7">
        <w:t>Therapists employed privately by families</w:t>
      </w:r>
    </w:p>
    <w:p w14:paraId="72F707B8" w14:textId="3F7BED50" w:rsidR="007901E7" w:rsidRPr="007901E7" w:rsidRDefault="007901E7" w:rsidP="007901E7">
      <w:pPr>
        <w:numPr>
          <w:ilvl w:val="0"/>
          <w:numId w:val="37"/>
        </w:numPr>
        <w:spacing w:line="278" w:lineRule="auto"/>
      </w:pPr>
      <w:r w:rsidRPr="007901E7">
        <w:t>School staff, including teachers, support staff, and administration</w:t>
      </w:r>
    </w:p>
    <w:p w14:paraId="09F00F70" w14:textId="77777777" w:rsidR="007901E7" w:rsidRPr="007901E7" w:rsidRDefault="007901E7" w:rsidP="007901E7">
      <w:pPr>
        <w:numPr>
          <w:ilvl w:val="0"/>
          <w:numId w:val="37"/>
        </w:numPr>
        <w:spacing w:line="278" w:lineRule="auto"/>
      </w:pPr>
      <w:r w:rsidRPr="007901E7">
        <w:t>Parents/carers of students receiving services on-site.</w:t>
      </w:r>
    </w:p>
    <w:p w14:paraId="598CFD40" w14:textId="77777777" w:rsidR="007901E7" w:rsidRPr="007901E7" w:rsidRDefault="007901E7" w:rsidP="007901E7">
      <w:pPr>
        <w:rPr>
          <w:rFonts w:asciiTheme="majorHAnsi" w:eastAsiaTheme="majorEastAsia" w:hAnsiTheme="majorHAnsi" w:cstheme="majorBidi"/>
          <w:b/>
          <w:caps/>
          <w:color w:val="5B9BD5" w:themeColor="accent1"/>
          <w:sz w:val="26"/>
          <w:szCs w:val="26"/>
        </w:rPr>
      </w:pPr>
    </w:p>
    <w:p w14:paraId="10DC579F" w14:textId="77777777" w:rsidR="007901E7" w:rsidRPr="007901E7" w:rsidRDefault="007901E7" w:rsidP="007901E7">
      <w:pPr>
        <w:rPr>
          <w:rFonts w:asciiTheme="majorHAnsi" w:eastAsiaTheme="majorEastAsia" w:hAnsiTheme="majorHAnsi" w:cstheme="majorBidi"/>
          <w:b/>
          <w:caps/>
          <w:color w:val="5B9BD5" w:themeColor="accent1"/>
          <w:sz w:val="26"/>
          <w:szCs w:val="26"/>
        </w:rPr>
      </w:pPr>
      <w:r w:rsidRPr="007901E7">
        <w:rPr>
          <w:rFonts w:asciiTheme="majorHAnsi" w:eastAsiaTheme="majorEastAsia" w:hAnsiTheme="majorHAnsi" w:cstheme="majorBidi"/>
          <w:b/>
          <w:caps/>
          <w:color w:val="5B9BD5" w:themeColor="accent1"/>
          <w:sz w:val="26"/>
          <w:szCs w:val="26"/>
        </w:rPr>
        <w:t>Policy Statement</w:t>
      </w:r>
    </w:p>
    <w:p w14:paraId="701A1A4B" w14:textId="77777777" w:rsidR="007901E7" w:rsidRPr="007901E7" w:rsidRDefault="007901E7" w:rsidP="007901E7">
      <w:r w:rsidRPr="007901E7">
        <w:t>Skye Primary School supports students’ access to therapy services where appropriate. Collaboration between the school, therapists, parents/carers, and relevant stakeholders is essential to:</w:t>
      </w:r>
    </w:p>
    <w:p w14:paraId="346F9D8B" w14:textId="104BFCCB" w:rsidR="007901E7" w:rsidRPr="007901E7" w:rsidRDefault="007901E7" w:rsidP="007901E7">
      <w:pPr>
        <w:numPr>
          <w:ilvl w:val="0"/>
          <w:numId w:val="38"/>
        </w:numPr>
        <w:spacing w:line="278" w:lineRule="auto"/>
      </w:pPr>
      <w:r w:rsidRPr="007901E7">
        <w:t>Support student learning outcomes and wellbeing</w:t>
      </w:r>
    </w:p>
    <w:p w14:paraId="38FB9F5C" w14:textId="4E2DAC58" w:rsidR="007901E7" w:rsidRPr="007901E7" w:rsidRDefault="007901E7" w:rsidP="007901E7">
      <w:pPr>
        <w:numPr>
          <w:ilvl w:val="0"/>
          <w:numId w:val="38"/>
        </w:numPr>
        <w:spacing w:line="278" w:lineRule="auto"/>
      </w:pPr>
      <w:r w:rsidRPr="007901E7">
        <w:t>Maintain student safety and privacy</w:t>
      </w:r>
    </w:p>
    <w:p w14:paraId="281D594D" w14:textId="77777777" w:rsidR="007901E7" w:rsidRPr="007901E7" w:rsidRDefault="007901E7" w:rsidP="007901E7">
      <w:pPr>
        <w:numPr>
          <w:ilvl w:val="0"/>
          <w:numId w:val="38"/>
        </w:numPr>
        <w:spacing w:line="278" w:lineRule="auto"/>
      </w:pPr>
      <w:r w:rsidRPr="007901E7">
        <w:t>Ensure minimal disruption to teaching and learning.</w:t>
      </w:r>
    </w:p>
    <w:p w14:paraId="08F7A064" w14:textId="77777777" w:rsidR="007901E7" w:rsidRDefault="007901E7" w:rsidP="007901E7">
      <w:pPr>
        <w:rPr>
          <w:rFonts w:ascii="Century Gothic" w:hAnsi="Century Gothic"/>
        </w:rPr>
      </w:pPr>
    </w:p>
    <w:p w14:paraId="1ED0BF66" w14:textId="77777777" w:rsidR="007901E7" w:rsidRPr="003F308E" w:rsidRDefault="007901E7" w:rsidP="007901E7">
      <w:pPr>
        <w:rPr>
          <w:rFonts w:asciiTheme="majorHAnsi" w:eastAsiaTheme="majorEastAsia" w:hAnsiTheme="majorHAnsi" w:cstheme="majorBidi"/>
          <w:b/>
          <w:caps/>
          <w:color w:val="5B9BD5" w:themeColor="accent1"/>
          <w:sz w:val="26"/>
          <w:szCs w:val="26"/>
        </w:rPr>
      </w:pPr>
      <w:r w:rsidRPr="003F308E">
        <w:rPr>
          <w:rFonts w:asciiTheme="majorHAnsi" w:eastAsiaTheme="majorEastAsia" w:hAnsiTheme="majorHAnsi" w:cstheme="majorBidi"/>
          <w:b/>
          <w:caps/>
          <w:color w:val="5B9BD5" w:themeColor="accent1"/>
          <w:sz w:val="26"/>
          <w:szCs w:val="26"/>
        </w:rPr>
        <w:lastRenderedPageBreak/>
        <w:t>Roles and Responsibilities</w:t>
      </w:r>
    </w:p>
    <w:p w14:paraId="494B5FD4" w14:textId="77777777" w:rsidR="007901E7" w:rsidRPr="003F308E" w:rsidRDefault="007901E7" w:rsidP="007901E7">
      <w:pPr>
        <w:rPr>
          <w:rFonts w:ascii="Century Gothic" w:hAnsi="Century Gothic"/>
          <w:b/>
          <w:bCs/>
          <w:color w:val="0070C0"/>
        </w:rPr>
      </w:pPr>
      <w:r w:rsidRPr="003F308E">
        <w:rPr>
          <w:rFonts w:ascii="Century Gothic" w:hAnsi="Century Gothic"/>
          <w:b/>
          <w:bCs/>
          <w:color w:val="0070C0"/>
        </w:rPr>
        <w:t>School</w:t>
      </w:r>
    </w:p>
    <w:p w14:paraId="6BA8358F" w14:textId="49399970" w:rsidR="007901E7" w:rsidRPr="007901E7" w:rsidRDefault="007901E7" w:rsidP="007901E7">
      <w:pPr>
        <w:numPr>
          <w:ilvl w:val="0"/>
          <w:numId w:val="39"/>
        </w:numPr>
        <w:spacing w:line="278" w:lineRule="auto"/>
      </w:pPr>
      <w:r w:rsidRPr="007901E7">
        <w:t>Approve requests for on-site therapy in consultation with parents/carers and relevant staff</w:t>
      </w:r>
    </w:p>
    <w:p w14:paraId="2F1B9E38" w14:textId="41C045FD" w:rsidR="007901E7" w:rsidRPr="007901E7" w:rsidRDefault="007901E7" w:rsidP="007901E7">
      <w:pPr>
        <w:numPr>
          <w:ilvl w:val="0"/>
          <w:numId w:val="39"/>
        </w:numPr>
        <w:spacing w:line="278" w:lineRule="auto"/>
      </w:pPr>
      <w:r w:rsidRPr="007901E7">
        <w:t>Provide appropriate spaces for therapy sessions where available</w:t>
      </w:r>
    </w:p>
    <w:p w14:paraId="51919A24" w14:textId="0849CEC2" w:rsidR="007901E7" w:rsidRPr="007901E7" w:rsidRDefault="007901E7" w:rsidP="007901E7">
      <w:pPr>
        <w:numPr>
          <w:ilvl w:val="0"/>
          <w:numId w:val="39"/>
        </w:numPr>
        <w:spacing w:line="278" w:lineRule="auto"/>
      </w:pPr>
      <w:r w:rsidRPr="007901E7">
        <w:t>Ensure therapists comply with school policies (e.g., child protection, health and safety, visitor protocols)</w:t>
      </w:r>
    </w:p>
    <w:p w14:paraId="59D34213" w14:textId="128DA5C5" w:rsidR="007901E7" w:rsidRPr="007901E7" w:rsidRDefault="007901E7" w:rsidP="007901E7">
      <w:pPr>
        <w:numPr>
          <w:ilvl w:val="0"/>
          <w:numId w:val="39"/>
        </w:numPr>
        <w:spacing w:line="278" w:lineRule="auto"/>
      </w:pPr>
      <w:r w:rsidRPr="007901E7">
        <w:t>Coordinate communication between therapists, staff, and families as needed</w:t>
      </w:r>
    </w:p>
    <w:p w14:paraId="189ABB6E" w14:textId="77777777" w:rsidR="007901E7" w:rsidRPr="007901E7" w:rsidRDefault="007901E7" w:rsidP="007901E7">
      <w:pPr>
        <w:numPr>
          <w:ilvl w:val="0"/>
          <w:numId w:val="39"/>
        </w:numPr>
        <w:spacing w:line="278" w:lineRule="auto"/>
      </w:pPr>
      <w:r w:rsidRPr="007901E7">
        <w:t>Take into consideration suggested timings of sessions and working with classroom teachers to find a suitable time with minimal impact to student learning.</w:t>
      </w:r>
    </w:p>
    <w:p w14:paraId="03152D5A" w14:textId="77777777" w:rsidR="007901E7" w:rsidRPr="003F308E" w:rsidRDefault="007901E7" w:rsidP="007901E7">
      <w:pPr>
        <w:rPr>
          <w:rFonts w:ascii="Century Gothic" w:hAnsi="Century Gothic"/>
          <w:color w:val="0070C0"/>
        </w:rPr>
      </w:pPr>
      <w:r w:rsidRPr="003F308E">
        <w:rPr>
          <w:rFonts w:ascii="Century Gothic" w:hAnsi="Century Gothic"/>
          <w:b/>
          <w:bCs/>
          <w:color w:val="0070C0"/>
        </w:rPr>
        <w:t>Therapists (NDIS and private)</w:t>
      </w:r>
    </w:p>
    <w:p w14:paraId="5E79869F" w14:textId="5F1D405F" w:rsidR="007901E7" w:rsidRPr="007901E7" w:rsidRDefault="007901E7" w:rsidP="007901E7">
      <w:pPr>
        <w:numPr>
          <w:ilvl w:val="0"/>
          <w:numId w:val="39"/>
        </w:numPr>
        <w:spacing w:line="278" w:lineRule="auto"/>
      </w:pPr>
      <w:r w:rsidRPr="007901E7">
        <w:t>Provide evidence of Working with Children Checks (WWCC) or equivalent clearances</w:t>
      </w:r>
    </w:p>
    <w:p w14:paraId="772E730D" w14:textId="003B5322" w:rsidR="007901E7" w:rsidRPr="007901E7" w:rsidRDefault="007901E7" w:rsidP="007901E7">
      <w:pPr>
        <w:numPr>
          <w:ilvl w:val="0"/>
          <w:numId w:val="39"/>
        </w:numPr>
        <w:spacing w:line="278" w:lineRule="auto"/>
      </w:pPr>
      <w:r w:rsidRPr="007901E7">
        <w:t>Hold relevant professional qualifications and current insurance (e.g., certificate of currency, professional indemnity, public liability)</w:t>
      </w:r>
    </w:p>
    <w:p w14:paraId="4C00C324" w14:textId="7EF0F1ED" w:rsidR="007901E7" w:rsidRPr="007901E7" w:rsidRDefault="007901E7" w:rsidP="007901E7">
      <w:pPr>
        <w:numPr>
          <w:ilvl w:val="0"/>
          <w:numId w:val="39"/>
        </w:numPr>
        <w:spacing w:line="278" w:lineRule="auto"/>
      </w:pPr>
      <w:r w:rsidRPr="007901E7">
        <w:t>Complete required documentation (licence agreement signed by the school’s principal and school council president, practitioner paperwork)</w:t>
      </w:r>
    </w:p>
    <w:p w14:paraId="544B1B03" w14:textId="7C7E023D" w:rsidR="007901E7" w:rsidRPr="007901E7" w:rsidRDefault="007901E7" w:rsidP="007901E7">
      <w:pPr>
        <w:numPr>
          <w:ilvl w:val="0"/>
          <w:numId w:val="39"/>
        </w:numPr>
        <w:spacing w:line="278" w:lineRule="auto"/>
      </w:pPr>
      <w:r w:rsidRPr="007901E7">
        <w:t>Respect the school environment, timetable, and student privacy, adhering to school’s observational guidelines</w:t>
      </w:r>
    </w:p>
    <w:p w14:paraId="6058213F" w14:textId="0928D107" w:rsidR="007901E7" w:rsidRPr="007901E7" w:rsidRDefault="007901E7" w:rsidP="007901E7">
      <w:pPr>
        <w:numPr>
          <w:ilvl w:val="0"/>
          <w:numId w:val="39"/>
        </w:numPr>
        <w:spacing w:line="278" w:lineRule="auto"/>
      </w:pPr>
      <w:r w:rsidRPr="007901E7">
        <w:t>Share therapy goals, strategies, and progress updates with parents/carers and, where appropriate, school staff</w:t>
      </w:r>
    </w:p>
    <w:p w14:paraId="300061F4" w14:textId="7DE7BE8C" w:rsidR="007901E7" w:rsidRPr="007901E7" w:rsidRDefault="007901E7" w:rsidP="007901E7">
      <w:pPr>
        <w:numPr>
          <w:ilvl w:val="0"/>
          <w:numId w:val="39"/>
        </w:numPr>
        <w:spacing w:line="278" w:lineRule="auto"/>
      </w:pPr>
      <w:proofErr w:type="spellStart"/>
      <w:r w:rsidRPr="007901E7">
        <w:t>Liase</w:t>
      </w:r>
      <w:proofErr w:type="spellEnd"/>
      <w:r w:rsidRPr="007901E7">
        <w:t xml:space="preserve"> with Disability Inclusion Coordinator around possible times, making bookings only with coordinator</w:t>
      </w:r>
    </w:p>
    <w:p w14:paraId="19BA8EFB" w14:textId="77777777" w:rsidR="007901E7" w:rsidRPr="007901E7" w:rsidRDefault="007901E7" w:rsidP="007901E7">
      <w:pPr>
        <w:numPr>
          <w:ilvl w:val="0"/>
          <w:numId w:val="39"/>
        </w:numPr>
        <w:spacing w:line="278" w:lineRule="auto"/>
      </w:pPr>
      <w:r w:rsidRPr="007901E7">
        <w:t>All documentation must be provided and approved by the school prior to commencing sessions.</w:t>
      </w:r>
    </w:p>
    <w:p w14:paraId="250BF5A6" w14:textId="77777777" w:rsidR="007901E7" w:rsidRPr="003F308E" w:rsidRDefault="007901E7" w:rsidP="007901E7">
      <w:pPr>
        <w:rPr>
          <w:rFonts w:ascii="Century Gothic" w:hAnsi="Century Gothic"/>
          <w:b/>
          <w:bCs/>
          <w:color w:val="0070C0"/>
        </w:rPr>
      </w:pPr>
      <w:r w:rsidRPr="003F308E">
        <w:rPr>
          <w:rFonts w:ascii="Century Gothic" w:hAnsi="Century Gothic"/>
          <w:b/>
          <w:bCs/>
          <w:color w:val="0070C0"/>
        </w:rPr>
        <w:t>Parents/Carers</w:t>
      </w:r>
    </w:p>
    <w:p w14:paraId="56DB9933" w14:textId="3E860C3A" w:rsidR="007901E7" w:rsidRPr="007901E7" w:rsidRDefault="007901E7" w:rsidP="007901E7">
      <w:pPr>
        <w:numPr>
          <w:ilvl w:val="0"/>
          <w:numId w:val="39"/>
        </w:numPr>
        <w:spacing w:line="278" w:lineRule="auto"/>
      </w:pPr>
      <w:r w:rsidRPr="007901E7">
        <w:t>Submit requests for on-site therapy via email to the school</w:t>
      </w:r>
    </w:p>
    <w:p w14:paraId="419126B3" w14:textId="378FE137" w:rsidR="007901E7" w:rsidRPr="007901E7" w:rsidRDefault="007901E7" w:rsidP="007901E7">
      <w:pPr>
        <w:numPr>
          <w:ilvl w:val="0"/>
          <w:numId w:val="39"/>
        </w:numPr>
        <w:spacing w:line="278" w:lineRule="auto"/>
      </w:pPr>
      <w:r w:rsidRPr="007901E7">
        <w:t>Provide copies of relevant reports, plans, or consent forms as required. Parent permission form required before commencing sessions</w:t>
      </w:r>
    </w:p>
    <w:p w14:paraId="78866D73" w14:textId="77777777" w:rsidR="007901E7" w:rsidRPr="007901E7" w:rsidRDefault="007901E7" w:rsidP="007901E7">
      <w:pPr>
        <w:numPr>
          <w:ilvl w:val="0"/>
          <w:numId w:val="39"/>
        </w:numPr>
        <w:spacing w:line="278" w:lineRule="auto"/>
      </w:pPr>
      <w:r w:rsidRPr="007901E7">
        <w:t xml:space="preserve">Facilitate communication between Disability Inclusion Coordinator/Administration team and therapists to make bookings. Bookings are not to be made via parent and therapist. </w:t>
      </w:r>
    </w:p>
    <w:p w14:paraId="5821DF78" w14:textId="77777777" w:rsidR="007901E7" w:rsidRPr="00BF60D5" w:rsidRDefault="007901E7" w:rsidP="007901E7">
      <w:pPr>
        <w:rPr>
          <w:rFonts w:ascii="Century Gothic" w:hAnsi="Century Gothic"/>
        </w:rPr>
      </w:pPr>
    </w:p>
    <w:p w14:paraId="44EB8709" w14:textId="77777777" w:rsidR="003F308E" w:rsidRDefault="003F308E" w:rsidP="007901E7">
      <w:pPr>
        <w:rPr>
          <w:rFonts w:ascii="Century Gothic" w:hAnsi="Century Gothic"/>
          <w:b/>
          <w:bCs/>
          <w:color w:val="0070C0"/>
        </w:rPr>
      </w:pPr>
    </w:p>
    <w:p w14:paraId="427D9431" w14:textId="77777777" w:rsidR="003F308E" w:rsidRDefault="003F308E" w:rsidP="007901E7">
      <w:pPr>
        <w:rPr>
          <w:rFonts w:ascii="Century Gothic" w:hAnsi="Century Gothic"/>
          <w:b/>
          <w:bCs/>
          <w:color w:val="0070C0"/>
        </w:rPr>
      </w:pPr>
    </w:p>
    <w:p w14:paraId="453741ED" w14:textId="77777777" w:rsidR="003F308E" w:rsidRDefault="003F308E" w:rsidP="007901E7">
      <w:pPr>
        <w:rPr>
          <w:rFonts w:ascii="Century Gothic" w:hAnsi="Century Gothic"/>
          <w:b/>
          <w:bCs/>
          <w:color w:val="0070C0"/>
        </w:rPr>
      </w:pPr>
    </w:p>
    <w:p w14:paraId="2686E0D4" w14:textId="66AAE59A" w:rsidR="007901E7" w:rsidRPr="003F308E" w:rsidRDefault="007901E7" w:rsidP="007901E7">
      <w:pPr>
        <w:rPr>
          <w:rFonts w:asciiTheme="majorHAnsi" w:eastAsiaTheme="majorEastAsia" w:hAnsiTheme="majorHAnsi" w:cstheme="majorBidi"/>
          <w:b/>
          <w:caps/>
          <w:color w:val="5B9BD5" w:themeColor="accent1"/>
          <w:sz w:val="26"/>
          <w:szCs w:val="26"/>
        </w:rPr>
      </w:pPr>
      <w:r w:rsidRPr="003F308E">
        <w:rPr>
          <w:rFonts w:asciiTheme="majorHAnsi" w:eastAsiaTheme="majorEastAsia" w:hAnsiTheme="majorHAnsi" w:cstheme="majorBidi"/>
          <w:b/>
          <w:caps/>
          <w:color w:val="5B9BD5" w:themeColor="accent1"/>
          <w:sz w:val="26"/>
          <w:szCs w:val="26"/>
        </w:rPr>
        <w:lastRenderedPageBreak/>
        <w:t>Procedures</w:t>
      </w:r>
    </w:p>
    <w:p w14:paraId="1F6BDD84" w14:textId="7635A6CB" w:rsidR="007901E7" w:rsidRPr="003F308E" w:rsidRDefault="003F308E" w:rsidP="003F308E">
      <w:pPr>
        <w:spacing w:line="278" w:lineRule="auto"/>
        <w:rPr>
          <w:rFonts w:ascii="Century Gothic" w:hAnsi="Century Gothic"/>
          <w:color w:val="0070C0"/>
        </w:rPr>
      </w:pPr>
      <w:r w:rsidRPr="003F308E">
        <w:rPr>
          <w:rFonts w:ascii="Century Gothic" w:hAnsi="Century Gothic"/>
          <w:b/>
          <w:bCs/>
          <w:color w:val="0070C0"/>
        </w:rPr>
        <w:t xml:space="preserve">Step 1 - </w:t>
      </w:r>
      <w:r w:rsidR="007901E7" w:rsidRPr="003F308E">
        <w:rPr>
          <w:rFonts w:ascii="Century Gothic" w:hAnsi="Century Gothic"/>
          <w:b/>
          <w:bCs/>
          <w:color w:val="0070C0"/>
        </w:rPr>
        <w:t>Request Process</w:t>
      </w:r>
    </w:p>
    <w:p w14:paraId="081DC2C9" w14:textId="77777777" w:rsidR="007901E7" w:rsidRPr="007901E7" w:rsidRDefault="007901E7" w:rsidP="007901E7">
      <w:pPr>
        <w:numPr>
          <w:ilvl w:val="0"/>
          <w:numId w:val="39"/>
        </w:numPr>
        <w:spacing w:line="278" w:lineRule="auto"/>
      </w:pPr>
      <w:r w:rsidRPr="007901E7">
        <w:t>Parents/carers or therapist to submit a written request for therapy services to the school contacts.</w:t>
      </w:r>
    </w:p>
    <w:p w14:paraId="4B71CFD3" w14:textId="13CE58C0" w:rsidR="003F308E" w:rsidRPr="003F308E" w:rsidRDefault="007901E7" w:rsidP="007901E7">
      <w:pPr>
        <w:spacing w:line="278" w:lineRule="auto"/>
        <w:rPr>
          <w:rStyle w:val="Hyperlink"/>
        </w:rPr>
      </w:pPr>
      <w:r w:rsidRPr="007901E7">
        <w:t xml:space="preserve">Disability Inclusion Coordinator: </w:t>
      </w:r>
      <w:r w:rsidR="003F308E">
        <w:fldChar w:fldCharType="begin"/>
      </w:r>
      <w:r w:rsidR="003F308E">
        <w:instrText>HYPERLINK "mailto:Danielle.Wadley@education.vic.gov.au"</w:instrText>
      </w:r>
      <w:r w:rsidR="003F308E">
        <w:fldChar w:fldCharType="separate"/>
      </w:r>
      <w:r w:rsidRPr="003F308E">
        <w:rPr>
          <w:rStyle w:val="Hyperlink"/>
        </w:rPr>
        <w:t>Danielle.Wadley@education.vic.gov.au</w:t>
      </w:r>
    </w:p>
    <w:p w14:paraId="693DE3A5" w14:textId="3FD3CCB4" w:rsidR="007901E7" w:rsidRPr="007901E7" w:rsidRDefault="003F308E" w:rsidP="007901E7">
      <w:pPr>
        <w:spacing w:line="278" w:lineRule="auto"/>
      </w:pPr>
      <w:r>
        <w:fldChar w:fldCharType="end"/>
      </w:r>
      <w:r w:rsidR="007901E7" w:rsidRPr="007901E7">
        <w:t xml:space="preserve">Administration: </w:t>
      </w:r>
      <w:hyperlink r:id="rId20" w:history="1">
        <w:r w:rsidR="007901E7" w:rsidRPr="003F308E">
          <w:rPr>
            <w:rStyle w:val="Hyperlink"/>
          </w:rPr>
          <w:t>Wendy.Jones@education.vic.gov.au</w:t>
        </w:r>
      </w:hyperlink>
      <w:r w:rsidR="007901E7" w:rsidRPr="007901E7">
        <w:t xml:space="preserve"> </w:t>
      </w:r>
    </w:p>
    <w:p w14:paraId="06531D5E" w14:textId="496D8A8A" w:rsidR="007901E7" w:rsidRPr="007901E7" w:rsidRDefault="007901E7" w:rsidP="007901E7">
      <w:pPr>
        <w:numPr>
          <w:ilvl w:val="0"/>
          <w:numId w:val="39"/>
        </w:numPr>
        <w:spacing w:line="278" w:lineRule="auto"/>
      </w:pPr>
      <w:r w:rsidRPr="007901E7">
        <w:t>Requests are reviewed in consultation with teachers and the learning support team to determine feasibility</w:t>
      </w:r>
    </w:p>
    <w:p w14:paraId="3D9A4C41" w14:textId="77777777" w:rsidR="007901E7" w:rsidRPr="007901E7" w:rsidRDefault="007901E7" w:rsidP="007901E7">
      <w:pPr>
        <w:numPr>
          <w:ilvl w:val="0"/>
          <w:numId w:val="39"/>
        </w:numPr>
        <w:spacing w:line="278" w:lineRule="auto"/>
      </w:pPr>
      <w:r w:rsidRPr="007901E7">
        <w:t>Danielle and/or Wendy to send documentation to therapist and family for completion. All documentation must be received and approved before commencing.</w:t>
      </w:r>
    </w:p>
    <w:p w14:paraId="636C40CA" w14:textId="5CD55109" w:rsidR="007901E7" w:rsidRPr="003F308E" w:rsidRDefault="003F308E" w:rsidP="003F308E">
      <w:pPr>
        <w:spacing w:line="278" w:lineRule="auto"/>
        <w:rPr>
          <w:rFonts w:ascii="Century Gothic" w:hAnsi="Century Gothic"/>
          <w:color w:val="0070C0"/>
        </w:rPr>
      </w:pPr>
      <w:r w:rsidRPr="003F308E">
        <w:rPr>
          <w:rFonts w:ascii="Century Gothic" w:hAnsi="Century Gothic"/>
          <w:b/>
          <w:bCs/>
          <w:color w:val="0070C0"/>
        </w:rPr>
        <w:t xml:space="preserve">Step 2 - </w:t>
      </w:r>
      <w:r w:rsidR="007901E7" w:rsidRPr="003F308E">
        <w:rPr>
          <w:rFonts w:ascii="Century Gothic" w:hAnsi="Century Gothic"/>
          <w:b/>
          <w:bCs/>
          <w:color w:val="0070C0"/>
        </w:rPr>
        <w:t>Documentation</w:t>
      </w:r>
    </w:p>
    <w:p w14:paraId="4AFE63CB" w14:textId="77777777" w:rsidR="007901E7" w:rsidRPr="003F308E" w:rsidRDefault="007901E7" w:rsidP="003F308E">
      <w:pPr>
        <w:pStyle w:val="ListParagraph"/>
        <w:numPr>
          <w:ilvl w:val="0"/>
          <w:numId w:val="47"/>
        </w:numPr>
        <w:spacing w:line="278" w:lineRule="auto"/>
      </w:pPr>
      <w:r w:rsidRPr="003F308E">
        <w:t>Once documentation has been sent and approved, Disability Inclusion Coordinator to contact therapist for scheduling.</w:t>
      </w:r>
    </w:p>
    <w:p w14:paraId="1C47377E" w14:textId="41F0AEC5" w:rsidR="007901E7" w:rsidRPr="003F308E" w:rsidRDefault="003F308E" w:rsidP="003F308E">
      <w:pPr>
        <w:spacing w:line="278" w:lineRule="auto"/>
        <w:rPr>
          <w:rFonts w:ascii="Century Gothic" w:hAnsi="Century Gothic"/>
          <w:color w:val="0070C0"/>
        </w:rPr>
      </w:pPr>
      <w:r w:rsidRPr="003F308E">
        <w:rPr>
          <w:rFonts w:ascii="Century Gothic" w:hAnsi="Century Gothic"/>
          <w:b/>
          <w:bCs/>
          <w:color w:val="0070C0"/>
        </w:rPr>
        <w:t xml:space="preserve">Step 3 - </w:t>
      </w:r>
      <w:r w:rsidR="007901E7" w:rsidRPr="003F308E">
        <w:rPr>
          <w:rFonts w:ascii="Century Gothic" w:hAnsi="Century Gothic"/>
          <w:b/>
          <w:bCs/>
          <w:color w:val="0070C0"/>
        </w:rPr>
        <w:t>Scheduling</w:t>
      </w:r>
    </w:p>
    <w:p w14:paraId="7328A0F5" w14:textId="217CBC25" w:rsidR="007901E7" w:rsidRPr="003F308E" w:rsidRDefault="007901E7" w:rsidP="003F308E">
      <w:pPr>
        <w:numPr>
          <w:ilvl w:val="0"/>
          <w:numId w:val="39"/>
        </w:numPr>
        <w:spacing w:line="278" w:lineRule="auto"/>
      </w:pPr>
      <w:r w:rsidRPr="003F308E">
        <w:t>Sessions should occur at times that minimize disruption to learning. All sessions will be determined through consultation between therapist, Disability Inclusion Coordinator and classroom teacher</w:t>
      </w:r>
    </w:p>
    <w:p w14:paraId="78B3BC14" w14:textId="5B0BD585" w:rsidR="007901E7" w:rsidRPr="003F308E" w:rsidRDefault="003F308E" w:rsidP="003F308E">
      <w:pPr>
        <w:numPr>
          <w:ilvl w:val="0"/>
          <w:numId w:val="39"/>
        </w:numPr>
        <w:spacing w:line="278" w:lineRule="auto"/>
      </w:pPr>
      <w:r w:rsidRPr="00EB1C83">
        <w:rPr>
          <w:b/>
          <w:bCs/>
          <w:noProof/>
        </w:rPr>
        <w:drawing>
          <wp:anchor distT="0" distB="0" distL="114300" distR="114300" simplePos="0" relativeHeight="251675648" behindDoc="1" locked="0" layoutInCell="1" allowOverlap="1" wp14:anchorId="0BFB23F3" wp14:editId="5AAF2E33">
            <wp:simplePos x="0" y="0"/>
            <wp:positionH relativeFrom="margin">
              <wp:align>center</wp:align>
            </wp:positionH>
            <wp:positionV relativeFrom="paragraph">
              <wp:posOffset>390525</wp:posOffset>
            </wp:positionV>
            <wp:extent cx="7152640" cy="1990090"/>
            <wp:effectExtent l="0" t="0" r="10160" b="0"/>
            <wp:wrapTight wrapText="bothSides">
              <wp:wrapPolygon edited="0">
                <wp:start x="58" y="4962"/>
                <wp:lineTo x="0" y="5583"/>
                <wp:lineTo x="0" y="16748"/>
                <wp:lineTo x="21573" y="16748"/>
                <wp:lineTo x="21573" y="5583"/>
                <wp:lineTo x="21516" y="4962"/>
                <wp:lineTo x="58" y="4962"/>
              </wp:wrapPolygon>
            </wp:wrapTight>
            <wp:docPr id="1509648314"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14:sizeRelH relativeFrom="margin">
              <wp14:pctWidth>0</wp14:pctWidth>
            </wp14:sizeRelH>
          </wp:anchor>
        </w:drawing>
      </w:r>
      <w:r w:rsidR="007901E7" w:rsidRPr="003F308E">
        <w:t xml:space="preserve">No sessions are to be scheduled between parents and therapist </w:t>
      </w:r>
    </w:p>
    <w:p w14:paraId="22434CD2" w14:textId="3D9018D8" w:rsidR="007901E7" w:rsidRPr="003F308E" w:rsidRDefault="007901E7" w:rsidP="003F308E">
      <w:pPr>
        <w:numPr>
          <w:ilvl w:val="0"/>
          <w:numId w:val="39"/>
        </w:numPr>
        <w:spacing w:line="278" w:lineRule="auto"/>
      </w:pPr>
      <w:r w:rsidRPr="003F308E">
        <w:t>Regular review of the schedule will occur each semester, or as needed.</w:t>
      </w:r>
    </w:p>
    <w:p w14:paraId="5857AD9A" w14:textId="7CE8D257" w:rsidR="003F308E" w:rsidRDefault="003F308E" w:rsidP="003F308E">
      <w:pPr>
        <w:spacing w:line="278" w:lineRule="auto"/>
        <w:rPr>
          <w:rFonts w:ascii="Century Gothic" w:hAnsi="Century Gothic"/>
          <w:b/>
          <w:bCs/>
          <w:color w:val="0070C0"/>
        </w:rPr>
      </w:pPr>
    </w:p>
    <w:p w14:paraId="0AE6CA04" w14:textId="2012E796" w:rsidR="007901E7" w:rsidRPr="003F308E" w:rsidRDefault="007901E7" w:rsidP="003F308E">
      <w:pPr>
        <w:spacing w:line="278" w:lineRule="auto"/>
        <w:rPr>
          <w:rFonts w:asciiTheme="majorHAnsi" w:eastAsiaTheme="majorEastAsia" w:hAnsiTheme="majorHAnsi" w:cstheme="majorBidi"/>
          <w:b/>
          <w:caps/>
          <w:color w:val="5B9BD5" w:themeColor="accent1"/>
          <w:sz w:val="26"/>
          <w:szCs w:val="26"/>
        </w:rPr>
      </w:pPr>
      <w:r w:rsidRPr="003F308E">
        <w:rPr>
          <w:rFonts w:asciiTheme="majorHAnsi" w:eastAsiaTheme="majorEastAsia" w:hAnsiTheme="majorHAnsi" w:cstheme="majorBidi"/>
          <w:b/>
          <w:caps/>
          <w:color w:val="5B9BD5" w:themeColor="accent1"/>
          <w:sz w:val="26"/>
          <w:szCs w:val="26"/>
        </w:rPr>
        <w:t>Scheduled sessions</w:t>
      </w:r>
    </w:p>
    <w:p w14:paraId="52E0B7FF" w14:textId="67B1192D" w:rsidR="007901E7" w:rsidRPr="003F308E" w:rsidRDefault="007901E7" w:rsidP="003F308E">
      <w:pPr>
        <w:numPr>
          <w:ilvl w:val="0"/>
          <w:numId w:val="39"/>
        </w:numPr>
        <w:spacing w:line="278" w:lineRule="auto"/>
      </w:pPr>
      <w:r w:rsidRPr="003F308E">
        <w:t xml:space="preserve">Therapists must </w:t>
      </w:r>
      <w:proofErr w:type="gramStart"/>
      <w:r w:rsidRPr="003F308E">
        <w:t>sign in at the school office and wear visitor identification at all times</w:t>
      </w:r>
      <w:proofErr w:type="gramEnd"/>
    </w:p>
    <w:p w14:paraId="11FF827D" w14:textId="283B2010" w:rsidR="007901E7" w:rsidRPr="003F308E" w:rsidRDefault="007901E7" w:rsidP="003F308E">
      <w:pPr>
        <w:numPr>
          <w:ilvl w:val="0"/>
          <w:numId w:val="39"/>
        </w:numPr>
        <w:spacing w:line="278" w:lineRule="auto"/>
      </w:pPr>
      <w:r w:rsidRPr="003F308E">
        <w:t>Therapy plans and progress reports should be shared with parents/carers and the school as appropriate</w:t>
      </w:r>
    </w:p>
    <w:p w14:paraId="123DA884" w14:textId="39231C29" w:rsidR="007901E7" w:rsidRPr="003F308E" w:rsidRDefault="007901E7" w:rsidP="003F308E">
      <w:pPr>
        <w:numPr>
          <w:ilvl w:val="0"/>
          <w:numId w:val="39"/>
        </w:numPr>
        <w:spacing w:line="278" w:lineRule="auto"/>
      </w:pPr>
      <w:r w:rsidRPr="003F308E">
        <w:t>School will work with the therapists to find best available space to complete work at schedule times. Spaces around the school vary</w:t>
      </w:r>
    </w:p>
    <w:p w14:paraId="62767EC8" w14:textId="77CBA87E" w:rsidR="007901E7" w:rsidRPr="003F308E" w:rsidRDefault="007901E7" w:rsidP="003F308E">
      <w:pPr>
        <w:numPr>
          <w:ilvl w:val="0"/>
          <w:numId w:val="39"/>
        </w:numPr>
        <w:spacing w:line="278" w:lineRule="auto"/>
      </w:pPr>
      <w:r w:rsidRPr="003F308E">
        <w:t>Therapist to attend classroom to collect student</w:t>
      </w:r>
    </w:p>
    <w:p w14:paraId="76EAACA6" w14:textId="47B7C4D3" w:rsidR="007901E7" w:rsidRPr="003F308E" w:rsidRDefault="007901E7" w:rsidP="003F308E">
      <w:pPr>
        <w:numPr>
          <w:ilvl w:val="0"/>
          <w:numId w:val="39"/>
        </w:numPr>
        <w:spacing w:line="278" w:lineRule="auto"/>
      </w:pPr>
      <w:r w:rsidRPr="003F308E">
        <w:lastRenderedPageBreak/>
        <w:t xml:space="preserve">Once a semester, an observation may be completed in the classroom, pending approval by Disability Inclusion Coordinator and classroom teacher. All observations are to be scheduled in advance with clear goals of session, </w:t>
      </w:r>
      <w:proofErr w:type="spellStart"/>
      <w:r w:rsidRPr="003F308E">
        <w:t>ie</w:t>
      </w:r>
      <w:proofErr w:type="spellEnd"/>
      <w:r w:rsidRPr="003F308E">
        <w:t>. What is the observation purpose? Therapist must adhere to observation guidelines.</w:t>
      </w:r>
    </w:p>
    <w:p w14:paraId="4879A0AB" w14:textId="02444418" w:rsidR="003F308E" w:rsidRDefault="003F308E" w:rsidP="003F308E">
      <w:pPr>
        <w:spacing w:line="278" w:lineRule="auto"/>
        <w:rPr>
          <w:rFonts w:asciiTheme="majorHAnsi" w:eastAsiaTheme="majorEastAsia" w:hAnsiTheme="majorHAnsi" w:cstheme="majorBidi"/>
          <w:b/>
          <w:caps/>
          <w:color w:val="5B9BD5" w:themeColor="accent1"/>
          <w:sz w:val="26"/>
          <w:szCs w:val="26"/>
        </w:rPr>
      </w:pPr>
    </w:p>
    <w:p w14:paraId="23EE4F06" w14:textId="2F1A8A41" w:rsidR="007901E7" w:rsidRPr="003F308E" w:rsidRDefault="007901E7" w:rsidP="003F308E">
      <w:pPr>
        <w:spacing w:line="278" w:lineRule="auto"/>
        <w:rPr>
          <w:rFonts w:asciiTheme="majorHAnsi" w:eastAsiaTheme="majorEastAsia" w:hAnsiTheme="majorHAnsi" w:cstheme="majorBidi"/>
          <w:b/>
          <w:caps/>
          <w:color w:val="5B9BD5" w:themeColor="accent1"/>
          <w:sz w:val="26"/>
          <w:szCs w:val="26"/>
        </w:rPr>
      </w:pPr>
      <w:r w:rsidRPr="003F308E">
        <w:rPr>
          <w:rFonts w:asciiTheme="majorHAnsi" w:eastAsiaTheme="majorEastAsia" w:hAnsiTheme="majorHAnsi" w:cstheme="majorBidi"/>
          <w:b/>
          <w:caps/>
          <w:color w:val="5B9BD5" w:themeColor="accent1"/>
          <w:sz w:val="26"/>
          <w:szCs w:val="26"/>
        </w:rPr>
        <w:t>Confidentiality</w:t>
      </w:r>
    </w:p>
    <w:p w14:paraId="085A5041" w14:textId="513BAEA7" w:rsidR="007901E7" w:rsidRPr="003F308E" w:rsidRDefault="007901E7" w:rsidP="003F308E">
      <w:pPr>
        <w:numPr>
          <w:ilvl w:val="0"/>
          <w:numId w:val="39"/>
        </w:numPr>
        <w:spacing w:line="278" w:lineRule="auto"/>
      </w:pPr>
      <w:r w:rsidRPr="003F308E">
        <w:t>Student information must be handled in accordance with privacy legislation and school policy.</w:t>
      </w:r>
    </w:p>
    <w:p w14:paraId="0BC59480" w14:textId="3D104635" w:rsidR="007901E7" w:rsidRPr="003F308E" w:rsidRDefault="007901E7" w:rsidP="003F308E">
      <w:pPr>
        <w:spacing w:line="278" w:lineRule="auto"/>
        <w:rPr>
          <w:rFonts w:asciiTheme="majorHAnsi" w:eastAsiaTheme="majorEastAsia" w:hAnsiTheme="majorHAnsi" w:cstheme="majorBidi"/>
          <w:b/>
          <w:caps/>
          <w:color w:val="5B9BD5" w:themeColor="accent1"/>
          <w:sz w:val="26"/>
          <w:szCs w:val="26"/>
        </w:rPr>
      </w:pPr>
      <w:r w:rsidRPr="003F308E">
        <w:rPr>
          <w:rFonts w:asciiTheme="majorHAnsi" w:eastAsiaTheme="majorEastAsia" w:hAnsiTheme="majorHAnsi" w:cstheme="majorBidi"/>
          <w:b/>
          <w:caps/>
          <w:color w:val="5B9BD5" w:themeColor="accent1"/>
          <w:sz w:val="26"/>
          <w:szCs w:val="26"/>
        </w:rPr>
        <w:t>Review</w:t>
      </w:r>
    </w:p>
    <w:p w14:paraId="35DE9F88" w14:textId="6DFB3575" w:rsidR="007901E7" w:rsidRPr="003F308E" w:rsidRDefault="007901E7" w:rsidP="003F308E">
      <w:pPr>
        <w:pStyle w:val="ListParagraph"/>
        <w:numPr>
          <w:ilvl w:val="0"/>
          <w:numId w:val="47"/>
        </w:numPr>
        <w:spacing w:line="278" w:lineRule="auto"/>
      </w:pPr>
      <w:r w:rsidRPr="003F308E">
        <w:t>This policy will be reviewed bi-annually or as required to ensure effectiveness.</w:t>
      </w:r>
    </w:p>
    <w:p w14:paraId="389B049D" w14:textId="45E18858" w:rsidR="007901E7" w:rsidRDefault="007901E7" w:rsidP="007901E7">
      <w:pPr>
        <w:rPr>
          <w:rFonts w:ascii="Century Gothic" w:hAnsi="Century Gothic"/>
        </w:rPr>
      </w:pPr>
    </w:p>
    <w:p w14:paraId="6F55D060" w14:textId="30CF0D0C" w:rsidR="007901E7" w:rsidRPr="003F308E" w:rsidRDefault="007901E7" w:rsidP="003F308E">
      <w:pPr>
        <w:spacing w:line="278" w:lineRule="auto"/>
        <w:rPr>
          <w:rFonts w:asciiTheme="majorHAnsi" w:eastAsiaTheme="majorEastAsia" w:hAnsiTheme="majorHAnsi" w:cstheme="majorBidi"/>
          <w:b/>
          <w:caps/>
          <w:color w:val="5B9BD5" w:themeColor="accent1"/>
          <w:sz w:val="26"/>
          <w:szCs w:val="26"/>
        </w:rPr>
      </w:pPr>
      <w:r w:rsidRPr="003F308E">
        <w:rPr>
          <w:rFonts w:asciiTheme="majorHAnsi" w:eastAsiaTheme="majorEastAsia" w:hAnsiTheme="majorHAnsi" w:cstheme="majorBidi"/>
          <w:b/>
          <w:caps/>
          <w:color w:val="5B9BD5" w:themeColor="accent1"/>
          <w:sz w:val="26"/>
          <w:szCs w:val="26"/>
        </w:rPr>
        <w:t>Observation Guidelines</w:t>
      </w:r>
    </w:p>
    <w:p w14:paraId="4A27D987" w14:textId="4393184F" w:rsidR="007901E7" w:rsidRPr="003F308E" w:rsidRDefault="007901E7" w:rsidP="007901E7">
      <w:r w:rsidRPr="003F308E">
        <w:t xml:space="preserve">Classroom observations are a valuable tool for therapists to observe and support students, provide targeted interventions, and collaborate with educators to support learning. However, these observations can raise privacy concerns, particularly around the confidentiality of student information. Visiting therapists must ensure that they adhere to legal and ethical standards, respecting students' privacy by obtaining necessary consent from parents or guardians and keeping all findings confidential. It is also crucial for therapists to observe without disrupting the learning environment, maintaining professionalism and sensitivity to the needs and rights of both students and teachers. By prioritizing these privacy considerations, therapists can contribute meaningfully to the educational process while safeguarding the rights of those involved. </w:t>
      </w:r>
    </w:p>
    <w:p w14:paraId="75D0E42F" w14:textId="77777777" w:rsidR="007901E7" w:rsidRPr="003F308E" w:rsidRDefault="007901E7" w:rsidP="007901E7">
      <w:r w:rsidRPr="003F308E">
        <w:t xml:space="preserve">As part of our Skye Primary School Visitor Policy and the Department of Education Policy NDIS Funded Therapy in Schools, please note the following: </w:t>
      </w:r>
    </w:p>
    <w:p w14:paraId="69CEDE9A" w14:textId="7F416F1B" w:rsidR="007901E7" w:rsidRPr="003F308E" w:rsidRDefault="007901E7" w:rsidP="007901E7">
      <w:r w:rsidRPr="003F308E">
        <w:t xml:space="preserve">A therapist observing a student in the classroom or in the school environment should only observe a particular child and with that child’s parental/carer consent. The observer should: </w:t>
      </w:r>
    </w:p>
    <w:p w14:paraId="45237673" w14:textId="0B10D798" w:rsidR="003F308E" w:rsidRDefault="007901E7" w:rsidP="003F308E">
      <w:pPr>
        <w:numPr>
          <w:ilvl w:val="0"/>
          <w:numId w:val="39"/>
        </w:numPr>
        <w:spacing w:line="278" w:lineRule="auto"/>
      </w:pPr>
      <w:r w:rsidRPr="003F308E">
        <w:t xml:space="preserve">Only make written notes focusing solely on the relevant child </w:t>
      </w:r>
    </w:p>
    <w:p w14:paraId="4D585C7A" w14:textId="115E8FAB" w:rsidR="003F308E" w:rsidRDefault="007901E7" w:rsidP="003F308E">
      <w:pPr>
        <w:numPr>
          <w:ilvl w:val="0"/>
          <w:numId w:val="39"/>
        </w:numPr>
        <w:spacing w:line="278" w:lineRule="auto"/>
      </w:pPr>
      <w:r w:rsidRPr="003F308E">
        <w:t xml:space="preserve">Protect the privacy of other students in the class by not recording anything that in any way could identify them </w:t>
      </w:r>
    </w:p>
    <w:p w14:paraId="200A11F2" w14:textId="0DC54D2E" w:rsidR="007901E7" w:rsidRPr="003F308E" w:rsidRDefault="007901E7" w:rsidP="003F308E">
      <w:pPr>
        <w:numPr>
          <w:ilvl w:val="0"/>
          <w:numId w:val="39"/>
        </w:numPr>
        <w:spacing w:line="278" w:lineRule="auto"/>
      </w:pPr>
      <w:r w:rsidRPr="003F308E">
        <w:t xml:space="preserve">Not make any audio or video recordings of the class </w:t>
      </w:r>
    </w:p>
    <w:p w14:paraId="3D5F36BF" w14:textId="4929729D" w:rsidR="007901E7" w:rsidRPr="003F308E" w:rsidRDefault="007901E7" w:rsidP="003F308E">
      <w:pPr>
        <w:numPr>
          <w:ilvl w:val="0"/>
          <w:numId w:val="39"/>
        </w:numPr>
        <w:spacing w:line="278" w:lineRule="auto"/>
      </w:pPr>
      <w:r w:rsidRPr="003F308E">
        <w:t xml:space="preserve">Please note: Prior to any observations or therapy sessions on site, you will need to complete the necessary paperwork and provide a current Working with Children’s Check.  </w:t>
      </w:r>
    </w:p>
    <w:p w14:paraId="18BFE4AC" w14:textId="01CC5CE8" w:rsidR="003F308E" w:rsidRDefault="003F308E" w:rsidP="003F308E">
      <w:pPr>
        <w:spacing w:line="278" w:lineRule="auto"/>
        <w:rPr>
          <w:rFonts w:ascii="Century Gothic" w:hAnsi="Century Gothic"/>
        </w:rPr>
      </w:pPr>
    </w:p>
    <w:p w14:paraId="7682B16A" w14:textId="77777777" w:rsidR="00BA4DA3" w:rsidRDefault="00BA4DA3" w:rsidP="003F308E">
      <w:pPr>
        <w:spacing w:line="278" w:lineRule="auto"/>
        <w:rPr>
          <w:rFonts w:asciiTheme="majorHAnsi" w:eastAsiaTheme="majorEastAsia" w:hAnsiTheme="majorHAnsi" w:cstheme="majorBidi"/>
          <w:b/>
          <w:caps/>
          <w:color w:val="5B9BD5" w:themeColor="accent1"/>
          <w:sz w:val="26"/>
          <w:szCs w:val="26"/>
        </w:rPr>
      </w:pPr>
    </w:p>
    <w:p w14:paraId="53AAAB40" w14:textId="77777777" w:rsidR="00BA4DA3" w:rsidRDefault="00BA4DA3" w:rsidP="003F308E">
      <w:pPr>
        <w:spacing w:line="278" w:lineRule="auto"/>
        <w:rPr>
          <w:rFonts w:asciiTheme="majorHAnsi" w:eastAsiaTheme="majorEastAsia" w:hAnsiTheme="majorHAnsi" w:cstheme="majorBidi"/>
          <w:b/>
          <w:caps/>
          <w:color w:val="5B9BD5" w:themeColor="accent1"/>
          <w:sz w:val="26"/>
          <w:szCs w:val="26"/>
        </w:rPr>
      </w:pPr>
    </w:p>
    <w:p w14:paraId="0CF4B744" w14:textId="77777777" w:rsidR="00BA4DA3" w:rsidRDefault="00BA4DA3" w:rsidP="003F308E">
      <w:pPr>
        <w:spacing w:line="278" w:lineRule="auto"/>
        <w:rPr>
          <w:rFonts w:asciiTheme="majorHAnsi" w:eastAsiaTheme="majorEastAsia" w:hAnsiTheme="majorHAnsi" w:cstheme="majorBidi"/>
          <w:b/>
          <w:caps/>
          <w:color w:val="5B9BD5" w:themeColor="accent1"/>
          <w:sz w:val="26"/>
          <w:szCs w:val="26"/>
        </w:rPr>
      </w:pPr>
    </w:p>
    <w:p w14:paraId="67654A9A" w14:textId="55788E37" w:rsidR="007901E7" w:rsidRPr="003F308E" w:rsidRDefault="007901E7" w:rsidP="003F308E">
      <w:pPr>
        <w:spacing w:line="278" w:lineRule="auto"/>
        <w:rPr>
          <w:rFonts w:asciiTheme="majorHAnsi" w:eastAsiaTheme="majorEastAsia" w:hAnsiTheme="majorHAnsi" w:cstheme="majorBidi"/>
          <w:b/>
          <w:caps/>
          <w:color w:val="5B9BD5" w:themeColor="accent1"/>
          <w:sz w:val="26"/>
          <w:szCs w:val="26"/>
        </w:rPr>
      </w:pPr>
      <w:r w:rsidRPr="003F308E">
        <w:rPr>
          <w:rFonts w:asciiTheme="majorHAnsi" w:eastAsiaTheme="majorEastAsia" w:hAnsiTheme="majorHAnsi" w:cstheme="majorBidi"/>
          <w:b/>
          <w:caps/>
          <w:color w:val="5B9BD5" w:themeColor="accent1"/>
          <w:sz w:val="26"/>
          <w:szCs w:val="26"/>
        </w:rPr>
        <w:lastRenderedPageBreak/>
        <w:t>Compliance and Legislation</w:t>
      </w:r>
    </w:p>
    <w:p w14:paraId="33EBD33B" w14:textId="60BFCA36" w:rsidR="007901E7" w:rsidRPr="003F308E" w:rsidRDefault="007901E7" w:rsidP="003F308E">
      <w:pPr>
        <w:numPr>
          <w:ilvl w:val="0"/>
          <w:numId w:val="39"/>
        </w:numPr>
        <w:spacing w:line="278" w:lineRule="auto"/>
      </w:pPr>
      <w:r w:rsidRPr="003F308E">
        <w:t>This policy aligns with relevant state/territory education department policies, child protection laws, and privacy legislation</w:t>
      </w:r>
    </w:p>
    <w:p w14:paraId="369B2EFB" w14:textId="77777777" w:rsidR="00BA4DA3" w:rsidRDefault="00BA4DA3" w:rsidP="00BA4DA3">
      <w:pPr>
        <w:spacing w:before="40" w:after="240" w:line="240" w:lineRule="auto"/>
        <w:jc w:val="both"/>
        <w:rPr>
          <w:rFonts w:asciiTheme="majorHAnsi" w:eastAsiaTheme="majorEastAsia" w:hAnsiTheme="majorHAnsi" w:cstheme="majorBidi"/>
          <w:b/>
          <w:caps/>
          <w:color w:val="5B9BD5" w:themeColor="accent1"/>
          <w:sz w:val="26"/>
          <w:szCs w:val="26"/>
        </w:rPr>
      </w:pPr>
    </w:p>
    <w:p w14:paraId="60F828F8" w14:textId="232752AB" w:rsidR="00BA4DA3" w:rsidRDefault="00BA4DA3" w:rsidP="00BA4DA3">
      <w:pPr>
        <w:spacing w:before="40" w:after="240" w:line="240" w:lineRule="auto"/>
        <w:jc w:val="both"/>
        <w:rPr>
          <w:rFonts w:asciiTheme="majorHAnsi" w:eastAsiaTheme="majorEastAsia" w:hAnsiTheme="majorHAnsi" w:cstheme="majorBidi"/>
          <w:b/>
          <w:caps/>
          <w:color w:val="5B9BD5" w:themeColor="accent1"/>
          <w:sz w:val="26"/>
          <w:szCs w:val="26"/>
        </w:rPr>
      </w:pPr>
      <w:r w:rsidRPr="00CA34E5">
        <w:rPr>
          <w:rFonts w:asciiTheme="majorHAnsi" w:eastAsiaTheme="majorEastAsia" w:hAnsiTheme="majorHAnsi" w:cstheme="majorBidi"/>
          <w:b/>
          <w:caps/>
          <w:color w:val="5B9BD5" w:themeColor="accent1"/>
          <w:sz w:val="26"/>
          <w:szCs w:val="26"/>
        </w:rPr>
        <w:t xml:space="preserve">Related </w:t>
      </w:r>
      <w:r>
        <w:rPr>
          <w:rFonts w:asciiTheme="majorHAnsi" w:eastAsiaTheme="majorEastAsia" w:hAnsiTheme="majorHAnsi" w:cstheme="majorBidi"/>
          <w:b/>
          <w:caps/>
          <w:color w:val="5B9BD5" w:themeColor="accent1"/>
          <w:sz w:val="26"/>
          <w:szCs w:val="26"/>
        </w:rPr>
        <w:t>department policies</w:t>
      </w:r>
    </w:p>
    <w:p w14:paraId="2B48AE8D" w14:textId="77777777" w:rsidR="00BA4DA3" w:rsidRPr="002B7317" w:rsidRDefault="00BA4DA3" w:rsidP="00BA4DA3">
      <w:pPr>
        <w:pStyle w:val="ListParagraph"/>
        <w:numPr>
          <w:ilvl w:val="0"/>
          <w:numId w:val="35"/>
        </w:numPr>
        <w:rPr>
          <w:rFonts w:eastAsiaTheme="majorEastAsia" w:cstheme="minorHAnsi"/>
          <w:bCs/>
          <w:caps/>
          <w:color w:val="5B9BD5" w:themeColor="accent1"/>
        </w:rPr>
      </w:pPr>
      <w:hyperlink r:id="rId26" w:history="1">
        <w:r w:rsidRPr="002B7317">
          <w:rPr>
            <w:rStyle w:val="Hyperlink"/>
            <w:rFonts w:eastAsiaTheme="majorEastAsia" w:cstheme="minorHAnsi"/>
            <w:bCs/>
          </w:rPr>
          <w:t xml:space="preserve">NDIS Funded Therapy </w:t>
        </w:r>
        <w:proofErr w:type="gramStart"/>
        <w:r w:rsidRPr="002B7317">
          <w:rPr>
            <w:rStyle w:val="Hyperlink"/>
            <w:rFonts w:eastAsiaTheme="majorEastAsia" w:cstheme="minorHAnsi"/>
            <w:bCs/>
          </w:rPr>
          <w:t>In</w:t>
        </w:r>
        <w:proofErr w:type="gramEnd"/>
        <w:r w:rsidRPr="002B7317">
          <w:rPr>
            <w:rStyle w:val="Hyperlink"/>
            <w:rFonts w:eastAsiaTheme="majorEastAsia" w:cstheme="minorHAnsi"/>
            <w:bCs/>
          </w:rPr>
          <w:t xml:space="preserve"> Schools Policy</w:t>
        </w:r>
      </w:hyperlink>
    </w:p>
    <w:p w14:paraId="1E5D25C0" w14:textId="77777777" w:rsidR="00BA4DA3" w:rsidRPr="00CA34E5" w:rsidRDefault="00BA4DA3" w:rsidP="00BA4DA3">
      <w:pPr>
        <w:numPr>
          <w:ilvl w:val="0"/>
          <w:numId w:val="32"/>
        </w:numPr>
        <w:spacing w:line="278" w:lineRule="auto"/>
        <w:rPr>
          <w:rStyle w:val="Hyperlink"/>
        </w:rPr>
      </w:pPr>
      <w:r>
        <w:fldChar w:fldCharType="begin"/>
      </w:r>
      <w:r>
        <w:instrText>HYPERLINK "https://www2.education.vic.gov.au/pal/child-safe-standards/policy"</w:instrText>
      </w:r>
      <w:r>
        <w:fldChar w:fldCharType="separate"/>
      </w:r>
      <w:r w:rsidRPr="00CA34E5">
        <w:rPr>
          <w:rStyle w:val="Hyperlink"/>
        </w:rPr>
        <w:t>Child Safe Standards</w:t>
      </w:r>
    </w:p>
    <w:p w14:paraId="767DF802" w14:textId="77777777" w:rsidR="00BA4DA3" w:rsidRPr="00CA34E5" w:rsidRDefault="00BA4DA3" w:rsidP="00BA4DA3">
      <w:pPr>
        <w:numPr>
          <w:ilvl w:val="0"/>
          <w:numId w:val="32"/>
        </w:numPr>
        <w:spacing w:line="278" w:lineRule="auto"/>
        <w:rPr>
          <w:rStyle w:val="Hyperlink"/>
        </w:rPr>
      </w:pPr>
      <w:r>
        <w:fldChar w:fldCharType="end"/>
      </w:r>
      <w:r>
        <w:fldChar w:fldCharType="begin"/>
      </w:r>
      <w:r>
        <w:instrText>HYPERLINK "https://www2.education.vic.gov.au/pal/ndis-navigators/policy"</w:instrText>
      </w:r>
      <w:r>
        <w:fldChar w:fldCharType="separate"/>
      </w:r>
      <w:r w:rsidRPr="00CA34E5">
        <w:rPr>
          <w:rStyle w:val="Hyperlink"/>
        </w:rPr>
        <w:t>NDIS Navigators</w:t>
      </w:r>
    </w:p>
    <w:p w14:paraId="59A06CF2" w14:textId="77777777" w:rsidR="00BA4DA3" w:rsidRPr="00CA34E5" w:rsidRDefault="00BA4DA3" w:rsidP="00BA4DA3">
      <w:pPr>
        <w:numPr>
          <w:ilvl w:val="0"/>
          <w:numId w:val="32"/>
        </w:numPr>
        <w:spacing w:line="278" w:lineRule="auto"/>
        <w:rPr>
          <w:rStyle w:val="Hyperlink"/>
        </w:rPr>
      </w:pPr>
      <w:r>
        <w:fldChar w:fldCharType="end"/>
      </w:r>
      <w:r>
        <w:fldChar w:fldCharType="begin"/>
      </w:r>
      <w:r>
        <w:instrText>HYPERLINK "https://www2.education.vic.gov.au/pal/students-disability/policy"</w:instrText>
      </w:r>
      <w:r>
        <w:fldChar w:fldCharType="separate"/>
      </w:r>
      <w:r w:rsidRPr="00CA34E5">
        <w:rPr>
          <w:rStyle w:val="Hyperlink"/>
        </w:rPr>
        <w:t>Students with Disability</w:t>
      </w:r>
    </w:p>
    <w:p w14:paraId="7A806271" w14:textId="77777777" w:rsidR="00BA4DA3" w:rsidRPr="00CA34E5" w:rsidRDefault="00BA4DA3" w:rsidP="00BA4DA3">
      <w:pPr>
        <w:numPr>
          <w:ilvl w:val="0"/>
          <w:numId w:val="32"/>
        </w:numPr>
        <w:spacing w:line="278" w:lineRule="auto"/>
        <w:rPr>
          <w:rStyle w:val="Hyperlink"/>
        </w:rPr>
      </w:pPr>
      <w:r>
        <w:fldChar w:fldCharType="end"/>
      </w:r>
      <w:r>
        <w:fldChar w:fldCharType="begin"/>
      </w:r>
      <w:r>
        <w:instrText>HYPERLINK "https://www2.education.vic.gov.au/pal/restraint-seclusion/policy"</w:instrText>
      </w:r>
      <w:r>
        <w:fldChar w:fldCharType="separate"/>
      </w:r>
      <w:r w:rsidRPr="00CA34E5">
        <w:rPr>
          <w:rStyle w:val="Hyperlink"/>
        </w:rPr>
        <w:t>Restraint and Seclusion</w:t>
      </w:r>
    </w:p>
    <w:p w14:paraId="3C6FB5A3" w14:textId="77777777" w:rsidR="00BA4DA3" w:rsidRDefault="00BA4DA3" w:rsidP="00BA4DA3">
      <w:pPr>
        <w:spacing w:before="40" w:after="240" w:line="240" w:lineRule="auto"/>
        <w:jc w:val="both"/>
      </w:pPr>
      <w:r>
        <w:fldChar w:fldCharType="end"/>
      </w:r>
    </w:p>
    <w:p w14:paraId="2A4D83C9" w14:textId="7A662A3F" w:rsidR="00BA4DA3" w:rsidRPr="00CA34E5" w:rsidRDefault="00BA4DA3" w:rsidP="00BA4DA3">
      <w:pPr>
        <w:spacing w:before="40" w:after="240" w:line="240" w:lineRule="auto"/>
        <w:jc w:val="both"/>
        <w:rPr>
          <w:rFonts w:asciiTheme="majorHAnsi" w:eastAsiaTheme="majorEastAsia" w:hAnsiTheme="majorHAnsi" w:cstheme="majorBidi"/>
          <w:b/>
          <w:caps/>
          <w:color w:val="5B9BD5" w:themeColor="accent1"/>
          <w:sz w:val="26"/>
          <w:szCs w:val="26"/>
        </w:rPr>
      </w:pPr>
      <w:r w:rsidRPr="00CA34E5">
        <w:rPr>
          <w:rFonts w:asciiTheme="majorHAnsi" w:eastAsiaTheme="majorEastAsia" w:hAnsiTheme="majorHAnsi" w:cstheme="majorBidi"/>
          <w:b/>
          <w:caps/>
          <w:color w:val="5B9BD5" w:themeColor="accent1"/>
          <w:sz w:val="26"/>
          <w:szCs w:val="26"/>
        </w:rPr>
        <w:t>Relevant legislation</w:t>
      </w:r>
    </w:p>
    <w:p w14:paraId="7AC57DDF" w14:textId="77777777" w:rsidR="00BA4DA3" w:rsidRPr="00CA34E5" w:rsidRDefault="00BA4DA3" w:rsidP="00BA4DA3">
      <w:pPr>
        <w:numPr>
          <w:ilvl w:val="0"/>
          <w:numId w:val="33"/>
        </w:numPr>
        <w:spacing w:line="278" w:lineRule="auto"/>
        <w:rPr>
          <w:rStyle w:val="Hyperlink"/>
        </w:rPr>
      </w:pPr>
      <w:r>
        <w:fldChar w:fldCharType="begin"/>
      </w:r>
      <w:r>
        <w:instrText>HYPERLINK "https://www.legislation.gov.au/Details/C2018C00125" \t "_blank"</w:instrText>
      </w:r>
      <w:r>
        <w:fldChar w:fldCharType="separate"/>
      </w:r>
      <w:r w:rsidRPr="00CA34E5">
        <w:rPr>
          <w:rStyle w:val="Hyperlink"/>
        </w:rPr>
        <w:t>Disability Discrimination Act 1992 (</w:t>
      </w:r>
      <w:proofErr w:type="spellStart"/>
      <w:r w:rsidRPr="00CA34E5">
        <w:rPr>
          <w:rStyle w:val="Hyperlink"/>
        </w:rPr>
        <w:t>Cth</w:t>
      </w:r>
      <w:proofErr w:type="spellEnd"/>
      <w:r w:rsidRPr="00CA34E5">
        <w:rPr>
          <w:rStyle w:val="Hyperlink"/>
        </w:rPr>
        <w:t>)</w:t>
      </w:r>
    </w:p>
    <w:p w14:paraId="057ADBA3" w14:textId="77777777" w:rsidR="00BA4DA3" w:rsidRPr="00CA34E5" w:rsidRDefault="00BA4DA3" w:rsidP="00BA4DA3">
      <w:pPr>
        <w:numPr>
          <w:ilvl w:val="0"/>
          <w:numId w:val="33"/>
        </w:numPr>
        <w:spacing w:line="278" w:lineRule="auto"/>
        <w:rPr>
          <w:rStyle w:val="Hyperlink"/>
        </w:rPr>
      </w:pPr>
      <w:r>
        <w:fldChar w:fldCharType="end"/>
      </w:r>
      <w:r>
        <w:fldChar w:fldCharType="begin"/>
      </w:r>
      <w:r>
        <w:instrText>HYPERLINK "https://www.legislation.vic.gov.au/in-force/acts/equal-opportunity-act-2010" \t "_blank"</w:instrText>
      </w:r>
      <w:r>
        <w:fldChar w:fldCharType="separate"/>
      </w:r>
      <w:r w:rsidRPr="00CA34E5">
        <w:rPr>
          <w:rStyle w:val="Hyperlink"/>
        </w:rPr>
        <w:t>Equal Opportunity Act 2010 (Vic)</w:t>
      </w:r>
    </w:p>
    <w:p w14:paraId="5548A6FF" w14:textId="77777777" w:rsidR="00BA4DA3" w:rsidRPr="00CA34E5" w:rsidRDefault="00BA4DA3" w:rsidP="00BA4DA3">
      <w:pPr>
        <w:numPr>
          <w:ilvl w:val="0"/>
          <w:numId w:val="33"/>
        </w:numPr>
        <w:spacing w:line="278" w:lineRule="auto"/>
        <w:rPr>
          <w:rStyle w:val="Hyperlink"/>
        </w:rPr>
      </w:pPr>
      <w:r>
        <w:fldChar w:fldCharType="end"/>
      </w:r>
      <w:r>
        <w:fldChar w:fldCharType="begin"/>
      </w:r>
      <w:r>
        <w:instrText>HYPERLINK "https://www.legislation.gov.au/Details/C2019C00332" \t "_blank"</w:instrText>
      </w:r>
      <w:r>
        <w:fldChar w:fldCharType="separate"/>
      </w:r>
      <w:r w:rsidRPr="00CA34E5">
        <w:rPr>
          <w:rStyle w:val="Hyperlink"/>
        </w:rPr>
        <w:t>National Disability Insurance Scheme Act 2013 (</w:t>
      </w:r>
      <w:proofErr w:type="spellStart"/>
      <w:r w:rsidRPr="00CA34E5">
        <w:rPr>
          <w:rStyle w:val="Hyperlink"/>
        </w:rPr>
        <w:t>Cth</w:t>
      </w:r>
      <w:proofErr w:type="spellEnd"/>
      <w:r w:rsidRPr="00CA34E5">
        <w:rPr>
          <w:rStyle w:val="Hyperlink"/>
        </w:rPr>
        <w:t>)</w:t>
      </w:r>
    </w:p>
    <w:p w14:paraId="5F3B79F9" w14:textId="77777777" w:rsidR="00BA4DA3" w:rsidRPr="00CA34E5" w:rsidRDefault="00BA4DA3" w:rsidP="00BA4DA3">
      <w:pPr>
        <w:numPr>
          <w:ilvl w:val="0"/>
          <w:numId w:val="33"/>
        </w:numPr>
        <w:spacing w:line="278" w:lineRule="auto"/>
        <w:rPr>
          <w:rStyle w:val="Hyperlink"/>
        </w:rPr>
      </w:pPr>
      <w:r>
        <w:fldChar w:fldCharType="end"/>
      </w:r>
      <w:r>
        <w:fldChar w:fldCharType="begin"/>
      </w:r>
      <w:r>
        <w:instrText>HYPERLINK "https://www.legislation.vic.gov.au/in-force/acts/charter-human-rights-and-responsibilities-act-2006" \t "_blank"</w:instrText>
      </w:r>
      <w:r>
        <w:fldChar w:fldCharType="separate"/>
      </w:r>
      <w:r w:rsidRPr="00CA34E5">
        <w:rPr>
          <w:rStyle w:val="Hyperlink"/>
        </w:rPr>
        <w:t>Victorian Charter of Rights of Rights and Responsibilities (Vic)</w:t>
      </w:r>
    </w:p>
    <w:p w14:paraId="48432C66" w14:textId="19C85D5D" w:rsidR="005806AC" w:rsidRPr="00BA4DA3" w:rsidRDefault="00BA4DA3" w:rsidP="00BA4DA3">
      <w:pPr>
        <w:rPr>
          <w:rFonts w:ascii="Century Gothic" w:hAnsi="Century Gothic"/>
        </w:rPr>
      </w:pPr>
      <w:r>
        <w:fldChar w:fldCharType="end"/>
      </w:r>
    </w:p>
    <w:p w14:paraId="4F4A2527" w14:textId="2C014866" w:rsidR="005806AC" w:rsidRDefault="005806AC" w:rsidP="005806AC">
      <w:pPr>
        <w:pStyle w:val="Heading2"/>
        <w:spacing w:after="120" w:line="240" w:lineRule="auto"/>
        <w:jc w:val="both"/>
        <w:rPr>
          <w:b/>
          <w:bCs/>
          <w:caps/>
          <w:color w:val="5B9BD5" w:themeColor="accent1"/>
        </w:rPr>
      </w:pPr>
      <w:r w:rsidRPr="18A681C3">
        <w:rPr>
          <w:b/>
          <w:bCs/>
          <w:caps/>
          <w:color w:val="5B9BD5" w:themeColor="accent1"/>
        </w:rPr>
        <w:t xml:space="preserve">POLICY Review and approval </w:t>
      </w:r>
    </w:p>
    <w:tbl>
      <w:tblPr>
        <w:tblStyle w:val="TableGrid"/>
        <w:tblW w:w="0" w:type="auto"/>
        <w:tblLayout w:type="fixed"/>
        <w:tblLook w:val="06A0" w:firstRow="1" w:lastRow="0" w:firstColumn="1" w:lastColumn="0" w:noHBand="1" w:noVBand="1"/>
      </w:tblPr>
      <w:tblGrid>
        <w:gridCol w:w="2940"/>
        <w:gridCol w:w="6075"/>
      </w:tblGrid>
      <w:tr w:rsidR="005806AC" w14:paraId="5240C816" w14:textId="77777777" w:rsidTr="005D54DD">
        <w:tc>
          <w:tcPr>
            <w:tcW w:w="2940" w:type="dxa"/>
          </w:tcPr>
          <w:p w14:paraId="6A8026AD" w14:textId="412DEF02" w:rsidR="005806AC" w:rsidRDefault="005806AC" w:rsidP="005D54DD">
            <w:r>
              <w:t xml:space="preserve">Policy created </w:t>
            </w:r>
          </w:p>
        </w:tc>
        <w:tc>
          <w:tcPr>
            <w:tcW w:w="6075" w:type="dxa"/>
          </w:tcPr>
          <w:p w14:paraId="5158AF10" w14:textId="3FA446B9" w:rsidR="005806AC" w:rsidRDefault="005806AC" w:rsidP="005D54DD">
            <w:r>
              <w:t>1</w:t>
            </w:r>
            <w:r w:rsidR="00BA4DA3">
              <w:t>0</w:t>
            </w:r>
            <w:r>
              <w:t>/09/2025</w:t>
            </w:r>
          </w:p>
        </w:tc>
      </w:tr>
      <w:tr w:rsidR="005806AC" w14:paraId="38A0A446" w14:textId="77777777" w:rsidTr="005D54DD">
        <w:tc>
          <w:tcPr>
            <w:tcW w:w="2940" w:type="dxa"/>
          </w:tcPr>
          <w:p w14:paraId="1A48D494" w14:textId="77777777" w:rsidR="005806AC" w:rsidRDefault="005806AC" w:rsidP="005D54DD">
            <w:r>
              <w:t>Consultation</w:t>
            </w:r>
          </w:p>
        </w:tc>
        <w:tc>
          <w:tcPr>
            <w:tcW w:w="6075" w:type="dxa"/>
          </w:tcPr>
          <w:p w14:paraId="770FEA69" w14:textId="30AB1A1E" w:rsidR="005806AC" w:rsidRDefault="005806AC" w:rsidP="005D54DD">
            <w:r>
              <w:t xml:space="preserve">Consultation with school </w:t>
            </w:r>
            <w:r w:rsidRPr="002B7317">
              <w:rPr>
                <w:highlight w:val="yellow"/>
              </w:rPr>
              <w:t>council      /10/2025</w:t>
            </w:r>
          </w:p>
        </w:tc>
      </w:tr>
      <w:tr w:rsidR="00BA4DA3" w14:paraId="6B0EE897" w14:textId="77777777" w:rsidTr="005D54DD">
        <w:tc>
          <w:tcPr>
            <w:tcW w:w="2940" w:type="dxa"/>
          </w:tcPr>
          <w:p w14:paraId="5E6F7A31" w14:textId="5EE7CA57" w:rsidR="00BA4DA3" w:rsidRDefault="00BA4DA3" w:rsidP="005D54DD">
            <w:r>
              <w:t xml:space="preserve">Policy Owner </w:t>
            </w:r>
          </w:p>
        </w:tc>
        <w:tc>
          <w:tcPr>
            <w:tcW w:w="6075" w:type="dxa"/>
          </w:tcPr>
          <w:p w14:paraId="75AF8F07" w14:textId="555EADE3" w:rsidR="00BA4DA3" w:rsidRDefault="00BA4DA3" w:rsidP="005D54DD">
            <w:r>
              <w:t xml:space="preserve">Danielle Wadley – Disability Inclusion Coordinator </w:t>
            </w:r>
          </w:p>
        </w:tc>
      </w:tr>
      <w:tr w:rsidR="005806AC" w14:paraId="07EADEAC" w14:textId="77777777" w:rsidTr="005D54DD">
        <w:tc>
          <w:tcPr>
            <w:tcW w:w="2940" w:type="dxa"/>
          </w:tcPr>
          <w:p w14:paraId="05CADB17" w14:textId="77777777" w:rsidR="005806AC" w:rsidRDefault="005806AC" w:rsidP="005D54DD">
            <w:r>
              <w:t>Approved by</w:t>
            </w:r>
          </w:p>
        </w:tc>
        <w:tc>
          <w:tcPr>
            <w:tcW w:w="6075" w:type="dxa"/>
          </w:tcPr>
          <w:p w14:paraId="5243A3AC" w14:textId="77777777" w:rsidR="005806AC" w:rsidRDefault="005806AC" w:rsidP="005D54DD">
            <w:r>
              <w:t xml:space="preserve">Tim Bernau - Principal </w:t>
            </w:r>
          </w:p>
        </w:tc>
      </w:tr>
      <w:tr w:rsidR="005806AC" w14:paraId="169BFC18" w14:textId="77777777" w:rsidTr="005D54DD">
        <w:trPr>
          <w:trHeight w:val="70"/>
        </w:trPr>
        <w:tc>
          <w:tcPr>
            <w:tcW w:w="2940" w:type="dxa"/>
          </w:tcPr>
          <w:p w14:paraId="586D1026" w14:textId="77777777" w:rsidR="005806AC" w:rsidRDefault="005806AC" w:rsidP="005D54DD">
            <w:r>
              <w:t>Next scheduled review date</w:t>
            </w:r>
          </w:p>
        </w:tc>
        <w:tc>
          <w:tcPr>
            <w:tcW w:w="6075" w:type="dxa"/>
          </w:tcPr>
          <w:p w14:paraId="6B116D53" w14:textId="41889981" w:rsidR="005806AC" w:rsidRDefault="005806AC" w:rsidP="005D54DD">
            <w:r>
              <w:t>18/09/2026</w:t>
            </w:r>
          </w:p>
        </w:tc>
      </w:tr>
    </w:tbl>
    <w:p w14:paraId="7922F0C5" w14:textId="77777777" w:rsidR="005806AC" w:rsidRDefault="005806AC" w:rsidP="005806AC">
      <w:pPr>
        <w:jc w:val="both"/>
        <w:outlineLvl w:val="1"/>
        <w:rPr>
          <w:rFonts w:asciiTheme="majorHAnsi" w:eastAsiaTheme="majorEastAsia" w:hAnsiTheme="majorHAnsi" w:cstheme="majorBidi"/>
          <w:b/>
          <w:caps/>
          <w:color w:val="5B9BD5" w:themeColor="accent1"/>
          <w:sz w:val="26"/>
          <w:szCs w:val="26"/>
        </w:rPr>
      </w:pPr>
    </w:p>
    <w:p w14:paraId="66E7EFE2" w14:textId="4C7B9D6B" w:rsidR="00890270" w:rsidRPr="008C3240" w:rsidRDefault="00890270" w:rsidP="00890270">
      <w:pPr>
        <w:jc w:val="both"/>
        <w:outlineLvl w:val="1"/>
      </w:pPr>
    </w:p>
    <w:sectPr w:rsidR="00890270" w:rsidRPr="008C3240">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16876" w14:textId="77777777" w:rsidR="00A44431" w:rsidRDefault="00A44431" w:rsidP="001C7432">
      <w:pPr>
        <w:spacing w:after="0" w:line="240" w:lineRule="auto"/>
      </w:pPr>
      <w:r>
        <w:separator/>
      </w:r>
    </w:p>
  </w:endnote>
  <w:endnote w:type="continuationSeparator" w:id="0">
    <w:p w14:paraId="458FEECE" w14:textId="77777777" w:rsidR="00A44431" w:rsidRDefault="00A44431" w:rsidP="001C7432">
      <w:pPr>
        <w:spacing w:after="0" w:line="240" w:lineRule="auto"/>
      </w:pPr>
      <w:r>
        <w:continuationSeparator/>
      </w:r>
    </w:p>
  </w:endnote>
  <w:endnote w:type="continuationNotice" w:id="1">
    <w:p w14:paraId="674D5455" w14:textId="77777777" w:rsidR="00A44431" w:rsidRDefault="00A444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197D9" w14:textId="77777777" w:rsidR="00A30BF3" w:rsidRDefault="00A30BF3">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78FB56E4" w14:textId="77777777" w:rsidR="00A30BF3" w:rsidRDefault="00A30BF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5023A" w14:textId="77777777" w:rsidR="00A30BF3" w:rsidRDefault="00A30BF3">
    <w:pPr>
      <w:pStyle w:val="Footer"/>
      <w:ind w:firstLine="360"/>
      <w:jc w:val="center"/>
      <w:rPr>
        <w:rFonts w:ascii="Arial Narrow" w:hAnsi="Arial Narrow"/>
        <w:b/>
        <w:bCs/>
        <w:i/>
        <w:iC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0867675"/>
      <w:docPartObj>
        <w:docPartGallery w:val="Page Numbers (Bottom of Page)"/>
        <w:docPartUnique/>
      </w:docPartObj>
    </w:sdtPr>
    <w:sdtEndPr>
      <w:rPr>
        <w:noProof/>
      </w:rPr>
    </w:sdtEndPr>
    <w:sdtContent>
      <w:p w14:paraId="3CA4A9CA" w14:textId="44ADC2C6" w:rsidR="00A30BF3" w:rsidRDefault="00A30BF3">
        <w:pPr>
          <w:pStyle w:val="Footer"/>
        </w:pPr>
        <w:r>
          <w:fldChar w:fldCharType="begin"/>
        </w:r>
        <w:r>
          <w:instrText xml:space="preserve"> PAGE   \* MERGEFORMAT </w:instrText>
        </w:r>
        <w:r>
          <w:fldChar w:fldCharType="separate"/>
        </w:r>
        <w:r w:rsidR="00C94D20">
          <w:rPr>
            <w:noProof/>
          </w:rPr>
          <w:t>7</w:t>
        </w:r>
        <w:r>
          <w:rPr>
            <w:noProof/>
          </w:rPr>
          <w:fldChar w:fldCharType="end"/>
        </w:r>
        <w:r>
          <w:rPr>
            <w:noProof/>
          </w:rPr>
          <w:tab/>
          <w:t xml:space="preserve">                                                                                    </w:t>
        </w:r>
        <w:r w:rsidR="004F695D">
          <w:rPr>
            <w:noProof/>
          </w:rPr>
          <w:t xml:space="preserve">         </w:t>
        </w:r>
        <w:r>
          <w:rPr>
            <w:noProof/>
          </w:rPr>
          <w:t xml:space="preserve"> </w:t>
        </w:r>
        <w:r w:rsidR="004F695D" w:rsidRPr="004F695D">
          <w:rPr>
            <w:noProof/>
            <w:color w:val="2E74B5" w:themeColor="accent1" w:themeShade="BF"/>
            <w:sz w:val="20"/>
            <w:szCs w:val="20"/>
          </w:rPr>
          <w:t>NDIS Therapist and Specialist</w:t>
        </w:r>
        <w:r w:rsidR="004F695D">
          <w:rPr>
            <w:noProof/>
          </w:rPr>
          <w:t xml:space="preserve"> </w:t>
        </w:r>
        <w:r w:rsidRPr="00A30BF3">
          <w:rPr>
            <w:noProof/>
            <w:color w:val="2E74B5" w:themeColor="accent1" w:themeShade="BF"/>
            <w:sz w:val="20"/>
            <w:szCs w:val="20"/>
          </w:rPr>
          <w:t xml:space="preserve"> Policy_SKPS_202</w:t>
        </w:r>
        <w:r w:rsidR="00C83AC4">
          <w:rPr>
            <w:noProof/>
            <w:color w:val="2E74B5" w:themeColor="accent1" w:themeShade="BF"/>
            <w:sz w:val="20"/>
            <w:szCs w:val="20"/>
          </w:rPr>
          <w:t>5</w:t>
        </w:r>
      </w:p>
    </w:sdtContent>
  </w:sdt>
  <w:p w14:paraId="66A033C7" w14:textId="77777777" w:rsidR="00E5221F" w:rsidRDefault="00E522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5B401" w14:textId="77777777" w:rsidR="00A44431" w:rsidRDefault="00A44431" w:rsidP="001C7432">
      <w:pPr>
        <w:spacing w:after="0" w:line="240" w:lineRule="auto"/>
      </w:pPr>
      <w:r>
        <w:separator/>
      </w:r>
    </w:p>
  </w:footnote>
  <w:footnote w:type="continuationSeparator" w:id="0">
    <w:p w14:paraId="32F4B589" w14:textId="77777777" w:rsidR="00A44431" w:rsidRDefault="00A44431" w:rsidP="001C7432">
      <w:pPr>
        <w:spacing w:after="0" w:line="240" w:lineRule="auto"/>
      </w:pPr>
      <w:r>
        <w:continuationSeparator/>
      </w:r>
    </w:p>
  </w:footnote>
  <w:footnote w:type="continuationNotice" w:id="1">
    <w:p w14:paraId="1EC44AFF" w14:textId="77777777" w:rsidR="00A44431" w:rsidRDefault="00A444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968AF" w14:textId="77777777" w:rsidR="00A30BF3" w:rsidRDefault="00A30BF3">
    <w:pPr>
      <w:pStyle w:val="Header"/>
    </w:pPr>
  </w:p>
  <w:p w14:paraId="1431E468" w14:textId="77777777" w:rsidR="00A30BF3" w:rsidRDefault="00A30B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126E"/>
    <w:multiLevelType w:val="multilevel"/>
    <w:tmpl w:val="5FF4A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900705"/>
    <w:multiLevelType w:val="hybridMultilevel"/>
    <w:tmpl w:val="3B9EAF8E"/>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82D641C"/>
    <w:multiLevelType w:val="hybridMultilevel"/>
    <w:tmpl w:val="58BEE1A6"/>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8CD4DFF"/>
    <w:multiLevelType w:val="hybridMultilevel"/>
    <w:tmpl w:val="F49240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C2A6ADA"/>
    <w:multiLevelType w:val="hybridMultilevel"/>
    <w:tmpl w:val="520AB642"/>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C880233"/>
    <w:multiLevelType w:val="hybridMultilevel"/>
    <w:tmpl w:val="1DFCB5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DBE61BC"/>
    <w:multiLevelType w:val="hybridMultilevel"/>
    <w:tmpl w:val="6A409C6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0E0332DC"/>
    <w:multiLevelType w:val="hybridMultilevel"/>
    <w:tmpl w:val="A78ACB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0F0A23F7"/>
    <w:multiLevelType w:val="hybridMultilevel"/>
    <w:tmpl w:val="8492390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27C5C33"/>
    <w:multiLevelType w:val="hybridMultilevel"/>
    <w:tmpl w:val="B644E75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138F7F83"/>
    <w:multiLevelType w:val="hybridMultilevel"/>
    <w:tmpl w:val="3A16C7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4B51405"/>
    <w:multiLevelType w:val="multilevel"/>
    <w:tmpl w:val="8F845B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5CE36F0"/>
    <w:multiLevelType w:val="hybridMultilevel"/>
    <w:tmpl w:val="817CDC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05D4CDD"/>
    <w:multiLevelType w:val="hybridMultilevel"/>
    <w:tmpl w:val="10B689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30C4B63"/>
    <w:multiLevelType w:val="hybridMultilevel"/>
    <w:tmpl w:val="2ACAD956"/>
    <w:lvl w:ilvl="0" w:tplc="31D41864">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FAC0B83"/>
    <w:multiLevelType w:val="hybridMultilevel"/>
    <w:tmpl w:val="F422606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FE93848"/>
    <w:multiLevelType w:val="multilevel"/>
    <w:tmpl w:val="B6988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1E1A06"/>
    <w:multiLevelType w:val="hybridMultilevel"/>
    <w:tmpl w:val="3F087D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0C660E7"/>
    <w:multiLevelType w:val="hybridMultilevel"/>
    <w:tmpl w:val="0C4896E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1ED7E93"/>
    <w:multiLevelType w:val="multilevel"/>
    <w:tmpl w:val="4E241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AD35F9"/>
    <w:multiLevelType w:val="multilevel"/>
    <w:tmpl w:val="C1488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820EB1"/>
    <w:multiLevelType w:val="multilevel"/>
    <w:tmpl w:val="B81A3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1F096F"/>
    <w:multiLevelType w:val="multilevel"/>
    <w:tmpl w:val="58D43430"/>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D2A238B"/>
    <w:multiLevelType w:val="hybridMultilevel"/>
    <w:tmpl w:val="883CE8BC"/>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24" w15:restartNumberingAfterBreak="0">
    <w:nsid w:val="410B0D1D"/>
    <w:multiLevelType w:val="hybridMultilevel"/>
    <w:tmpl w:val="830CF1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25A39C9"/>
    <w:multiLevelType w:val="hybridMultilevel"/>
    <w:tmpl w:val="3C2A8A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435D02D0"/>
    <w:multiLevelType w:val="hybridMultilevel"/>
    <w:tmpl w:val="2508FC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4396115F"/>
    <w:multiLevelType w:val="multilevel"/>
    <w:tmpl w:val="3F866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7043F5"/>
    <w:multiLevelType w:val="hybridMultilevel"/>
    <w:tmpl w:val="B6BA73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44D01AAF"/>
    <w:multiLevelType w:val="hybridMultilevel"/>
    <w:tmpl w:val="520AB642"/>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47486176"/>
    <w:multiLevelType w:val="hybridMultilevel"/>
    <w:tmpl w:val="12E2E4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4896534"/>
    <w:multiLevelType w:val="hybridMultilevel"/>
    <w:tmpl w:val="71B8315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56640AA0"/>
    <w:multiLevelType w:val="hybridMultilevel"/>
    <w:tmpl w:val="B47C7B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5B301827"/>
    <w:multiLevelType w:val="multilevel"/>
    <w:tmpl w:val="9D82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CBF5502"/>
    <w:multiLevelType w:val="hybridMultilevel"/>
    <w:tmpl w:val="E61437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058520E"/>
    <w:multiLevelType w:val="multilevel"/>
    <w:tmpl w:val="79F88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2C3264E"/>
    <w:multiLevelType w:val="hybridMultilevel"/>
    <w:tmpl w:val="639E3F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38653EB"/>
    <w:multiLevelType w:val="hybridMultilevel"/>
    <w:tmpl w:val="83282064"/>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8" w15:restartNumberingAfterBreak="0">
    <w:nsid w:val="655835DA"/>
    <w:multiLevelType w:val="hybridMultilevel"/>
    <w:tmpl w:val="4AD68B3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6DE41C89"/>
    <w:multiLevelType w:val="hybridMultilevel"/>
    <w:tmpl w:val="F88239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70677183"/>
    <w:multiLevelType w:val="hybridMultilevel"/>
    <w:tmpl w:val="4C54BC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48432C6"/>
    <w:multiLevelType w:val="hybridMultilevel"/>
    <w:tmpl w:val="032E74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749D0D2F"/>
    <w:multiLevelType w:val="hybridMultilevel"/>
    <w:tmpl w:val="E8243608"/>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43" w15:restartNumberingAfterBreak="0">
    <w:nsid w:val="754A6CB7"/>
    <w:multiLevelType w:val="hybridMultilevel"/>
    <w:tmpl w:val="D8EA30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756F7E73"/>
    <w:multiLevelType w:val="multilevel"/>
    <w:tmpl w:val="AB043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727827"/>
    <w:multiLevelType w:val="hybridMultilevel"/>
    <w:tmpl w:val="77F442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79CB3483"/>
    <w:multiLevelType w:val="multilevel"/>
    <w:tmpl w:val="A61C0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97041045">
    <w:abstractNumId w:val="43"/>
  </w:num>
  <w:num w:numId="2" w16cid:durableId="57168117">
    <w:abstractNumId w:val="15"/>
  </w:num>
  <w:num w:numId="3" w16cid:durableId="1379477455">
    <w:abstractNumId w:val="18"/>
  </w:num>
  <w:num w:numId="4" w16cid:durableId="1300720792">
    <w:abstractNumId w:val="38"/>
  </w:num>
  <w:num w:numId="5" w16cid:durableId="665279375">
    <w:abstractNumId w:val="6"/>
  </w:num>
  <w:num w:numId="6" w16cid:durableId="875390301">
    <w:abstractNumId w:val="42"/>
  </w:num>
  <w:num w:numId="7" w16cid:durableId="1211646913">
    <w:abstractNumId w:val="41"/>
  </w:num>
  <w:num w:numId="8" w16cid:durableId="951012735">
    <w:abstractNumId w:val="23"/>
  </w:num>
  <w:num w:numId="9" w16cid:durableId="1543980762">
    <w:abstractNumId w:val="17"/>
  </w:num>
  <w:num w:numId="10" w16cid:durableId="1079135244">
    <w:abstractNumId w:val="3"/>
  </w:num>
  <w:num w:numId="11" w16cid:durableId="1184173521">
    <w:abstractNumId w:val="29"/>
  </w:num>
  <w:num w:numId="12" w16cid:durableId="631400313">
    <w:abstractNumId w:val="34"/>
  </w:num>
  <w:num w:numId="13" w16cid:durableId="60443358">
    <w:abstractNumId w:val="5"/>
  </w:num>
  <w:num w:numId="14" w16cid:durableId="697662360">
    <w:abstractNumId w:val="26"/>
  </w:num>
  <w:num w:numId="15" w16cid:durableId="1089734915">
    <w:abstractNumId w:val="45"/>
  </w:num>
  <w:num w:numId="16" w16cid:durableId="2018384086">
    <w:abstractNumId w:val="39"/>
  </w:num>
  <w:num w:numId="17" w16cid:durableId="1030766998">
    <w:abstractNumId w:val="1"/>
  </w:num>
  <w:num w:numId="18" w16cid:durableId="362174650">
    <w:abstractNumId w:val="13"/>
  </w:num>
  <w:num w:numId="19" w16cid:durableId="84376907">
    <w:abstractNumId w:val="4"/>
  </w:num>
  <w:num w:numId="20" w16cid:durableId="1500585337">
    <w:abstractNumId w:val="28"/>
  </w:num>
  <w:num w:numId="21" w16cid:durableId="660347782">
    <w:abstractNumId w:val="24"/>
  </w:num>
  <w:num w:numId="22" w16cid:durableId="755905796">
    <w:abstractNumId w:val="40"/>
  </w:num>
  <w:num w:numId="23" w16cid:durableId="434597571">
    <w:abstractNumId w:val="32"/>
  </w:num>
  <w:num w:numId="24" w16cid:durableId="1871913968">
    <w:abstractNumId w:val="20"/>
  </w:num>
  <w:num w:numId="25" w16cid:durableId="889070615">
    <w:abstractNumId w:val="25"/>
  </w:num>
  <w:num w:numId="26" w16cid:durableId="730617138">
    <w:abstractNumId w:val="2"/>
  </w:num>
  <w:num w:numId="27" w16cid:durableId="753934955">
    <w:abstractNumId w:val="8"/>
  </w:num>
  <w:num w:numId="28" w16cid:durableId="227226696">
    <w:abstractNumId w:val="9"/>
  </w:num>
  <w:num w:numId="29" w16cid:durableId="1269654932">
    <w:abstractNumId w:val="7"/>
  </w:num>
  <w:num w:numId="30" w16cid:durableId="1427651452">
    <w:abstractNumId w:val="14"/>
  </w:num>
  <w:num w:numId="31" w16cid:durableId="221791935">
    <w:abstractNumId w:val="35"/>
  </w:num>
  <w:num w:numId="32" w16cid:durableId="51201678">
    <w:abstractNumId w:val="33"/>
  </w:num>
  <w:num w:numId="33" w16cid:durableId="133724023">
    <w:abstractNumId w:val="46"/>
  </w:num>
  <w:num w:numId="34" w16cid:durableId="135801608">
    <w:abstractNumId w:val="12"/>
  </w:num>
  <w:num w:numId="35" w16cid:durableId="49694943">
    <w:abstractNumId w:val="36"/>
  </w:num>
  <w:num w:numId="36" w16cid:durableId="538204196">
    <w:abstractNumId w:val="10"/>
  </w:num>
  <w:num w:numId="37" w16cid:durableId="683022775">
    <w:abstractNumId w:val="27"/>
  </w:num>
  <w:num w:numId="38" w16cid:durableId="79761119">
    <w:abstractNumId w:val="19"/>
  </w:num>
  <w:num w:numId="39" w16cid:durableId="1478843160">
    <w:abstractNumId w:val="16"/>
  </w:num>
  <w:num w:numId="40" w16cid:durableId="107899446">
    <w:abstractNumId w:val="0"/>
  </w:num>
  <w:num w:numId="41" w16cid:durableId="1084302858">
    <w:abstractNumId w:val="44"/>
  </w:num>
  <w:num w:numId="42" w16cid:durableId="691566878">
    <w:abstractNumId w:val="11"/>
  </w:num>
  <w:num w:numId="43" w16cid:durableId="1047295745">
    <w:abstractNumId w:val="21"/>
  </w:num>
  <w:num w:numId="44" w16cid:durableId="581767574">
    <w:abstractNumId w:val="37"/>
  </w:num>
  <w:num w:numId="45" w16cid:durableId="1487894491">
    <w:abstractNumId w:val="31"/>
  </w:num>
  <w:num w:numId="46" w16cid:durableId="625505585">
    <w:abstractNumId w:val="22"/>
  </w:num>
  <w:num w:numId="47" w16cid:durableId="107027570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EwtDS0NDYxMrQwtDBW0lEKTi0uzszPAykwrgUAGMju+ywAAAA="/>
  </w:docVars>
  <w:rsids>
    <w:rsidRoot w:val="008F633F"/>
    <w:rsid w:val="00002CC6"/>
    <w:rsid w:val="00005EEB"/>
    <w:rsid w:val="0001633A"/>
    <w:rsid w:val="00036B38"/>
    <w:rsid w:val="00076554"/>
    <w:rsid w:val="0008308A"/>
    <w:rsid w:val="00092740"/>
    <w:rsid w:val="00092A44"/>
    <w:rsid w:val="000A0EE3"/>
    <w:rsid w:val="000C7149"/>
    <w:rsid w:val="0010315E"/>
    <w:rsid w:val="001273C2"/>
    <w:rsid w:val="00137FA3"/>
    <w:rsid w:val="00141B50"/>
    <w:rsid w:val="00141BCC"/>
    <w:rsid w:val="00150FBD"/>
    <w:rsid w:val="00171822"/>
    <w:rsid w:val="00171ED6"/>
    <w:rsid w:val="001C7432"/>
    <w:rsid w:val="001E1D19"/>
    <w:rsid w:val="001F0629"/>
    <w:rsid w:val="002068A0"/>
    <w:rsid w:val="00207CFD"/>
    <w:rsid w:val="00213B1E"/>
    <w:rsid w:val="00233AC4"/>
    <w:rsid w:val="002562C8"/>
    <w:rsid w:val="002877C8"/>
    <w:rsid w:val="00291958"/>
    <w:rsid w:val="002A51C8"/>
    <w:rsid w:val="002A59D0"/>
    <w:rsid w:val="002A671C"/>
    <w:rsid w:val="002B7317"/>
    <w:rsid w:val="002F4A24"/>
    <w:rsid w:val="00315420"/>
    <w:rsid w:val="00351FD0"/>
    <w:rsid w:val="0035251C"/>
    <w:rsid w:val="00375759"/>
    <w:rsid w:val="00377EF9"/>
    <w:rsid w:val="003A7D12"/>
    <w:rsid w:val="003B35D5"/>
    <w:rsid w:val="003F2E51"/>
    <w:rsid w:val="003F308E"/>
    <w:rsid w:val="003F3D08"/>
    <w:rsid w:val="003F46CD"/>
    <w:rsid w:val="004137E2"/>
    <w:rsid w:val="00416ADE"/>
    <w:rsid w:val="00435B05"/>
    <w:rsid w:val="0046363A"/>
    <w:rsid w:val="00463F6C"/>
    <w:rsid w:val="004D3817"/>
    <w:rsid w:val="004E18C0"/>
    <w:rsid w:val="004E49D7"/>
    <w:rsid w:val="004E5618"/>
    <w:rsid w:val="004F5969"/>
    <w:rsid w:val="004F695D"/>
    <w:rsid w:val="00506FFE"/>
    <w:rsid w:val="00512D53"/>
    <w:rsid w:val="00523351"/>
    <w:rsid w:val="00567445"/>
    <w:rsid w:val="005712D8"/>
    <w:rsid w:val="005806AC"/>
    <w:rsid w:val="00582329"/>
    <w:rsid w:val="00584D4F"/>
    <w:rsid w:val="005A7EFC"/>
    <w:rsid w:val="005B69C8"/>
    <w:rsid w:val="005C5C53"/>
    <w:rsid w:val="005D4FC1"/>
    <w:rsid w:val="005E7CE7"/>
    <w:rsid w:val="00601934"/>
    <w:rsid w:val="00622E86"/>
    <w:rsid w:val="006247BB"/>
    <w:rsid w:val="00627514"/>
    <w:rsid w:val="006275AF"/>
    <w:rsid w:val="00633D96"/>
    <w:rsid w:val="00650C3E"/>
    <w:rsid w:val="00662782"/>
    <w:rsid w:val="006648E9"/>
    <w:rsid w:val="006653FE"/>
    <w:rsid w:val="006877FE"/>
    <w:rsid w:val="00691CEC"/>
    <w:rsid w:val="006C6A08"/>
    <w:rsid w:val="006D5FDA"/>
    <w:rsid w:val="006F7E93"/>
    <w:rsid w:val="007312A4"/>
    <w:rsid w:val="00741490"/>
    <w:rsid w:val="00744F94"/>
    <w:rsid w:val="0075014A"/>
    <w:rsid w:val="00750993"/>
    <w:rsid w:val="00752765"/>
    <w:rsid w:val="00757F19"/>
    <w:rsid w:val="00763353"/>
    <w:rsid w:val="00765F0E"/>
    <w:rsid w:val="007901E7"/>
    <w:rsid w:val="007B5229"/>
    <w:rsid w:val="007D1DEF"/>
    <w:rsid w:val="007E0FE5"/>
    <w:rsid w:val="007F3C69"/>
    <w:rsid w:val="00802B1C"/>
    <w:rsid w:val="00802E27"/>
    <w:rsid w:val="008044F8"/>
    <w:rsid w:val="0081049F"/>
    <w:rsid w:val="00832371"/>
    <w:rsid w:val="00847993"/>
    <w:rsid w:val="00856658"/>
    <w:rsid w:val="00864396"/>
    <w:rsid w:val="0088387F"/>
    <w:rsid w:val="00886B8B"/>
    <w:rsid w:val="00890270"/>
    <w:rsid w:val="0089678E"/>
    <w:rsid w:val="008A3F97"/>
    <w:rsid w:val="008C3240"/>
    <w:rsid w:val="008D5067"/>
    <w:rsid w:val="008F11B3"/>
    <w:rsid w:val="008F2F39"/>
    <w:rsid w:val="008F3A19"/>
    <w:rsid w:val="008F633F"/>
    <w:rsid w:val="009033F4"/>
    <w:rsid w:val="00925BE4"/>
    <w:rsid w:val="00926B9E"/>
    <w:rsid w:val="00932420"/>
    <w:rsid w:val="00963271"/>
    <w:rsid w:val="00976E32"/>
    <w:rsid w:val="009A1903"/>
    <w:rsid w:val="009A32CD"/>
    <w:rsid w:val="009B4FF5"/>
    <w:rsid w:val="009C4085"/>
    <w:rsid w:val="009E39F2"/>
    <w:rsid w:val="009F0EF1"/>
    <w:rsid w:val="00A0241D"/>
    <w:rsid w:val="00A04168"/>
    <w:rsid w:val="00A15380"/>
    <w:rsid w:val="00A17B8D"/>
    <w:rsid w:val="00A30BF3"/>
    <w:rsid w:val="00A44431"/>
    <w:rsid w:val="00A47830"/>
    <w:rsid w:val="00A511AB"/>
    <w:rsid w:val="00A52AAE"/>
    <w:rsid w:val="00A552E5"/>
    <w:rsid w:val="00A75EF2"/>
    <w:rsid w:val="00A76BD6"/>
    <w:rsid w:val="00A845E2"/>
    <w:rsid w:val="00A93AA1"/>
    <w:rsid w:val="00AB162E"/>
    <w:rsid w:val="00AD7430"/>
    <w:rsid w:val="00B5427D"/>
    <w:rsid w:val="00B76295"/>
    <w:rsid w:val="00BA125D"/>
    <w:rsid w:val="00BA4DA3"/>
    <w:rsid w:val="00BD1AC6"/>
    <w:rsid w:val="00BF76D6"/>
    <w:rsid w:val="00C07B93"/>
    <w:rsid w:val="00C104D6"/>
    <w:rsid w:val="00C13B00"/>
    <w:rsid w:val="00C31F17"/>
    <w:rsid w:val="00C42FBE"/>
    <w:rsid w:val="00C4516A"/>
    <w:rsid w:val="00C56FC6"/>
    <w:rsid w:val="00C654C2"/>
    <w:rsid w:val="00C7478E"/>
    <w:rsid w:val="00C77DE3"/>
    <w:rsid w:val="00C81286"/>
    <w:rsid w:val="00C83AC4"/>
    <w:rsid w:val="00C94D20"/>
    <w:rsid w:val="00CC18AD"/>
    <w:rsid w:val="00CE6FBF"/>
    <w:rsid w:val="00CF0500"/>
    <w:rsid w:val="00CF2866"/>
    <w:rsid w:val="00CF386F"/>
    <w:rsid w:val="00CF5C86"/>
    <w:rsid w:val="00D0070E"/>
    <w:rsid w:val="00D06758"/>
    <w:rsid w:val="00D10D51"/>
    <w:rsid w:val="00D15F63"/>
    <w:rsid w:val="00D45710"/>
    <w:rsid w:val="00D5017B"/>
    <w:rsid w:val="00D51118"/>
    <w:rsid w:val="00D62A4F"/>
    <w:rsid w:val="00D73DCF"/>
    <w:rsid w:val="00D827E2"/>
    <w:rsid w:val="00D8481C"/>
    <w:rsid w:val="00D8781B"/>
    <w:rsid w:val="00D962BE"/>
    <w:rsid w:val="00DA3731"/>
    <w:rsid w:val="00DA37B4"/>
    <w:rsid w:val="00DB6B46"/>
    <w:rsid w:val="00DC4C91"/>
    <w:rsid w:val="00DC6686"/>
    <w:rsid w:val="00DD2477"/>
    <w:rsid w:val="00E0521D"/>
    <w:rsid w:val="00E07E66"/>
    <w:rsid w:val="00E12BEA"/>
    <w:rsid w:val="00E34E4E"/>
    <w:rsid w:val="00E427CC"/>
    <w:rsid w:val="00E5221F"/>
    <w:rsid w:val="00E80047"/>
    <w:rsid w:val="00EB2584"/>
    <w:rsid w:val="00EC1BC4"/>
    <w:rsid w:val="00EC469B"/>
    <w:rsid w:val="00ED0D11"/>
    <w:rsid w:val="00ED3EEB"/>
    <w:rsid w:val="00ED742A"/>
    <w:rsid w:val="00F1280C"/>
    <w:rsid w:val="00F1303B"/>
    <w:rsid w:val="00F24297"/>
    <w:rsid w:val="00F25325"/>
    <w:rsid w:val="00F40A5F"/>
    <w:rsid w:val="00F40BF8"/>
    <w:rsid w:val="00F51D98"/>
    <w:rsid w:val="00F618DB"/>
    <w:rsid w:val="00F62511"/>
    <w:rsid w:val="00F70212"/>
    <w:rsid w:val="00F74A12"/>
    <w:rsid w:val="00F9549B"/>
    <w:rsid w:val="00FA0E4E"/>
    <w:rsid w:val="00FB7C3A"/>
    <w:rsid w:val="00FC1063"/>
    <w:rsid w:val="00FC7B34"/>
    <w:rsid w:val="00FD5DD3"/>
    <w:rsid w:val="00FE6F42"/>
    <w:rsid w:val="00FF664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9D6911"/>
  <w15:docId w15:val="{991028BA-21A9-4BEB-A450-312974231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33F"/>
  </w:style>
  <w:style w:type="paragraph" w:styleId="Heading1">
    <w:name w:val="heading 1"/>
    <w:basedOn w:val="Normal"/>
    <w:next w:val="Normal"/>
    <w:link w:val="Heading1Char"/>
    <w:uiPriority w:val="9"/>
    <w:qFormat/>
    <w:rsid w:val="00752765"/>
    <w:pPr>
      <w:keepNext/>
      <w:keepLines/>
      <w:spacing w:before="240" w:after="120" w:line="240" w:lineRule="auto"/>
      <w:outlineLvl w:val="0"/>
    </w:pPr>
    <w:rPr>
      <w:rFonts w:asciiTheme="majorHAnsi" w:eastAsiaTheme="majorEastAsia" w:hAnsiTheme="majorHAnsi" w:cstheme="majorBidi"/>
      <w:b/>
      <w:caps/>
      <w:color w:val="5B9BD5" w:themeColor="accent1"/>
      <w:sz w:val="44"/>
      <w:szCs w:val="32"/>
      <w:lang w:val="en-GB"/>
    </w:rPr>
  </w:style>
  <w:style w:type="paragraph" w:styleId="Heading2">
    <w:name w:val="heading 2"/>
    <w:basedOn w:val="Normal"/>
    <w:next w:val="Normal"/>
    <w:link w:val="Heading2Char"/>
    <w:uiPriority w:val="9"/>
    <w:unhideWhenUsed/>
    <w:qFormat/>
    <w:rsid w:val="005806A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427D"/>
    <w:pPr>
      <w:ind w:left="720"/>
      <w:contextualSpacing/>
    </w:pPr>
  </w:style>
  <w:style w:type="table" w:styleId="TableGrid">
    <w:name w:val="Table Grid"/>
    <w:basedOn w:val="TableNormal"/>
    <w:uiPriority w:val="39"/>
    <w:rsid w:val="00B542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427D"/>
    <w:rPr>
      <w:sz w:val="16"/>
      <w:szCs w:val="16"/>
    </w:rPr>
  </w:style>
  <w:style w:type="paragraph" w:styleId="CommentText">
    <w:name w:val="annotation text"/>
    <w:basedOn w:val="Normal"/>
    <w:link w:val="CommentTextChar"/>
    <w:uiPriority w:val="99"/>
    <w:semiHidden/>
    <w:unhideWhenUsed/>
    <w:rsid w:val="00B5427D"/>
    <w:pPr>
      <w:spacing w:line="240" w:lineRule="auto"/>
    </w:pPr>
    <w:rPr>
      <w:sz w:val="20"/>
      <w:szCs w:val="20"/>
    </w:rPr>
  </w:style>
  <w:style w:type="character" w:customStyle="1" w:styleId="CommentTextChar">
    <w:name w:val="Comment Text Char"/>
    <w:basedOn w:val="DefaultParagraphFont"/>
    <w:link w:val="CommentText"/>
    <w:uiPriority w:val="99"/>
    <w:semiHidden/>
    <w:rsid w:val="00B5427D"/>
    <w:rPr>
      <w:sz w:val="20"/>
      <w:szCs w:val="20"/>
    </w:rPr>
  </w:style>
  <w:style w:type="paragraph" w:styleId="BalloonText">
    <w:name w:val="Balloon Text"/>
    <w:basedOn w:val="Normal"/>
    <w:link w:val="BalloonTextChar"/>
    <w:uiPriority w:val="99"/>
    <w:semiHidden/>
    <w:unhideWhenUsed/>
    <w:rsid w:val="00B542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427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F0EF1"/>
    <w:rPr>
      <w:b/>
      <w:bCs/>
    </w:rPr>
  </w:style>
  <w:style w:type="character" w:customStyle="1" w:styleId="CommentSubjectChar">
    <w:name w:val="Comment Subject Char"/>
    <w:basedOn w:val="CommentTextChar"/>
    <w:link w:val="CommentSubject"/>
    <w:uiPriority w:val="99"/>
    <w:semiHidden/>
    <w:rsid w:val="009F0EF1"/>
    <w:rPr>
      <w:b/>
      <w:bCs/>
      <w:sz w:val="20"/>
      <w:szCs w:val="20"/>
    </w:rPr>
  </w:style>
  <w:style w:type="character" w:customStyle="1" w:styleId="Heading1Char">
    <w:name w:val="Heading 1 Char"/>
    <w:basedOn w:val="DefaultParagraphFont"/>
    <w:link w:val="Heading1"/>
    <w:uiPriority w:val="9"/>
    <w:rsid w:val="00752765"/>
    <w:rPr>
      <w:rFonts w:asciiTheme="majorHAnsi" w:eastAsiaTheme="majorEastAsia" w:hAnsiTheme="majorHAnsi" w:cstheme="majorBidi"/>
      <w:b/>
      <w:caps/>
      <w:color w:val="5B9BD5" w:themeColor="accent1"/>
      <w:sz w:val="44"/>
      <w:szCs w:val="32"/>
      <w:lang w:val="en-GB"/>
    </w:rPr>
  </w:style>
  <w:style w:type="character" w:styleId="Hyperlink">
    <w:name w:val="Hyperlink"/>
    <w:basedOn w:val="DefaultParagraphFont"/>
    <w:uiPriority w:val="99"/>
    <w:unhideWhenUsed/>
    <w:rsid w:val="00A04168"/>
    <w:rPr>
      <w:color w:val="0563C1" w:themeColor="hyperlink"/>
      <w:u w:val="single"/>
    </w:rPr>
  </w:style>
  <w:style w:type="character" w:styleId="FollowedHyperlink">
    <w:name w:val="FollowedHyperlink"/>
    <w:basedOn w:val="DefaultParagraphFont"/>
    <w:uiPriority w:val="99"/>
    <w:semiHidden/>
    <w:unhideWhenUsed/>
    <w:rsid w:val="00A04168"/>
    <w:rPr>
      <w:color w:val="954F72" w:themeColor="followedHyperlink"/>
      <w:u w:val="single"/>
    </w:rPr>
  </w:style>
  <w:style w:type="paragraph" w:styleId="Header">
    <w:name w:val="header"/>
    <w:basedOn w:val="Normal"/>
    <w:link w:val="HeaderChar"/>
    <w:uiPriority w:val="99"/>
    <w:unhideWhenUsed/>
    <w:rsid w:val="001C74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7432"/>
  </w:style>
  <w:style w:type="paragraph" w:styleId="Footer">
    <w:name w:val="footer"/>
    <w:basedOn w:val="Normal"/>
    <w:link w:val="FooterChar"/>
    <w:uiPriority w:val="99"/>
    <w:unhideWhenUsed/>
    <w:rsid w:val="001C74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7432"/>
  </w:style>
  <w:style w:type="character" w:customStyle="1" w:styleId="UnresolvedMention1">
    <w:name w:val="Unresolved Mention1"/>
    <w:basedOn w:val="DefaultParagraphFont"/>
    <w:uiPriority w:val="99"/>
    <w:semiHidden/>
    <w:unhideWhenUsed/>
    <w:rsid w:val="00A93AA1"/>
    <w:rPr>
      <w:color w:val="605E5C"/>
      <w:shd w:val="clear" w:color="auto" w:fill="E1DFDD"/>
    </w:rPr>
  </w:style>
  <w:style w:type="paragraph" w:styleId="Revision">
    <w:name w:val="Revision"/>
    <w:hidden/>
    <w:uiPriority w:val="99"/>
    <w:semiHidden/>
    <w:rsid w:val="00E34E4E"/>
    <w:pPr>
      <w:spacing w:after="0" w:line="240" w:lineRule="auto"/>
    </w:pPr>
  </w:style>
  <w:style w:type="character" w:styleId="PageNumber">
    <w:name w:val="page number"/>
    <w:basedOn w:val="DefaultParagraphFont"/>
    <w:rsid w:val="00A30BF3"/>
  </w:style>
  <w:style w:type="paragraph" w:styleId="NoSpacing">
    <w:name w:val="No Spacing"/>
    <w:link w:val="NoSpacingChar"/>
    <w:uiPriority w:val="1"/>
    <w:qFormat/>
    <w:rsid w:val="0089027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890270"/>
    <w:rPr>
      <w:rFonts w:eastAsiaTheme="minorEastAsia"/>
      <w:lang w:val="en-US"/>
    </w:rPr>
  </w:style>
  <w:style w:type="character" w:styleId="UnresolvedMention">
    <w:name w:val="Unresolved Mention"/>
    <w:basedOn w:val="DefaultParagraphFont"/>
    <w:uiPriority w:val="99"/>
    <w:semiHidden/>
    <w:unhideWhenUsed/>
    <w:rsid w:val="00890270"/>
    <w:rPr>
      <w:color w:val="605E5C"/>
      <w:shd w:val="clear" w:color="auto" w:fill="E1DFDD"/>
    </w:rPr>
  </w:style>
  <w:style w:type="character" w:customStyle="1" w:styleId="Heading2Char">
    <w:name w:val="Heading 2 Char"/>
    <w:basedOn w:val="DefaultParagraphFont"/>
    <w:link w:val="Heading2"/>
    <w:uiPriority w:val="9"/>
    <w:rsid w:val="005806AC"/>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524777">
      <w:bodyDiv w:val="1"/>
      <w:marLeft w:val="0"/>
      <w:marRight w:val="0"/>
      <w:marTop w:val="0"/>
      <w:marBottom w:val="0"/>
      <w:divBdr>
        <w:top w:val="none" w:sz="0" w:space="0" w:color="auto"/>
        <w:left w:val="none" w:sz="0" w:space="0" w:color="auto"/>
        <w:bottom w:val="none" w:sz="0" w:space="0" w:color="auto"/>
        <w:right w:val="none" w:sz="0" w:space="0" w:color="auto"/>
      </w:divBdr>
    </w:div>
    <w:div w:id="742489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0.png"/><Relationship Id="rId18" Type="http://schemas.openxmlformats.org/officeDocument/2006/relationships/image" Target="media/image3.emf"/><Relationship Id="rId26" Type="http://schemas.openxmlformats.org/officeDocument/2006/relationships/hyperlink" Target="https://www2.education.vic.gov.au/pal/ndis-funded-therapy/policy" TargetMode="External"/><Relationship Id="rId3" Type="http://schemas.openxmlformats.org/officeDocument/2006/relationships/customXml" Target="../customXml/item3.xml"/><Relationship Id="rId21" Type="http://schemas.openxmlformats.org/officeDocument/2006/relationships/diagramData" Target="diagrams/data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2.png"/><Relationship Id="rId25" Type="http://schemas.microsoft.com/office/2007/relationships/diagramDrawing" Target="diagrams/drawing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mailto:Wendy.Jones@education.vic.gov.a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diagramColors" Target="diagrams/colors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diagramQuickStyle" Target="diagrams/quickStyle1.xm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skye.ps@education.vic.gov.a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diagramLayout" Target="diagrams/layout1.xml"/><Relationship Id="rId27" Type="http://schemas.openxmlformats.org/officeDocument/2006/relationships/footer" Target="footer3.xml"/></Relationships>
</file>

<file path=word/diagrams/colors1.xml><?xml version="1.0" encoding="utf-8"?>
<dgm:colorsDef xmlns:dgm="http://schemas.openxmlformats.org/drawingml/2006/diagram" xmlns:a="http://schemas.openxmlformats.org/drawingml/2006/main" uniqueId="urn:microsoft.com/office/officeart/2005/8/colors/accent4_5">
  <dgm:title val=""/>
  <dgm:desc val=""/>
  <dgm:catLst>
    <dgm:cat type="accent4" pri="11500"/>
  </dgm:catLst>
  <dgm:styleLbl name="node0">
    <dgm:fillClrLst meth="cycle">
      <a:schemeClr val="accent4">
        <a:alpha val="80000"/>
      </a:schemeClr>
    </dgm:fillClrLst>
    <dgm:linClrLst meth="repeat">
      <a:schemeClr val="lt1"/>
    </dgm:linClrLst>
    <dgm:effectClrLst/>
    <dgm:txLinClrLst/>
    <dgm:txFillClrLst/>
    <dgm:txEffectClrLst/>
  </dgm:styleLbl>
  <dgm:styleLbl name="node1">
    <dgm:fillClrLst>
      <a:schemeClr val="accent4">
        <a:alpha val="90000"/>
      </a:schemeClr>
      <a:schemeClr val="accent4">
        <a:alpha val="50000"/>
      </a:schemeClr>
    </dgm:fillClrLst>
    <dgm:linClrLst meth="repeat">
      <a:schemeClr val="lt1"/>
    </dgm:linClrLst>
    <dgm:effectClrLst/>
    <dgm:txLinClrLst/>
    <dgm:txFillClrLst/>
    <dgm:txEffectClrLst/>
  </dgm:styleLbl>
  <dgm:styleLbl name="alignNode1">
    <dgm:fillClrLst>
      <a:schemeClr val="accent4">
        <a:alpha val="90000"/>
      </a:schemeClr>
      <a:schemeClr val="accent4">
        <a:alpha val="50000"/>
      </a:schemeClr>
    </dgm:fillClrLst>
    <dgm:linClrLst>
      <a:schemeClr val="accent4">
        <a:alpha val="90000"/>
      </a:schemeClr>
      <a:schemeClr val="accent4">
        <a:alpha val="50000"/>
      </a:schemeClr>
    </dgm:linClrLst>
    <dgm:effectClrLst/>
    <dgm:txLinClrLst/>
    <dgm:txFillClrLst/>
    <dgm:txEffectClrLst/>
  </dgm:styleLbl>
  <dgm:styleLbl name="lnNode1">
    <dgm:fillClrLst>
      <a:schemeClr val="accent4">
        <a:shade val="90000"/>
      </a:schemeClr>
      <a:schemeClr val="accent4">
        <a:alpha val="50000"/>
        <a:tint val="50000"/>
      </a:schemeClr>
    </dgm:fillClrLst>
    <dgm:linClrLst meth="repeat">
      <a:schemeClr val="lt1"/>
    </dgm:linClrLst>
    <dgm:effectClrLst/>
    <dgm:txLinClrLst/>
    <dgm:txFillClrLst/>
    <dgm:txEffectClrLst/>
  </dgm:styleLbl>
  <dgm:styleLbl name="vennNode1">
    <dgm:fillClrLst>
      <a:schemeClr val="accent4">
        <a:shade val="80000"/>
        <a:alpha val="50000"/>
      </a:schemeClr>
      <a:schemeClr val="accent4">
        <a:alpha val="80000"/>
      </a:schemeClr>
    </dgm:fillClrLst>
    <dgm:linClrLst meth="repeat">
      <a:schemeClr val="lt1"/>
    </dgm:linClrLst>
    <dgm:effectClrLst/>
    <dgm:txLinClrLst/>
    <dgm:txFillClrLst/>
    <dgm:txEffectClrLst/>
  </dgm:styleLbl>
  <dgm:styleLbl name="node2">
    <dgm:fillClrLst>
      <a:schemeClr val="accent4">
        <a:alpha val="70000"/>
      </a:schemeClr>
    </dgm:fillClrLst>
    <dgm:linClrLst meth="repeat">
      <a:schemeClr val="lt1"/>
    </dgm:linClrLst>
    <dgm:effectClrLst/>
    <dgm:txLinClrLst/>
    <dgm:txFillClrLst/>
    <dgm:txEffectClrLst/>
  </dgm:styleLbl>
  <dgm:styleLbl name="node3">
    <dgm:fillClrLst>
      <a:schemeClr val="accent4">
        <a:alpha val="50000"/>
      </a:schemeClr>
    </dgm:fillClrLst>
    <dgm:linClrLst meth="repeat">
      <a:schemeClr val="lt1"/>
    </dgm:linClrLst>
    <dgm:effectClrLst/>
    <dgm:txLinClrLst/>
    <dgm:txFillClrLst/>
    <dgm:txEffectClrLst/>
  </dgm:styleLbl>
  <dgm:styleLbl name="node4">
    <dgm:fillClrLst>
      <a:schemeClr val="accent4">
        <a:alpha val="30000"/>
      </a:schemeClr>
    </dgm:fillClrLst>
    <dgm:linClrLst meth="repeat">
      <a:schemeClr val="lt1"/>
    </dgm:linClrLst>
    <dgm:effectClrLst/>
    <dgm:txLinClrLst/>
    <dgm:txFillClrLst/>
    <dgm:txEffectClrLst/>
  </dgm:styleLbl>
  <dgm:styleLbl name="fgImgPlace1">
    <dgm:fillClrLst>
      <a:schemeClr val="accent4">
        <a:tint val="50000"/>
        <a:alpha val="90000"/>
      </a:schemeClr>
      <a:schemeClr val="accent4">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f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b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sibTrans1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alpha val="90000"/>
      </a:schemeClr>
    </dgm:fillClrLst>
    <dgm:linClrLst meth="repeat">
      <a:schemeClr val="lt1"/>
    </dgm:linClrLst>
    <dgm:effectClrLst/>
    <dgm:txLinClrLst/>
    <dgm:txFillClrLst/>
    <dgm:txEffectClrLst/>
  </dgm:styleLbl>
  <dgm:styleLbl name="asst1">
    <dgm:fillClrLst meth="repeat">
      <a:schemeClr val="accent4">
        <a:alpha val="90000"/>
      </a:schemeClr>
    </dgm:fillClrLst>
    <dgm:linClrLst meth="repeat">
      <a:schemeClr val="lt1"/>
    </dgm:linClrLst>
    <dgm:effectClrLst/>
    <dgm:txLinClrLst/>
    <dgm:txFillClrLst/>
    <dgm:txEffectClrLst/>
  </dgm:styleLbl>
  <dgm:styleLbl name="asst2">
    <dgm:fillClrLst>
      <a:schemeClr val="accent4">
        <a:alpha val="90000"/>
      </a:schemeClr>
    </dgm:fillClrLst>
    <dgm:linClrLst meth="repeat">
      <a:schemeClr val="lt1"/>
    </dgm:linClrLst>
    <dgm:effectClrLst/>
    <dgm:txLinClrLst/>
    <dgm:txFillClrLst/>
    <dgm:txEffectClrLst/>
  </dgm:styleLbl>
  <dgm:styleLbl name="asst3">
    <dgm:fillClrLst>
      <a:schemeClr val="accent4">
        <a:alpha val="70000"/>
      </a:schemeClr>
    </dgm:fillClrLst>
    <dgm:linClrLst meth="repeat">
      <a:schemeClr val="lt1"/>
    </dgm:linClrLst>
    <dgm:effectClrLst/>
    <dgm:txLinClrLst/>
    <dgm:txFillClrLst/>
    <dgm:txEffectClrLst/>
  </dgm:styleLbl>
  <dgm:styleLbl name="asst4">
    <dgm:fillClrLst>
      <a:schemeClr val="accent4">
        <a:alpha val="50000"/>
      </a:schemeClr>
    </dgm:fillClrLst>
    <dgm:linClrLst meth="repeat">
      <a:schemeClr val="lt1"/>
    </dgm:linClrLst>
    <dgm:effectClrLst/>
    <dgm:txLinClrLst/>
    <dgm:txFillClrLst/>
    <dgm:txEffectClrLst/>
  </dgm:styleLbl>
  <dgm:styleLbl name="parChTrans2D1">
    <dgm:fillClrLst meth="repeat">
      <a:schemeClr val="accent4">
        <a:shade val="8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a:schemeClr val="accent4">
        <a:alpha val="90000"/>
        <a:tint val="40000"/>
      </a:schemeClr>
      <a:schemeClr val="accent4">
        <a:alpha val="5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550F43-F2C8-489C-BE8B-96BD1EDB1B7D}" type="doc">
      <dgm:prSet loTypeId="urn:microsoft.com/office/officeart/2005/8/layout/process1" loCatId="process" qsTypeId="urn:microsoft.com/office/officeart/2005/8/quickstyle/simple1" qsCatId="simple" csTypeId="urn:microsoft.com/office/officeart/2005/8/colors/accent4_5" csCatId="accent4" phldr="1"/>
      <dgm:spPr/>
      <dgm:t>
        <a:bodyPr/>
        <a:lstStyle/>
        <a:p>
          <a:endParaRPr lang="en-AU"/>
        </a:p>
      </dgm:t>
    </dgm:pt>
    <dgm:pt modelId="{EB9A411D-F965-4B0C-B696-2CA1213A2C08}">
      <dgm:prSet phldrT="[Text]"/>
      <dgm:spPr>
        <a:solidFill>
          <a:schemeClr val="accent1">
            <a:alpha val="90000"/>
          </a:schemeClr>
        </a:solidFill>
      </dgm:spPr>
      <dgm:t>
        <a:bodyPr/>
        <a:lstStyle/>
        <a:p>
          <a:r>
            <a:rPr lang="en-AU"/>
            <a:t>Parents/carers submit a request to Disability Inclusion Coordinator/School administration for sessions on-site</a:t>
          </a:r>
        </a:p>
      </dgm:t>
    </dgm:pt>
    <dgm:pt modelId="{D4347721-C5EE-45F7-A00C-308051E63837}" type="parTrans" cxnId="{84B313B1-FFF6-4F59-B63E-C749BBE51AF3}">
      <dgm:prSet/>
      <dgm:spPr/>
      <dgm:t>
        <a:bodyPr/>
        <a:lstStyle/>
        <a:p>
          <a:endParaRPr lang="en-AU"/>
        </a:p>
      </dgm:t>
    </dgm:pt>
    <dgm:pt modelId="{F8ACC34A-5AC0-4199-BC47-DFB48EE2EA89}" type="sibTrans" cxnId="{84B313B1-FFF6-4F59-B63E-C749BBE51AF3}">
      <dgm:prSet/>
      <dgm:spPr>
        <a:solidFill>
          <a:srgbClr val="0070C0"/>
        </a:solidFill>
      </dgm:spPr>
      <dgm:t>
        <a:bodyPr/>
        <a:lstStyle/>
        <a:p>
          <a:endParaRPr lang="en-AU"/>
        </a:p>
      </dgm:t>
    </dgm:pt>
    <dgm:pt modelId="{8DAEA7DE-2E19-4A1A-AE6F-3CF4AB759C2F}">
      <dgm:prSet phldrT="[Text]"/>
      <dgm:spPr>
        <a:solidFill>
          <a:schemeClr val="accent1">
            <a:alpha val="80000"/>
          </a:schemeClr>
        </a:solidFill>
      </dgm:spPr>
      <dgm:t>
        <a:bodyPr/>
        <a:lstStyle/>
        <a:p>
          <a:r>
            <a:rPr lang="en-AU"/>
            <a:t>Documentation is sent to therapist via school administration</a:t>
          </a:r>
        </a:p>
      </dgm:t>
    </dgm:pt>
    <dgm:pt modelId="{F9AFE71D-1DF3-491F-8C84-B3B658021B5B}" type="parTrans" cxnId="{2CA0BFCA-F559-4007-8D68-C4196F92D420}">
      <dgm:prSet/>
      <dgm:spPr/>
      <dgm:t>
        <a:bodyPr/>
        <a:lstStyle/>
        <a:p>
          <a:endParaRPr lang="en-AU"/>
        </a:p>
      </dgm:t>
    </dgm:pt>
    <dgm:pt modelId="{F3404D2B-2872-46A5-BE39-0E685B19266E}" type="sibTrans" cxnId="{2CA0BFCA-F559-4007-8D68-C4196F92D420}">
      <dgm:prSet/>
      <dgm:spPr>
        <a:solidFill>
          <a:srgbClr val="0070C0"/>
        </a:solidFill>
      </dgm:spPr>
      <dgm:t>
        <a:bodyPr/>
        <a:lstStyle/>
        <a:p>
          <a:endParaRPr lang="en-AU"/>
        </a:p>
      </dgm:t>
    </dgm:pt>
    <dgm:pt modelId="{5AA664FE-3D66-46C4-9F79-3B72DB018DD1}">
      <dgm:prSet phldrT="[Text]"/>
      <dgm:spPr>
        <a:solidFill>
          <a:schemeClr val="accent1">
            <a:alpha val="70000"/>
          </a:schemeClr>
        </a:solidFill>
      </dgm:spPr>
      <dgm:t>
        <a:bodyPr/>
        <a:lstStyle/>
        <a:p>
          <a:r>
            <a:rPr lang="en-AU"/>
            <a:t>Documention is received and approved by school to therapist</a:t>
          </a:r>
        </a:p>
      </dgm:t>
    </dgm:pt>
    <dgm:pt modelId="{E2A8962D-16B2-46CA-AF92-D00FB51B181C}" type="parTrans" cxnId="{05320A0F-6066-4E62-88E2-819AAE3D644D}">
      <dgm:prSet/>
      <dgm:spPr/>
      <dgm:t>
        <a:bodyPr/>
        <a:lstStyle/>
        <a:p>
          <a:endParaRPr lang="en-AU"/>
        </a:p>
      </dgm:t>
    </dgm:pt>
    <dgm:pt modelId="{C9CDF0DB-C95C-4A64-AC27-497FDAA0E990}" type="sibTrans" cxnId="{05320A0F-6066-4E62-88E2-819AAE3D644D}">
      <dgm:prSet/>
      <dgm:spPr>
        <a:solidFill>
          <a:srgbClr val="0070C0"/>
        </a:solidFill>
      </dgm:spPr>
      <dgm:t>
        <a:bodyPr/>
        <a:lstStyle/>
        <a:p>
          <a:endParaRPr lang="en-AU"/>
        </a:p>
      </dgm:t>
    </dgm:pt>
    <dgm:pt modelId="{C4245484-CE16-47A6-BD94-9D2CF6D49244}">
      <dgm:prSet/>
      <dgm:spPr>
        <a:solidFill>
          <a:schemeClr val="accent1">
            <a:alpha val="60000"/>
          </a:schemeClr>
        </a:solidFill>
      </dgm:spPr>
      <dgm:t>
        <a:bodyPr/>
        <a:lstStyle/>
        <a:p>
          <a:r>
            <a:rPr lang="en-AU"/>
            <a:t>Scheduling between Disability Inclusion Coordinator and Therapist is completed, in consultation with classroom teacher</a:t>
          </a:r>
        </a:p>
      </dgm:t>
    </dgm:pt>
    <dgm:pt modelId="{577A5C98-C46F-4859-9D0E-F5538768D0AE}" type="parTrans" cxnId="{DC10600D-9CF6-4FD9-A15B-D8C57D9D07F9}">
      <dgm:prSet/>
      <dgm:spPr/>
      <dgm:t>
        <a:bodyPr/>
        <a:lstStyle/>
        <a:p>
          <a:endParaRPr lang="en-AU"/>
        </a:p>
      </dgm:t>
    </dgm:pt>
    <dgm:pt modelId="{E4ED4834-FDAE-4574-AB4B-B7013CF9574F}" type="sibTrans" cxnId="{DC10600D-9CF6-4FD9-A15B-D8C57D9D07F9}">
      <dgm:prSet/>
      <dgm:spPr>
        <a:solidFill>
          <a:srgbClr val="0070C0"/>
        </a:solidFill>
      </dgm:spPr>
      <dgm:t>
        <a:bodyPr/>
        <a:lstStyle/>
        <a:p>
          <a:endParaRPr lang="en-AU"/>
        </a:p>
      </dgm:t>
    </dgm:pt>
    <dgm:pt modelId="{59AE817B-45C4-47CF-8D72-9CE26744E5EE}">
      <dgm:prSet/>
      <dgm:spPr>
        <a:solidFill>
          <a:schemeClr val="accent1">
            <a:alpha val="50000"/>
          </a:schemeClr>
        </a:solidFill>
      </dgm:spPr>
      <dgm:t>
        <a:bodyPr/>
        <a:lstStyle/>
        <a:p>
          <a:r>
            <a:rPr lang="en-AU"/>
            <a:t>Sessions on-site for students can commence</a:t>
          </a:r>
        </a:p>
      </dgm:t>
    </dgm:pt>
    <dgm:pt modelId="{A32259AE-B85C-4391-9948-DA48E41ECE12}" type="parTrans" cxnId="{6309FCCB-6379-4C1A-953D-4E3D89064A0F}">
      <dgm:prSet/>
      <dgm:spPr/>
      <dgm:t>
        <a:bodyPr/>
        <a:lstStyle/>
        <a:p>
          <a:endParaRPr lang="en-AU"/>
        </a:p>
      </dgm:t>
    </dgm:pt>
    <dgm:pt modelId="{7D6F6BFE-4DDB-4BAF-8ECA-BCB5185A8ED4}" type="sibTrans" cxnId="{6309FCCB-6379-4C1A-953D-4E3D89064A0F}">
      <dgm:prSet/>
      <dgm:spPr/>
      <dgm:t>
        <a:bodyPr/>
        <a:lstStyle/>
        <a:p>
          <a:endParaRPr lang="en-AU"/>
        </a:p>
      </dgm:t>
    </dgm:pt>
    <dgm:pt modelId="{FEDB4499-795B-45FA-9EB0-07FF9A5ECDB5}" type="pres">
      <dgm:prSet presAssocID="{78550F43-F2C8-489C-BE8B-96BD1EDB1B7D}" presName="Name0" presStyleCnt="0">
        <dgm:presLayoutVars>
          <dgm:dir/>
          <dgm:resizeHandles val="exact"/>
        </dgm:presLayoutVars>
      </dgm:prSet>
      <dgm:spPr/>
    </dgm:pt>
    <dgm:pt modelId="{5F69E6B9-BB2D-4C10-BF8D-25CDF8A3988C}" type="pres">
      <dgm:prSet presAssocID="{EB9A411D-F965-4B0C-B696-2CA1213A2C08}" presName="node" presStyleLbl="node1" presStyleIdx="0" presStyleCnt="5">
        <dgm:presLayoutVars>
          <dgm:bulletEnabled val="1"/>
        </dgm:presLayoutVars>
      </dgm:prSet>
      <dgm:spPr/>
    </dgm:pt>
    <dgm:pt modelId="{8642C52E-F1A4-4966-9253-0BF1CF453CB3}" type="pres">
      <dgm:prSet presAssocID="{F8ACC34A-5AC0-4199-BC47-DFB48EE2EA89}" presName="sibTrans" presStyleLbl="sibTrans2D1" presStyleIdx="0" presStyleCnt="4"/>
      <dgm:spPr/>
    </dgm:pt>
    <dgm:pt modelId="{2A610CE2-68C0-4E84-9ED9-614B4FA14282}" type="pres">
      <dgm:prSet presAssocID="{F8ACC34A-5AC0-4199-BC47-DFB48EE2EA89}" presName="connectorText" presStyleLbl="sibTrans2D1" presStyleIdx="0" presStyleCnt="4"/>
      <dgm:spPr/>
    </dgm:pt>
    <dgm:pt modelId="{E5437745-1E52-4F20-BA93-52A4549270FA}" type="pres">
      <dgm:prSet presAssocID="{8DAEA7DE-2E19-4A1A-AE6F-3CF4AB759C2F}" presName="node" presStyleLbl="node1" presStyleIdx="1" presStyleCnt="5">
        <dgm:presLayoutVars>
          <dgm:bulletEnabled val="1"/>
        </dgm:presLayoutVars>
      </dgm:prSet>
      <dgm:spPr/>
    </dgm:pt>
    <dgm:pt modelId="{5F52F2D6-B8F3-46D5-8B9C-E7473052C147}" type="pres">
      <dgm:prSet presAssocID="{F3404D2B-2872-46A5-BE39-0E685B19266E}" presName="sibTrans" presStyleLbl="sibTrans2D1" presStyleIdx="1" presStyleCnt="4"/>
      <dgm:spPr/>
    </dgm:pt>
    <dgm:pt modelId="{9F4A361E-77A5-491E-A1C4-87584C9F6CEC}" type="pres">
      <dgm:prSet presAssocID="{F3404D2B-2872-46A5-BE39-0E685B19266E}" presName="connectorText" presStyleLbl="sibTrans2D1" presStyleIdx="1" presStyleCnt="4"/>
      <dgm:spPr/>
    </dgm:pt>
    <dgm:pt modelId="{738CD901-A31E-41C1-AE63-0861FA090F3D}" type="pres">
      <dgm:prSet presAssocID="{5AA664FE-3D66-46C4-9F79-3B72DB018DD1}" presName="node" presStyleLbl="node1" presStyleIdx="2" presStyleCnt="5">
        <dgm:presLayoutVars>
          <dgm:bulletEnabled val="1"/>
        </dgm:presLayoutVars>
      </dgm:prSet>
      <dgm:spPr/>
    </dgm:pt>
    <dgm:pt modelId="{816AC2F8-A8E4-41A7-995F-D029D6D4D3C7}" type="pres">
      <dgm:prSet presAssocID="{C9CDF0DB-C95C-4A64-AC27-497FDAA0E990}" presName="sibTrans" presStyleLbl="sibTrans2D1" presStyleIdx="2" presStyleCnt="4"/>
      <dgm:spPr/>
    </dgm:pt>
    <dgm:pt modelId="{A54D0B25-9858-454F-A328-048E50C75B47}" type="pres">
      <dgm:prSet presAssocID="{C9CDF0DB-C95C-4A64-AC27-497FDAA0E990}" presName="connectorText" presStyleLbl="sibTrans2D1" presStyleIdx="2" presStyleCnt="4"/>
      <dgm:spPr/>
    </dgm:pt>
    <dgm:pt modelId="{A428BCD6-4A40-4125-891E-3EC5841002D7}" type="pres">
      <dgm:prSet presAssocID="{C4245484-CE16-47A6-BD94-9D2CF6D49244}" presName="node" presStyleLbl="node1" presStyleIdx="3" presStyleCnt="5">
        <dgm:presLayoutVars>
          <dgm:bulletEnabled val="1"/>
        </dgm:presLayoutVars>
      </dgm:prSet>
      <dgm:spPr/>
    </dgm:pt>
    <dgm:pt modelId="{B768C268-336E-48BA-A9E9-5D3FBE717F16}" type="pres">
      <dgm:prSet presAssocID="{E4ED4834-FDAE-4574-AB4B-B7013CF9574F}" presName="sibTrans" presStyleLbl="sibTrans2D1" presStyleIdx="3" presStyleCnt="4"/>
      <dgm:spPr/>
    </dgm:pt>
    <dgm:pt modelId="{0CFBC27C-E424-4F18-9FA0-5DA111F046B7}" type="pres">
      <dgm:prSet presAssocID="{E4ED4834-FDAE-4574-AB4B-B7013CF9574F}" presName="connectorText" presStyleLbl="sibTrans2D1" presStyleIdx="3" presStyleCnt="4"/>
      <dgm:spPr/>
    </dgm:pt>
    <dgm:pt modelId="{5FF6CE4E-9139-4EA9-BE02-4C42097F354B}" type="pres">
      <dgm:prSet presAssocID="{59AE817B-45C4-47CF-8D72-9CE26744E5EE}" presName="node" presStyleLbl="node1" presStyleIdx="4" presStyleCnt="5">
        <dgm:presLayoutVars>
          <dgm:bulletEnabled val="1"/>
        </dgm:presLayoutVars>
      </dgm:prSet>
      <dgm:spPr/>
    </dgm:pt>
  </dgm:ptLst>
  <dgm:cxnLst>
    <dgm:cxn modelId="{4F583C07-80C6-4704-AA16-71A63C46A07E}" type="presOf" srcId="{8DAEA7DE-2E19-4A1A-AE6F-3CF4AB759C2F}" destId="{E5437745-1E52-4F20-BA93-52A4549270FA}" srcOrd="0" destOrd="0" presId="urn:microsoft.com/office/officeart/2005/8/layout/process1"/>
    <dgm:cxn modelId="{1289C307-345B-478A-B7AA-BB3E4C9FFCE1}" type="presOf" srcId="{C9CDF0DB-C95C-4A64-AC27-497FDAA0E990}" destId="{A54D0B25-9858-454F-A328-048E50C75B47}" srcOrd="1" destOrd="0" presId="urn:microsoft.com/office/officeart/2005/8/layout/process1"/>
    <dgm:cxn modelId="{DC10600D-9CF6-4FD9-A15B-D8C57D9D07F9}" srcId="{78550F43-F2C8-489C-BE8B-96BD1EDB1B7D}" destId="{C4245484-CE16-47A6-BD94-9D2CF6D49244}" srcOrd="3" destOrd="0" parTransId="{577A5C98-C46F-4859-9D0E-F5538768D0AE}" sibTransId="{E4ED4834-FDAE-4574-AB4B-B7013CF9574F}"/>
    <dgm:cxn modelId="{570F6F0E-13D7-41EB-9670-DA0DD9CBA04D}" type="presOf" srcId="{EB9A411D-F965-4B0C-B696-2CA1213A2C08}" destId="{5F69E6B9-BB2D-4C10-BF8D-25CDF8A3988C}" srcOrd="0" destOrd="0" presId="urn:microsoft.com/office/officeart/2005/8/layout/process1"/>
    <dgm:cxn modelId="{05320A0F-6066-4E62-88E2-819AAE3D644D}" srcId="{78550F43-F2C8-489C-BE8B-96BD1EDB1B7D}" destId="{5AA664FE-3D66-46C4-9F79-3B72DB018DD1}" srcOrd="2" destOrd="0" parTransId="{E2A8962D-16B2-46CA-AF92-D00FB51B181C}" sibTransId="{C9CDF0DB-C95C-4A64-AC27-497FDAA0E990}"/>
    <dgm:cxn modelId="{8BDA8A28-FA77-4E5F-A539-D0C9EF7AAF78}" type="presOf" srcId="{5AA664FE-3D66-46C4-9F79-3B72DB018DD1}" destId="{738CD901-A31E-41C1-AE63-0861FA090F3D}" srcOrd="0" destOrd="0" presId="urn:microsoft.com/office/officeart/2005/8/layout/process1"/>
    <dgm:cxn modelId="{DF017B3A-389A-4C9E-BD41-6E70C8124573}" type="presOf" srcId="{F3404D2B-2872-46A5-BE39-0E685B19266E}" destId="{5F52F2D6-B8F3-46D5-8B9C-E7473052C147}" srcOrd="0" destOrd="0" presId="urn:microsoft.com/office/officeart/2005/8/layout/process1"/>
    <dgm:cxn modelId="{C711C13E-6829-430E-8B48-A82138D93E98}" type="presOf" srcId="{C9CDF0DB-C95C-4A64-AC27-497FDAA0E990}" destId="{816AC2F8-A8E4-41A7-995F-D029D6D4D3C7}" srcOrd="0" destOrd="0" presId="urn:microsoft.com/office/officeart/2005/8/layout/process1"/>
    <dgm:cxn modelId="{C63CF05C-C40B-4EC6-8D98-89831099EE1B}" type="presOf" srcId="{C4245484-CE16-47A6-BD94-9D2CF6D49244}" destId="{A428BCD6-4A40-4125-891E-3EC5841002D7}" srcOrd="0" destOrd="0" presId="urn:microsoft.com/office/officeart/2005/8/layout/process1"/>
    <dgm:cxn modelId="{0A2B3C65-1EE6-4A9E-805F-2067D11A1109}" type="presOf" srcId="{F3404D2B-2872-46A5-BE39-0E685B19266E}" destId="{9F4A361E-77A5-491E-A1C4-87584C9F6CEC}" srcOrd="1" destOrd="0" presId="urn:microsoft.com/office/officeart/2005/8/layout/process1"/>
    <dgm:cxn modelId="{FAD04953-0C50-47A3-9BD0-9270F267E5B6}" type="presOf" srcId="{E4ED4834-FDAE-4574-AB4B-B7013CF9574F}" destId="{B768C268-336E-48BA-A9E9-5D3FBE717F16}" srcOrd="0" destOrd="0" presId="urn:microsoft.com/office/officeart/2005/8/layout/process1"/>
    <dgm:cxn modelId="{150EB294-8B0F-466A-A564-FB2C8CEB4503}" type="presOf" srcId="{E4ED4834-FDAE-4574-AB4B-B7013CF9574F}" destId="{0CFBC27C-E424-4F18-9FA0-5DA111F046B7}" srcOrd="1" destOrd="0" presId="urn:microsoft.com/office/officeart/2005/8/layout/process1"/>
    <dgm:cxn modelId="{84B313B1-FFF6-4F59-B63E-C749BBE51AF3}" srcId="{78550F43-F2C8-489C-BE8B-96BD1EDB1B7D}" destId="{EB9A411D-F965-4B0C-B696-2CA1213A2C08}" srcOrd="0" destOrd="0" parTransId="{D4347721-C5EE-45F7-A00C-308051E63837}" sibTransId="{F8ACC34A-5AC0-4199-BC47-DFB48EE2EA89}"/>
    <dgm:cxn modelId="{E9080EC4-F4FB-457D-9D12-BD27728B1B12}" type="presOf" srcId="{F8ACC34A-5AC0-4199-BC47-DFB48EE2EA89}" destId="{8642C52E-F1A4-4966-9253-0BF1CF453CB3}" srcOrd="0" destOrd="0" presId="urn:microsoft.com/office/officeart/2005/8/layout/process1"/>
    <dgm:cxn modelId="{754282C4-9825-45D3-B8A1-969503125F0F}" type="presOf" srcId="{59AE817B-45C4-47CF-8D72-9CE26744E5EE}" destId="{5FF6CE4E-9139-4EA9-BE02-4C42097F354B}" srcOrd="0" destOrd="0" presId="urn:microsoft.com/office/officeart/2005/8/layout/process1"/>
    <dgm:cxn modelId="{2CA0BFCA-F559-4007-8D68-C4196F92D420}" srcId="{78550F43-F2C8-489C-BE8B-96BD1EDB1B7D}" destId="{8DAEA7DE-2E19-4A1A-AE6F-3CF4AB759C2F}" srcOrd="1" destOrd="0" parTransId="{F9AFE71D-1DF3-491F-8C84-B3B658021B5B}" sibTransId="{F3404D2B-2872-46A5-BE39-0E685B19266E}"/>
    <dgm:cxn modelId="{6309FCCB-6379-4C1A-953D-4E3D89064A0F}" srcId="{78550F43-F2C8-489C-BE8B-96BD1EDB1B7D}" destId="{59AE817B-45C4-47CF-8D72-9CE26744E5EE}" srcOrd="4" destOrd="0" parTransId="{A32259AE-B85C-4391-9948-DA48E41ECE12}" sibTransId="{7D6F6BFE-4DDB-4BAF-8ECA-BCB5185A8ED4}"/>
    <dgm:cxn modelId="{FC445DD4-A530-416D-AF7A-16B3DEC5CF84}" type="presOf" srcId="{F8ACC34A-5AC0-4199-BC47-DFB48EE2EA89}" destId="{2A610CE2-68C0-4E84-9ED9-614B4FA14282}" srcOrd="1" destOrd="0" presId="urn:microsoft.com/office/officeart/2005/8/layout/process1"/>
    <dgm:cxn modelId="{B9B62BF4-7497-4A06-AF70-43D9382461AC}" type="presOf" srcId="{78550F43-F2C8-489C-BE8B-96BD1EDB1B7D}" destId="{FEDB4499-795B-45FA-9EB0-07FF9A5ECDB5}" srcOrd="0" destOrd="0" presId="urn:microsoft.com/office/officeart/2005/8/layout/process1"/>
    <dgm:cxn modelId="{BBFDD127-2E70-4807-8E92-254D4FD9419E}" type="presParOf" srcId="{FEDB4499-795B-45FA-9EB0-07FF9A5ECDB5}" destId="{5F69E6B9-BB2D-4C10-BF8D-25CDF8A3988C}" srcOrd="0" destOrd="0" presId="urn:microsoft.com/office/officeart/2005/8/layout/process1"/>
    <dgm:cxn modelId="{4D3E7F1B-FAAD-4DD2-9B67-09713BCE7F82}" type="presParOf" srcId="{FEDB4499-795B-45FA-9EB0-07FF9A5ECDB5}" destId="{8642C52E-F1A4-4966-9253-0BF1CF453CB3}" srcOrd="1" destOrd="0" presId="urn:microsoft.com/office/officeart/2005/8/layout/process1"/>
    <dgm:cxn modelId="{84022D0D-175C-4C16-8BC6-8559BE39BDA4}" type="presParOf" srcId="{8642C52E-F1A4-4966-9253-0BF1CF453CB3}" destId="{2A610CE2-68C0-4E84-9ED9-614B4FA14282}" srcOrd="0" destOrd="0" presId="urn:microsoft.com/office/officeart/2005/8/layout/process1"/>
    <dgm:cxn modelId="{097638B7-FDC4-4B7D-BAB2-027DF5C08BD5}" type="presParOf" srcId="{FEDB4499-795B-45FA-9EB0-07FF9A5ECDB5}" destId="{E5437745-1E52-4F20-BA93-52A4549270FA}" srcOrd="2" destOrd="0" presId="urn:microsoft.com/office/officeart/2005/8/layout/process1"/>
    <dgm:cxn modelId="{ED3AABDE-89C0-42AC-A590-2A9A7F740728}" type="presParOf" srcId="{FEDB4499-795B-45FA-9EB0-07FF9A5ECDB5}" destId="{5F52F2D6-B8F3-46D5-8B9C-E7473052C147}" srcOrd="3" destOrd="0" presId="urn:microsoft.com/office/officeart/2005/8/layout/process1"/>
    <dgm:cxn modelId="{31891A15-00E5-4830-9E12-BD9DDC56FDE2}" type="presParOf" srcId="{5F52F2D6-B8F3-46D5-8B9C-E7473052C147}" destId="{9F4A361E-77A5-491E-A1C4-87584C9F6CEC}" srcOrd="0" destOrd="0" presId="urn:microsoft.com/office/officeart/2005/8/layout/process1"/>
    <dgm:cxn modelId="{9DA0F9A4-04C7-44B0-B32A-861C66EFE967}" type="presParOf" srcId="{FEDB4499-795B-45FA-9EB0-07FF9A5ECDB5}" destId="{738CD901-A31E-41C1-AE63-0861FA090F3D}" srcOrd="4" destOrd="0" presId="urn:microsoft.com/office/officeart/2005/8/layout/process1"/>
    <dgm:cxn modelId="{902FED6F-8AE4-4DB0-8B17-1847BFA02C5C}" type="presParOf" srcId="{FEDB4499-795B-45FA-9EB0-07FF9A5ECDB5}" destId="{816AC2F8-A8E4-41A7-995F-D029D6D4D3C7}" srcOrd="5" destOrd="0" presId="urn:microsoft.com/office/officeart/2005/8/layout/process1"/>
    <dgm:cxn modelId="{409138C3-6867-42CB-B7F8-801729952091}" type="presParOf" srcId="{816AC2F8-A8E4-41A7-995F-D029D6D4D3C7}" destId="{A54D0B25-9858-454F-A328-048E50C75B47}" srcOrd="0" destOrd="0" presId="urn:microsoft.com/office/officeart/2005/8/layout/process1"/>
    <dgm:cxn modelId="{4A4852EB-0DDD-47B8-AF6C-5BC63F02B561}" type="presParOf" srcId="{FEDB4499-795B-45FA-9EB0-07FF9A5ECDB5}" destId="{A428BCD6-4A40-4125-891E-3EC5841002D7}" srcOrd="6" destOrd="0" presId="urn:microsoft.com/office/officeart/2005/8/layout/process1"/>
    <dgm:cxn modelId="{CA2517CC-3264-4F33-8E3F-914DBF5B1311}" type="presParOf" srcId="{FEDB4499-795B-45FA-9EB0-07FF9A5ECDB5}" destId="{B768C268-336E-48BA-A9E9-5D3FBE717F16}" srcOrd="7" destOrd="0" presId="urn:microsoft.com/office/officeart/2005/8/layout/process1"/>
    <dgm:cxn modelId="{AFD4DC0C-FAEF-4727-A6F2-26A7C19D14B0}" type="presParOf" srcId="{B768C268-336E-48BA-A9E9-5D3FBE717F16}" destId="{0CFBC27C-E424-4F18-9FA0-5DA111F046B7}" srcOrd="0" destOrd="0" presId="urn:microsoft.com/office/officeart/2005/8/layout/process1"/>
    <dgm:cxn modelId="{F3AAC929-CE74-42F1-B465-B4C3FFE7664D}" type="presParOf" srcId="{FEDB4499-795B-45FA-9EB0-07FF9A5ECDB5}" destId="{5FF6CE4E-9139-4EA9-BE02-4C42097F354B}" srcOrd="8" destOrd="0" presId="urn:microsoft.com/office/officeart/2005/8/layout/process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F69E6B9-BB2D-4C10-BF8D-25CDF8A3988C}">
      <dsp:nvSpPr>
        <dsp:cNvPr id="0" name=""/>
        <dsp:cNvSpPr/>
      </dsp:nvSpPr>
      <dsp:spPr>
        <a:xfrm>
          <a:off x="3492" y="491347"/>
          <a:ext cx="1082674" cy="1007395"/>
        </a:xfrm>
        <a:prstGeom prst="roundRect">
          <a:avLst>
            <a:gd name="adj" fmla="val 10000"/>
          </a:avLst>
        </a:prstGeom>
        <a:solidFill>
          <a:schemeClr val="accent1">
            <a:alpha val="9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AU" sz="900" kern="1200"/>
            <a:t>Parents/carers submit a request to Disability Inclusion Coordinator/School administration for sessions on-site</a:t>
          </a:r>
        </a:p>
      </dsp:txBody>
      <dsp:txXfrm>
        <a:off x="32998" y="520853"/>
        <a:ext cx="1023662" cy="948383"/>
      </dsp:txXfrm>
    </dsp:sp>
    <dsp:sp modelId="{8642C52E-F1A4-4966-9253-0BF1CF453CB3}">
      <dsp:nvSpPr>
        <dsp:cNvPr id="0" name=""/>
        <dsp:cNvSpPr/>
      </dsp:nvSpPr>
      <dsp:spPr>
        <a:xfrm>
          <a:off x="1194435" y="860793"/>
          <a:ext cx="229527" cy="268503"/>
        </a:xfrm>
        <a:prstGeom prst="rightArrow">
          <a:avLst>
            <a:gd name="adj1" fmla="val 60000"/>
            <a:gd name="adj2" fmla="val 50000"/>
          </a:avLst>
        </a:prstGeom>
        <a:solidFill>
          <a:srgbClr val="0070C0"/>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AU" sz="700" kern="1200"/>
        </a:p>
      </dsp:txBody>
      <dsp:txXfrm>
        <a:off x="1194435" y="914494"/>
        <a:ext cx="160669" cy="161101"/>
      </dsp:txXfrm>
    </dsp:sp>
    <dsp:sp modelId="{E5437745-1E52-4F20-BA93-52A4549270FA}">
      <dsp:nvSpPr>
        <dsp:cNvPr id="0" name=""/>
        <dsp:cNvSpPr/>
      </dsp:nvSpPr>
      <dsp:spPr>
        <a:xfrm>
          <a:off x="1519237" y="491347"/>
          <a:ext cx="1082674" cy="1007395"/>
        </a:xfrm>
        <a:prstGeom prst="roundRect">
          <a:avLst>
            <a:gd name="adj" fmla="val 10000"/>
          </a:avLst>
        </a:prstGeom>
        <a:solidFill>
          <a:schemeClr val="accent1">
            <a:alpha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AU" sz="900" kern="1200"/>
            <a:t>Documentation is sent to therapist via school administration</a:t>
          </a:r>
        </a:p>
      </dsp:txBody>
      <dsp:txXfrm>
        <a:off x="1548743" y="520853"/>
        <a:ext cx="1023662" cy="948383"/>
      </dsp:txXfrm>
    </dsp:sp>
    <dsp:sp modelId="{5F52F2D6-B8F3-46D5-8B9C-E7473052C147}">
      <dsp:nvSpPr>
        <dsp:cNvPr id="0" name=""/>
        <dsp:cNvSpPr/>
      </dsp:nvSpPr>
      <dsp:spPr>
        <a:xfrm>
          <a:off x="2710180" y="860793"/>
          <a:ext cx="229527" cy="268503"/>
        </a:xfrm>
        <a:prstGeom prst="rightArrow">
          <a:avLst>
            <a:gd name="adj1" fmla="val 60000"/>
            <a:gd name="adj2" fmla="val 50000"/>
          </a:avLst>
        </a:prstGeom>
        <a:solidFill>
          <a:srgbClr val="0070C0"/>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AU" sz="700" kern="1200"/>
        </a:p>
      </dsp:txBody>
      <dsp:txXfrm>
        <a:off x="2710180" y="914494"/>
        <a:ext cx="160669" cy="161101"/>
      </dsp:txXfrm>
    </dsp:sp>
    <dsp:sp modelId="{738CD901-A31E-41C1-AE63-0861FA090F3D}">
      <dsp:nvSpPr>
        <dsp:cNvPr id="0" name=""/>
        <dsp:cNvSpPr/>
      </dsp:nvSpPr>
      <dsp:spPr>
        <a:xfrm>
          <a:off x="3034982" y="491347"/>
          <a:ext cx="1082674" cy="1007395"/>
        </a:xfrm>
        <a:prstGeom prst="roundRect">
          <a:avLst>
            <a:gd name="adj" fmla="val 10000"/>
          </a:avLst>
        </a:prstGeom>
        <a:solidFill>
          <a:schemeClr val="accent1">
            <a:alpha val="7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AU" sz="900" kern="1200"/>
            <a:t>Documention is received and approved by school to therapist</a:t>
          </a:r>
        </a:p>
      </dsp:txBody>
      <dsp:txXfrm>
        <a:off x="3064488" y="520853"/>
        <a:ext cx="1023662" cy="948383"/>
      </dsp:txXfrm>
    </dsp:sp>
    <dsp:sp modelId="{816AC2F8-A8E4-41A7-995F-D029D6D4D3C7}">
      <dsp:nvSpPr>
        <dsp:cNvPr id="0" name=""/>
        <dsp:cNvSpPr/>
      </dsp:nvSpPr>
      <dsp:spPr>
        <a:xfrm>
          <a:off x="4225925" y="860793"/>
          <a:ext cx="229527" cy="268503"/>
        </a:xfrm>
        <a:prstGeom prst="rightArrow">
          <a:avLst>
            <a:gd name="adj1" fmla="val 60000"/>
            <a:gd name="adj2" fmla="val 50000"/>
          </a:avLst>
        </a:prstGeom>
        <a:solidFill>
          <a:srgbClr val="0070C0"/>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AU" sz="700" kern="1200"/>
        </a:p>
      </dsp:txBody>
      <dsp:txXfrm>
        <a:off x="4225925" y="914494"/>
        <a:ext cx="160669" cy="161101"/>
      </dsp:txXfrm>
    </dsp:sp>
    <dsp:sp modelId="{A428BCD6-4A40-4125-891E-3EC5841002D7}">
      <dsp:nvSpPr>
        <dsp:cNvPr id="0" name=""/>
        <dsp:cNvSpPr/>
      </dsp:nvSpPr>
      <dsp:spPr>
        <a:xfrm>
          <a:off x="4550727" y="491347"/>
          <a:ext cx="1082674" cy="1007395"/>
        </a:xfrm>
        <a:prstGeom prst="roundRect">
          <a:avLst>
            <a:gd name="adj" fmla="val 10000"/>
          </a:avLst>
        </a:prstGeom>
        <a:solidFill>
          <a:schemeClr val="accent1">
            <a:alpha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AU" sz="900" kern="1200"/>
            <a:t>Scheduling between Disability Inclusion Coordinator and Therapist is completed, in consultation with classroom teacher</a:t>
          </a:r>
        </a:p>
      </dsp:txBody>
      <dsp:txXfrm>
        <a:off x="4580233" y="520853"/>
        <a:ext cx="1023662" cy="948383"/>
      </dsp:txXfrm>
    </dsp:sp>
    <dsp:sp modelId="{B768C268-336E-48BA-A9E9-5D3FBE717F16}">
      <dsp:nvSpPr>
        <dsp:cNvPr id="0" name=""/>
        <dsp:cNvSpPr/>
      </dsp:nvSpPr>
      <dsp:spPr>
        <a:xfrm>
          <a:off x="5741669" y="860793"/>
          <a:ext cx="229527" cy="268503"/>
        </a:xfrm>
        <a:prstGeom prst="rightArrow">
          <a:avLst>
            <a:gd name="adj1" fmla="val 60000"/>
            <a:gd name="adj2" fmla="val 50000"/>
          </a:avLst>
        </a:prstGeom>
        <a:solidFill>
          <a:srgbClr val="0070C0"/>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AU" sz="700" kern="1200"/>
        </a:p>
      </dsp:txBody>
      <dsp:txXfrm>
        <a:off x="5741669" y="914494"/>
        <a:ext cx="160669" cy="161101"/>
      </dsp:txXfrm>
    </dsp:sp>
    <dsp:sp modelId="{5FF6CE4E-9139-4EA9-BE02-4C42097F354B}">
      <dsp:nvSpPr>
        <dsp:cNvPr id="0" name=""/>
        <dsp:cNvSpPr/>
      </dsp:nvSpPr>
      <dsp:spPr>
        <a:xfrm>
          <a:off x="6066472" y="491347"/>
          <a:ext cx="1082674" cy="1007395"/>
        </a:xfrm>
        <a:prstGeom prst="roundRect">
          <a:avLst>
            <a:gd name="adj" fmla="val 10000"/>
          </a:avLst>
        </a:prstGeom>
        <a:solidFill>
          <a:schemeClr val="accent1">
            <a:alpha val="5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AU" sz="900" kern="1200"/>
            <a:t>Sessions on-site for students can commence</a:t>
          </a:r>
        </a:p>
      </dsp:txBody>
      <dsp:txXfrm>
        <a:off x="6095978" y="520853"/>
        <a:ext cx="1023662" cy="94838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ET Document" ma:contentTypeID="0x010100C1A95F885C0B4A62AE4D0515D220750C00F04D2454C8ED5D4EBDAFFF972D663ACA" ma:contentTypeVersion="5" ma:contentTypeDescription="DET Document" ma:contentTypeScope="" ma:versionID="f630e67f59748a071d25ce3c4910d3e9">
  <xsd:schema xmlns:xsd="http://www.w3.org/2001/XMLSchema" xmlns:xs="http://www.w3.org/2001/XMLSchema" xmlns:p="http://schemas.microsoft.com/office/2006/metadata/properties" xmlns:ns2="http://schemas.microsoft.com/Sharepoint/v3" xmlns:ns3="61e538cb-f8c2-4c9c-ac78-9205d03c8849" xmlns:ns4="http://schemas.microsoft.com/sharepoint/v4" targetNamespace="http://schemas.microsoft.com/office/2006/metadata/properties" ma:root="true" ma:fieldsID="4767054bb381a1e099bcdfb2f8bd54f5" ns2:_="" ns3:_="" ns4:_="">
    <xsd:import namespace="http://schemas.microsoft.com/Sharepoint/v3"/>
    <xsd:import namespace="61e538cb-f8c2-4c9c-ac78-9205d03c8849"/>
    <xsd:import namespace="http://schemas.microsoft.com/sharepoint/v4"/>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e538cb-f8c2-4c9c-ac78-9205d03c8849"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8cffb00d-d43e-47b6-aacc-d5bf788e0d79}" ma:internalName="TaxCatchAll" ma:readOnly="false" ma:showField="CatchAllData" ma:web="61e538cb-f8c2-4c9c-ac78-9205d03c884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8cffb00d-d43e-47b6-aacc-d5bf788e0d79}" ma:internalName="TaxCatchAllLabel" ma:readOnly="true" ma:showField="CatchAllDataLabel" ma:web="61e538cb-f8c2-4c9c-ac78-9205d03c88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ET_EDRMS_Date xmlns="http://schemas.microsoft.com/Sharepoint/v3">2020-12-21T13:00:00+00:00</DET_EDRMS_Date>
    <DET_EDRMS_Author xmlns="http://schemas.microsoft.com/Sharepoint/v3" xsi:nil="true"/>
    <DET_EDRMS_Category xmlns="http://schemas.microsoft.com/Sharepoint/v3" xsi:nil="true"/>
    <DET_EDRMS_SecClassTaxHTField0 xmlns="http://schemas.microsoft.com/Sharepoint/v3">
      <Terms xmlns="http://schemas.microsoft.com/office/infopath/2007/PartnerControls"/>
    </DET_EDRMS_SecClassTaxHTField0>
    <DET_EDRMS_BusUnitTaxHTField0 xmlns="http://schemas.microsoft.com/Sharepoint/v3">
      <Terms xmlns="http://schemas.microsoft.com/office/infopath/2007/PartnerControls"/>
    </DET_EDRMS_BusUnitTaxHTField0>
    <DET_EDRMS_Description xmlns="http://schemas.microsoft.com/Sharepoint/v3" xsi:nil="true"/>
    <DET_EDRMS_RCSTaxHTField0 xmlns="http://schemas.microsoft.com/Sharepoint/v3">
      <Terms xmlns="http://schemas.microsoft.com/office/infopath/2007/PartnerControls">
        <TermInfo xmlns="http://schemas.microsoft.com/office/infopath/2007/PartnerControls">
          <TermName xmlns="http://schemas.microsoft.com/office/infopath/2007/PartnerControls">13.1.2 Internal Policy</TermName>
          <TermId xmlns="http://schemas.microsoft.com/office/infopath/2007/PartnerControls">ad985a07-89db-41e4-84da-e1a6cef79014</TermId>
        </TermInfo>
      </Terms>
    </DET_EDRMS_RCSTaxHTField0>
    <TaxCatchAll xmlns="61e538cb-f8c2-4c9c-ac78-9205d03c8849">
      <Value>10</Value>
    </TaxCatchAll>
    <IconOverlay xmlns="http://schemas.microsoft.com/sharepoint/v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Props1.xml><?xml version="1.0" encoding="utf-8"?>
<ds:datastoreItem xmlns:ds="http://schemas.openxmlformats.org/officeDocument/2006/customXml" ds:itemID="{4BCDED6E-BD9C-4344-978B-375A68ADBD4D}">
  <ds:schemaRefs>
    <ds:schemaRef ds:uri="http://schemas.openxmlformats.org/officeDocument/2006/bibliography"/>
  </ds:schemaRefs>
</ds:datastoreItem>
</file>

<file path=customXml/itemProps2.xml><?xml version="1.0" encoding="utf-8"?>
<ds:datastoreItem xmlns:ds="http://schemas.openxmlformats.org/officeDocument/2006/customXml" ds:itemID="{3E0A83F8-13B7-47A3-B64A-5E1A34C129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e538cb-f8c2-4c9c-ac78-9205d03c8849"/>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AE3862-9D3A-4559-A9C5-50AF6BA6E509}">
  <ds:schemaRefs>
    <ds:schemaRef ds:uri="http://schemas.microsoft.com/office/2006/metadata/properties"/>
    <ds:schemaRef ds:uri="http://schemas.microsoft.com/office/infopath/2007/PartnerControls"/>
    <ds:schemaRef ds:uri="http://schemas.microsoft.com/Sharepoint/v3"/>
    <ds:schemaRef ds:uri="61e538cb-f8c2-4c9c-ac78-9205d03c8849"/>
    <ds:schemaRef ds:uri="http://schemas.microsoft.com/sharepoint/v4"/>
  </ds:schemaRefs>
</ds:datastoreItem>
</file>

<file path=customXml/itemProps4.xml><?xml version="1.0" encoding="utf-8"?>
<ds:datastoreItem xmlns:ds="http://schemas.openxmlformats.org/officeDocument/2006/customXml" ds:itemID="{1F97897E-95E0-446B-A978-075E199168F8}">
  <ds:schemaRefs>
    <ds:schemaRef ds:uri="http://schemas.microsoft.com/sharepoint/v3/contenttype/forms"/>
  </ds:schemaRefs>
</ds:datastoreItem>
</file>

<file path=customXml/itemProps5.xml><?xml version="1.0" encoding="utf-8"?>
<ds:datastoreItem xmlns:ds="http://schemas.openxmlformats.org/officeDocument/2006/customXml" ds:itemID="{32384AA7-61BF-4609-BE5D-CBB7C37AC7EC}">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1265</Words>
  <Characters>7213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NDIS THERAPISTS  &amp; SPECIALISTS POLICY</vt:lpstr>
    </vt:vector>
  </TitlesOfParts>
  <Company>Department of Education and Training</Company>
  <LinksUpToDate>false</LinksUpToDate>
  <CharactersWithSpaces>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NDIS THERAPISTS  &amp; SPECIALISTS POLICY</dc:title>
  <dc:subject>2025</dc:subject>
  <dc:creator>Belinda Schodde</dc:creator>
  <cp:keywords/>
  <dc:description/>
  <cp:lastModifiedBy>Timothy Bernau</cp:lastModifiedBy>
  <cp:revision>2</cp:revision>
  <cp:lastPrinted>2024-04-15T01:23:00Z</cp:lastPrinted>
  <dcterms:created xsi:type="dcterms:W3CDTF">2025-10-30T09:42:00Z</dcterms:created>
  <dcterms:modified xsi:type="dcterms:W3CDTF">2025-10-30T09:42:00Z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SecClass">
    <vt:lpwstr/>
  </property>
  <property fmtid="{D5CDD505-2E9C-101B-9397-08002B2CF9AE}" pid="5" name="DET_EDRMS_BusUnit">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{b43d237b-0222-4cdf-a6fd-63bd97202eee}</vt:lpwstr>
  </property>
  <property fmtid="{D5CDD505-2E9C-101B-9397-08002B2CF9AE}" pid="10" name="RecordPoint_ActiveItemWebId">
    <vt:lpwstr>{603f2397-5de8-47f6-bd19-8ee820c94c7c}</vt:lpwstr>
  </property>
  <property fmtid="{D5CDD505-2E9C-101B-9397-08002B2CF9AE}" pid="11" name="RecordPoint_RecordNumberSubmitted">
    <vt:lpwstr>R20220251334</vt:lpwstr>
  </property>
  <property fmtid="{D5CDD505-2E9C-101B-9397-08002B2CF9AE}" pid="12" name="RecordPoint_SubmissionCompleted">
    <vt:lpwstr>2022-04-20T15:40:45.8830552+10:00</vt:lpwstr>
  </property>
  <property fmtid="{D5CDD505-2E9C-101B-9397-08002B2CF9AE}" pid="13" name="_docset_NoMedatataSyncRequired">
    <vt:lpwstr>False</vt:lpwstr>
  </property>
  <property fmtid="{D5CDD505-2E9C-101B-9397-08002B2CF9AE}" pid="14" name="RecordPoint_SubmissionDate">
    <vt:lpwstr/>
  </property>
  <property fmtid="{D5CDD505-2E9C-101B-9397-08002B2CF9AE}" pid="15" name="RecordPoint_ActiveItemMoved">
    <vt:lpwstr/>
  </property>
  <property fmtid="{D5CDD505-2E9C-101B-9397-08002B2CF9AE}" pid="16" name="RecordPoint_RecordFormat">
    <vt:lpwstr/>
  </property>
  <property fmtid="{D5CDD505-2E9C-101B-9397-08002B2CF9AE}" pid="17" name="DET_EDRMS_RCSTaxHTField0">
    <vt:lpwstr>13.1.2 Internal Policy|ad985a07-89db-41e4-84da-e1a6cef79014</vt:lpwstr>
  </property>
  <property fmtid="{D5CDD505-2E9C-101B-9397-08002B2CF9AE}" pid="18" name="DET_EDRMS_SecClassTaxHTField0">
    <vt:lpwstr/>
  </property>
  <property fmtid="{D5CDD505-2E9C-101B-9397-08002B2CF9AE}" pid="19" name="TaxCatchAll">
    <vt:lpwstr>28;#13.1.2 Internal Policy|ad985a07-89db-41e4-84da-e1a6cef79014</vt:lpwstr>
  </property>
  <property fmtid="{D5CDD505-2E9C-101B-9397-08002B2CF9AE}" pid="20" name="DET_EDRMS_BusUnitTaxHTField0">
    <vt:lpwstr/>
  </property>
</Properties>
</file>