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2"/>
        <w:gridCol w:w="4492"/>
      </w:tblGrid>
      <w:tr w:rsidR="4DABC196" w14:paraId="237FE79E" w14:textId="77777777" w:rsidTr="4DABC196">
        <w:trPr>
          <w:trHeight w:val="300"/>
        </w:trPr>
        <w:tc>
          <w:tcPr>
            <w:tcW w:w="8984" w:type="dxa"/>
            <w:gridSpan w:val="2"/>
          </w:tcPr>
          <w:p w14:paraId="07B07725" w14:textId="172D5D1D" w:rsidR="4DABC196" w:rsidRDefault="4DABC196" w:rsidP="4DABC196">
            <w:pPr>
              <w:spacing w:before="240"/>
              <w:rPr>
                <w:color w:val="0E2740"/>
                <w:sz w:val="44"/>
                <w:szCs w:val="44"/>
              </w:rPr>
            </w:pPr>
            <w:r>
              <w:rPr>
                <w:noProof/>
              </w:rPr>
              <w:drawing>
                <wp:inline distT="0" distB="0" distL="0" distR="0" wp14:anchorId="673FB609" wp14:editId="3D968B93">
                  <wp:extent cx="2174584" cy="449916"/>
                  <wp:effectExtent l="0" t="0" r="0" b="0"/>
                  <wp:docPr id="15286742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937527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333" b="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584" cy="449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23B331C" w:rsidRPr="4DABC196">
              <w:rPr>
                <w:color w:val="0E2740"/>
                <w:sz w:val="44"/>
                <w:szCs w:val="44"/>
              </w:rPr>
              <w:t xml:space="preserve">                       </w:t>
            </w:r>
            <w:r w:rsidRPr="4DABC196">
              <w:rPr>
                <w:color w:val="0E2740"/>
                <w:sz w:val="44"/>
                <w:szCs w:val="44"/>
              </w:rPr>
              <w:t xml:space="preserve">Bird Profile No. </w:t>
            </w:r>
            <w:r w:rsidR="57117B2F" w:rsidRPr="4DABC196">
              <w:rPr>
                <w:color w:val="0E2740"/>
                <w:sz w:val="44"/>
                <w:szCs w:val="44"/>
              </w:rPr>
              <w:t>3</w:t>
            </w:r>
          </w:p>
        </w:tc>
      </w:tr>
      <w:tr w:rsidR="4DABC196" w14:paraId="6243CFD5" w14:textId="77777777" w:rsidTr="4DABC196">
        <w:trPr>
          <w:trHeight w:val="300"/>
        </w:trPr>
        <w:tc>
          <w:tcPr>
            <w:tcW w:w="8984" w:type="dxa"/>
            <w:gridSpan w:val="2"/>
          </w:tcPr>
          <w:p w14:paraId="19D15615" w14:textId="68F30D26" w:rsidR="5EEF69D8" w:rsidRDefault="5EEF69D8" w:rsidP="4DABC19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2721B9" wp14:editId="4E82F88C">
                  <wp:extent cx="2830130" cy="1874405"/>
                  <wp:effectExtent l="0" t="0" r="0" b="0"/>
                  <wp:docPr id="96614167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141676" name="Picture 96614167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30" cy="1874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41B205" w14:textId="04ABD595" w:rsidR="0D19BC97" w:rsidRDefault="0D19BC97" w:rsidP="4DABC196">
            <w:pPr>
              <w:jc w:val="center"/>
            </w:pPr>
            <w:hyperlink r:id="rId10">
              <w:r w:rsidRPr="4DABC196">
                <w:rPr>
                  <w:rStyle w:val="Hyperlink"/>
                </w:rPr>
                <w:t>https://www.australiaswonderfulbirds.com.au/blog/2022/3/17/the-mobile-silvereye</w:t>
              </w:r>
            </w:hyperlink>
          </w:p>
        </w:tc>
      </w:tr>
      <w:tr w:rsidR="4DABC196" w14:paraId="1ECB3ED8" w14:textId="77777777" w:rsidTr="4DABC196">
        <w:trPr>
          <w:trHeight w:val="300"/>
        </w:trPr>
        <w:tc>
          <w:tcPr>
            <w:tcW w:w="4492" w:type="dxa"/>
          </w:tcPr>
          <w:p w14:paraId="177434CB" w14:textId="3A0D26FB" w:rsidR="4DABC196" w:rsidRDefault="4DABC196" w:rsidP="4DABC196">
            <w:pPr>
              <w:rPr>
                <w:sz w:val="28"/>
                <w:szCs w:val="28"/>
              </w:rPr>
            </w:pPr>
            <w:r w:rsidRPr="4DABC196">
              <w:rPr>
                <w:sz w:val="28"/>
                <w:szCs w:val="28"/>
              </w:rPr>
              <w:t>Common Name</w:t>
            </w:r>
          </w:p>
        </w:tc>
        <w:tc>
          <w:tcPr>
            <w:tcW w:w="4492" w:type="dxa"/>
          </w:tcPr>
          <w:p w14:paraId="19655E33" w14:textId="480F8D78" w:rsidR="67CEB644" w:rsidRDefault="67CEB644" w:rsidP="4DABC196">
            <w:r w:rsidRPr="4DABC196">
              <w:rPr>
                <w:sz w:val="28"/>
                <w:szCs w:val="28"/>
              </w:rPr>
              <w:t>Silvereye</w:t>
            </w:r>
          </w:p>
        </w:tc>
      </w:tr>
      <w:tr w:rsidR="4DABC196" w14:paraId="15ACD326" w14:textId="77777777" w:rsidTr="4DABC196">
        <w:trPr>
          <w:trHeight w:val="555"/>
        </w:trPr>
        <w:tc>
          <w:tcPr>
            <w:tcW w:w="4492" w:type="dxa"/>
          </w:tcPr>
          <w:p w14:paraId="6CD3F9BE" w14:textId="18AF6DEA" w:rsidR="4DABC196" w:rsidRDefault="4DABC19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eastAsiaTheme="minorEastAsia"/>
                <w:sz w:val="24"/>
                <w:szCs w:val="24"/>
              </w:rPr>
              <w:t>Scientific name</w:t>
            </w:r>
          </w:p>
        </w:tc>
        <w:tc>
          <w:tcPr>
            <w:tcW w:w="4492" w:type="dxa"/>
            <w:vAlign w:val="center"/>
          </w:tcPr>
          <w:p w14:paraId="5ECCB10E" w14:textId="4D84BCB2" w:rsidR="4DABC196" w:rsidRDefault="4DABC196" w:rsidP="4DABC196">
            <w:pPr>
              <w:rPr>
                <w:rFonts w:ascii="Aptos" w:eastAsia="Aptos" w:hAnsi="Aptos" w:cs="Aptos"/>
                <w:sz w:val="24"/>
                <w:szCs w:val="24"/>
              </w:rPr>
            </w:pPr>
            <w:r w:rsidRPr="4DABC196">
              <w:rPr>
                <w:rFonts w:eastAsiaTheme="minorEastAsia"/>
                <w:color w:val="000000" w:themeColor="text1"/>
                <w:sz w:val="24"/>
                <w:szCs w:val="24"/>
              </w:rPr>
              <w:t> </w:t>
            </w:r>
            <w:r w:rsidRPr="4DABC196">
              <w:rPr>
                <w:rFonts w:eastAsiaTheme="minorEastAsia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66D51836" w:rsidRPr="4DABC196">
              <w:rPr>
                <w:rFonts w:ascii="Aptos" w:eastAsia="Aptos" w:hAnsi="Aptos" w:cs="Aptos"/>
                <w:i/>
                <w:iCs/>
                <w:color w:val="000000" w:themeColor="text1"/>
                <w:sz w:val="24"/>
                <w:szCs w:val="24"/>
              </w:rPr>
              <w:t>Zosterops lateralis</w:t>
            </w:r>
          </w:p>
        </w:tc>
      </w:tr>
      <w:tr w:rsidR="4DABC196" w14:paraId="5E6BF620" w14:textId="77777777" w:rsidTr="4DABC196">
        <w:trPr>
          <w:trHeight w:val="1410"/>
        </w:trPr>
        <w:tc>
          <w:tcPr>
            <w:tcW w:w="4492" w:type="dxa"/>
          </w:tcPr>
          <w:p w14:paraId="3C4B0E40" w14:textId="405BB357" w:rsidR="4DABC196" w:rsidRDefault="4DABC19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eastAsiaTheme="minorEastAsia"/>
                <w:sz w:val="24"/>
                <w:szCs w:val="24"/>
              </w:rPr>
              <w:t>Description: What I look like.</w:t>
            </w:r>
          </w:p>
        </w:tc>
        <w:tc>
          <w:tcPr>
            <w:tcW w:w="4492" w:type="dxa"/>
          </w:tcPr>
          <w:p w14:paraId="5094F860" w14:textId="17D11488" w:rsidR="28BF3AE2" w:rsidRDefault="28BF3AE2" w:rsidP="4DABC196">
            <w:pPr>
              <w:shd w:val="clear" w:color="auto" w:fill="FFFFFF" w:themeFill="background1"/>
              <w:rPr>
                <w:rFonts w:ascii="Helvetica" w:eastAsia="Helvetica" w:hAnsi="Helvetica" w:cs="Helvetica"/>
                <w:color w:val="222222"/>
                <w:sz w:val="24"/>
                <w:szCs w:val="24"/>
              </w:rPr>
            </w:pPr>
            <w:r w:rsidRPr="4DABC196">
              <w:rPr>
                <w:rFonts w:ascii="Helvetica" w:eastAsia="Helvetica" w:hAnsi="Helvetica" w:cs="Helvetica"/>
                <w:color w:val="222222"/>
                <w:sz w:val="24"/>
                <w:szCs w:val="24"/>
              </w:rPr>
              <w:t>A small bird, about 11 cm long, with a clear ring of whitish feathers around its eye.  Olive-green wings and back  and grey throat.</w:t>
            </w:r>
          </w:p>
        </w:tc>
      </w:tr>
      <w:tr w:rsidR="4DABC196" w14:paraId="63DD2AD3" w14:textId="77777777" w:rsidTr="4DABC196">
        <w:trPr>
          <w:trHeight w:val="1740"/>
        </w:trPr>
        <w:tc>
          <w:tcPr>
            <w:tcW w:w="4492" w:type="dxa"/>
          </w:tcPr>
          <w:p w14:paraId="0D25D392" w14:textId="557CAD55" w:rsidR="4DABC196" w:rsidRDefault="4DABC19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eastAsiaTheme="minorEastAsia"/>
                <w:sz w:val="24"/>
                <w:szCs w:val="24"/>
              </w:rPr>
              <w:t>Distribution: Where I occur</w:t>
            </w:r>
          </w:p>
        </w:tc>
        <w:tc>
          <w:tcPr>
            <w:tcW w:w="4492" w:type="dxa"/>
          </w:tcPr>
          <w:p w14:paraId="528D5340" w14:textId="4795BCF6" w:rsidR="6FF1FDA9" w:rsidRDefault="6FF1FDA9" w:rsidP="4DABC196">
            <w:r>
              <w:rPr>
                <w:noProof/>
              </w:rPr>
              <w:drawing>
                <wp:inline distT="0" distB="0" distL="0" distR="0" wp14:anchorId="05211A84" wp14:editId="0AFB4522">
                  <wp:extent cx="1138045" cy="1013448"/>
                  <wp:effectExtent l="0" t="0" r="0" b="0"/>
                  <wp:docPr id="10172445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404652" name="Picture 128740465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915" b="3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045" cy="1013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DABC196" w14:paraId="57C758BF" w14:textId="77777777" w:rsidTr="4DABC196">
        <w:trPr>
          <w:trHeight w:val="300"/>
        </w:trPr>
        <w:tc>
          <w:tcPr>
            <w:tcW w:w="4492" w:type="dxa"/>
          </w:tcPr>
          <w:p w14:paraId="2DC056B4" w14:textId="18FBF84F" w:rsidR="4DABC196" w:rsidRDefault="4DABC19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eastAsiaTheme="minorEastAsia"/>
                <w:sz w:val="24"/>
                <w:szCs w:val="24"/>
              </w:rPr>
              <w:t>Habitat: Where I live.</w:t>
            </w:r>
          </w:p>
        </w:tc>
        <w:tc>
          <w:tcPr>
            <w:tcW w:w="4492" w:type="dxa"/>
          </w:tcPr>
          <w:p w14:paraId="2F7E2664" w14:textId="1AC6BD90" w:rsidR="22EDEDB7" w:rsidRDefault="22EDEDB7" w:rsidP="4DABC196">
            <w:pPr>
              <w:rPr>
                <w:rFonts w:ascii="Aptos" w:eastAsia="Aptos" w:hAnsi="Aptos" w:cs="Aptos"/>
                <w:sz w:val="24"/>
                <w:szCs w:val="24"/>
              </w:rPr>
            </w:pPr>
            <w:r w:rsidRPr="4DABC196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Any wooded</w:t>
            </w:r>
            <w:r w:rsidR="1A8E8921" w:rsidRPr="4DABC196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</w:t>
            </w:r>
            <w:r w:rsidRPr="4DABC196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habitat, including commercial orchards and urban parks and gardens</w:t>
            </w:r>
          </w:p>
        </w:tc>
      </w:tr>
      <w:tr w:rsidR="4DABC196" w14:paraId="7890607B" w14:textId="77777777" w:rsidTr="4DABC196">
        <w:trPr>
          <w:trHeight w:val="300"/>
        </w:trPr>
        <w:tc>
          <w:tcPr>
            <w:tcW w:w="4492" w:type="dxa"/>
          </w:tcPr>
          <w:p w14:paraId="3D5769F1" w14:textId="1571B12A" w:rsidR="4DABC196" w:rsidRDefault="4DABC19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eastAsiaTheme="minorEastAsia"/>
                <w:sz w:val="24"/>
                <w:szCs w:val="24"/>
              </w:rPr>
              <w:t>Diet: What I eat.</w:t>
            </w:r>
          </w:p>
        </w:tc>
        <w:tc>
          <w:tcPr>
            <w:tcW w:w="4492" w:type="dxa"/>
          </w:tcPr>
          <w:p w14:paraId="7B391D5F" w14:textId="025FE174" w:rsidR="2DBDF91D" w:rsidRDefault="2DBDF91D" w:rsidP="4DABC196">
            <w:pPr>
              <w:rPr>
                <w:rFonts w:ascii="Aptos" w:eastAsia="Aptos" w:hAnsi="Aptos" w:cs="Aptos"/>
                <w:sz w:val="24"/>
                <w:szCs w:val="24"/>
              </w:rPr>
            </w:pPr>
            <w:r w:rsidRPr="4DABC196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Insect prey and large amounts of fruit and nectar</w:t>
            </w:r>
          </w:p>
        </w:tc>
      </w:tr>
      <w:tr w:rsidR="4DABC196" w14:paraId="1204B8AB" w14:textId="77777777" w:rsidTr="4DABC196">
        <w:trPr>
          <w:trHeight w:val="300"/>
        </w:trPr>
        <w:tc>
          <w:tcPr>
            <w:tcW w:w="4492" w:type="dxa"/>
          </w:tcPr>
          <w:p w14:paraId="16314C15" w14:textId="651E6159" w:rsidR="4DABC196" w:rsidRDefault="4DABC19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eastAsiaTheme="minorEastAsia"/>
                <w:sz w:val="24"/>
                <w:szCs w:val="24"/>
              </w:rPr>
              <w:t xml:space="preserve">Breeding: </w:t>
            </w:r>
          </w:p>
        </w:tc>
        <w:tc>
          <w:tcPr>
            <w:tcW w:w="4492" w:type="dxa"/>
          </w:tcPr>
          <w:p w14:paraId="5431A29D" w14:textId="79CB55EA" w:rsidR="798BBF17" w:rsidRDefault="798BBF17" w:rsidP="4DABC196">
            <w:pPr>
              <w:shd w:val="clear" w:color="auto" w:fill="FFFFFF" w:themeFill="background1"/>
            </w:pPr>
            <w:r w:rsidRPr="4DABC196">
              <w:rPr>
                <w:rFonts w:ascii="Helvetica" w:eastAsia="Helvetica" w:hAnsi="Helvetica" w:cs="Helvetica"/>
                <w:color w:val="222222"/>
                <w:sz w:val="24"/>
                <w:szCs w:val="24"/>
              </w:rPr>
              <w:t xml:space="preserve">September to December. </w:t>
            </w:r>
          </w:p>
          <w:p w14:paraId="6EEAE942" w14:textId="2312DA37" w:rsidR="798BBF17" w:rsidRDefault="798BBF17" w:rsidP="4DABC196">
            <w:pPr>
              <w:shd w:val="clear" w:color="auto" w:fill="FFFFFF" w:themeFill="background1"/>
            </w:pPr>
            <w:r w:rsidRPr="4DABC196">
              <w:rPr>
                <w:rFonts w:ascii="Helvetica" w:eastAsia="Helvetica" w:hAnsi="Helvetica" w:cs="Helvetica"/>
                <w:color w:val="222222"/>
                <w:sz w:val="24"/>
                <w:szCs w:val="24"/>
              </w:rPr>
              <w:t>They make a tiny cup-shaped nest from grass, moss, hair, spiderwebs, and thistledown in small trees or bushes.</w:t>
            </w:r>
          </w:p>
          <w:p w14:paraId="222F8C09" w14:textId="23A0FFEF" w:rsidR="798BBF17" w:rsidRDefault="798BBF17" w:rsidP="4DABC196">
            <w:pPr>
              <w:shd w:val="clear" w:color="auto" w:fill="FFFFFF" w:themeFill="background1"/>
            </w:pPr>
            <w:r w:rsidRPr="4DABC196">
              <w:rPr>
                <w:rFonts w:ascii="Helvetica" w:eastAsia="Helvetica" w:hAnsi="Helvetica" w:cs="Helvetica"/>
                <w:color w:val="222222"/>
                <w:sz w:val="24"/>
                <w:szCs w:val="24"/>
              </w:rPr>
              <w:t>2-4 pale blue eggs.</w:t>
            </w:r>
          </w:p>
        </w:tc>
      </w:tr>
      <w:tr w:rsidR="4DABC196" w14:paraId="327ACF19" w14:textId="77777777" w:rsidTr="4DABC196">
        <w:trPr>
          <w:trHeight w:val="300"/>
        </w:trPr>
        <w:tc>
          <w:tcPr>
            <w:tcW w:w="4492" w:type="dxa"/>
          </w:tcPr>
          <w:p w14:paraId="4FBD3286" w14:textId="62CE3708" w:rsidR="4DABC196" w:rsidRDefault="4DABC19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eastAsiaTheme="minorEastAsia"/>
                <w:sz w:val="24"/>
                <w:szCs w:val="24"/>
              </w:rPr>
              <w:t>Call: What I sound like.</w:t>
            </w:r>
          </w:p>
        </w:tc>
        <w:tc>
          <w:tcPr>
            <w:tcW w:w="4492" w:type="dxa"/>
          </w:tcPr>
          <w:p w14:paraId="0A971B3B" w14:textId="5A40E8AC" w:rsidR="65BB74C6" w:rsidRDefault="65BB74C6" w:rsidP="4DABC196">
            <w:pPr>
              <w:rPr>
                <w:rFonts w:eastAsiaTheme="minorEastAsia"/>
                <w:sz w:val="24"/>
                <w:szCs w:val="24"/>
              </w:rPr>
            </w:pPr>
            <w:r w:rsidRPr="4DABC196">
              <w:rPr>
                <w:rFonts w:ascii="Aptos" w:eastAsia="Aptos" w:hAnsi="Aptos" w:cs="Aptos"/>
                <w:color w:val="000000" w:themeColor="text1"/>
                <w:sz w:val="27"/>
                <w:szCs w:val="27"/>
              </w:rPr>
              <w:t>A thin “psip”, is given persistently.</w:t>
            </w:r>
          </w:p>
          <w:p w14:paraId="43769F1B" w14:textId="47C85B4D" w:rsidR="65BB74C6" w:rsidRDefault="65BB74C6" w:rsidP="4DABC196">
            <w:pPr>
              <w:rPr>
                <w:rFonts w:ascii="Aptos" w:eastAsia="Aptos" w:hAnsi="Aptos" w:cs="Aptos"/>
                <w:color w:val="000000" w:themeColor="text1"/>
                <w:sz w:val="27"/>
                <w:szCs w:val="27"/>
              </w:rPr>
            </w:pPr>
            <w:hyperlink r:id="rId12" w:anchor="songs-calls">
              <w:r w:rsidRPr="4DABC196">
                <w:rPr>
                  <w:rStyle w:val="Hyperlink"/>
                </w:rPr>
                <w:t>https://birdlife.org.au/bird-profiles/silvereye/#songs-calls</w:t>
              </w:r>
            </w:hyperlink>
          </w:p>
        </w:tc>
      </w:tr>
    </w:tbl>
    <w:p w14:paraId="3A33AE88" w14:textId="42ACBAE0" w:rsidR="2658E994" w:rsidRDefault="2658E994" w:rsidP="4DABC196"/>
    <w:p w14:paraId="592704BD" w14:textId="4A657911" w:rsidR="2658E994" w:rsidRDefault="2658E994" w:rsidP="1BA6BE94"/>
    <w:sectPr w:rsidR="2658E994" w:rsidSect="003109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A7F11"/>
    <w:multiLevelType w:val="hybridMultilevel"/>
    <w:tmpl w:val="1EC85B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3F1DC"/>
    <w:multiLevelType w:val="hybridMultilevel"/>
    <w:tmpl w:val="260E641C"/>
    <w:lvl w:ilvl="0" w:tplc="08AAA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90B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563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8B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2E59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6C5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BC4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42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1A2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758424">
    <w:abstractNumId w:val="1"/>
  </w:num>
  <w:num w:numId="2" w16cid:durableId="186902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BC"/>
    <w:rsid w:val="0003261D"/>
    <w:rsid w:val="000F2C45"/>
    <w:rsid w:val="00190715"/>
    <w:rsid w:val="003109BC"/>
    <w:rsid w:val="0035148C"/>
    <w:rsid w:val="004D63C2"/>
    <w:rsid w:val="00505D57"/>
    <w:rsid w:val="007279F9"/>
    <w:rsid w:val="00740E39"/>
    <w:rsid w:val="00767F56"/>
    <w:rsid w:val="00783D63"/>
    <w:rsid w:val="00892CF0"/>
    <w:rsid w:val="008F745D"/>
    <w:rsid w:val="009249B1"/>
    <w:rsid w:val="00951BF7"/>
    <w:rsid w:val="009C21E1"/>
    <w:rsid w:val="009C337F"/>
    <w:rsid w:val="00A91DDC"/>
    <w:rsid w:val="00B25A2E"/>
    <w:rsid w:val="00BE57D0"/>
    <w:rsid w:val="00D43337"/>
    <w:rsid w:val="00E61D51"/>
    <w:rsid w:val="00EA1E69"/>
    <w:rsid w:val="00EF799F"/>
    <w:rsid w:val="023B331C"/>
    <w:rsid w:val="05DF4D24"/>
    <w:rsid w:val="0779ABD0"/>
    <w:rsid w:val="08693D07"/>
    <w:rsid w:val="0D19BC97"/>
    <w:rsid w:val="0E76F85C"/>
    <w:rsid w:val="1A8E8921"/>
    <w:rsid w:val="1BA6BE94"/>
    <w:rsid w:val="1D53305C"/>
    <w:rsid w:val="1DBBB555"/>
    <w:rsid w:val="227A5FC2"/>
    <w:rsid w:val="22EDEDB7"/>
    <w:rsid w:val="235A6101"/>
    <w:rsid w:val="25F3866D"/>
    <w:rsid w:val="263DE3FE"/>
    <w:rsid w:val="2658E994"/>
    <w:rsid w:val="266630AF"/>
    <w:rsid w:val="28BF3AE2"/>
    <w:rsid w:val="2A100CD2"/>
    <w:rsid w:val="2AE10876"/>
    <w:rsid w:val="2DBDF91D"/>
    <w:rsid w:val="35696AF1"/>
    <w:rsid w:val="362706DA"/>
    <w:rsid w:val="37CFAA8B"/>
    <w:rsid w:val="3A1919C6"/>
    <w:rsid w:val="3BD794A7"/>
    <w:rsid w:val="3F35A156"/>
    <w:rsid w:val="489081AB"/>
    <w:rsid w:val="4C303969"/>
    <w:rsid w:val="4DABC196"/>
    <w:rsid w:val="4F4E4E2A"/>
    <w:rsid w:val="513FD32C"/>
    <w:rsid w:val="52B9FE76"/>
    <w:rsid w:val="54BBE6A6"/>
    <w:rsid w:val="57117B2F"/>
    <w:rsid w:val="5EEF69D8"/>
    <w:rsid w:val="5F02651D"/>
    <w:rsid w:val="65BB74C6"/>
    <w:rsid w:val="66D51836"/>
    <w:rsid w:val="674B30A3"/>
    <w:rsid w:val="67CEB644"/>
    <w:rsid w:val="6ABCFDFE"/>
    <w:rsid w:val="6B7A9C73"/>
    <w:rsid w:val="6C59FF29"/>
    <w:rsid w:val="6FF1FDA9"/>
    <w:rsid w:val="70DD6C22"/>
    <w:rsid w:val="7158A1E9"/>
    <w:rsid w:val="71DEF9B2"/>
    <w:rsid w:val="7320CB1D"/>
    <w:rsid w:val="751DBA5D"/>
    <w:rsid w:val="7582ACE5"/>
    <w:rsid w:val="7830AF29"/>
    <w:rsid w:val="798BBF17"/>
    <w:rsid w:val="79B4740A"/>
    <w:rsid w:val="7C8E27E1"/>
    <w:rsid w:val="7E96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D7E0F"/>
  <w15:chartTrackingRefBased/>
  <w15:docId w15:val="{9E967500-9190-4600-AD60-19EEC98B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0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0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0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0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0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9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1E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rdlife.org.au/bird-profiles/silverey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hyperlink" Target="https://www.australiaswonderfulbirds.com.au/blog/2022/3/17/the-mobile-silverey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e53da5-5666-461b-9259-98a2029120ec">
      <Terms xmlns="http://schemas.microsoft.com/office/infopath/2007/PartnerControls"/>
    </lcf76f155ced4ddcb4097134ff3c332f>
    <TaxCatchAll xmlns="e644241d-59c9-4e57-ae72-39599ec101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9671403DC14098752952E11FD20F" ma:contentTypeVersion="11" ma:contentTypeDescription="Create a new document." ma:contentTypeScope="" ma:versionID="250bca4feb4aa54731cda8be891f21ce">
  <xsd:schema xmlns:xsd="http://www.w3.org/2001/XMLSchema" xmlns:xs="http://www.w3.org/2001/XMLSchema" xmlns:p="http://schemas.microsoft.com/office/2006/metadata/properties" xmlns:ns2="0ce53da5-5666-461b-9259-98a2029120ec" xmlns:ns3="e644241d-59c9-4e57-ae72-39599ec10151" targetNamespace="http://schemas.microsoft.com/office/2006/metadata/properties" ma:root="true" ma:fieldsID="ef60569d94ba2d0281fbe089fc459a58" ns2:_="" ns3:_="">
    <xsd:import namespace="0ce53da5-5666-461b-9259-98a2029120ec"/>
    <xsd:import namespace="e644241d-59c9-4e57-ae72-39599ec10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53da5-5666-461b-9259-98a2029120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4241d-59c9-4e57-ae72-39599ec101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ccb85f-917e-482e-8f9b-b0fc2811151b}" ma:internalName="TaxCatchAll" ma:showField="CatchAllData" ma:web="e644241d-59c9-4e57-ae72-39599ec10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23C853-270B-490E-80C5-10E528F9A893}">
  <ds:schemaRefs>
    <ds:schemaRef ds:uri="http://schemas.microsoft.com/office/2006/metadata/properties"/>
    <ds:schemaRef ds:uri="http://schemas.microsoft.com/office/infopath/2007/PartnerControls"/>
    <ds:schemaRef ds:uri="0ce53da5-5666-461b-9259-98a2029120ec"/>
    <ds:schemaRef ds:uri="e644241d-59c9-4e57-ae72-39599ec10151"/>
  </ds:schemaRefs>
</ds:datastoreItem>
</file>

<file path=customXml/itemProps2.xml><?xml version="1.0" encoding="utf-8"?>
<ds:datastoreItem xmlns:ds="http://schemas.openxmlformats.org/officeDocument/2006/customXml" ds:itemID="{BA5B9F69-CCD8-444C-A839-1764920991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22441-6298-46CA-ADB6-95C4FC8AE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e53da5-5666-461b-9259-98a2029120ec"/>
    <ds:schemaRef ds:uri="e644241d-59c9-4e57-ae72-39599ec10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03dfd7-d93a-4381-a340-2995d8282205}" enabled="1" method="Standard" siteId="{05a0e69a-418a-47c1-9c25-9387261bf9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>NSW Department of Education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Makeham</dc:creator>
  <cp:keywords/>
  <dc:description/>
  <cp:lastModifiedBy>Debbie Wall</cp:lastModifiedBy>
  <cp:revision>2</cp:revision>
  <dcterms:created xsi:type="dcterms:W3CDTF">2026-06-17T23:53:00Z</dcterms:created>
  <dcterms:modified xsi:type="dcterms:W3CDTF">2026-06-17T23:53:00Z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0x010100E2599671403DC14098752952E11FD20F</vt:lpwstr>
  </property>
  <property fmtid="{D5CDD505-2E9C-101B-9397-08002B2CF9AE}" pid="3" name="MSIP_Label_b603dfd7-d93a-4381-a340-2995d8282205_Enabled">
    <vt:lpwstr>true</vt:lpwstr>
  </property>
  <property fmtid="{D5CDD505-2E9C-101B-9397-08002B2CF9AE}" pid="4" name="MSIP_Label_b603dfd7-d93a-4381-a340-2995d8282205_SetDate">
    <vt:lpwstr>2026-03-07T00:37:40Z</vt:lpwstr>
  </property>
  <property fmtid="{D5CDD505-2E9C-101B-9397-08002B2CF9AE}" pid="5" name="MSIP_Label_b603dfd7-d93a-4381-a340-2995d8282205_Method">
    <vt:lpwstr>Standard</vt:lpwstr>
  </property>
  <property fmtid="{D5CDD505-2E9C-101B-9397-08002B2CF9AE}" pid="6" name="MSIP_Label_b603dfd7-d93a-4381-a340-2995d8282205_Name">
    <vt:lpwstr>OFFICIAL</vt:lpwstr>
  </property>
  <property fmtid="{D5CDD505-2E9C-101B-9397-08002B2CF9AE}" pid="7" name="MSIP_Label_b603dfd7-d93a-4381-a340-2995d8282205_SiteId">
    <vt:lpwstr>05a0e69a-418a-47c1-9c25-9387261bf991</vt:lpwstr>
  </property>
  <property fmtid="{D5CDD505-2E9C-101B-9397-08002B2CF9AE}" pid="8" name="MSIP_Label_b603dfd7-d93a-4381-a340-2995d8282205_ActionId">
    <vt:lpwstr>69676410-8089-4c7d-950e-610dbde021d4</vt:lpwstr>
  </property>
  <property fmtid="{D5CDD505-2E9C-101B-9397-08002B2CF9AE}" pid="9" name="MSIP_Label_b603dfd7-d93a-4381-a340-2995d8282205_ContentBits">
    <vt:lpwstr>0</vt:lpwstr>
  </property>
  <property fmtid="{D5CDD505-2E9C-101B-9397-08002B2CF9AE}" pid="10" name="MSIP_Label_b603dfd7-d93a-4381-a340-2995d8282205_Tag">
    <vt:lpwstr>10, 3, 0, 1</vt:lpwstr>
  </property>
  <property fmtid="{D5CDD505-2E9C-101B-9397-08002B2CF9AE}" pid="11" name="MediaServiceImageTags">
    <vt:lpwstr/>
  </property>
</Properties>
</file>