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856" w:rsidRDefault="00C55856" w:rsidP="00C55856">
      <w:pPr>
        <w:jc w:val="both"/>
        <w:rPr>
          <w:rFonts w:asciiTheme="majorHAnsi" w:hAnsiTheme="majorHAnsi"/>
        </w:rPr>
      </w:pPr>
      <w:r w:rsidRPr="00C55856">
        <w:rPr>
          <w:b/>
          <w:noProof/>
          <w:u w:val="single"/>
          <w:lang w:eastAsia="en-AU"/>
        </w:rPr>
        <w:drawing>
          <wp:anchor distT="0" distB="0" distL="114300" distR="114300" simplePos="0" relativeHeight="251663360" behindDoc="0" locked="0" layoutInCell="1" allowOverlap="1" wp14:anchorId="4B6746FA" wp14:editId="541AD07E">
            <wp:simplePos x="0" y="0"/>
            <wp:positionH relativeFrom="margin">
              <wp:posOffset>4680585</wp:posOffset>
            </wp:positionH>
            <wp:positionV relativeFrom="paragraph">
              <wp:posOffset>0</wp:posOffset>
            </wp:positionV>
            <wp:extent cx="1427480" cy="1000760"/>
            <wp:effectExtent l="0" t="0" r="1270" b="8890"/>
            <wp:wrapSquare wrapText="bothSides"/>
            <wp:docPr id="1" name="Picture 1" descr="C:\Users\sgoddard\AppData\Local\Microsoft\Windows\Temporary Internet Files\Content.Outlook\MHAOV7GQ\LittleSm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ddard\AppData\Local\Microsoft\Windows\Temporary Internet Files\Content.Outlook\MHAOV7GQ\LittleSmiles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05" t="13873" r="13250" b="15029"/>
                    <a:stretch/>
                  </pic:blipFill>
                  <pic:spPr bwMode="auto">
                    <a:xfrm>
                      <a:off x="0" y="0"/>
                      <a:ext cx="1427480" cy="100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5856" w:rsidRDefault="00C55856" w:rsidP="00C55856">
      <w:pPr>
        <w:jc w:val="both"/>
        <w:rPr>
          <w:rFonts w:asciiTheme="majorHAnsi" w:hAnsiTheme="majorHAnsi"/>
        </w:rPr>
      </w:pPr>
    </w:p>
    <w:p w:rsidR="00C55856" w:rsidRDefault="00C55856" w:rsidP="00C55856">
      <w:pPr>
        <w:jc w:val="both"/>
        <w:rPr>
          <w:rFonts w:asciiTheme="majorHAnsi" w:hAnsiTheme="majorHAnsi"/>
        </w:rPr>
      </w:pPr>
    </w:p>
    <w:p w:rsidR="00A625D8" w:rsidRDefault="00A625D8" w:rsidP="002B6398">
      <w:pPr>
        <w:spacing w:line="276" w:lineRule="auto"/>
        <w:jc w:val="both"/>
        <w:rPr>
          <w:sz w:val="24"/>
          <w:szCs w:val="24"/>
        </w:rPr>
      </w:pPr>
    </w:p>
    <w:p w:rsidR="00A625D8" w:rsidRDefault="00C55856" w:rsidP="002B6398">
      <w:pPr>
        <w:spacing w:line="276" w:lineRule="auto"/>
        <w:jc w:val="both"/>
        <w:rPr>
          <w:sz w:val="24"/>
          <w:szCs w:val="24"/>
        </w:rPr>
      </w:pPr>
      <w:r w:rsidRPr="002B6398">
        <w:rPr>
          <w:sz w:val="24"/>
          <w:szCs w:val="24"/>
        </w:rPr>
        <w:t xml:space="preserve">Dear Parent/guardian, </w:t>
      </w:r>
    </w:p>
    <w:p w:rsidR="002B6398" w:rsidRDefault="00E15681" w:rsidP="002B6398">
      <w:pPr>
        <w:spacing w:line="276" w:lineRule="auto"/>
        <w:jc w:val="both"/>
        <w:rPr>
          <w:sz w:val="24"/>
          <w:szCs w:val="24"/>
        </w:rPr>
      </w:pPr>
      <w:r>
        <w:rPr>
          <w:sz w:val="24"/>
          <w:szCs w:val="24"/>
        </w:rPr>
        <w:t>A</w:t>
      </w:r>
      <w:r w:rsidR="00C55856" w:rsidRPr="002B6398">
        <w:rPr>
          <w:sz w:val="24"/>
          <w:szCs w:val="24"/>
        </w:rPr>
        <w:t xml:space="preserve"> </w:t>
      </w:r>
      <w:r>
        <w:rPr>
          <w:sz w:val="24"/>
          <w:szCs w:val="24"/>
        </w:rPr>
        <w:t>Dental Professional</w:t>
      </w:r>
      <w:r w:rsidR="00C55856" w:rsidRPr="002B6398">
        <w:rPr>
          <w:sz w:val="24"/>
          <w:szCs w:val="24"/>
        </w:rPr>
        <w:t xml:space="preserve"> and Dental Assistant from Carrington Health will be visiting your child’s </w:t>
      </w:r>
      <w:r w:rsidR="00567FF1">
        <w:rPr>
          <w:sz w:val="24"/>
          <w:szCs w:val="24"/>
        </w:rPr>
        <w:t>Primary School</w:t>
      </w:r>
      <w:r w:rsidR="00420DFB">
        <w:rPr>
          <w:sz w:val="24"/>
          <w:szCs w:val="24"/>
        </w:rPr>
        <w:t xml:space="preserve"> </w:t>
      </w:r>
      <w:r w:rsidR="00C55856" w:rsidRPr="002B6398">
        <w:rPr>
          <w:sz w:val="24"/>
          <w:szCs w:val="24"/>
        </w:rPr>
        <w:t>for an Oral Health</w:t>
      </w:r>
      <w:r w:rsidR="00420DFB">
        <w:rPr>
          <w:sz w:val="24"/>
          <w:szCs w:val="24"/>
        </w:rPr>
        <w:t xml:space="preserve"> Visit on the following date: </w:t>
      </w:r>
    </w:p>
    <w:p w:rsidR="00420DFB" w:rsidRDefault="00AD7AD0" w:rsidP="002B6398">
      <w:pPr>
        <w:spacing w:line="276" w:lineRule="auto"/>
        <w:jc w:val="both"/>
        <w:rPr>
          <w:sz w:val="24"/>
          <w:szCs w:val="24"/>
        </w:rPr>
      </w:pPr>
      <w:r w:rsidRPr="00AD7AD0">
        <w:rPr>
          <w:noProof/>
          <w:sz w:val="24"/>
          <w:szCs w:val="24"/>
          <w:lang w:eastAsia="en-AU"/>
        </w:rPr>
        <mc:AlternateContent>
          <mc:Choice Requires="wps">
            <w:drawing>
              <wp:anchor distT="45720" distB="45720" distL="114300" distR="114300" simplePos="0" relativeHeight="251676672" behindDoc="0" locked="0" layoutInCell="1" allowOverlap="1">
                <wp:simplePos x="0" y="0"/>
                <wp:positionH relativeFrom="column">
                  <wp:posOffset>841375</wp:posOffset>
                </wp:positionH>
                <wp:positionV relativeFrom="paragraph">
                  <wp:posOffset>31115</wp:posOffset>
                </wp:positionV>
                <wp:extent cx="4314825" cy="781050"/>
                <wp:effectExtent l="19050" t="19050" r="47625"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81050"/>
                        </a:xfrm>
                        <a:prstGeom prst="rect">
                          <a:avLst/>
                        </a:prstGeom>
                        <a:solidFill>
                          <a:srgbClr val="FFFFFF"/>
                        </a:solidFill>
                        <a:ln w="57150">
                          <a:solidFill>
                            <a:schemeClr val="tx1"/>
                          </a:solidFill>
                          <a:miter lim="800000"/>
                          <a:headEnd/>
                          <a:tailEnd/>
                        </a:ln>
                      </wps:spPr>
                      <wps:txbx>
                        <w:txbxContent>
                          <w:p w:rsidR="00AD7AD0" w:rsidRPr="00301301" w:rsidRDefault="00685B61" w:rsidP="00AD7AD0">
                            <w:pPr>
                              <w:jc w:val="center"/>
                              <w:rPr>
                                <w:sz w:val="52"/>
                                <w:szCs w:val="52"/>
                                <w:lang w:val="en-US"/>
                              </w:rPr>
                            </w:pPr>
                            <w:r>
                              <w:rPr>
                                <w:sz w:val="52"/>
                                <w:szCs w:val="52"/>
                                <w:lang w:val="en-US"/>
                              </w:rPr>
                              <w:t>6</w:t>
                            </w:r>
                            <w:r w:rsidRPr="00685B61">
                              <w:rPr>
                                <w:sz w:val="52"/>
                                <w:szCs w:val="52"/>
                                <w:vertAlign w:val="superscript"/>
                                <w:lang w:val="en-US"/>
                              </w:rPr>
                              <w:t>th</w:t>
                            </w:r>
                            <w:r>
                              <w:rPr>
                                <w:sz w:val="52"/>
                                <w:szCs w:val="52"/>
                                <w:lang w:val="en-US"/>
                              </w:rPr>
                              <w:t xml:space="preserve"> October Wednesday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25pt;margin-top:2.45pt;width:339.75pt;height:6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" strokecolor="black [3213]" strokeweight="4.5pt">
                <v:textbox>
                  <w:txbxContent>
                    <w:p w:rsidR="00AD7AD0" w:rsidRPr="00301301" w:rsidRDefault="00685B61" w:rsidP="00AD7AD0">
                      <w:pPr>
                        <w:jc w:val="center"/>
                        <w:rPr>
                          <w:sz w:val="52"/>
                          <w:szCs w:val="52"/>
                          <w:lang w:val="en-US"/>
                        </w:rPr>
                      </w:pPr>
                      <w:r>
                        <w:rPr>
                          <w:sz w:val="52"/>
                          <w:szCs w:val="52"/>
                          <w:lang w:val="en-US"/>
                        </w:rPr>
                        <w:t>6</w:t>
                      </w:r>
                      <w:r w:rsidRPr="00685B61">
                        <w:rPr>
                          <w:sz w:val="52"/>
                          <w:szCs w:val="52"/>
                          <w:vertAlign w:val="superscript"/>
                          <w:lang w:val="en-US"/>
                        </w:rPr>
                        <w:t>th</w:t>
                      </w:r>
                      <w:r>
                        <w:rPr>
                          <w:sz w:val="52"/>
                          <w:szCs w:val="52"/>
                          <w:lang w:val="en-US"/>
                        </w:rPr>
                        <w:t xml:space="preserve"> October Wednesday</w:t>
                      </w:r>
                    </w:p>
                  </w:txbxContent>
                </v:textbox>
                <w10:wrap type="square"/>
              </v:shape>
            </w:pict>
          </mc:Fallback>
        </mc:AlternateContent>
      </w:r>
    </w:p>
    <w:p w:rsidR="00420DFB" w:rsidRDefault="00420DFB" w:rsidP="002B6398">
      <w:pPr>
        <w:spacing w:line="276" w:lineRule="auto"/>
        <w:jc w:val="both"/>
        <w:rPr>
          <w:sz w:val="24"/>
          <w:szCs w:val="24"/>
        </w:rPr>
      </w:pPr>
      <w:bookmarkStart w:id="0" w:name="_GoBack"/>
      <w:bookmarkEnd w:id="0"/>
    </w:p>
    <w:p w:rsidR="00420DFB" w:rsidRPr="002B6398" w:rsidRDefault="00420DFB" w:rsidP="002B6398">
      <w:pPr>
        <w:spacing w:line="276" w:lineRule="auto"/>
        <w:jc w:val="both"/>
        <w:rPr>
          <w:sz w:val="24"/>
          <w:szCs w:val="24"/>
        </w:rPr>
      </w:pPr>
    </w:p>
    <w:p w:rsidR="00C55856" w:rsidRPr="00420DFB" w:rsidRDefault="00B57EF7" w:rsidP="002B6398">
      <w:pPr>
        <w:spacing w:line="276" w:lineRule="auto"/>
        <w:jc w:val="both"/>
        <w:rPr>
          <w:rFonts w:cs="Arial"/>
          <w:sz w:val="24"/>
          <w:szCs w:val="24"/>
          <w:lang w:val="en"/>
        </w:rPr>
      </w:pPr>
      <w:r>
        <w:rPr>
          <w:rFonts w:cs="Arial"/>
          <w:b/>
          <w:color w:val="008080"/>
          <w:sz w:val="24"/>
          <w:szCs w:val="24"/>
          <w:lang w:val="en"/>
        </w:rPr>
        <w:t xml:space="preserve">What will happen during the dental visits?  </w:t>
      </w:r>
    </w:p>
    <w:p w:rsidR="00C55856" w:rsidRPr="002B6398" w:rsidRDefault="00E239FE" w:rsidP="002B6398">
      <w:pPr>
        <w:spacing w:line="276" w:lineRule="auto"/>
        <w:jc w:val="both"/>
        <w:rPr>
          <w:rFonts w:cs="Arial"/>
          <w:sz w:val="24"/>
          <w:szCs w:val="24"/>
          <w:lang w:val="en"/>
        </w:rPr>
      </w:pPr>
      <w:r>
        <w:rPr>
          <w:sz w:val="24"/>
          <w:szCs w:val="24"/>
        </w:rPr>
        <w:t xml:space="preserve">A Dental professional will attend your </w:t>
      </w:r>
      <w:r w:rsidR="00567FF1">
        <w:rPr>
          <w:sz w:val="24"/>
          <w:szCs w:val="24"/>
        </w:rPr>
        <w:t xml:space="preserve">child’s Primary School </w:t>
      </w:r>
      <w:r w:rsidR="00C55856" w:rsidRPr="002B6398">
        <w:rPr>
          <w:sz w:val="24"/>
          <w:szCs w:val="24"/>
        </w:rPr>
        <w:t xml:space="preserve">to carry out a range of preventive services including: </w:t>
      </w:r>
    </w:p>
    <w:p w:rsidR="00C55856" w:rsidRPr="002B6398" w:rsidRDefault="00B57EF7" w:rsidP="002B6398">
      <w:pPr>
        <w:pStyle w:val="ListParagraph"/>
        <w:numPr>
          <w:ilvl w:val="0"/>
          <w:numId w:val="2"/>
        </w:numPr>
        <w:spacing w:after="200" w:line="276" w:lineRule="auto"/>
        <w:jc w:val="both"/>
        <w:rPr>
          <w:sz w:val="24"/>
          <w:szCs w:val="24"/>
        </w:rPr>
      </w:pPr>
      <w:r>
        <w:rPr>
          <w:b/>
          <w:sz w:val="24"/>
          <w:szCs w:val="24"/>
        </w:rPr>
        <w:t>Oral H</w:t>
      </w:r>
      <w:r w:rsidR="003565BD" w:rsidRPr="003565BD">
        <w:rPr>
          <w:b/>
          <w:sz w:val="24"/>
          <w:szCs w:val="24"/>
        </w:rPr>
        <w:t xml:space="preserve">ealth </w:t>
      </w:r>
      <w:r w:rsidR="00E239FE">
        <w:rPr>
          <w:b/>
          <w:sz w:val="24"/>
          <w:szCs w:val="24"/>
        </w:rPr>
        <w:t>Advice</w:t>
      </w:r>
      <w:r w:rsidR="003565BD">
        <w:rPr>
          <w:sz w:val="24"/>
          <w:szCs w:val="24"/>
        </w:rPr>
        <w:t xml:space="preserve"> </w:t>
      </w:r>
      <w:r>
        <w:rPr>
          <w:sz w:val="24"/>
          <w:szCs w:val="24"/>
        </w:rPr>
        <w:t>around</w:t>
      </w:r>
      <w:r w:rsidR="00C55856" w:rsidRPr="002B6398">
        <w:rPr>
          <w:sz w:val="24"/>
          <w:szCs w:val="24"/>
        </w:rPr>
        <w:t xml:space="preserve"> healthy eati</w:t>
      </w:r>
      <w:r w:rsidR="003565BD">
        <w:rPr>
          <w:sz w:val="24"/>
          <w:szCs w:val="24"/>
        </w:rPr>
        <w:t>ng, drinking and</w:t>
      </w:r>
      <w:r w:rsidR="00E239FE">
        <w:rPr>
          <w:sz w:val="24"/>
          <w:szCs w:val="24"/>
        </w:rPr>
        <w:t xml:space="preserve"> correct</w:t>
      </w:r>
      <w:r w:rsidR="003565BD">
        <w:rPr>
          <w:sz w:val="24"/>
          <w:szCs w:val="24"/>
        </w:rPr>
        <w:t xml:space="preserve"> tooth brushing</w:t>
      </w:r>
      <w:r w:rsidR="00C55856" w:rsidRPr="002B6398">
        <w:rPr>
          <w:sz w:val="24"/>
          <w:szCs w:val="24"/>
        </w:rPr>
        <w:t xml:space="preserve"> </w:t>
      </w:r>
      <w:r w:rsidR="00E239FE">
        <w:rPr>
          <w:sz w:val="24"/>
          <w:szCs w:val="24"/>
        </w:rPr>
        <w:t>techniques</w:t>
      </w:r>
    </w:p>
    <w:p w:rsidR="00C55856" w:rsidRPr="002B6398" w:rsidRDefault="00C55856" w:rsidP="002B6398">
      <w:pPr>
        <w:pStyle w:val="ListParagraph"/>
        <w:numPr>
          <w:ilvl w:val="0"/>
          <w:numId w:val="2"/>
        </w:numPr>
        <w:spacing w:after="200" w:line="276" w:lineRule="auto"/>
        <w:jc w:val="both"/>
        <w:rPr>
          <w:sz w:val="24"/>
          <w:szCs w:val="24"/>
        </w:rPr>
      </w:pPr>
      <w:r w:rsidRPr="003565BD">
        <w:rPr>
          <w:b/>
          <w:sz w:val="24"/>
          <w:szCs w:val="24"/>
        </w:rPr>
        <w:t xml:space="preserve">Oral </w:t>
      </w:r>
      <w:r w:rsidR="00B57EF7">
        <w:rPr>
          <w:b/>
          <w:sz w:val="24"/>
          <w:szCs w:val="24"/>
        </w:rPr>
        <w:t>Health Dental Check</w:t>
      </w:r>
      <w:r w:rsidR="003565BD">
        <w:rPr>
          <w:sz w:val="24"/>
          <w:szCs w:val="24"/>
        </w:rPr>
        <w:t xml:space="preserve"> to assist in familiar</w:t>
      </w:r>
      <w:r w:rsidR="00CB63DC">
        <w:rPr>
          <w:sz w:val="24"/>
          <w:szCs w:val="24"/>
        </w:rPr>
        <w:t xml:space="preserve">ising them with dental checks </w:t>
      </w:r>
    </w:p>
    <w:p w:rsidR="00420DFB" w:rsidRPr="00420DFB" w:rsidRDefault="003565BD" w:rsidP="00420DFB">
      <w:pPr>
        <w:pStyle w:val="ListParagraph"/>
        <w:numPr>
          <w:ilvl w:val="0"/>
          <w:numId w:val="2"/>
        </w:numPr>
        <w:spacing w:after="200" w:line="276" w:lineRule="auto"/>
        <w:jc w:val="both"/>
        <w:rPr>
          <w:sz w:val="24"/>
          <w:szCs w:val="24"/>
        </w:rPr>
      </w:pPr>
      <w:r w:rsidRPr="003565BD">
        <w:rPr>
          <w:b/>
          <w:sz w:val="24"/>
          <w:szCs w:val="24"/>
        </w:rPr>
        <w:t>Fluoride Varnish A</w:t>
      </w:r>
      <w:r w:rsidR="00C55856" w:rsidRPr="003565BD">
        <w:rPr>
          <w:b/>
          <w:sz w:val="24"/>
          <w:szCs w:val="24"/>
        </w:rPr>
        <w:t>pplication</w:t>
      </w:r>
      <w:r w:rsidR="00420DFB">
        <w:rPr>
          <w:b/>
          <w:sz w:val="24"/>
          <w:szCs w:val="24"/>
        </w:rPr>
        <w:t>*</w:t>
      </w:r>
      <w:r w:rsidR="00C55856" w:rsidRPr="002B6398">
        <w:rPr>
          <w:sz w:val="24"/>
          <w:szCs w:val="24"/>
        </w:rPr>
        <w:t xml:space="preserve"> to </w:t>
      </w:r>
      <w:r>
        <w:rPr>
          <w:sz w:val="24"/>
          <w:szCs w:val="24"/>
        </w:rPr>
        <w:t xml:space="preserve">prevent and arrest </w:t>
      </w:r>
      <w:r w:rsidR="00C55856" w:rsidRPr="002B6398">
        <w:rPr>
          <w:sz w:val="24"/>
          <w:szCs w:val="24"/>
        </w:rPr>
        <w:t xml:space="preserve">early signs of dental decay </w:t>
      </w:r>
      <w:r w:rsidR="00E239FE">
        <w:rPr>
          <w:sz w:val="24"/>
          <w:szCs w:val="24"/>
        </w:rPr>
        <w:t xml:space="preserve">if indicated </w:t>
      </w:r>
      <w:r w:rsidR="00567FF1">
        <w:rPr>
          <w:sz w:val="24"/>
          <w:szCs w:val="24"/>
        </w:rPr>
        <w:t xml:space="preserve">and if parental consent gained </w:t>
      </w:r>
    </w:p>
    <w:p w:rsidR="00C55856" w:rsidRPr="002B6398" w:rsidRDefault="00C55856" w:rsidP="002B6398">
      <w:pPr>
        <w:spacing w:line="276" w:lineRule="auto"/>
        <w:jc w:val="both"/>
        <w:rPr>
          <w:b/>
          <w:color w:val="008080"/>
          <w:sz w:val="24"/>
          <w:szCs w:val="24"/>
        </w:rPr>
      </w:pPr>
      <w:r w:rsidRPr="002B6398">
        <w:rPr>
          <w:b/>
          <w:color w:val="008080"/>
          <w:sz w:val="24"/>
          <w:szCs w:val="24"/>
        </w:rPr>
        <w:t xml:space="preserve">How much does it cost? </w:t>
      </w:r>
    </w:p>
    <w:p w:rsidR="00C55856" w:rsidRDefault="00C55856" w:rsidP="002B6398">
      <w:pPr>
        <w:spacing w:line="276" w:lineRule="auto"/>
        <w:jc w:val="both"/>
        <w:rPr>
          <w:sz w:val="24"/>
          <w:szCs w:val="24"/>
        </w:rPr>
      </w:pPr>
      <w:r w:rsidRPr="002B6398">
        <w:rPr>
          <w:sz w:val="24"/>
          <w:szCs w:val="24"/>
        </w:rPr>
        <w:t xml:space="preserve">Participation is </w:t>
      </w:r>
      <w:r w:rsidRPr="002B6398">
        <w:rPr>
          <w:b/>
          <w:sz w:val="24"/>
          <w:szCs w:val="24"/>
        </w:rPr>
        <w:t>voluntary</w:t>
      </w:r>
      <w:r w:rsidR="00F63195">
        <w:rPr>
          <w:sz w:val="24"/>
          <w:szCs w:val="24"/>
        </w:rPr>
        <w:t xml:space="preserve"> and of</w:t>
      </w:r>
      <w:r w:rsidRPr="002B6398">
        <w:rPr>
          <w:sz w:val="24"/>
          <w:szCs w:val="24"/>
        </w:rPr>
        <w:t xml:space="preserve"> </w:t>
      </w:r>
      <w:r w:rsidRPr="002B6398">
        <w:rPr>
          <w:b/>
          <w:sz w:val="24"/>
          <w:szCs w:val="24"/>
        </w:rPr>
        <w:t>no cost</w:t>
      </w:r>
      <w:r w:rsidR="00F63195">
        <w:rPr>
          <w:sz w:val="24"/>
          <w:szCs w:val="24"/>
        </w:rPr>
        <w:t xml:space="preserve"> to the families and school. </w:t>
      </w:r>
      <w:r w:rsidR="00A625D8">
        <w:rPr>
          <w:sz w:val="24"/>
          <w:szCs w:val="24"/>
        </w:rPr>
        <w:t>An information pack will be sent home with each par</w:t>
      </w:r>
      <w:r w:rsidR="0033401B">
        <w:rPr>
          <w:sz w:val="24"/>
          <w:szCs w:val="24"/>
        </w:rPr>
        <w:t>ticipating child, including a</w:t>
      </w:r>
      <w:r w:rsidR="00A625D8">
        <w:rPr>
          <w:sz w:val="24"/>
          <w:szCs w:val="24"/>
        </w:rPr>
        <w:t xml:space="preserve"> report outlining </w:t>
      </w:r>
      <w:r w:rsidR="00F63195">
        <w:rPr>
          <w:sz w:val="24"/>
          <w:szCs w:val="24"/>
        </w:rPr>
        <w:t>what has been found during the screening.</w:t>
      </w:r>
      <w:r w:rsidRPr="002B6398">
        <w:rPr>
          <w:sz w:val="24"/>
          <w:szCs w:val="24"/>
        </w:rPr>
        <w:t xml:space="preserve"> </w:t>
      </w:r>
      <w:r w:rsidR="00420DFB">
        <w:rPr>
          <w:sz w:val="24"/>
          <w:szCs w:val="24"/>
        </w:rPr>
        <w:t>Please note that these dental check do not replace a professional dent</w:t>
      </w:r>
      <w:r w:rsidR="0033401B">
        <w:rPr>
          <w:sz w:val="24"/>
          <w:szCs w:val="24"/>
        </w:rPr>
        <w:t xml:space="preserve">al examination at a dental clinic and we encourage you to continue with regular dental examinations. </w:t>
      </w:r>
    </w:p>
    <w:p w:rsidR="00705D07" w:rsidRPr="00420DFB" w:rsidRDefault="00C55856" w:rsidP="00705D07">
      <w:pPr>
        <w:spacing w:line="276" w:lineRule="auto"/>
        <w:jc w:val="center"/>
        <w:rPr>
          <w:b/>
          <w:sz w:val="24"/>
          <w:szCs w:val="24"/>
        </w:rPr>
      </w:pPr>
      <w:r w:rsidRPr="009B204D">
        <w:rPr>
          <w:sz w:val="24"/>
          <w:szCs w:val="24"/>
        </w:rPr>
        <w:t>If you wish for your child to participate in the dental screening program, please complete the consent form</w:t>
      </w:r>
      <w:r w:rsidR="008F38A0">
        <w:rPr>
          <w:sz w:val="24"/>
          <w:szCs w:val="24"/>
        </w:rPr>
        <w:t xml:space="preserve"> </w:t>
      </w:r>
      <w:r w:rsidRPr="009B204D">
        <w:rPr>
          <w:sz w:val="24"/>
          <w:szCs w:val="24"/>
        </w:rPr>
        <w:t>below</w:t>
      </w:r>
      <w:r w:rsidR="008F38A0">
        <w:rPr>
          <w:sz w:val="24"/>
          <w:szCs w:val="24"/>
        </w:rPr>
        <w:t>**</w:t>
      </w:r>
      <w:r w:rsidRPr="009B204D">
        <w:rPr>
          <w:sz w:val="24"/>
          <w:szCs w:val="24"/>
        </w:rPr>
        <w:t xml:space="preserve"> and</w:t>
      </w:r>
      <w:r w:rsidR="00E239FE">
        <w:rPr>
          <w:b/>
          <w:sz w:val="24"/>
          <w:szCs w:val="24"/>
        </w:rPr>
        <w:t xml:space="preserve"> return to the</w:t>
      </w:r>
      <w:r w:rsidR="00E5526B">
        <w:rPr>
          <w:b/>
          <w:sz w:val="24"/>
          <w:szCs w:val="24"/>
        </w:rPr>
        <w:t xml:space="preserve"> organisation’s</w:t>
      </w:r>
      <w:r w:rsidR="00705D07">
        <w:rPr>
          <w:b/>
          <w:sz w:val="24"/>
          <w:szCs w:val="24"/>
        </w:rPr>
        <w:t xml:space="preserve"> facilitator before the date above. </w:t>
      </w:r>
    </w:p>
    <w:p w:rsidR="00A625D8" w:rsidRDefault="00A625D8" w:rsidP="00C55856">
      <w:pPr>
        <w:rPr>
          <w:rFonts w:asciiTheme="majorHAnsi" w:hAnsiTheme="majorHAnsi"/>
          <w:bCs/>
          <w:color w:val="008080"/>
          <w:sz w:val="28"/>
          <w:szCs w:val="28"/>
        </w:rPr>
      </w:pPr>
      <w:r>
        <w:rPr>
          <w:rFonts w:asciiTheme="majorHAnsi" w:hAnsiTheme="majorHAnsi"/>
          <w:bCs/>
          <w:color w:val="008080"/>
          <w:sz w:val="28"/>
          <w:szCs w:val="28"/>
        </w:rPr>
        <w:t xml:space="preserve">Kind Regards, </w:t>
      </w:r>
    </w:p>
    <w:p w:rsidR="00A625D8" w:rsidRDefault="00A625D8" w:rsidP="00C55856">
      <w:pPr>
        <w:rPr>
          <w:rFonts w:asciiTheme="majorHAnsi" w:hAnsiTheme="majorHAnsi"/>
          <w:bCs/>
          <w:color w:val="008080"/>
          <w:sz w:val="28"/>
          <w:szCs w:val="28"/>
        </w:rPr>
      </w:pPr>
    </w:p>
    <w:p w:rsidR="00420DFB" w:rsidRPr="00705D07" w:rsidRDefault="00705D07" w:rsidP="00C55856">
      <w:pPr>
        <w:rPr>
          <w:rFonts w:asciiTheme="majorHAnsi" w:hAnsiTheme="majorHAnsi"/>
          <w:b/>
          <w:bCs/>
          <w:color w:val="008080"/>
          <w:sz w:val="28"/>
          <w:szCs w:val="28"/>
        </w:rPr>
      </w:pPr>
      <w:r w:rsidRPr="009775DC">
        <w:rPr>
          <w:rFonts w:asciiTheme="majorHAnsi" w:eastAsia="Times New Roman" w:hAnsiTheme="majorHAnsi" w:cs="Arial"/>
          <w:b/>
          <w:bCs/>
          <w:noProof/>
          <w:color w:val="008080"/>
          <w:sz w:val="28"/>
          <w:szCs w:val="28"/>
          <w:lang w:eastAsia="en-AU"/>
        </w:rPr>
        <mc:AlternateContent>
          <mc:Choice Requires="wps">
            <w:drawing>
              <wp:anchor distT="45720" distB="45720" distL="114300" distR="114300" simplePos="0" relativeHeight="251674624" behindDoc="0" locked="0" layoutInCell="1" allowOverlap="1" wp14:anchorId="6942603D" wp14:editId="327303D7">
                <wp:simplePos x="0" y="0"/>
                <wp:positionH relativeFrom="margin">
                  <wp:posOffset>-167640</wp:posOffset>
                </wp:positionH>
                <wp:positionV relativeFrom="paragraph">
                  <wp:posOffset>539750</wp:posOffset>
                </wp:positionV>
                <wp:extent cx="6353175" cy="1533525"/>
                <wp:effectExtent l="0" t="0" r="9525" b="9525"/>
                <wp:wrapThrough wrapText="bothSides">
                  <wp:wrapPolygon edited="0">
                    <wp:start x="0" y="0"/>
                    <wp:lineTo x="0" y="21466"/>
                    <wp:lineTo x="21568" y="21466"/>
                    <wp:lineTo x="2156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33525"/>
                        </a:xfrm>
                        <a:prstGeom prst="rect">
                          <a:avLst/>
                        </a:prstGeom>
                        <a:solidFill>
                          <a:srgbClr val="FFFFFF"/>
                        </a:solidFill>
                        <a:ln w="9525">
                          <a:noFill/>
                          <a:miter lim="800000"/>
                          <a:headEnd/>
                          <a:tailEnd/>
                        </a:ln>
                      </wps:spPr>
                      <wps:txbx>
                        <w:txbxContent>
                          <w:p w:rsidR="009775DC" w:rsidRPr="009775DC" w:rsidRDefault="009775DC" w:rsidP="009775DC">
                            <w:pPr>
                              <w:pStyle w:val="Footer"/>
                              <w:rPr>
                                <w:rFonts w:ascii="Calibri" w:hAnsi="Calibri"/>
                                <w:i/>
                                <w:color w:val="808080" w:themeColor="background1" w:themeShade="80"/>
                                <w:sz w:val="18"/>
                                <w:szCs w:val="18"/>
                              </w:rPr>
                            </w:pPr>
                            <w:r w:rsidRPr="009775DC">
                              <w:rPr>
                                <w:color w:val="808080" w:themeColor="background1" w:themeShade="80"/>
                                <w:sz w:val="18"/>
                                <w:szCs w:val="18"/>
                              </w:rPr>
                              <w:t>*</w:t>
                            </w:r>
                            <w:r w:rsidRPr="009775DC">
                              <w:rPr>
                                <w:rFonts w:ascii="Calibri" w:hAnsi="Calibri"/>
                                <w:i/>
                                <w:color w:val="808080" w:themeColor="background1" w:themeShade="80"/>
                                <w:sz w:val="18"/>
                                <w:szCs w:val="18"/>
                              </w:rPr>
                              <w:t xml:space="preserve">Colgate </w:t>
                            </w:r>
                            <w:proofErr w:type="spellStart"/>
                            <w:r w:rsidRPr="009775DC">
                              <w:rPr>
                                <w:rFonts w:ascii="Calibri" w:hAnsi="Calibri"/>
                                <w:i/>
                                <w:color w:val="808080" w:themeColor="background1" w:themeShade="80"/>
                                <w:sz w:val="18"/>
                                <w:szCs w:val="18"/>
                              </w:rPr>
                              <w:t>Duraphat</w:t>
                            </w:r>
                            <w:proofErr w:type="spellEnd"/>
                            <w:r w:rsidRPr="009775DC">
                              <w:rPr>
                                <w:rFonts w:ascii="Calibri" w:hAnsi="Calibri"/>
                                <w:i/>
                                <w:color w:val="808080" w:themeColor="background1" w:themeShade="80"/>
                                <w:sz w:val="18"/>
                                <w:szCs w:val="18"/>
                              </w:rPr>
                              <w:t xml:space="preserve"> Varnish is a fluoride-containing dental varnish (5% sodium fluoride; 2.26% fluoride ion) developed for use in caries prevention and for the treatment of hypersensitive teeth. This product is intended for application by a dental professional and this product is safe and effective when used as directed</w:t>
                            </w:r>
                          </w:p>
                          <w:p w:rsidR="009775DC" w:rsidRPr="009775DC" w:rsidRDefault="009775DC" w:rsidP="009775DC">
                            <w:pPr>
                              <w:pStyle w:val="Footer"/>
                              <w:rPr>
                                <w:rFonts w:ascii="Calibri" w:hAnsi="Calibri"/>
                                <w:i/>
                                <w:color w:val="808080" w:themeColor="background1" w:themeShade="80"/>
                                <w:sz w:val="18"/>
                                <w:szCs w:val="18"/>
                              </w:rPr>
                            </w:pPr>
                            <w:r w:rsidRPr="009775DC">
                              <w:rPr>
                                <w:rFonts w:ascii="Calibri" w:hAnsi="Calibri"/>
                                <w:i/>
                                <w:color w:val="808080" w:themeColor="background1" w:themeShade="80"/>
                                <w:sz w:val="18"/>
                                <w:szCs w:val="18"/>
                              </w:rPr>
                              <w:t>.</w:t>
                            </w:r>
                          </w:p>
                          <w:p w:rsidR="009775DC" w:rsidRDefault="009775DC" w:rsidP="009775DC">
                            <w:pPr>
                              <w:jc w:val="both"/>
                              <w:rPr>
                                <w:i/>
                                <w:color w:val="808080" w:themeColor="background1" w:themeShade="80"/>
                                <w:sz w:val="18"/>
                                <w:szCs w:val="18"/>
                              </w:rPr>
                            </w:pPr>
                            <w:r w:rsidRPr="009775DC">
                              <w:rPr>
                                <w:i/>
                                <w:color w:val="808080" w:themeColor="background1" w:themeShade="80"/>
                                <w:sz w:val="18"/>
                                <w:szCs w:val="18"/>
                              </w:rPr>
                              <w:t xml:space="preserve">**All details and information provided below are recorded in Carrington Health’s database should you have follow up questions in regards to your child’s dental check. Each child is also placed on a 12 month recall on our database to give you a reminder that your child is due for a check-up. If you would like Carrington Health’s Privacy Policy please do not hesitate to contact me on </w:t>
                            </w:r>
                            <w:hyperlink r:id="rId9" w:history="1">
                              <w:r w:rsidRPr="009775DC">
                                <w:rPr>
                                  <w:rStyle w:val="Hyperlink"/>
                                  <w:i/>
                                  <w:color w:val="808080" w:themeColor="background1" w:themeShade="80"/>
                                  <w:sz w:val="18"/>
                                  <w:szCs w:val="18"/>
                                </w:rPr>
                                <w:t>jlengkong@carringtonhealth.org.au</w:t>
                              </w:r>
                            </w:hyperlink>
                            <w:r w:rsidRPr="009775DC">
                              <w:rPr>
                                <w:i/>
                                <w:color w:val="808080" w:themeColor="background1" w:themeShade="80"/>
                                <w:sz w:val="18"/>
                                <w:szCs w:val="18"/>
                              </w:rPr>
                              <w:t>.</w:t>
                            </w:r>
                          </w:p>
                          <w:p w:rsidR="00705D07" w:rsidRPr="009775DC" w:rsidRDefault="00705D07" w:rsidP="009775DC">
                            <w:pPr>
                              <w:jc w:val="both"/>
                              <w:rPr>
                                <w:i/>
                                <w:color w:val="808080" w:themeColor="background1" w:themeShade="80"/>
                                <w:sz w:val="18"/>
                                <w:szCs w:val="18"/>
                              </w:rPr>
                            </w:pPr>
                            <w:r>
                              <w:rPr>
                                <w:i/>
                                <w:color w:val="808080" w:themeColor="background1" w:themeShade="80"/>
                                <w:sz w:val="18"/>
                                <w:szCs w:val="18"/>
                              </w:rPr>
                              <w:t xml:space="preserve">*** All screening and sessions comply with the COVID Safe plan of the Primary School visits and Carrington Health COVID SAFE plan. </w:t>
                            </w:r>
                          </w:p>
                          <w:p w:rsidR="009775DC" w:rsidRDefault="009775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603D" id="_x0000_s1027" type="#_x0000_t202" style="position:absolute;margin-left:-13.2pt;margin-top:42.5pt;width:500.25pt;height:12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" stroked="f">
                <v:textbox>
                  <w:txbxContent>
                    <w:p w:rsidR="009775DC" w:rsidRPr="009775DC" w:rsidRDefault="009775DC" w:rsidP="009775DC">
                      <w:pPr>
                        <w:pStyle w:val="Footer"/>
                        <w:rPr>
                          <w:rFonts w:ascii="Calibri" w:hAnsi="Calibri"/>
                          <w:i/>
                          <w:color w:val="808080" w:themeColor="background1" w:themeShade="80"/>
                          <w:sz w:val="18"/>
                          <w:szCs w:val="18"/>
                        </w:rPr>
                      </w:pPr>
                      <w:r w:rsidRPr="009775DC">
                        <w:rPr>
                          <w:color w:val="808080" w:themeColor="background1" w:themeShade="80"/>
                          <w:sz w:val="18"/>
                          <w:szCs w:val="18"/>
                        </w:rPr>
                        <w:t>*</w:t>
                      </w:r>
                      <w:r w:rsidRPr="009775DC">
                        <w:rPr>
                          <w:rFonts w:ascii="Calibri" w:hAnsi="Calibri"/>
                          <w:i/>
                          <w:color w:val="808080" w:themeColor="background1" w:themeShade="80"/>
                          <w:sz w:val="18"/>
                          <w:szCs w:val="18"/>
                        </w:rPr>
                        <w:t xml:space="preserve">Colgate </w:t>
                      </w:r>
                      <w:proofErr w:type="spellStart"/>
                      <w:r w:rsidRPr="009775DC">
                        <w:rPr>
                          <w:rFonts w:ascii="Calibri" w:hAnsi="Calibri"/>
                          <w:i/>
                          <w:color w:val="808080" w:themeColor="background1" w:themeShade="80"/>
                          <w:sz w:val="18"/>
                          <w:szCs w:val="18"/>
                        </w:rPr>
                        <w:t>Duraphat</w:t>
                      </w:r>
                      <w:proofErr w:type="spellEnd"/>
                      <w:r w:rsidRPr="009775DC">
                        <w:rPr>
                          <w:rFonts w:ascii="Calibri" w:hAnsi="Calibri"/>
                          <w:i/>
                          <w:color w:val="808080" w:themeColor="background1" w:themeShade="80"/>
                          <w:sz w:val="18"/>
                          <w:szCs w:val="18"/>
                        </w:rPr>
                        <w:t xml:space="preserve"> Varnish is a fluoride-containing dental varnish (5% sodium fluoride; 2.26% fluoride ion) developed for use in caries prevention and for the treatment of hypersensitive teeth. This product is intended for application by a dental professional and this product is safe and effective when used as directed</w:t>
                      </w:r>
                    </w:p>
                    <w:p w:rsidR="009775DC" w:rsidRPr="009775DC" w:rsidRDefault="009775DC" w:rsidP="009775DC">
                      <w:pPr>
                        <w:pStyle w:val="Footer"/>
                        <w:rPr>
                          <w:rFonts w:ascii="Calibri" w:hAnsi="Calibri"/>
                          <w:i/>
                          <w:color w:val="808080" w:themeColor="background1" w:themeShade="80"/>
                          <w:sz w:val="18"/>
                          <w:szCs w:val="18"/>
                        </w:rPr>
                      </w:pPr>
                      <w:r w:rsidRPr="009775DC">
                        <w:rPr>
                          <w:rFonts w:ascii="Calibri" w:hAnsi="Calibri"/>
                          <w:i/>
                          <w:color w:val="808080" w:themeColor="background1" w:themeShade="80"/>
                          <w:sz w:val="18"/>
                          <w:szCs w:val="18"/>
                        </w:rPr>
                        <w:t>.</w:t>
                      </w:r>
                    </w:p>
                    <w:p w:rsidR="009775DC" w:rsidRDefault="009775DC" w:rsidP="009775DC">
                      <w:pPr>
                        <w:jc w:val="both"/>
                        <w:rPr>
                          <w:i/>
                          <w:color w:val="808080" w:themeColor="background1" w:themeShade="80"/>
                          <w:sz w:val="18"/>
                          <w:szCs w:val="18"/>
                        </w:rPr>
                      </w:pPr>
                      <w:r w:rsidRPr="009775DC">
                        <w:rPr>
                          <w:i/>
                          <w:color w:val="808080" w:themeColor="background1" w:themeShade="80"/>
                          <w:sz w:val="18"/>
                          <w:szCs w:val="18"/>
                        </w:rPr>
                        <w:t xml:space="preserve">**All details and information provided below are recorded in Carrington Health’s database should you have follow up questions in regards to your child’s dental check. Each child is also placed on a 12 month recall on our database to give you a reminder that your child is due for a check-up. If you would like Carrington Health’s Privacy Policy please do not hesitate to contact me on </w:t>
                      </w:r>
                      <w:hyperlink r:id="rId10" w:history="1">
                        <w:r w:rsidRPr="009775DC">
                          <w:rPr>
                            <w:rStyle w:val="Hyperlink"/>
                            <w:i/>
                            <w:color w:val="808080" w:themeColor="background1" w:themeShade="80"/>
                            <w:sz w:val="18"/>
                            <w:szCs w:val="18"/>
                          </w:rPr>
                          <w:t>jlengkong@carringtonhealth.org.au</w:t>
                        </w:r>
                      </w:hyperlink>
                      <w:r w:rsidRPr="009775DC">
                        <w:rPr>
                          <w:i/>
                          <w:color w:val="808080" w:themeColor="background1" w:themeShade="80"/>
                          <w:sz w:val="18"/>
                          <w:szCs w:val="18"/>
                        </w:rPr>
                        <w:t>.</w:t>
                      </w:r>
                    </w:p>
                    <w:p w:rsidR="00705D07" w:rsidRPr="009775DC" w:rsidRDefault="00705D07" w:rsidP="009775DC">
                      <w:pPr>
                        <w:jc w:val="both"/>
                        <w:rPr>
                          <w:i/>
                          <w:color w:val="808080" w:themeColor="background1" w:themeShade="80"/>
                          <w:sz w:val="18"/>
                          <w:szCs w:val="18"/>
                        </w:rPr>
                      </w:pPr>
                      <w:r>
                        <w:rPr>
                          <w:i/>
                          <w:color w:val="808080" w:themeColor="background1" w:themeShade="80"/>
                          <w:sz w:val="18"/>
                          <w:szCs w:val="18"/>
                        </w:rPr>
                        <w:t xml:space="preserve">*** All screening and sessions comply with the COVID Safe plan of the Primary School visits and Carrington Health COVID SAFE plan. </w:t>
                      </w:r>
                    </w:p>
                    <w:p w:rsidR="009775DC" w:rsidRDefault="009775DC"/>
                  </w:txbxContent>
                </v:textbox>
                <w10:wrap type="through" anchorx="margin"/>
              </v:shape>
            </w:pict>
          </mc:Fallback>
        </mc:AlternateContent>
      </w:r>
      <w:r w:rsidR="00744A7B">
        <w:rPr>
          <w:rFonts w:asciiTheme="majorHAnsi" w:hAnsiTheme="majorHAnsi"/>
          <w:b/>
          <w:bCs/>
          <w:color w:val="008080"/>
          <w:sz w:val="28"/>
          <w:szCs w:val="28"/>
        </w:rPr>
        <w:t>Vivian Huang</w:t>
      </w:r>
      <w:r>
        <w:rPr>
          <w:rFonts w:asciiTheme="majorHAnsi" w:hAnsiTheme="majorHAnsi"/>
          <w:b/>
          <w:bCs/>
          <w:color w:val="008080"/>
          <w:sz w:val="28"/>
          <w:szCs w:val="28"/>
        </w:rPr>
        <w:br/>
      </w:r>
      <w:r w:rsidR="00420DFB" w:rsidRPr="00A625D8">
        <w:rPr>
          <w:rFonts w:asciiTheme="majorHAnsi" w:hAnsiTheme="majorHAnsi"/>
          <w:b/>
          <w:bCs/>
          <w:color w:val="008080"/>
          <w:sz w:val="24"/>
          <w:szCs w:val="24"/>
        </w:rPr>
        <w:t>Oral Health Therapist</w:t>
      </w:r>
      <w:r w:rsidR="00420DFB">
        <w:rPr>
          <w:rFonts w:asciiTheme="majorHAnsi" w:hAnsiTheme="majorHAnsi"/>
          <w:b/>
          <w:bCs/>
          <w:color w:val="008080"/>
          <w:sz w:val="24"/>
          <w:szCs w:val="24"/>
        </w:rPr>
        <w:t xml:space="preserve"> - </w:t>
      </w:r>
      <w:r w:rsidR="00420DFB" w:rsidRPr="00A625D8">
        <w:rPr>
          <w:rFonts w:asciiTheme="majorHAnsi" w:hAnsiTheme="majorHAnsi"/>
          <w:b/>
          <w:bCs/>
          <w:color w:val="008080"/>
          <w:sz w:val="24"/>
          <w:szCs w:val="24"/>
        </w:rPr>
        <w:t>Carrington Health</w:t>
      </w:r>
    </w:p>
    <w:p w:rsidR="00420DFB" w:rsidRDefault="00420DFB" w:rsidP="00C55856">
      <w:pPr>
        <w:rPr>
          <w:rFonts w:asciiTheme="majorHAnsi" w:hAnsiTheme="majorHAnsi"/>
          <w:b/>
          <w:bCs/>
          <w:color w:val="008080"/>
          <w:sz w:val="24"/>
          <w:szCs w:val="24"/>
        </w:rPr>
      </w:pPr>
    </w:p>
    <w:p w:rsidR="00C55856" w:rsidRPr="00C55856" w:rsidRDefault="00C55856" w:rsidP="00A625D8">
      <w:pPr>
        <w:spacing w:line="240" w:lineRule="auto"/>
        <w:rPr>
          <w:rFonts w:asciiTheme="majorHAnsi" w:eastAsia="Times New Roman" w:hAnsiTheme="majorHAnsi" w:cs="Arial"/>
          <w:b/>
          <w:bCs/>
          <w:color w:val="008080"/>
          <w:sz w:val="28"/>
          <w:szCs w:val="28"/>
          <w:lang w:eastAsia="en-AU"/>
        </w:rPr>
      </w:pPr>
    </w:p>
    <w:p w:rsidR="00652046" w:rsidRDefault="008A0AD9" w:rsidP="00981B03">
      <w:pPr>
        <w:jc w:val="center"/>
        <w:rPr>
          <w:rFonts w:eastAsia="Times New Roman"/>
          <w:noProof/>
          <w:sz w:val="24"/>
          <w:szCs w:val="24"/>
          <w:lang w:eastAsia="en-AU"/>
        </w:rPr>
      </w:pPr>
      <w:r w:rsidRPr="00C55856">
        <w:rPr>
          <w:b/>
          <w:noProof/>
          <w:u w:val="single"/>
          <w:lang w:eastAsia="en-AU"/>
        </w:rPr>
        <w:drawing>
          <wp:anchor distT="0" distB="0" distL="114300" distR="114300" simplePos="0" relativeHeight="251661312" behindDoc="0" locked="0" layoutInCell="1" allowOverlap="1" wp14:anchorId="3F081637" wp14:editId="34492269">
            <wp:simplePos x="0" y="0"/>
            <wp:positionH relativeFrom="column">
              <wp:posOffset>2162175</wp:posOffset>
            </wp:positionH>
            <wp:positionV relativeFrom="paragraph">
              <wp:posOffset>0</wp:posOffset>
            </wp:positionV>
            <wp:extent cx="1428750" cy="1001346"/>
            <wp:effectExtent l="0" t="0" r="0" b="8890"/>
            <wp:wrapSquare wrapText="bothSides"/>
            <wp:docPr id="18" name="Picture 18" descr="C:\Users\sgoddard\AppData\Local\Microsoft\Windows\Temporary Internet Files\Content.Outlook\MHAOV7GQ\LittleSm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ddard\AppData\Local\Microsoft\Windows\Temporary Internet Files\Content.Outlook\MHAOV7GQ\LittleSmiles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05" t="13873" r="13250" b="15029"/>
                    <a:stretch/>
                  </pic:blipFill>
                  <pic:spPr bwMode="auto">
                    <a:xfrm>
                      <a:off x="0" y="0"/>
                      <a:ext cx="1428750" cy="10013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1B03" w:rsidRPr="00C55856">
        <w:rPr>
          <w:rFonts w:eastAsia="Times New Roman"/>
          <w:noProof/>
          <w:sz w:val="24"/>
          <w:szCs w:val="24"/>
          <w:u w:val="single"/>
          <w:lang w:eastAsia="en-AU"/>
        </w:rPr>
        <w:drawing>
          <wp:inline distT="0" distB="0" distL="0" distR="0" wp14:anchorId="18363664" wp14:editId="72D15AD7">
            <wp:extent cx="1483744" cy="986097"/>
            <wp:effectExtent l="0" t="0" r="2540" b="5080"/>
            <wp:docPr id="8" name="Picture 8" descr="E:\Outreach Photos\Image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utreach Photos\Image 0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744" cy="986097"/>
                    </a:xfrm>
                    <a:prstGeom prst="rect">
                      <a:avLst/>
                    </a:prstGeom>
                    <a:noFill/>
                    <a:ln>
                      <a:noFill/>
                    </a:ln>
                  </pic:spPr>
                </pic:pic>
              </a:graphicData>
            </a:graphic>
          </wp:inline>
        </w:drawing>
      </w:r>
      <w:r w:rsidR="00981B03">
        <w:rPr>
          <w:rFonts w:eastAsia="Times New Roman"/>
          <w:noProof/>
          <w:sz w:val="24"/>
          <w:szCs w:val="24"/>
          <w:lang w:eastAsia="en-AU"/>
        </w:rPr>
        <w:t xml:space="preserve">     </w:t>
      </w:r>
      <w:r w:rsidR="00981B03" w:rsidRPr="00981B03">
        <w:rPr>
          <w:rFonts w:eastAsia="Times New Roman"/>
          <w:noProof/>
          <w:sz w:val="24"/>
          <w:szCs w:val="24"/>
          <w:lang w:eastAsia="en-AU"/>
        </w:rPr>
        <w:drawing>
          <wp:inline distT="0" distB="0" distL="0" distR="0" wp14:anchorId="56220B11" wp14:editId="730F732C">
            <wp:extent cx="1500996" cy="997564"/>
            <wp:effectExtent l="0" t="0" r="4445" b="0"/>
            <wp:docPr id="7" name="Picture 7" descr="E:\Outreach Photos\Image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utreach Photos\Image 0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7949" cy="1002185"/>
                    </a:xfrm>
                    <a:prstGeom prst="rect">
                      <a:avLst/>
                    </a:prstGeom>
                    <a:noFill/>
                    <a:ln>
                      <a:noFill/>
                    </a:ln>
                  </pic:spPr>
                </pic:pic>
              </a:graphicData>
            </a:graphic>
          </wp:inline>
        </w:drawing>
      </w:r>
    </w:p>
    <w:p w:rsidR="002939FC" w:rsidRPr="003A0A00" w:rsidRDefault="00497404" w:rsidP="002939FC">
      <w:pPr>
        <w:jc w:val="center"/>
        <w:rPr>
          <w:b/>
          <w:color w:val="009999"/>
          <w:sz w:val="40"/>
          <w:szCs w:val="40"/>
        </w:rPr>
      </w:pPr>
      <w:r w:rsidRPr="003A0A00">
        <w:rPr>
          <w:b/>
          <w:color w:val="009999"/>
          <w:sz w:val="40"/>
          <w:szCs w:val="40"/>
        </w:rPr>
        <w:t xml:space="preserve">Oral Health </w:t>
      </w:r>
      <w:r w:rsidR="00C55856" w:rsidRPr="003A0A00">
        <w:rPr>
          <w:b/>
          <w:color w:val="009999"/>
          <w:sz w:val="40"/>
          <w:szCs w:val="40"/>
        </w:rPr>
        <w:t xml:space="preserve">Screening Consent Form </w:t>
      </w:r>
    </w:p>
    <w:p w:rsidR="000E64CC" w:rsidRDefault="00981B03" w:rsidP="005243AE">
      <w:pPr>
        <w:ind w:right="-567" w:hanging="142"/>
        <w:rPr>
          <w:sz w:val="28"/>
          <w:szCs w:val="28"/>
        </w:rPr>
      </w:pPr>
      <w:r w:rsidRPr="00981B03">
        <w:rPr>
          <w:b/>
          <w:sz w:val="28"/>
          <w:szCs w:val="28"/>
        </w:rPr>
        <w:t>Child’s given name</w:t>
      </w:r>
      <w:r w:rsidRPr="00497404">
        <w:rPr>
          <w:sz w:val="28"/>
          <w:szCs w:val="28"/>
        </w:rPr>
        <w:t>:</w:t>
      </w:r>
      <w:r>
        <w:rPr>
          <w:sz w:val="28"/>
          <w:szCs w:val="28"/>
        </w:rPr>
        <w:t xml:space="preserve"> ……………………………</w:t>
      </w:r>
      <w:r w:rsidR="00DE4AA0">
        <w:rPr>
          <w:sz w:val="28"/>
          <w:szCs w:val="28"/>
        </w:rPr>
        <w:t>……</w:t>
      </w:r>
      <w:r>
        <w:rPr>
          <w:sz w:val="28"/>
          <w:szCs w:val="28"/>
        </w:rPr>
        <w:t xml:space="preserve">  </w:t>
      </w:r>
      <w:r w:rsidRPr="00981B03">
        <w:rPr>
          <w:b/>
          <w:sz w:val="28"/>
          <w:szCs w:val="28"/>
        </w:rPr>
        <w:t>Child’s surname</w:t>
      </w:r>
      <w:r w:rsidR="000E64CC">
        <w:rPr>
          <w:sz w:val="28"/>
          <w:szCs w:val="28"/>
        </w:rPr>
        <w:t>: …</w:t>
      </w:r>
      <w:r>
        <w:rPr>
          <w:sz w:val="28"/>
          <w:szCs w:val="28"/>
        </w:rPr>
        <w:t>………</w:t>
      </w:r>
      <w:r w:rsidR="00DE4AA0">
        <w:rPr>
          <w:sz w:val="28"/>
          <w:szCs w:val="28"/>
        </w:rPr>
        <w:t>……</w:t>
      </w:r>
      <w:r w:rsidR="000E64CC">
        <w:rPr>
          <w:sz w:val="28"/>
          <w:szCs w:val="28"/>
        </w:rPr>
        <w:t>………………</w:t>
      </w:r>
      <w:r w:rsidR="009775DC">
        <w:rPr>
          <w:sz w:val="28"/>
          <w:szCs w:val="28"/>
        </w:rPr>
        <w:t>…</w:t>
      </w:r>
      <w:r w:rsidR="000E64CC">
        <w:rPr>
          <w:sz w:val="28"/>
          <w:szCs w:val="28"/>
        </w:rPr>
        <w:t>…</w:t>
      </w:r>
    </w:p>
    <w:p w:rsidR="00981B03" w:rsidRPr="00497404" w:rsidRDefault="00981B03" w:rsidP="005243AE">
      <w:pPr>
        <w:ind w:right="-567" w:hanging="142"/>
        <w:rPr>
          <w:sz w:val="28"/>
          <w:szCs w:val="28"/>
        </w:rPr>
      </w:pPr>
      <w:r w:rsidRPr="00981B03">
        <w:rPr>
          <w:b/>
          <w:sz w:val="28"/>
          <w:szCs w:val="28"/>
        </w:rPr>
        <w:t>Gender</w:t>
      </w:r>
      <w:r>
        <w:rPr>
          <w:sz w:val="28"/>
          <w:szCs w:val="28"/>
        </w:rPr>
        <w:t xml:space="preserve">:    </w:t>
      </w:r>
      <w:r w:rsidR="007210CF">
        <w:rPr>
          <w:sz w:val="28"/>
          <w:szCs w:val="28"/>
        </w:rPr>
        <w:sym w:font="Wingdings" w:char="F0A8"/>
      </w:r>
      <w:r>
        <w:rPr>
          <w:sz w:val="28"/>
          <w:szCs w:val="28"/>
        </w:rPr>
        <w:t xml:space="preserve"> Male</w:t>
      </w:r>
      <w:r>
        <w:rPr>
          <w:sz w:val="28"/>
          <w:szCs w:val="28"/>
        </w:rPr>
        <w:tab/>
      </w:r>
      <w:r w:rsidR="007210CF">
        <w:rPr>
          <w:sz w:val="28"/>
          <w:szCs w:val="28"/>
        </w:rPr>
        <w:sym w:font="Wingdings" w:char="F0A8"/>
      </w:r>
      <w:r w:rsidR="007210CF">
        <w:rPr>
          <w:sz w:val="28"/>
          <w:szCs w:val="28"/>
        </w:rPr>
        <w:t xml:space="preserve"> </w:t>
      </w:r>
      <w:r>
        <w:rPr>
          <w:sz w:val="28"/>
          <w:szCs w:val="28"/>
        </w:rPr>
        <w:t>Female</w:t>
      </w:r>
      <w:r>
        <w:rPr>
          <w:sz w:val="28"/>
          <w:szCs w:val="28"/>
        </w:rPr>
        <w:tab/>
        <w:t xml:space="preserve"> </w:t>
      </w:r>
      <w:r w:rsidRPr="00981B03">
        <w:rPr>
          <w:b/>
          <w:sz w:val="28"/>
          <w:szCs w:val="28"/>
        </w:rPr>
        <w:t>Date of Birth</w:t>
      </w:r>
      <w:r>
        <w:rPr>
          <w:sz w:val="28"/>
          <w:szCs w:val="28"/>
        </w:rPr>
        <w:t xml:space="preserve">: </w:t>
      </w:r>
      <w:r w:rsidRPr="00497404">
        <w:rPr>
          <w:sz w:val="28"/>
          <w:szCs w:val="28"/>
        </w:rPr>
        <w:t>……………………</w:t>
      </w:r>
      <w:r>
        <w:rPr>
          <w:sz w:val="28"/>
          <w:szCs w:val="28"/>
        </w:rPr>
        <w:t>............</w:t>
      </w:r>
      <w:r w:rsidR="00DE4AA0">
        <w:rPr>
          <w:sz w:val="28"/>
          <w:szCs w:val="28"/>
        </w:rPr>
        <w:t>..</w:t>
      </w:r>
      <w:r w:rsidR="000E64CC">
        <w:rPr>
          <w:sz w:val="28"/>
          <w:szCs w:val="28"/>
        </w:rPr>
        <w:t>..........</w:t>
      </w:r>
      <w:r w:rsidR="005243AE">
        <w:rPr>
          <w:sz w:val="28"/>
          <w:szCs w:val="28"/>
        </w:rPr>
        <w:t>....</w:t>
      </w:r>
      <w:r w:rsidR="009775DC">
        <w:rPr>
          <w:sz w:val="28"/>
          <w:szCs w:val="28"/>
        </w:rPr>
        <w:t>.</w:t>
      </w:r>
      <w:r w:rsidR="005243AE">
        <w:rPr>
          <w:sz w:val="28"/>
          <w:szCs w:val="28"/>
        </w:rPr>
        <w:t>..</w:t>
      </w:r>
      <w:r w:rsidR="000E64CC">
        <w:rPr>
          <w:sz w:val="28"/>
          <w:szCs w:val="28"/>
        </w:rPr>
        <w:t>..</w:t>
      </w:r>
      <w:r w:rsidR="00DE4AA0">
        <w:rPr>
          <w:sz w:val="28"/>
          <w:szCs w:val="28"/>
        </w:rPr>
        <w:t>.</w:t>
      </w:r>
      <w:r w:rsidR="009775DC">
        <w:rPr>
          <w:sz w:val="28"/>
          <w:szCs w:val="28"/>
        </w:rPr>
        <w:t>.</w:t>
      </w:r>
      <w:r w:rsidR="00DE4AA0">
        <w:rPr>
          <w:sz w:val="28"/>
          <w:szCs w:val="28"/>
        </w:rPr>
        <w:t>...</w:t>
      </w:r>
    </w:p>
    <w:p w:rsidR="00981B03" w:rsidRPr="00497404" w:rsidRDefault="00981B03" w:rsidP="005243AE">
      <w:pPr>
        <w:ind w:left="-567" w:right="-233" w:firstLine="426"/>
        <w:rPr>
          <w:sz w:val="28"/>
          <w:szCs w:val="28"/>
        </w:rPr>
      </w:pPr>
      <w:r w:rsidRPr="00981B03">
        <w:rPr>
          <w:b/>
          <w:sz w:val="28"/>
          <w:szCs w:val="28"/>
        </w:rPr>
        <w:t xml:space="preserve">Name </w:t>
      </w:r>
      <w:r w:rsidR="00C55856">
        <w:rPr>
          <w:b/>
          <w:sz w:val="28"/>
          <w:szCs w:val="28"/>
        </w:rPr>
        <w:t xml:space="preserve">of </w:t>
      </w:r>
      <w:proofErr w:type="gramStart"/>
      <w:r w:rsidR="00CA41F0">
        <w:rPr>
          <w:b/>
          <w:sz w:val="28"/>
          <w:szCs w:val="28"/>
        </w:rPr>
        <w:t>School:</w:t>
      </w:r>
      <w:r>
        <w:rPr>
          <w:sz w:val="28"/>
          <w:szCs w:val="28"/>
        </w:rPr>
        <w:t>…</w:t>
      </w:r>
      <w:proofErr w:type="gramEnd"/>
      <w:r>
        <w:rPr>
          <w:sz w:val="28"/>
          <w:szCs w:val="28"/>
        </w:rPr>
        <w:t>………………………………………………………………………</w:t>
      </w:r>
      <w:r w:rsidR="00DE4AA0">
        <w:rPr>
          <w:sz w:val="28"/>
          <w:szCs w:val="28"/>
        </w:rPr>
        <w:t>………</w:t>
      </w:r>
      <w:r w:rsidR="009775DC">
        <w:rPr>
          <w:sz w:val="28"/>
          <w:szCs w:val="28"/>
        </w:rPr>
        <w:t>.</w:t>
      </w:r>
      <w:r w:rsidR="00DE4AA0">
        <w:rPr>
          <w:sz w:val="28"/>
          <w:szCs w:val="28"/>
        </w:rPr>
        <w:t>…</w:t>
      </w:r>
      <w:r w:rsidR="009775DC">
        <w:rPr>
          <w:sz w:val="28"/>
          <w:szCs w:val="28"/>
        </w:rPr>
        <w:t>…...</w:t>
      </w:r>
      <w:r w:rsidR="00DE4AA0">
        <w:rPr>
          <w:sz w:val="28"/>
          <w:szCs w:val="28"/>
        </w:rPr>
        <w:t>.</w:t>
      </w:r>
      <w:r w:rsidR="00CF36F8">
        <w:rPr>
          <w:sz w:val="28"/>
          <w:szCs w:val="28"/>
        </w:rPr>
        <w:t>..............</w:t>
      </w:r>
    </w:p>
    <w:p w:rsidR="00981B03" w:rsidRPr="00497404" w:rsidRDefault="00AD2551" w:rsidP="005243AE">
      <w:pPr>
        <w:ind w:left="-567" w:right="-233" w:firstLine="426"/>
        <w:rPr>
          <w:sz w:val="28"/>
          <w:szCs w:val="28"/>
        </w:rPr>
      </w:pPr>
      <w:r>
        <w:rPr>
          <w:b/>
          <w:sz w:val="28"/>
          <w:szCs w:val="28"/>
        </w:rPr>
        <w:t xml:space="preserve">Home </w:t>
      </w:r>
      <w:r w:rsidR="00981B03" w:rsidRPr="00981B03">
        <w:rPr>
          <w:b/>
          <w:sz w:val="28"/>
          <w:szCs w:val="28"/>
        </w:rPr>
        <w:t>Postal Address</w:t>
      </w:r>
      <w:r w:rsidR="00981B03" w:rsidRPr="00497404">
        <w:rPr>
          <w:sz w:val="28"/>
          <w:szCs w:val="28"/>
        </w:rPr>
        <w:t>:</w:t>
      </w:r>
      <w:r w:rsidR="00981B03">
        <w:rPr>
          <w:sz w:val="28"/>
          <w:szCs w:val="28"/>
        </w:rPr>
        <w:t xml:space="preserve"> </w:t>
      </w:r>
      <w:r w:rsidR="00DE4AA0">
        <w:rPr>
          <w:sz w:val="28"/>
          <w:szCs w:val="28"/>
        </w:rPr>
        <w:t>……………………………………………………</w:t>
      </w:r>
      <w:r w:rsidR="009775DC">
        <w:rPr>
          <w:sz w:val="28"/>
          <w:szCs w:val="28"/>
        </w:rPr>
        <w:t>……………………………………….</w:t>
      </w:r>
      <w:r w:rsidR="00DE4AA0">
        <w:rPr>
          <w:sz w:val="28"/>
          <w:szCs w:val="28"/>
        </w:rPr>
        <w:t>…</w:t>
      </w:r>
    </w:p>
    <w:p w:rsidR="00981B03" w:rsidRDefault="009775DC" w:rsidP="005243AE">
      <w:pPr>
        <w:ind w:left="-567" w:right="-233" w:firstLine="426"/>
        <w:rPr>
          <w:sz w:val="28"/>
          <w:szCs w:val="28"/>
        </w:rPr>
      </w:pPr>
      <w:r w:rsidRPr="00DE4AA0">
        <w:rPr>
          <w:b/>
          <w:sz w:val="28"/>
          <w:szCs w:val="28"/>
        </w:rPr>
        <w:t>Suburb</w:t>
      </w:r>
      <w:r>
        <w:rPr>
          <w:sz w:val="28"/>
          <w:szCs w:val="28"/>
        </w:rPr>
        <w:t>: ………………………………………….…</w:t>
      </w:r>
      <w:r w:rsidR="00981B03" w:rsidRPr="00981B03">
        <w:rPr>
          <w:b/>
          <w:sz w:val="28"/>
          <w:szCs w:val="28"/>
        </w:rPr>
        <w:t>Phone Number</w:t>
      </w:r>
      <w:r w:rsidR="00981B03" w:rsidRPr="00497404">
        <w:rPr>
          <w:sz w:val="28"/>
          <w:szCs w:val="28"/>
        </w:rPr>
        <w:t>:</w:t>
      </w:r>
      <w:r w:rsidR="00981B03">
        <w:rPr>
          <w:sz w:val="28"/>
          <w:szCs w:val="28"/>
        </w:rPr>
        <w:t xml:space="preserve"> </w:t>
      </w:r>
      <w:r w:rsidR="00981B03" w:rsidRPr="00497404">
        <w:rPr>
          <w:sz w:val="28"/>
          <w:szCs w:val="28"/>
        </w:rPr>
        <w:t>………………………………</w:t>
      </w:r>
      <w:r>
        <w:rPr>
          <w:sz w:val="28"/>
          <w:szCs w:val="28"/>
        </w:rPr>
        <w:t>….</w:t>
      </w:r>
      <w:r w:rsidR="007210CF">
        <w:rPr>
          <w:sz w:val="28"/>
          <w:szCs w:val="28"/>
        </w:rPr>
        <w:t>…</w:t>
      </w:r>
      <w:r w:rsidR="00DE4AA0">
        <w:rPr>
          <w:sz w:val="28"/>
          <w:szCs w:val="28"/>
        </w:rPr>
        <w:t>……….</w:t>
      </w:r>
    </w:p>
    <w:p w:rsidR="00F75342" w:rsidRPr="00420DFB" w:rsidRDefault="00F75342" w:rsidP="00F75342">
      <w:pPr>
        <w:pStyle w:val="Default"/>
        <w:ind w:right="-233"/>
        <w:rPr>
          <w:rFonts w:ascii="Calibri" w:hAnsi="Calibri"/>
        </w:rPr>
      </w:pPr>
      <w:r w:rsidRPr="00420DFB">
        <w:rPr>
          <w:rFonts w:ascii="Calibri" w:hAnsi="Calibri"/>
        </w:rPr>
        <w:sym w:font="Wingdings" w:char="F0A8"/>
      </w:r>
      <w:r w:rsidRPr="00420DFB">
        <w:rPr>
          <w:rFonts w:ascii="Calibri" w:hAnsi="Calibri"/>
        </w:rPr>
        <w:t xml:space="preserve"> I do not wish to be contacted by Carrington Health in 12 months to remind me that my child is due for</w:t>
      </w:r>
      <w:r>
        <w:rPr>
          <w:rFonts w:ascii="Calibri" w:hAnsi="Calibri"/>
        </w:rPr>
        <w:t xml:space="preserve"> a</w:t>
      </w:r>
      <w:r w:rsidRPr="00420DFB">
        <w:rPr>
          <w:rFonts w:ascii="Calibri" w:hAnsi="Calibri"/>
        </w:rPr>
        <w:t xml:space="preserve"> </w:t>
      </w:r>
      <w:r>
        <w:rPr>
          <w:rFonts w:ascii="Calibri" w:hAnsi="Calibri"/>
        </w:rPr>
        <w:t>professional</w:t>
      </w:r>
      <w:r w:rsidRPr="00420DFB">
        <w:rPr>
          <w:rFonts w:ascii="Calibri" w:hAnsi="Calibri"/>
        </w:rPr>
        <w:t xml:space="preserve"> dental check</w:t>
      </w:r>
      <w:r>
        <w:rPr>
          <w:rFonts w:ascii="Calibri" w:hAnsi="Calibri"/>
        </w:rPr>
        <w:t>-up</w:t>
      </w:r>
      <w:r>
        <w:rPr>
          <w:rFonts w:ascii="Calibri" w:hAnsi="Calibri"/>
        </w:rPr>
        <w:br/>
      </w:r>
    </w:p>
    <w:p w:rsidR="00981B03" w:rsidRDefault="00981B03" w:rsidP="005243AE">
      <w:pPr>
        <w:ind w:left="-567" w:right="-233" w:firstLine="426"/>
        <w:rPr>
          <w:sz w:val="28"/>
          <w:szCs w:val="28"/>
        </w:rPr>
      </w:pPr>
      <w:r w:rsidRPr="00981B03">
        <w:rPr>
          <w:b/>
          <w:sz w:val="28"/>
        </w:rPr>
        <w:t>Indigenous Status</w:t>
      </w:r>
      <w:r>
        <w:rPr>
          <w:sz w:val="28"/>
          <w:szCs w:val="28"/>
        </w:rPr>
        <w:t xml:space="preserve">:     Aboriginal      Torres Strait Islander      Both      N/A </w:t>
      </w:r>
    </w:p>
    <w:p w:rsidR="007210CF" w:rsidRDefault="00981B03" w:rsidP="005243AE">
      <w:pPr>
        <w:ind w:left="-567" w:right="-233" w:firstLine="426"/>
        <w:rPr>
          <w:sz w:val="28"/>
          <w:szCs w:val="28"/>
        </w:rPr>
      </w:pPr>
      <w:r w:rsidRPr="007210CF">
        <w:rPr>
          <w:b/>
          <w:sz w:val="28"/>
          <w:szCs w:val="28"/>
        </w:rPr>
        <w:t>Preferred Language Spoken At Home</w:t>
      </w:r>
      <w:r w:rsidRPr="00497404">
        <w:rPr>
          <w:sz w:val="28"/>
          <w:szCs w:val="28"/>
        </w:rPr>
        <w:t>:</w:t>
      </w:r>
      <w:r>
        <w:rPr>
          <w:sz w:val="28"/>
          <w:szCs w:val="28"/>
        </w:rPr>
        <w:t xml:space="preserve"> </w:t>
      </w:r>
      <w:r w:rsidR="007210CF">
        <w:rPr>
          <w:sz w:val="28"/>
          <w:szCs w:val="28"/>
        </w:rPr>
        <w:sym w:font="Wingdings" w:char="F0A8"/>
      </w:r>
      <w:r w:rsidR="007210CF">
        <w:rPr>
          <w:sz w:val="28"/>
          <w:szCs w:val="28"/>
        </w:rPr>
        <w:t xml:space="preserve"> </w:t>
      </w:r>
      <w:r>
        <w:rPr>
          <w:sz w:val="28"/>
          <w:szCs w:val="28"/>
        </w:rPr>
        <w:t xml:space="preserve">English </w:t>
      </w:r>
      <w:r w:rsidR="007210CF">
        <w:rPr>
          <w:sz w:val="28"/>
          <w:szCs w:val="28"/>
        </w:rPr>
        <w:sym w:font="Wingdings" w:char="F0A8"/>
      </w:r>
      <w:r>
        <w:rPr>
          <w:sz w:val="28"/>
          <w:szCs w:val="28"/>
        </w:rPr>
        <w:t xml:space="preserve"> </w:t>
      </w:r>
      <w:r w:rsidR="007210CF">
        <w:rPr>
          <w:sz w:val="28"/>
          <w:szCs w:val="28"/>
        </w:rPr>
        <w:t>Other</w:t>
      </w:r>
      <w:r>
        <w:rPr>
          <w:sz w:val="28"/>
          <w:szCs w:val="28"/>
        </w:rPr>
        <w:t xml:space="preserve"> </w:t>
      </w:r>
    </w:p>
    <w:p w:rsidR="00981B03" w:rsidRDefault="007210CF" w:rsidP="005243AE">
      <w:pPr>
        <w:ind w:left="-567" w:right="-233" w:firstLine="426"/>
        <w:rPr>
          <w:sz w:val="28"/>
          <w:szCs w:val="28"/>
        </w:rPr>
      </w:pPr>
      <w:r>
        <w:rPr>
          <w:sz w:val="28"/>
          <w:szCs w:val="28"/>
        </w:rPr>
        <w:t xml:space="preserve">If other, please specify: </w:t>
      </w:r>
      <w:r w:rsidR="00981B03" w:rsidRPr="00497404">
        <w:rPr>
          <w:sz w:val="28"/>
          <w:szCs w:val="28"/>
        </w:rPr>
        <w:t>……………………………………</w:t>
      </w:r>
      <w:r w:rsidR="00DE4AA0">
        <w:rPr>
          <w:sz w:val="28"/>
          <w:szCs w:val="28"/>
        </w:rPr>
        <w:t>……………………………………………………….</w:t>
      </w:r>
    </w:p>
    <w:p w:rsidR="007210CF" w:rsidRPr="00420DFB" w:rsidRDefault="00420DFB" w:rsidP="00420DFB">
      <w:pPr>
        <w:pStyle w:val="Default"/>
        <w:framePr w:w="10231" w:hSpace="180" w:wrap="around" w:vAnchor="text" w:hAnchor="page" w:x="901" w:y="482"/>
        <w:ind w:right="-233"/>
        <w:rPr>
          <w:rFonts w:ascii="Calibri" w:hAnsi="Calibri"/>
        </w:rPr>
      </w:pPr>
      <w:r>
        <w:rPr>
          <w:rFonts w:ascii="Calibri" w:hAnsi="Calibri"/>
          <w:sz w:val="22"/>
          <w:szCs w:val="22"/>
        </w:rPr>
        <w:sym w:font="Wingdings" w:char="F0A8"/>
      </w:r>
      <w:r>
        <w:rPr>
          <w:rFonts w:ascii="Calibri" w:hAnsi="Calibri"/>
          <w:sz w:val="22"/>
          <w:szCs w:val="22"/>
        </w:rPr>
        <w:t xml:space="preserve">  </w:t>
      </w:r>
      <w:r w:rsidR="007210CF" w:rsidRPr="00420DFB">
        <w:rPr>
          <w:rFonts w:ascii="Calibri" w:hAnsi="Calibri"/>
        </w:rPr>
        <w:t xml:space="preserve">During the Examination, if indicated, I give permission for the clinicians to apply </w:t>
      </w:r>
      <w:r w:rsidR="00563FAC">
        <w:rPr>
          <w:rFonts w:ascii="Calibri" w:hAnsi="Calibri"/>
          <w:b/>
        </w:rPr>
        <w:t>topical fluoride varnish</w:t>
      </w:r>
    </w:p>
    <w:p w:rsidR="00981B03" w:rsidRPr="00497404" w:rsidRDefault="00981B03" w:rsidP="005243AE">
      <w:pPr>
        <w:ind w:left="-567" w:right="-233" w:firstLine="426"/>
        <w:rPr>
          <w:sz w:val="28"/>
          <w:szCs w:val="28"/>
        </w:rPr>
      </w:pPr>
      <w:r w:rsidRPr="00981B03">
        <w:rPr>
          <w:b/>
          <w:sz w:val="28"/>
          <w:szCs w:val="28"/>
        </w:rPr>
        <w:t>Country of Birth</w:t>
      </w:r>
      <w:r>
        <w:rPr>
          <w:sz w:val="28"/>
          <w:szCs w:val="28"/>
        </w:rPr>
        <w:t>: ……………………………………………………………………………………...</w:t>
      </w:r>
      <w:r w:rsidR="00DE4AA0">
        <w:rPr>
          <w:sz w:val="28"/>
          <w:szCs w:val="28"/>
        </w:rPr>
        <w:t>................</w:t>
      </w:r>
    </w:p>
    <w:p w:rsidR="00795D89" w:rsidRPr="00795D89" w:rsidRDefault="00795D89" w:rsidP="005243AE">
      <w:pPr>
        <w:ind w:right="-233" w:firstLine="426"/>
        <w:jc w:val="center"/>
        <w:rPr>
          <w:b/>
          <w:color w:val="009999"/>
          <w:sz w:val="12"/>
          <w:szCs w:val="12"/>
        </w:rPr>
      </w:pPr>
    </w:p>
    <w:p w:rsidR="002939FC" w:rsidRDefault="002939FC" w:rsidP="005243AE">
      <w:pPr>
        <w:pStyle w:val="Default"/>
        <w:framePr w:w="10261" w:hSpace="180" w:wrap="around" w:vAnchor="text" w:hAnchor="page" w:x="871" w:y="6332"/>
        <w:ind w:right="-233" w:firstLine="426"/>
        <w:rPr>
          <w:rFonts w:ascii="Calibri" w:hAnsi="Calibri"/>
          <w:sz w:val="22"/>
          <w:szCs w:val="22"/>
        </w:rPr>
      </w:pPr>
    </w:p>
    <w:p w:rsidR="00FA52E0" w:rsidRPr="004D3585" w:rsidRDefault="00FA52E0" w:rsidP="009D13F1">
      <w:pPr>
        <w:ind w:left="-567" w:right="-613" w:firstLine="426"/>
        <w:rPr>
          <w:b/>
          <w:sz w:val="28"/>
        </w:rPr>
      </w:pPr>
      <w:r w:rsidRPr="004D3585">
        <w:rPr>
          <w:b/>
          <w:sz w:val="28"/>
        </w:rPr>
        <w:t>Please fill out the following medical information:</w:t>
      </w:r>
    </w:p>
    <w:p w:rsidR="00FA52E0" w:rsidRDefault="00FA52E0" w:rsidP="00464C16">
      <w:pPr>
        <w:ind w:left="-141" w:right="-613"/>
      </w:pPr>
      <w:r w:rsidRPr="004D3585">
        <w:rPr>
          <w:b/>
        </w:rPr>
        <w:t xml:space="preserve">Does your child suffer from any </w:t>
      </w:r>
      <w:proofErr w:type="gramStart"/>
      <w:r w:rsidRPr="004D3585">
        <w:rPr>
          <w:b/>
        </w:rPr>
        <w:t>allergies:</w:t>
      </w:r>
      <w:proofErr w:type="gramEnd"/>
      <w:r>
        <w:t xml:space="preserve"> _____________________________________________________________________________________________</w:t>
      </w:r>
    </w:p>
    <w:p w:rsidR="00FA52E0" w:rsidRDefault="00FA52E0" w:rsidP="00464C16">
      <w:pPr>
        <w:ind w:left="-141" w:right="-613"/>
      </w:pPr>
      <w:r w:rsidRPr="004D3585">
        <w:rPr>
          <w:b/>
        </w:rPr>
        <w:t xml:space="preserve">Please list any conditions/operations/disabilities: </w:t>
      </w:r>
      <w:r>
        <w:t>_____________________________________________________________________________________________</w:t>
      </w:r>
    </w:p>
    <w:p w:rsidR="00FA52E0" w:rsidRDefault="00FA52E0" w:rsidP="00464C16">
      <w:pPr>
        <w:ind w:left="-141" w:right="-613"/>
      </w:pPr>
      <w:r w:rsidRPr="004D3585">
        <w:rPr>
          <w:b/>
        </w:rPr>
        <w:t>Please list all medications your child is currently taking (tablets, capsules, injections etc):</w:t>
      </w:r>
      <w:r>
        <w:t xml:space="preserve"> _____________________________________________________________________________________________</w:t>
      </w:r>
    </w:p>
    <w:p w:rsidR="00FA52E0" w:rsidRDefault="009775DC" w:rsidP="009D13F1">
      <w:pPr>
        <w:spacing w:before="120" w:after="60" w:line="192" w:lineRule="auto"/>
        <w:ind w:left="-567" w:right="-613" w:firstLine="426"/>
        <w:jc w:val="both"/>
      </w:pPr>
      <w:r w:rsidRPr="00DE4AA0">
        <w:rPr>
          <w:noProof/>
          <w:sz w:val="28"/>
          <w:szCs w:val="28"/>
          <w:lang w:eastAsia="en-AU"/>
        </w:rPr>
        <mc:AlternateContent>
          <mc:Choice Requires="wps">
            <w:drawing>
              <wp:anchor distT="0" distB="0" distL="114300" distR="114300" simplePos="0" relativeHeight="251659264" behindDoc="0" locked="0" layoutInCell="1" allowOverlap="1" wp14:anchorId="32E5D245" wp14:editId="35C069AC">
                <wp:simplePos x="0" y="0"/>
                <wp:positionH relativeFrom="margin">
                  <wp:align>center</wp:align>
                </wp:positionH>
                <wp:positionV relativeFrom="paragraph">
                  <wp:posOffset>212725</wp:posOffset>
                </wp:positionV>
                <wp:extent cx="6924675" cy="1524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924675" cy="1524000"/>
                        </a:xfrm>
                        <a:prstGeom prst="rect">
                          <a:avLst/>
                        </a:prstGeom>
                        <a:noFill/>
                        <a:ln w="1905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96EE" id="Rectangle 3" o:spid="_x0000_s1026" style="position:absolute;margin-left:0;margin-top:16.75pt;width:545.25pt;height:12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" filled="f" strokecolor="#7f7f7f [1612]" strokeweight="1.5pt">
                <v:stroke dashstyle="1 1"/>
                <w10:wrap anchorx="margin"/>
              </v:rect>
            </w:pict>
          </mc:Fallback>
        </mc:AlternateContent>
      </w:r>
      <w:r w:rsidR="00FA52E0" w:rsidRPr="00DE4AA0">
        <w:rPr>
          <w:b/>
          <w:sz w:val="28"/>
          <w:szCs w:val="28"/>
        </w:rPr>
        <w:t>SIGNED</w:t>
      </w:r>
      <w:r w:rsidR="00FA52E0" w:rsidRPr="00DE4AA0">
        <w:rPr>
          <w:sz w:val="28"/>
          <w:szCs w:val="28"/>
        </w:rPr>
        <w:t xml:space="preserve"> _____________________________________            </w:t>
      </w:r>
      <w:r w:rsidR="00FA52E0" w:rsidRPr="00DE4AA0">
        <w:rPr>
          <w:b/>
          <w:sz w:val="28"/>
          <w:szCs w:val="28"/>
        </w:rPr>
        <w:t>DATE</w:t>
      </w:r>
      <w:r w:rsidR="00FA52E0" w:rsidRPr="00DE4AA0">
        <w:rPr>
          <w:sz w:val="28"/>
          <w:szCs w:val="28"/>
        </w:rPr>
        <w:t xml:space="preserve"> ____/____/</w:t>
      </w:r>
      <w:r w:rsidR="009176FB">
        <w:rPr>
          <w:sz w:val="28"/>
          <w:szCs w:val="28"/>
        </w:rPr>
        <w:t>20___</w:t>
      </w:r>
    </w:p>
    <w:p w:rsidR="007210CF" w:rsidRPr="007210CF" w:rsidRDefault="00D354F0" w:rsidP="009775DC">
      <w:pPr>
        <w:widowControl w:val="0"/>
        <w:ind w:firstLine="426"/>
        <w:jc w:val="center"/>
        <w:rPr>
          <w:b/>
          <w:i/>
          <w:color w:val="FF0000"/>
          <w:sz w:val="20"/>
          <w:szCs w:val="20"/>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2956560</wp:posOffset>
                </wp:positionH>
                <wp:positionV relativeFrom="paragraph">
                  <wp:posOffset>144780</wp:posOffset>
                </wp:positionV>
                <wp:extent cx="3305175" cy="904875"/>
                <wp:effectExtent l="0" t="0" r="9525" b="9525"/>
                <wp:wrapNone/>
                <wp:docPr id="6" name="Rectangle 6"/>
                <wp:cNvGraphicFramePr/>
                <a:graphic xmlns:a="http://schemas.openxmlformats.org/drawingml/2006/main">
                  <a:graphicData uri="http://schemas.microsoft.com/office/word/2010/wordprocessingShape">
                    <wps:wsp>
                      <wps:cNvSpPr/>
                      <wps:spPr>
                        <a:xfrm>
                          <a:off x="0" y="0"/>
                          <a:ext cx="3305175" cy="904875"/>
                        </a:xfrm>
                        <a:prstGeom prst="rect">
                          <a:avLst/>
                        </a:prstGeom>
                        <a:solidFill>
                          <a:schemeClr val="bg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5FB9A" id="Rectangle 6" o:spid="_x0000_s1026" style="position:absolute;margin-left:232.8pt;margin-top:11.4pt;width:260.25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" fillcolor="white [3212]" stroked="f" strokeweight="1pt">
                <v:fill opacity="32896f"/>
              </v:rect>
            </w:pict>
          </mc:Fallback>
        </mc:AlternateContent>
      </w:r>
      <w:r w:rsidR="00A26D42">
        <w:rPr>
          <w:noProof/>
          <w:lang w:eastAsia="en-AU"/>
        </w:rPr>
        <w:drawing>
          <wp:anchor distT="0" distB="0" distL="114300" distR="114300" simplePos="0" relativeHeight="251658239" behindDoc="1" locked="0" layoutInCell="1" allowOverlap="1" wp14:anchorId="43A06DCC" wp14:editId="7CA115A7">
            <wp:simplePos x="0" y="0"/>
            <wp:positionH relativeFrom="margin">
              <wp:posOffset>2975610</wp:posOffset>
            </wp:positionH>
            <wp:positionV relativeFrom="paragraph">
              <wp:posOffset>109855</wp:posOffset>
            </wp:positionV>
            <wp:extent cx="3417638" cy="9914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clrChange>
                        <a:clrFrom>
                          <a:srgbClr val="FFFFFF"/>
                        </a:clrFrom>
                        <a:clrTo>
                          <a:srgbClr val="FFFFFF">
                            <a:alpha val="0"/>
                          </a:srgbClr>
                        </a:clrTo>
                      </a:clrChange>
                      <a:duotone>
                        <a:prstClr val="black"/>
                        <a:schemeClr val="bg1">
                          <a:tint val="45000"/>
                          <a:satMod val="400000"/>
                        </a:schemeClr>
                      </a:duotone>
                      <a:extLst>
                        <a:ext uri="{BEBA8EAE-BF5A-486C-A8C5-ECC9F3942E4B}">
                          <a14:imgProps xmlns:a14="http://schemas.microsoft.com/office/drawing/2010/main">
                            <a14:imgLayer r:embed="rId14">
                              <a14:imgEffect>
                                <a14:colorTemperature colorTemp="1500"/>
                              </a14:imgEffect>
                              <a14:imgEffect>
                                <a14:saturation sat="29000"/>
                              </a14:imgEffect>
                              <a14:imgEffect>
                                <a14:brightnessContrast bright="40000" contrast="-40000"/>
                              </a14:imgEffect>
                            </a14:imgLayer>
                          </a14:imgProps>
                        </a:ext>
                        <a:ext uri="{28A0092B-C50C-407E-A947-70E740481C1C}">
                          <a14:useLocalDpi xmlns:a14="http://schemas.microsoft.com/office/drawing/2010/main" val="0"/>
                        </a:ext>
                      </a:extLst>
                    </a:blip>
                    <a:srcRect l="9840" t="17656" r="57193" b="67027"/>
                    <a:stretch/>
                  </pic:blipFill>
                  <pic:spPr bwMode="auto">
                    <a:xfrm>
                      <a:off x="0" y="0"/>
                      <a:ext cx="3442394" cy="9986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0CF" w:rsidRPr="007210CF">
        <w:rPr>
          <w:b/>
          <w:i/>
          <w:color w:val="FF0000"/>
          <w:sz w:val="20"/>
          <w:szCs w:val="20"/>
        </w:rPr>
        <w:t>CARRINGTON HEALTH USE ONLY</w:t>
      </w:r>
    </w:p>
    <w:p w:rsidR="00A26D42" w:rsidRDefault="007210CF" w:rsidP="006D3124">
      <w:pPr>
        <w:pStyle w:val="NoSpacing"/>
        <w:spacing w:line="276" w:lineRule="auto"/>
        <w:rPr>
          <w:b/>
        </w:rPr>
      </w:pPr>
      <w:r>
        <w:sym w:font="Wingdings" w:char="F0A8"/>
      </w:r>
      <w:r>
        <w:t xml:space="preserve"> Teacher has confirmed patient identity</w:t>
      </w:r>
      <w:r>
        <w:rPr>
          <w:b/>
        </w:rPr>
        <w:tab/>
      </w:r>
      <w:r>
        <w:rPr>
          <w:b/>
        </w:rPr>
        <w:tab/>
      </w:r>
    </w:p>
    <w:p w:rsidR="007210CF" w:rsidRPr="007210CF" w:rsidRDefault="007210CF" w:rsidP="006D3124">
      <w:pPr>
        <w:pStyle w:val="NoSpacing"/>
        <w:spacing w:line="276" w:lineRule="auto"/>
        <w:rPr>
          <w:b/>
        </w:rPr>
      </w:pPr>
      <w:r>
        <w:t xml:space="preserve">Number of </w:t>
      </w:r>
      <w:r w:rsidRPr="000A64B4">
        <w:t>Teeth</w:t>
      </w:r>
      <w:r>
        <w:t xml:space="preserve"> Present: _____</w:t>
      </w:r>
    </w:p>
    <w:p w:rsidR="00A26D42" w:rsidRDefault="007210CF" w:rsidP="006D3124">
      <w:pPr>
        <w:pStyle w:val="NoSpacing"/>
        <w:spacing w:line="276" w:lineRule="auto"/>
      </w:pPr>
      <w:r>
        <w:sym w:font="Wingdings" w:char="F0A8"/>
      </w:r>
      <w:r>
        <w:t xml:space="preserve"> </w:t>
      </w:r>
      <w:proofErr w:type="spellStart"/>
      <w:r>
        <w:t>Duraphat</w:t>
      </w:r>
      <w:proofErr w:type="spellEnd"/>
      <w:r>
        <w:t xml:space="preserve"> Applied</w:t>
      </w:r>
      <w:r w:rsidR="00E141F3">
        <w:t xml:space="preserve">  </w:t>
      </w:r>
      <w:r w:rsidR="00C55856">
        <w:t xml:space="preserve">  </w:t>
      </w:r>
    </w:p>
    <w:p w:rsidR="007210CF" w:rsidRDefault="00C55856" w:rsidP="006D3124">
      <w:pPr>
        <w:pStyle w:val="NoSpacing"/>
        <w:spacing w:line="276" w:lineRule="auto"/>
      </w:pPr>
      <w:r>
        <w:sym w:font="Wingdings" w:char="F0A8"/>
      </w:r>
      <w:r w:rsidR="00E141F3">
        <w:t xml:space="preserve"> Treatment </w:t>
      </w:r>
      <w:proofErr w:type="gramStart"/>
      <w:r w:rsidR="00E141F3">
        <w:t>Required:…</w:t>
      </w:r>
      <w:proofErr w:type="gramEnd"/>
      <w:r w:rsidR="00E141F3">
        <w:t>…………………………</w:t>
      </w:r>
    </w:p>
    <w:p w:rsidR="007210CF" w:rsidRDefault="007210CF" w:rsidP="006D3124">
      <w:pPr>
        <w:pStyle w:val="NoSpacing"/>
        <w:spacing w:line="276" w:lineRule="auto"/>
        <w:rPr>
          <w:b/>
          <w:i/>
          <w:color w:val="FF0000"/>
        </w:rPr>
      </w:pPr>
      <w:r>
        <w:sym w:font="Wingdings" w:char="F0A8"/>
      </w:r>
      <w:r>
        <w:t xml:space="preserve"> No abnormalities detected </w:t>
      </w:r>
      <w:r>
        <w:sym w:font="Wingdings" w:char="F04A"/>
      </w:r>
      <w:r>
        <w:t xml:space="preserve"> </w:t>
      </w:r>
      <w:r w:rsidR="00C55856">
        <w:t xml:space="preserve">      </w:t>
      </w:r>
      <w:r w:rsidR="00C55856">
        <w:sym w:font="Wingdings" w:char="F0A8"/>
      </w:r>
      <w:r w:rsidR="00C55856">
        <w:t xml:space="preserve"> Em</w:t>
      </w:r>
      <w:r w:rsidR="00262FBA">
        <w:t xml:space="preserve">ergency Treatment Required </w:t>
      </w:r>
      <w:proofErr w:type="gramStart"/>
      <w:r w:rsidR="00262FBA">
        <w:t>ASAP:…</w:t>
      </w:r>
      <w:proofErr w:type="gramEnd"/>
      <w:r w:rsidR="00262FBA">
        <w:t>…………………………………</w:t>
      </w:r>
    </w:p>
    <w:sectPr w:rsidR="007210CF" w:rsidSect="009775DC">
      <w:headerReference w:type="default" r:id="rId15"/>
      <w:footerReference w:type="first" r:id="rId16"/>
      <w:pgSz w:w="11906" w:h="16838"/>
      <w:pgMar w:top="851" w:right="1274" w:bottom="851" w:left="1134" w:header="426" w:footer="9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A3" w:rsidRDefault="00A978A3" w:rsidP="007166F9">
      <w:pPr>
        <w:spacing w:after="0" w:line="240" w:lineRule="auto"/>
      </w:pPr>
      <w:r>
        <w:separator/>
      </w:r>
    </w:p>
  </w:endnote>
  <w:endnote w:type="continuationSeparator" w:id="0">
    <w:p w:rsidR="00A978A3" w:rsidRDefault="00A978A3" w:rsidP="0071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DC" w:rsidRPr="009775DC" w:rsidRDefault="009775DC" w:rsidP="009775DC">
    <w:pPr>
      <w:pStyle w:val="Footer"/>
      <w:rPr>
        <w:rFonts w:ascii="Calibri" w:hAnsi="Calibri"/>
        <w:i/>
        <w:sz w:val="18"/>
        <w:szCs w:val="18"/>
      </w:rPr>
    </w:pPr>
  </w:p>
  <w:p w:rsidR="009775DC" w:rsidRDefault="0097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A3" w:rsidRDefault="00A978A3" w:rsidP="007166F9">
      <w:pPr>
        <w:spacing w:after="0" w:line="240" w:lineRule="auto"/>
      </w:pPr>
      <w:r>
        <w:separator/>
      </w:r>
    </w:p>
  </w:footnote>
  <w:footnote w:type="continuationSeparator" w:id="0">
    <w:p w:rsidR="00A978A3" w:rsidRDefault="00A978A3" w:rsidP="0071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DC" w:rsidRDefault="009775DC">
    <w:pPr>
      <w:pStyle w:val="Header"/>
      <w:rPr>
        <w:rFonts w:ascii="Calibri" w:eastAsia="Times New Roman" w:hAnsi="Calibri" w:cs="Times New Roman"/>
        <w:noProof/>
        <w:lang w:eastAsia="en-AU"/>
      </w:rPr>
    </w:pPr>
  </w:p>
  <w:p w:rsidR="00420DFB" w:rsidRPr="009775DC" w:rsidRDefault="00131FC3">
    <w:pPr>
      <w:pStyle w:val="Header"/>
      <w:rPr>
        <w:sz w:val="18"/>
        <w:szCs w:val="18"/>
      </w:rPr>
    </w:pPr>
    <w:r w:rsidRPr="00131FC3">
      <w:rPr>
        <w:rFonts w:ascii="Calibri" w:eastAsia="Times New Roman" w:hAnsi="Calibri" w:cs="Times New Roman" w:hint="eastAsia"/>
        <w:noProof/>
        <w:lang w:eastAsia="en-AU"/>
      </w:rPr>
      <w:drawing>
        <wp:anchor distT="0" distB="0" distL="114300" distR="114300" simplePos="0" relativeHeight="251659264" behindDoc="1" locked="0" layoutInCell="1" allowOverlap="1" wp14:anchorId="2C02EF90" wp14:editId="07AD226F">
          <wp:simplePos x="0" y="0"/>
          <wp:positionH relativeFrom="page">
            <wp:align>left</wp:align>
          </wp:positionH>
          <wp:positionV relativeFrom="paragraph">
            <wp:posOffset>-410210</wp:posOffset>
          </wp:positionV>
          <wp:extent cx="7556500" cy="10693400"/>
          <wp:effectExtent l="0" t="0" r="635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223_p2.pdf"/>
                  <pic:cNvPicPr/>
                </pic:nvPicPr>
                <pic:blipFill>
                  <a:blip r:embed="rId1">
                    <a:extLst>
                      <a:ext uri="{28A0092B-C50C-407E-A947-70E740481C1C}">
                        <a14:useLocalDpi xmlns:a14="http://schemas.microsoft.com/office/drawing/2010/main"/>
                      </a:ext>
                    </a:extLst>
                  </a:blip>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50A"/>
    <w:multiLevelType w:val="hybridMultilevel"/>
    <w:tmpl w:val="1C4291FC"/>
    <w:lvl w:ilvl="0" w:tplc="BCF450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D354FE"/>
    <w:multiLevelType w:val="hybridMultilevel"/>
    <w:tmpl w:val="F71205E0"/>
    <w:lvl w:ilvl="0" w:tplc="99001408">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1B1263"/>
    <w:multiLevelType w:val="hybridMultilevel"/>
    <w:tmpl w:val="19C8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04"/>
    <w:rsid w:val="00016556"/>
    <w:rsid w:val="0004430C"/>
    <w:rsid w:val="000524F3"/>
    <w:rsid w:val="000A64B4"/>
    <w:rsid w:val="000E64CC"/>
    <w:rsid w:val="00131FC3"/>
    <w:rsid w:val="00140930"/>
    <w:rsid w:val="001D3810"/>
    <w:rsid w:val="001E4B62"/>
    <w:rsid w:val="002013B9"/>
    <w:rsid w:val="00251606"/>
    <w:rsid w:val="00262FBA"/>
    <w:rsid w:val="002939FC"/>
    <w:rsid w:val="002A0458"/>
    <w:rsid w:val="002B6398"/>
    <w:rsid w:val="002E4372"/>
    <w:rsid w:val="00301301"/>
    <w:rsid w:val="00314610"/>
    <w:rsid w:val="0033401B"/>
    <w:rsid w:val="00341353"/>
    <w:rsid w:val="003565BD"/>
    <w:rsid w:val="00363346"/>
    <w:rsid w:val="003A0A00"/>
    <w:rsid w:val="003B5E62"/>
    <w:rsid w:val="00420DFB"/>
    <w:rsid w:val="00464C16"/>
    <w:rsid w:val="004658CF"/>
    <w:rsid w:val="00497404"/>
    <w:rsid w:val="004F7E40"/>
    <w:rsid w:val="005243AE"/>
    <w:rsid w:val="00563FAC"/>
    <w:rsid w:val="00567FF1"/>
    <w:rsid w:val="0058287F"/>
    <w:rsid w:val="005C66E0"/>
    <w:rsid w:val="00652046"/>
    <w:rsid w:val="006738CD"/>
    <w:rsid w:val="00685B61"/>
    <w:rsid w:val="00697DE0"/>
    <w:rsid w:val="006B60A2"/>
    <w:rsid w:val="006D3124"/>
    <w:rsid w:val="00705D07"/>
    <w:rsid w:val="007166F9"/>
    <w:rsid w:val="007210CF"/>
    <w:rsid w:val="00744A7B"/>
    <w:rsid w:val="00795D89"/>
    <w:rsid w:val="007F69FC"/>
    <w:rsid w:val="008A0AD9"/>
    <w:rsid w:val="008F38A0"/>
    <w:rsid w:val="00900E5F"/>
    <w:rsid w:val="009176FB"/>
    <w:rsid w:val="009775DC"/>
    <w:rsid w:val="00981B03"/>
    <w:rsid w:val="009B204D"/>
    <w:rsid w:val="009B2067"/>
    <w:rsid w:val="009C78C3"/>
    <w:rsid w:val="009D13F1"/>
    <w:rsid w:val="00A004AE"/>
    <w:rsid w:val="00A11D92"/>
    <w:rsid w:val="00A25B88"/>
    <w:rsid w:val="00A26D42"/>
    <w:rsid w:val="00A625D8"/>
    <w:rsid w:val="00A978A3"/>
    <w:rsid w:val="00AA4E43"/>
    <w:rsid w:val="00AC7D12"/>
    <w:rsid w:val="00AD2551"/>
    <w:rsid w:val="00AD7AD0"/>
    <w:rsid w:val="00AF3F4C"/>
    <w:rsid w:val="00B57EF7"/>
    <w:rsid w:val="00B66B73"/>
    <w:rsid w:val="00BB59CD"/>
    <w:rsid w:val="00BC437C"/>
    <w:rsid w:val="00C0284E"/>
    <w:rsid w:val="00C55856"/>
    <w:rsid w:val="00C626A7"/>
    <w:rsid w:val="00C66572"/>
    <w:rsid w:val="00C76B3E"/>
    <w:rsid w:val="00C90937"/>
    <w:rsid w:val="00CA41F0"/>
    <w:rsid w:val="00CB63DC"/>
    <w:rsid w:val="00CC1E85"/>
    <w:rsid w:val="00CD5F3F"/>
    <w:rsid w:val="00CF36F8"/>
    <w:rsid w:val="00D100E4"/>
    <w:rsid w:val="00D11ABC"/>
    <w:rsid w:val="00D354F0"/>
    <w:rsid w:val="00D621E7"/>
    <w:rsid w:val="00D71D38"/>
    <w:rsid w:val="00D8307E"/>
    <w:rsid w:val="00DB1AFF"/>
    <w:rsid w:val="00DD5A86"/>
    <w:rsid w:val="00DE0A46"/>
    <w:rsid w:val="00DE4AA0"/>
    <w:rsid w:val="00DF36AB"/>
    <w:rsid w:val="00E141F3"/>
    <w:rsid w:val="00E15681"/>
    <w:rsid w:val="00E239FE"/>
    <w:rsid w:val="00E3453F"/>
    <w:rsid w:val="00E5526B"/>
    <w:rsid w:val="00F63195"/>
    <w:rsid w:val="00F75342"/>
    <w:rsid w:val="00F82E75"/>
    <w:rsid w:val="00FA5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83366"/>
  <w15:chartTrackingRefBased/>
  <w15:docId w15:val="{F4FADFB2-04F9-4815-BA1F-126F1E61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6F9"/>
  </w:style>
  <w:style w:type="paragraph" w:styleId="Footer">
    <w:name w:val="footer"/>
    <w:basedOn w:val="Normal"/>
    <w:link w:val="FooterChar"/>
    <w:uiPriority w:val="99"/>
    <w:unhideWhenUsed/>
    <w:rsid w:val="00716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6F9"/>
  </w:style>
  <w:style w:type="paragraph" w:styleId="BalloonText">
    <w:name w:val="Balloon Text"/>
    <w:basedOn w:val="Normal"/>
    <w:link w:val="BalloonTextChar"/>
    <w:uiPriority w:val="99"/>
    <w:semiHidden/>
    <w:unhideWhenUsed/>
    <w:rsid w:val="006B6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A2"/>
    <w:rPr>
      <w:rFonts w:ascii="Segoe UI" w:hAnsi="Segoe UI" w:cs="Segoe UI"/>
      <w:sz w:val="18"/>
      <w:szCs w:val="18"/>
    </w:rPr>
  </w:style>
  <w:style w:type="paragraph" w:styleId="NoSpacing">
    <w:name w:val="No Spacing"/>
    <w:uiPriority w:val="1"/>
    <w:qFormat/>
    <w:rsid w:val="00FA52E0"/>
    <w:pPr>
      <w:spacing w:after="0" w:line="240" w:lineRule="auto"/>
    </w:pPr>
    <w:rPr>
      <w:lang w:val="en-GB"/>
    </w:rPr>
  </w:style>
  <w:style w:type="paragraph" w:customStyle="1" w:styleId="Default">
    <w:name w:val="Default"/>
    <w:rsid w:val="002939F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PlaceholderText">
    <w:name w:val="Placeholder Text"/>
    <w:basedOn w:val="DefaultParagraphFont"/>
    <w:uiPriority w:val="99"/>
    <w:semiHidden/>
    <w:rsid w:val="00DE0A46"/>
    <w:rPr>
      <w:color w:val="808080"/>
    </w:rPr>
  </w:style>
  <w:style w:type="paragraph" w:styleId="ListParagraph">
    <w:name w:val="List Paragraph"/>
    <w:basedOn w:val="Normal"/>
    <w:uiPriority w:val="34"/>
    <w:qFormat/>
    <w:rsid w:val="000E64CC"/>
    <w:pPr>
      <w:ind w:left="720"/>
      <w:contextualSpacing/>
    </w:pPr>
  </w:style>
  <w:style w:type="character" w:styleId="Hyperlink">
    <w:name w:val="Hyperlink"/>
    <w:basedOn w:val="DefaultParagraphFont"/>
    <w:uiPriority w:val="99"/>
    <w:unhideWhenUsed/>
    <w:rsid w:val="00420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635443">
      <w:bodyDiv w:val="1"/>
      <w:marLeft w:val="0"/>
      <w:marRight w:val="0"/>
      <w:marTop w:val="0"/>
      <w:marBottom w:val="0"/>
      <w:divBdr>
        <w:top w:val="none" w:sz="0" w:space="0" w:color="auto"/>
        <w:left w:val="none" w:sz="0" w:space="0" w:color="auto"/>
        <w:bottom w:val="none" w:sz="0" w:space="0" w:color="auto"/>
        <w:right w:val="none" w:sz="0" w:space="0" w:color="auto"/>
      </w:divBdr>
    </w:div>
    <w:div w:id="1732848136">
      <w:bodyDiv w:val="1"/>
      <w:marLeft w:val="0"/>
      <w:marRight w:val="0"/>
      <w:marTop w:val="0"/>
      <w:marBottom w:val="0"/>
      <w:divBdr>
        <w:top w:val="none" w:sz="0" w:space="0" w:color="auto"/>
        <w:left w:val="none" w:sz="0" w:space="0" w:color="auto"/>
        <w:bottom w:val="none" w:sz="0" w:space="0" w:color="auto"/>
        <w:right w:val="none" w:sz="0" w:space="0" w:color="auto"/>
      </w:divBdr>
    </w:div>
    <w:div w:id="19117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lengkong@carringtonhealth.org.au" TargetMode="External"/><Relationship Id="rId4" Type="http://schemas.openxmlformats.org/officeDocument/2006/relationships/settings" Target="settings.xml"/><Relationship Id="rId9" Type="http://schemas.openxmlformats.org/officeDocument/2006/relationships/hyperlink" Target="mailto:jlengkong@carringtonhealth.org.au"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D5FF-563A-461F-B652-68CAA67B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Genat</dc:creator>
  <cp:keywords/>
  <dc:description/>
  <cp:lastModifiedBy>Vivian Huang</cp:lastModifiedBy>
  <cp:revision>2</cp:revision>
  <cp:lastPrinted>2019-05-29T01:54:00Z</cp:lastPrinted>
  <dcterms:created xsi:type="dcterms:W3CDTF">2021-09-08T05:49:00Z</dcterms:created>
  <dcterms:modified xsi:type="dcterms:W3CDTF">2021-09-08T05:49:00Z</dcterms:modified>
</cp:coreProperties>
</file>