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A00D2" w14:textId="77777777" w:rsidR="001E37BD" w:rsidRDefault="001E37BD" w:rsidP="00FC3233">
      <w:pPr>
        <w:spacing w:after="0"/>
        <w:rPr>
          <w:rFonts w:ascii="Arial" w:hAnsi="Arial" w:cs="Arial"/>
          <w:sz w:val="24"/>
          <w:szCs w:val="24"/>
        </w:rPr>
      </w:pPr>
    </w:p>
    <w:p w14:paraId="1C09976B" w14:textId="7AD42B31" w:rsidR="00DE03AB" w:rsidRPr="00894ED7" w:rsidRDefault="00DE03AB" w:rsidP="006E0AD7">
      <w:pPr>
        <w:rPr>
          <w:rFonts w:ascii="Arial" w:hAnsi="Arial" w:cs="Arial"/>
          <w:sz w:val="24"/>
          <w:szCs w:val="24"/>
        </w:rPr>
      </w:pPr>
      <w:r>
        <w:rPr>
          <w:rFonts w:ascii="Arial" w:hAnsi="Arial" w:cs="Arial"/>
          <w:sz w:val="24"/>
          <w:szCs w:val="24"/>
        </w:rPr>
        <w:t>W</w:t>
      </w:r>
      <w:r w:rsidRPr="00894ED7">
        <w:rPr>
          <w:rFonts w:ascii="Arial" w:hAnsi="Arial" w:cs="Arial"/>
          <w:sz w:val="24"/>
          <w:szCs w:val="24"/>
        </w:rPr>
        <w:t xml:space="preserve">e believe that school holidays should be fun, but also have positive learning outcomes too. </w:t>
      </w:r>
      <w:r>
        <w:rPr>
          <w:rFonts w:ascii="Arial" w:hAnsi="Arial" w:cs="Arial"/>
          <w:sz w:val="24"/>
          <w:szCs w:val="24"/>
        </w:rPr>
        <w:t xml:space="preserve">With our upcoming Holiday Club, </w:t>
      </w:r>
      <w:r w:rsidRPr="00AF1332">
        <w:rPr>
          <w:rFonts w:ascii="Arial" w:hAnsi="Arial" w:cs="Arial"/>
          <w:b/>
          <w:sz w:val="24"/>
          <w:szCs w:val="24"/>
        </w:rPr>
        <w:t>STEAM Works</w:t>
      </w:r>
      <w:r>
        <w:rPr>
          <w:rFonts w:ascii="Arial" w:hAnsi="Arial" w:cs="Arial"/>
          <w:sz w:val="24"/>
          <w:szCs w:val="24"/>
        </w:rPr>
        <w:t>, we have both of those covered!</w:t>
      </w:r>
    </w:p>
    <w:p w14:paraId="3702B1A6" w14:textId="5402E8FF" w:rsidR="00DE03AB" w:rsidRPr="00894ED7" w:rsidRDefault="00DE03AB" w:rsidP="00DE03AB">
      <w:pPr>
        <w:rPr>
          <w:rFonts w:ascii="Arial" w:hAnsi="Arial" w:cs="Arial"/>
          <w:sz w:val="24"/>
          <w:szCs w:val="24"/>
        </w:rPr>
      </w:pPr>
      <w:r>
        <w:rPr>
          <w:rFonts w:ascii="Arial" w:hAnsi="Arial" w:cs="Arial"/>
          <w:sz w:val="24"/>
          <w:szCs w:val="24"/>
        </w:rPr>
        <w:t>Here are a few</w:t>
      </w:r>
      <w:r w:rsidR="009B4A06">
        <w:rPr>
          <w:rFonts w:ascii="Arial" w:hAnsi="Arial" w:cs="Arial"/>
          <w:sz w:val="24"/>
          <w:szCs w:val="24"/>
        </w:rPr>
        <w:t xml:space="preserve"> of the</w:t>
      </w:r>
      <w:r>
        <w:rPr>
          <w:rFonts w:ascii="Arial" w:hAnsi="Arial" w:cs="Arial"/>
          <w:sz w:val="24"/>
          <w:szCs w:val="24"/>
        </w:rPr>
        <w:t xml:space="preserve"> activities that we’re looking forward to</w:t>
      </w:r>
      <w:r w:rsidRPr="00894ED7">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839C3" w:rsidRPr="00AD5EA6" w14:paraId="01BAA94F" w14:textId="77777777" w:rsidTr="00AF1332">
        <w:tc>
          <w:tcPr>
            <w:tcW w:w="4508" w:type="dxa"/>
          </w:tcPr>
          <w:p w14:paraId="02948DDF" w14:textId="1D8141DD" w:rsidR="00911EA6" w:rsidRPr="00AD5EA6" w:rsidRDefault="00911EA6">
            <w:pPr>
              <w:rPr>
                <w:rFonts w:ascii="Arial" w:hAnsi="Arial" w:cs="Arial"/>
                <w:b/>
                <w:sz w:val="24"/>
                <w:szCs w:val="24"/>
              </w:rPr>
            </w:pPr>
            <w:r w:rsidRPr="00AD5EA6">
              <w:rPr>
                <w:rFonts w:ascii="Arial" w:hAnsi="Arial" w:cs="Arial"/>
                <w:b/>
                <w:sz w:val="24"/>
                <w:szCs w:val="24"/>
              </w:rPr>
              <w:t>S</w:t>
            </w:r>
            <w:r w:rsidR="00CB7523" w:rsidRPr="00AD5EA6">
              <w:rPr>
                <w:rFonts w:ascii="Arial" w:hAnsi="Arial" w:cs="Arial"/>
                <w:b/>
                <w:sz w:val="24"/>
                <w:szCs w:val="24"/>
              </w:rPr>
              <w:t>illy Science</w:t>
            </w:r>
          </w:p>
          <w:p w14:paraId="656C0771" w14:textId="7A487DEE" w:rsidR="00911EA6" w:rsidRPr="00AD5EA6" w:rsidRDefault="00CB7523">
            <w:pPr>
              <w:rPr>
                <w:rFonts w:ascii="Arial" w:hAnsi="Arial" w:cs="Arial"/>
                <w:sz w:val="24"/>
                <w:szCs w:val="24"/>
              </w:rPr>
            </w:pPr>
            <w:r w:rsidRPr="00AD5EA6">
              <w:rPr>
                <w:rFonts w:ascii="Arial" w:hAnsi="Arial" w:cs="Arial"/>
                <w:sz w:val="24"/>
                <w:szCs w:val="24"/>
              </w:rPr>
              <w:t xml:space="preserve">Get silly, get a little mad as we partake in some SUPER science experiments! Holiday Club will become a lab as we experiment with slippery slime and creative cartesian divers while </w:t>
            </w:r>
            <w:bookmarkStart w:id="0" w:name="_GoBack"/>
            <w:bookmarkEnd w:id="0"/>
            <w:r w:rsidRPr="00AD5EA6">
              <w:rPr>
                <w:rFonts w:ascii="Arial" w:hAnsi="Arial" w:cs="Arial"/>
                <w:sz w:val="24"/>
                <w:szCs w:val="24"/>
              </w:rPr>
              <w:t>developing kids’ deductive reasoning.</w:t>
            </w:r>
          </w:p>
        </w:tc>
        <w:tc>
          <w:tcPr>
            <w:tcW w:w="4508" w:type="dxa"/>
          </w:tcPr>
          <w:p w14:paraId="7C66759B" w14:textId="4B74E021" w:rsidR="00911EA6" w:rsidRPr="00AD5EA6" w:rsidRDefault="004B5FB4" w:rsidP="005F5B89">
            <w:pPr>
              <w:jc w:val="center"/>
              <w:rPr>
                <w:rFonts w:ascii="Arial" w:hAnsi="Arial" w:cs="Arial"/>
                <w:sz w:val="24"/>
                <w:szCs w:val="24"/>
              </w:rPr>
            </w:pPr>
            <w:r>
              <w:rPr>
                <w:rFonts w:ascii="Arial" w:hAnsi="Arial" w:cs="Arial"/>
                <w:noProof/>
                <w:sz w:val="24"/>
                <w:szCs w:val="24"/>
              </w:rPr>
              <w:drawing>
                <wp:inline distT="0" distB="0" distL="0" distR="0" wp14:anchorId="5DC7375D" wp14:editId="047EBF00">
                  <wp:extent cx="2552700" cy="1703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ly-science.jpg"/>
                          <pic:cNvPicPr/>
                        </pic:nvPicPr>
                        <pic:blipFill>
                          <a:blip r:embed="rId6">
                            <a:extLst>
                              <a:ext uri="{28A0092B-C50C-407E-A947-70E740481C1C}">
                                <a14:useLocalDpi xmlns:a14="http://schemas.microsoft.com/office/drawing/2010/main" val="0"/>
                              </a:ext>
                            </a:extLst>
                          </a:blip>
                          <a:stretch>
                            <a:fillRect/>
                          </a:stretch>
                        </pic:blipFill>
                        <pic:spPr>
                          <a:xfrm>
                            <a:off x="0" y="0"/>
                            <a:ext cx="2577995" cy="1720811"/>
                          </a:xfrm>
                          <a:prstGeom prst="rect">
                            <a:avLst/>
                          </a:prstGeom>
                        </pic:spPr>
                      </pic:pic>
                    </a:graphicData>
                  </a:graphic>
                </wp:inline>
              </w:drawing>
            </w:r>
          </w:p>
        </w:tc>
      </w:tr>
      <w:tr w:rsidR="00C43A1D" w:rsidRPr="00AD5EA6" w14:paraId="7B81F3F2" w14:textId="77777777" w:rsidTr="00AF1332">
        <w:tc>
          <w:tcPr>
            <w:tcW w:w="4508" w:type="dxa"/>
          </w:tcPr>
          <w:p w14:paraId="295B3CE1" w14:textId="77777777" w:rsidR="00C43A1D" w:rsidRPr="00AD5EA6" w:rsidRDefault="00C43A1D">
            <w:pPr>
              <w:rPr>
                <w:rFonts w:ascii="Arial" w:hAnsi="Arial" w:cs="Arial"/>
                <w:b/>
                <w:sz w:val="24"/>
                <w:szCs w:val="24"/>
              </w:rPr>
            </w:pPr>
          </w:p>
        </w:tc>
        <w:tc>
          <w:tcPr>
            <w:tcW w:w="4508" w:type="dxa"/>
          </w:tcPr>
          <w:p w14:paraId="2C3B56E9" w14:textId="77777777" w:rsidR="00C43A1D" w:rsidRDefault="00C43A1D" w:rsidP="005F5B89">
            <w:pPr>
              <w:jc w:val="center"/>
              <w:rPr>
                <w:rFonts w:ascii="Arial" w:hAnsi="Arial" w:cs="Arial"/>
                <w:noProof/>
                <w:sz w:val="24"/>
                <w:szCs w:val="24"/>
              </w:rPr>
            </w:pPr>
          </w:p>
        </w:tc>
      </w:tr>
      <w:tr w:rsidR="009839C3" w:rsidRPr="00AD5EA6" w14:paraId="50DA32F7" w14:textId="77777777" w:rsidTr="00AF1332">
        <w:tc>
          <w:tcPr>
            <w:tcW w:w="4508" w:type="dxa"/>
          </w:tcPr>
          <w:p w14:paraId="70FDE1AF" w14:textId="7BD7FFA4" w:rsidR="00911EA6" w:rsidRPr="00AD5EA6" w:rsidRDefault="00286434" w:rsidP="005F5B89">
            <w:pPr>
              <w:jc w:val="center"/>
              <w:rPr>
                <w:rFonts w:ascii="Arial" w:hAnsi="Arial" w:cs="Arial"/>
                <w:sz w:val="24"/>
                <w:szCs w:val="24"/>
              </w:rPr>
            </w:pPr>
            <w:r>
              <w:rPr>
                <w:rFonts w:ascii="Arial" w:hAnsi="Arial" w:cs="Arial"/>
                <w:noProof/>
                <w:sz w:val="24"/>
                <w:szCs w:val="24"/>
              </w:rPr>
              <w:drawing>
                <wp:inline distT="0" distB="0" distL="0" distR="0" wp14:anchorId="2877392E" wp14:editId="748B77DD">
                  <wp:extent cx="2323584" cy="171945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ild-it-win-it-2.jpg"/>
                          <pic:cNvPicPr/>
                        </pic:nvPicPr>
                        <pic:blipFill>
                          <a:blip r:embed="rId7">
                            <a:extLst>
                              <a:ext uri="{28A0092B-C50C-407E-A947-70E740481C1C}">
                                <a14:useLocalDpi xmlns:a14="http://schemas.microsoft.com/office/drawing/2010/main" val="0"/>
                              </a:ext>
                            </a:extLst>
                          </a:blip>
                          <a:stretch>
                            <a:fillRect/>
                          </a:stretch>
                        </pic:blipFill>
                        <pic:spPr>
                          <a:xfrm>
                            <a:off x="0" y="0"/>
                            <a:ext cx="2341216" cy="1732501"/>
                          </a:xfrm>
                          <a:prstGeom prst="rect">
                            <a:avLst/>
                          </a:prstGeom>
                        </pic:spPr>
                      </pic:pic>
                    </a:graphicData>
                  </a:graphic>
                </wp:inline>
              </w:drawing>
            </w:r>
          </w:p>
        </w:tc>
        <w:tc>
          <w:tcPr>
            <w:tcW w:w="4508" w:type="dxa"/>
          </w:tcPr>
          <w:p w14:paraId="63CEDF51" w14:textId="0CBEDA6C" w:rsidR="00911EA6" w:rsidRPr="00AD5EA6" w:rsidRDefault="00CB7523">
            <w:pPr>
              <w:rPr>
                <w:rFonts w:ascii="Arial" w:hAnsi="Arial" w:cs="Arial"/>
                <w:b/>
                <w:sz w:val="24"/>
                <w:szCs w:val="24"/>
              </w:rPr>
            </w:pPr>
            <w:r w:rsidRPr="00AD5EA6">
              <w:rPr>
                <w:rFonts w:ascii="Arial" w:hAnsi="Arial" w:cs="Arial"/>
                <w:b/>
                <w:sz w:val="24"/>
                <w:szCs w:val="24"/>
              </w:rPr>
              <w:t>Build It, Win It!</w:t>
            </w:r>
          </w:p>
          <w:p w14:paraId="56C7FA4D" w14:textId="267D7CFF" w:rsidR="00911EA6" w:rsidRPr="00AD5EA6" w:rsidRDefault="00CB7523">
            <w:pPr>
              <w:rPr>
                <w:rFonts w:ascii="Arial" w:hAnsi="Arial" w:cs="Arial"/>
                <w:sz w:val="24"/>
                <w:szCs w:val="24"/>
              </w:rPr>
            </w:pPr>
            <w:r w:rsidRPr="00AD5EA6">
              <w:rPr>
                <w:rFonts w:ascii="Arial" w:hAnsi="Arial" w:cs="Arial"/>
                <w:sz w:val="24"/>
                <w:szCs w:val="24"/>
              </w:rPr>
              <w:t>Soccer is “The World Game!” This day is dedicated to fair play, engineering and crafting. Decorate your very own table-top soccer game, then give it a spin against your friends. After that, we’ll head outside for soccer skills and games together!</w:t>
            </w:r>
          </w:p>
        </w:tc>
      </w:tr>
      <w:tr w:rsidR="00C43A1D" w:rsidRPr="00AD5EA6" w14:paraId="7D5A5DB1" w14:textId="77777777" w:rsidTr="00AF1332">
        <w:tc>
          <w:tcPr>
            <w:tcW w:w="4508" w:type="dxa"/>
          </w:tcPr>
          <w:p w14:paraId="2E0760B0" w14:textId="77777777" w:rsidR="00C43A1D" w:rsidRDefault="00C43A1D" w:rsidP="005F5B89">
            <w:pPr>
              <w:jc w:val="center"/>
              <w:rPr>
                <w:rFonts w:ascii="Arial" w:hAnsi="Arial" w:cs="Arial"/>
                <w:noProof/>
                <w:sz w:val="24"/>
                <w:szCs w:val="24"/>
              </w:rPr>
            </w:pPr>
          </w:p>
        </w:tc>
        <w:tc>
          <w:tcPr>
            <w:tcW w:w="4508" w:type="dxa"/>
          </w:tcPr>
          <w:p w14:paraId="6C15047F" w14:textId="77777777" w:rsidR="00C43A1D" w:rsidRPr="00AD5EA6" w:rsidRDefault="00C43A1D">
            <w:pPr>
              <w:rPr>
                <w:rFonts w:ascii="Arial" w:hAnsi="Arial" w:cs="Arial"/>
                <w:b/>
                <w:sz w:val="24"/>
                <w:szCs w:val="24"/>
              </w:rPr>
            </w:pPr>
          </w:p>
        </w:tc>
      </w:tr>
      <w:tr w:rsidR="009839C3" w:rsidRPr="00AD5EA6" w14:paraId="0196E0F6" w14:textId="77777777" w:rsidTr="00AF1332">
        <w:tc>
          <w:tcPr>
            <w:tcW w:w="4508" w:type="dxa"/>
          </w:tcPr>
          <w:p w14:paraId="4D5996D5" w14:textId="7C0B3A4E" w:rsidR="00911EA6" w:rsidRPr="00AD5EA6" w:rsidRDefault="00CB7523">
            <w:pPr>
              <w:rPr>
                <w:rFonts w:ascii="Arial" w:hAnsi="Arial" w:cs="Arial"/>
                <w:b/>
                <w:sz w:val="24"/>
                <w:szCs w:val="24"/>
              </w:rPr>
            </w:pPr>
            <w:r w:rsidRPr="00AD5EA6">
              <w:rPr>
                <w:rFonts w:ascii="Arial" w:hAnsi="Arial" w:cs="Arial"/>
                <w:b/>
                <w:sz w:val="24"/>
                <w:szCs w:val="24"/>
              </w:rPr>
              <w:t>Solar Races</w:t>
            </w:r>
          </w:p>
          <w:p w14:paraId="5DE20326" w14:textId="181A56A7" w:rsidR="00911EA6" w:rsidRPr="00AD5EA6" w:rsidRDefault="00CB7523">
            <w:pPr>
              <w:rPr>
                <w:rFonts w:ascii="Arial" w:hAnsi="Arial" w:cs="Arial"/>
                <w:sz w:val="24"/>
                <w:szCs w:val="24"/>
              </w:rPr>
            </w:pPr>
            <w:r w:rsidRPr="00AD5EA6">
              <w:rPr>
                <w:rFonts w:ascii="Arial" w:hAnsi="Arial" w:cs="Arial"/>
                <w:sz w:val="24"/>
                <w:szCs w:val="24"/>
              </w:rPr>
              <w:t>Welcome to the Solar-Powered Garage! We’ll be harnessing the power of the sun when we build and decorate our own solar technology powered vehicles from special kits. Once your vehicles are ready, we’ll put them to the test with awesome distance challenges!</w:t>
            </w:r>
          </w:p>
        </w:tc>
        <w:tc>
          <w:tcPr>
            <w:tcW w:w="4508" w:type="dxa"/>
          </w:tcPr>
          <w:p w14:paraId="429FA557" w14:textId="6FDF0C04" w:rsidR="00911EA6" w:rsidRPr="00AD5EA6" w:rsidRDefault="009839C3" w:rsidP="005F5B89">
            <w:pPr>
              <w:jc w:val="center"/>
              <w:rPr>
                <w:rFonts w:ascii="Arial" w:hAnsi="Arial" w:cs="Arial"/>
                <w:sz w:val="24"/>
                <w:szCs w:val="24"/>
              </w:rPr>
            </w:pPr>
            <w:r>
              <w:rPr>
                <w:rFonts w:ascii="Arial" w:hAnsi="Arial" w:cs="Arial"/>
                <w:noProof/>
                <w:sz w:val="24"/>
                <w:szCs w:val="24"/>
              </w:rPr>
              <w:drawing>
                <wp:inline distT="0" distB="0" distL="0" distR="0" wp14:anchorId="5ADCDC54" wp14:editId="5A97AD9A">
                  <wp:extent cx="2533513" cy="175445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ar-races.jpg"/>
                          <pic:cNvPicPr/>
                        </pic:nvPicPr>
                        <pic:blipFill>
                          <a:blip r:embed="rId8">
                            <a:extLst>
                              <a:ext uri="{28A0092B-C50C-407E-A947-70E740481C1C}">
                                <a14:useLocalDpi xmlns:a14="http://schemas.microsoft.com/office/drawing/2010/main" val="0"/>
                              </a:ext>
                            </a:extLst>
                          </a:blip>
                          <a:stretch>
                            <a:fillRect/>
                          </a:stretch>
                        </pic:blipFill>
                        <pic:spPr>
                          <a:xfrm>
                            <a:off x="0" y="0"/>
                            <a:ext cx="2585627" cy="1790546"/>
                          </a:xfrm>
                          <a:prstGeom prst="rect">
                            <a:avLst/>
                          </a:prstGeom>
                        </pic:spPr>
                      </pic:pic>
                    </a:graphicData>
                  </a:graphic>
                </wp:inline>
              </w:drawing>
            </w:r>
          </w:p>
        </w:tc>
      </w:tr>
    </w:tbl>
    <w:p w14:paraId="02345348" w14:textId="2E9716E1" w:rsidR="00AD5EA6" w:rsidRPr="00AD5EA6" w:rsidRDefault="00C43A1D" w:rsidP="00AD5EA6">
      <w:pPr>
        <w:rPr>
          <w:rFonts w:ascii="Arial" w:hAnsi="Arial" w:cs="Arial"/>
          <w:sz w:val="24"/>
          <w:szCs w:val="24"/>
        </w:rPr>
      </w:pPr>
      <w:r>
        <w:rPr>
          <w:rFonts w:ascii="Arial" w:hAnsi="Arial" w:cs="Arial"/>
          <w:sz w:val="24"/>
          <w:szCs w:val="24"/>
        </w:rPr>
        <w:br/>
      </w:r>
      <w:r w:rsidRPr="00C43A1D">
        <w:rPr>
          <w:rFonts w:ascii="Arial" w:hAnsi="Arial" w:cs="Arial"/>
          <w:sz w:val="24"/>
          <w:szCs w:val="24"/>
        </w:rPr>
        <w:t>Book now. To find out when these activities are on during the school holidays</w:t>
      </w:r>
      <w:r w:rsidR="0004249E">
        <w:rPr>
          <w:rFonts w:ascii="Arial" w:hAnsi="Arial" w:cs="Arial"/>
          <w:sz w:val="24"/>
          <w:szCs w:val="24"/>
        </w:rPr>
        <w:t xml:space="preserve"> and join in the fun</w:t>
      </w:r>
      <w:r w:rsidRPr="00C43A1D">
        <w:rPr>
          <w:rFonts w:ascii="Arial" w:hAnsi="Arial" w:cs="Arial"/>
          <w:sz w:val="24"/>
          <w:szCs w:val="24"/>
        </w:rPr>
        <w:t>, visit:</w:t>
      </w:r>
      <w:r>
        <w:rPr>
          <w:rFonts w:ascii="Arial" w:hAnsi="Arial" w:cs="Arial"/>
          <w:sz w:val="24"/>
          <w:szCs w:val="24"/>
        </w:rPr>
        <w:t xml:space="preserve"> </w:t>
      </w:r>
      <w:hyperlink r:id="rId9" w:history="1">
        <w:r w:rsidR="00AF1332" w:rsidRPr="00727B1C">
          <w:rPr>
            <w:rStyle w:val="Hyperlink"/>
            <w:rFonts w:ascii="Arial" w:hAnsi="Arial" w:cs="Arial"/>
            <w:b/>
            <w:color w:val="0076C0"/>
            <w:sz w:val="24"/>
            <w:szCs w:val="24"/>
          </w:rPr>
          <w:t>www.campaustralia.com.au/holidayclubs</w:t>
        </w:r>
      </w:hyperlink>
      <w:r w:rsidR="00AD5EA6" w:rsidRPr="00AD5EA6">
        <w:rPr>
          <w:rFonts w:ascii="Arial" w:hAnsi="Arial" w:cs="Arial"/>
          <w:sz w:val="24"/>
          <w:szCs w:val="24"/>
        </w:rPr>
        <w:t>.</w:t>
      </w:r>
    </w:p>
    <w:p w14:paraId="2C6BB1F9" w14:textId="77777777" w:rsidR="00AD5EA6" w:rsidRPr="00AD5EA6" w:rsidRDefault="00AD5EA6" w:rsidP="00AD5EA6">
      <w:pPr>
        <w:rPr>
          <w:rFonts w:ascii="Arial" w:hAnsi="Arial" w:cs="Arial"/>
          <w:sz w:val="24"/>
          <w:szCs w:val="24"/>
        </w:rPr>
      </w:pPr>
      <w:r w:rsidRPr="00AD5EA6">
        <w:rPr>
          <w:rFonts w:ascii="Arial" w:hAnsi="Arial" w:cs="Arial"/>
          <w:sz w:val="24"/>
          <w:szCs w:val="24"/>
        </w:rPr>
        <w:t xml:space="preserve">Or you can call our friendly Customer Care Team on </w:t>
      </w:r>
      <w:r w:rsidRPr="00AD5EA6">
        <w:rPr>
          <w:rFonts w:ascii="Arial" w:hAnsi="Arial" w:cs="Arial"/>
          <w:b/>
          <w:sz w:val="24"/>
          <w:szCs w:val="24"/>
        </w:rPr>
        <w:t>1300 105 343</w:t>
      </w:r>
      <w:r w:rsidRPr="00AD5EA6">
        <w:rPr>
          <w:rFonts w:ascii="Arial" w:hAnsi="Arial" w:cs="Arial"/>
          <w:sz w:val="24"/>
          <w:szCs w:val="24"/>
        </w:rPr>
        <w:t xml:space="preserve"> - 24 hours a day, 7 days a week.</w:t>
      </w:r>
    </w:p>
    <w:p w14:paraId="3A975582" w14:textId="7D65F59B" w:rsidR="00AD5EA6" w:rsidRPr="00AD5EA6" w:rsidRDefault="00AD5EA6" w:rsidP="00AD5EA6">
      <w:pPr>
        <w:rPr>
          <w:rFonts w:ascii="Arial" w:hAnsi="Arial" w:cs="Arial"/>
          <w:sz w:val="24"/>
          <w:szCs w:val="24"/>
        </w:rPr>
      </w:pPr>
      <w:r w:rsidRPr="00AD5EA6">
        <w:rPr>
          <w:rFonts w:ascii="Arial" w:hAnsi="Arial" w:cs="Arial"/>
          <w:sz w:val="24"/>
          <w:szCs w:val="24"/>
        </w:rPr>
        <w:t>We look forward to seeing you and your family during the school holidays</w:t>
      </w:r>
      <w:r w:rsidR="00DE03AB">
        <w:rPr>
          <w:rFonts w:ascii="Arial" w:hAnsi="Arial" w:cs="Arial"/>
          <w:sz w:val="24"/>
          <w:szCs w:val="24"/>
        </w:rPr>
        <w:t>.</w:t>
      </w:r>
    </w:p>
    <w:p w14:paraId="4412041B" w14:textId="59C0FC30" w:rsidR="00AD5EA6" w:rsidRPr="00866AE7" w:rsidRDefault="00AD5EA6">
      <w:pPr>
        <w:rPr>
          <w:rFonts w:ascii="Arial" w:hAnsi="Arial" w:cs="Arial"/>
          <w:sz w:val="24"/>
          <w:szCs w:val="24"/>
        </w:rPr>
      </w:pPr>
      <w:r w:rsidRPr="00AD5EA6">
        <w:rPr>
          <w:rFonts w:ascii="Arial" w:hAnsi="Arial" w:cs="Arial"/>
          <w:sz w:val="24"/>
          <w:szCs w:val="24"/>
        </w:rPr>
        <w:t>The Camp Australia Team</w:t>
      </w:r>
    </w:p>
    <w:sectPr w:rsidR="00AD5EA6" w:rsidRPr="00866AE7" w:rsidSect="00866AE7">
      <w:headerReference w:type="default" r:id="rId10"/>
      <w:pgSz w:w="11906" w:h="16838"/>
      <w:pgMar w:top="1440" w:right="1440" w:bottom="568" w:left="1440"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8F87" w14:textId="77777777" w:rsidR="00363FA8" w:rsidRDefault="00363FA8" w:rsidP="00866AE7">
      <w:pPr>
        <w:spacing w:after="0" w:line="240" w:lineRule="auto"/>
      </w:pPr>
      <w:r>
        <w:separator/>
      </w:r>
    </w:p>
  </w:endnote>
  <w:endnote w:type="continuationSeparator" w:id="0">
    <w:p w14:paraId="145BEE1A" w14:textId="77777777" w:rsidR="00363FA8" w:rsidRDefault="00363FA8" w:rsidP="0086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D1F4" w14:textId="77777777" w:rsidR="00363FA8" w:rsidRDefault="00363FA8" w:rsidP="00866AE7">
      <w:pPr>
        <w:spacing w:after="0" w:line="240" w:lineRule="auto"/>
      </w:pPr>
      <w:r>
        <w:separator/>
      </w:r>
    </w:p>
  </w:footnote>
  <w:footnote w:type="continuationSeparator" w:id="0">
    <w:p w14:paraId="526C02C8" w14:textId="77777777" w:rsidR="00363FA8" w:rsidRDefault="00363FA8" w:rsidP="00866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1270" w14:textId="67A86EFC" w:rsidR="00866AE7" w:rsidRDefault="00866AE7">
    <w:pPr>
      <w:pStyle w:val="Header"/>
    </w:pPr>
    <w:r>
      <w:rPr>
        <w:noProof/>
      </w:rPr>
      <w:drawing>
        <wp:inline distT="0" distB="0" distL="0" distR="0" wp14:anchorId="475695AA" wp14:editId="322F9D0B">
          <wp:extent cx="5724525" cy="1514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514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A6"/>
    <w:rsid w:val="00006D2B"/>
    <w:rsid w:val="00013F38"/>
    <w:rsid w:val="00027E7A"/>
    <w:rsid w:val="00036821"/>
    <w:rsid w:val="0004249E"/>
    <w:rsid w:val="0005004A"/>
    <w:rsid w:val="00051B5E"/>
    <w:rsid w:val="00057648"/>
    <w:rsid w:val="00057C53"/>
    <w:rsid w:val="00061F7E"/>
    <w:rsid w:val="00064BE0"/>
    <w:rsid w:val="000656D3"/>
    <w:rsid w:val="00086942"/>
    <w:rsid w:val="00086A05"/>
    <w:rsid w:val="000A0911"/>
    <w:rsid w:val="000A4673"/>
    <w:rsid w:val="000A7025"/>
    <w:rsid w:val="000B3F00"/>
    <w:rsid w:val="000C0E1B"/>
    <w:rsid w:val="000C173E"/>
    <w:rsid w:val="000D2ADD"/>
    <w:rsid w:val="000D724B"/>
    <w:rsid w:val="000F7958"/>
    <w:rsid w:val="0010290E"/>
    <w:rsid w:val="00116F97"/>
    <w:rsid w:val="00117F4A"/>
    <w:rsid w:val="0012207D"/>
    <w:rsid w:val="00133101"/>
    <w:rsid w:val="0013333A"/>
    <w:rsid w:val="0014481F"/>
    <w:rsid w:val="00145718"/>
    <w:rsid w:val="00161C01"/>
    <w:rsid w:val="00162D13"/>
    <w:rsid w:val="00163681"/>
    <w:rsid w:val="00163EF9"/>
    <w:rsid w:val="001674EF"/>
    <w:rsid w:val="00185953"/>
    <w:rsid w:val="0018688B"/>
    <w:rsid w:val="00191BDD"/>
    <w:rsid w:val="00193300"/>
    <w:rsid w:val="001A07DD"/>
    <w:rsid w:val="001A2744"/>
    <w:rsid w:val="001B130E"/>
    <w:rsid w:val="001C0BF7"/>
    <w:rsid w:val="001C14DC"/>
    <w:rsid w:val="001C2513"/>
    <w:rsid w:val="001E27BD"/>
    <w:rsid w:val="001E37BD"/>
    <w:rsid w:val="001E5A34"/>
    <w:rsid w:val="002020FA"/>
    <w:rsid w:val="00204D03"/>
    <w:rsid w:val="002130F1"/>
    <w:rsid w:val="00227616"/>
    <w:rsid w:val="002363D8"/>
    <w:rsid w:val="00246232"/>
    <w:rsid w:val="002527B9"/>
    <w:rsid w:val="00261892"/>
    <w:rsid w:val="0027024D"/>
    <w:rsid w:val="0027246E"/>
    <w:rsid w:val="002802F8"/>
    <w:rsid w:val="00282969"/>
    <w:rsid w:val="00284636"/>
    <w:rsid w:val="00286434"/>
    <w:rsid w:val="002945DD"/>
    <w:rsid w:val="00295548"/>
    <w:rsid w:val="002965A8"/>
    <w:rsid w:val="002A1069"/>
    <w:rsid w:val="002A7706"/>
    <w:rsid w:val="002A7FDD"/>
    <w:rsid w:val="002D2F63"/>
    <w:rsid w:val="002E1D7D"/>
    <w:rsid w:val="002E68D3"/>
    <w:rsid w:val="002F2DF5"/>
    <w:rsid w:val="00304C4F"/>
    <w:rsid w:val="00330B1F"/>
    <w:rsid w:val="00332DF1"/>
    <w:rsid w:val="003335CB"/>
    <w:rsid w:val="0033713F"/>
    <w:rsid w:val="003474DB"/>
    <w:rsid w:val="00363FA8"/>
    <w:rsid w:val="00365F8D"/>
    <w:rsid w:val="00371253"/>
    <w:rsid w:val="00375AD4"/>
    <w:rsid w:val="0038066A"/>
    <w:rsid w:val="003A0E4C"/>
    <w:rsid w:val="003A6F40"/>
    <w:rsid w:val="003B3F10"/>
    <w:rsid w:val="003B4726"/>
    <w:rsid w:val="003C0A57"/>
    <w:rsid w:val="003C65BB"/>
    <w:rsid w:val="003D2C34"/>
    <w:rsid w:val="003E498C"/>
    <w:rsid w:val="003F1C71"/>
    <w:rsid w:val="003F5B3F"/>
    <w:rsid w:val="003F7847"/>
    <w:rsid w:val="00402AD7"/>
    <w:rsid w:val="00402D50"/>
    <w:rsid w:val="00403CF9"/>
    <w:rsid w:val="00407AD0"/>
    <w:rsid w:val="004266C5"/>
    <w:rsid w:val="00427C53"/>
    <w:rsid w:val="00441C01"/>
    <w:rsid w:val="00445525"/>
    <w:rsid w:val="00457A54"/>
    <w:rsid w:val="00475701"/>
    <w:rsid w:val="004803B9"/>
    <w:rsid w:val="00480F0F"/>
    <w:rsid w:val="004A2C5B"/>
    <w:rsid w:val="004A55F4"/>
    <w:rsid w:val="004B5FB4"/>
    <w:rsid w:val="004D1263"/>
    <w:rsid w:val="004D2216"/>
    <w:rsid w:val="004D5D88"/>
    <w:rsid w:val="004E1DD9"/>
    <w:rsid w:val="004F328F"/>
    <w:rsid w:val="00510556"/>
    <w:rsid w:val="00516088"/>
    <w:rsid w:val="00516BD7"/>
    <w:rsid w:val="005249BE"/>
    <w:rsid w:val="00530613"/>
    <w:rsid w:val="00551896"/>
    <w:rsid w:val="005532D3"/>
    <w:rsid w:val="005642D4"/>
    <w:rsid w:val="005707C1"/>
    <w:rsid w:val="00570CAB"/>
    <w:rsid w:val="0059167A"/>
    <w:rsid w:val="005A08C0"/>
    <w:rsid w:val="005A3B16"/>
    <w:rsid w:val="005B0BF2"/>
    <w:rsid w:val="005C1BFC"/>
    <w:rsid w:val="005F03DF"/>
    <w:rsid w:val="005F2530"/>
    <w:rsid w:val="005F5B89"/>
    <w:rsid w:val="0061044F"/>
    <w:rsid w:val="006305F9"/>
    <w:rsid w:val="00631DD0"/>
    <w:rsid w:val="00634C62"/>
    <w:rsid w:val="00635BCA"/>
    <w:rsid w:val="00636665"/>
    <w:rsid w:val="006433C9"/>
    <w:rsid w:val="006450F3"/>
    <w:rsid w:val="00645864"/>
    <w:rsid w:val="00657F08"/>
    <w:rsid w:val="00661ED1"/>
    <w:rsid w:val="006629B6"/>
    <w:rsid w:val="00663C78"/>
    <w:rsid w:val="00664B16"/>
    <w:rsid w:val="006703C4"/>
    <w:rsid w:val="00676AC2"/>
    <w:rsid w:val="00681E62"/>
    <w:rsid w:val="00691E48"/>
    <w:rsid w:val="006A0A52"/>
    <w:rsid w:val="006B2CFC"/>
    <w:rsid w:val="006B790A"/>
    <w:rsid w:val="006B7B48"/>
    <w:rsid w:val="006C1720"/>
    <w:rsid w:val="006D050A"/>
    <w:rsid w:val="006D0D7D"/>
    <w:rsid w:val="006D70A2"/>
    <w:rsid w:val="006E214C"/>
    <w:rsid w:val="006F7BD9"/>
    <w:rsid w:val="00701CA4"/>
    <w:rsid w:val="00710F5E"/>
    <w:rsid w:val="00711595"/>
    <w:rsid w:val="00715DBF"/>
    <w:rsid w:val="0072386A"/>
    <w:rsid w:val="00727B1C"/>
    <w:rsid w:val="00727CF8"/>
    <w:rsid w:val="00737733"/>
    <w:rsid w:val="0074202D"/>
    <w:rsid w:val="00742A3E"/>
    <w:rsid w:val="00752E24"/>
    <w:rsid w:val="007647CD"/>
    <w:rsid w:val="00766444"/>
    <w:rsid w:val="00783516"/>
    <w:rsid w:val="0079506C"/>
    <w:rsid w:val="007C5B5A"/>
    <w:rsid w:val="007C5B5F"/>
    <w:rsid w:val="007D365A"/>
    <w:rsid w:val="007E0827"/>
    <w:rsid w:val="007E7A62"/>
    <w:rsid w:val="007F0BD2"/>
    <w:rsid w:val="00811046"/>
    <w:rsid w:val="00815BF9"/>
    <w:rsid w:val="0082526B"/>
    <w:rsid w:val="00832A06"/>
    <w:rsid w:val="00835543"/>
    <w:rsid w:val="00844961"/>
    <w:rsid w:val="00851305"/>
    <w:rsid w:val="008536E0"/>
    <w:rsid w:val="00861B28"/>
    <w:rsid w:val="00866AE7"/>
    <w:rsid w:val="00871E2C"/>
    <w:rsid w:val="00887719"/>
    <w:rsid w:val="00896276"/>
    <w:rsid w:val="0089784D"/>
    <w:rsid w:val="008B2B88"/>
    <w:rsid w:val="008C3B6F"/>
    <w:rsid w:val="008D1504"/>
    <w:rsid w:val="008D716C"/>
    <w:rsid w:val="0090017D"/>
    <w:rsid w:val="009003D6"/>
    <w:rsid w:val="009031E5"/>
    <w:rsid w:val="00911EA6"/>
    <w:rsid w:val="00925AF9"/>
    <w:rsid w:val="00930A68"/>
    <w:rsid w:val="00933F72"/>
    <w:rsid w:val="00945370"/>
    <w:rsid w:val="009464E7"/>
    <w:rsid w:val="00951A80"/>
    <w:rsid w:val="009601C4"/>
    <w:rsid w:val="009674AD"/>
    <w:rsid w:val="00973B2F"/>
    <w:rsid w:val="00974EF2"/>
    <w:rsid w:val="009769C5"/>
    <w:rsid w:val="00983451"/>
    <w:rsid w:val="009839C3"/>
    <w:rsid w:val="00994EA9"/>
    <w:rsid w:val="009A71AB"/>
    <w:rsid w:val="009B4A06"/>
    <w:rsid w:val="009C1989"/>
    <w:rsid w:val="009C41BE"/>
    <w:rsid w:val="009D1087"/>
    <w:rsid w:val="009D4838"/>
    <w:rsid w:val="009D518E"/>
    <w:rsid w:val="009D6425"/>
    <w:rsid w:val="009E6CA1"/>
    <w:rsid w:val="009F2223"/>
    <w:rsid w:val="009F4AEE"/>
    <w:rsid w:val="00A0572B"/>
    <w:rsid w:val="00A17FC0"/>
    <w:rsid w:val="00A20F21"/>
    <w:rsid w:val="00A26640"/>
    <w:rsid w:val="00A3536D"/>
    <w:rsid w:val="00A43669"/>
    <w:rsid w:val="00A53725"/>
    <w:rsid w:val="00A56B23"/>
    <w:rsid w:val="00A6649B"/>
    <w:rsid w:val="00A66B54"/>
    <w:rsid w:val="00A840FB"/>
    <w:rsid w:val="00A927FA"/>
    <w:rsid w:val="00AB6CF0"/>
    <w:rsid w:val="00AC4D00"/>
    <w:rsid w:val="00AD34A3"/>
    <w:rsid w:val="00AD5EA6"/>
    <w:rsid w:val="00AE030B"/>
    <w:rsid w:val="00AF1332"/>
    <w:rsid w:val="00AF2C5D"/>
    <w:rsid w:val="00B01C45"/>
    <w:rsid w:val="00B05BBD"/>
    <w:rsid w:val="00B0683E"/>
    <w:rsid w:val="00B07113"/>
    <w:rsid w:val="00B07CA7"/>
    <w:rsid w:val="00B14A78"/>
    <w:rsid w:val="00B16C0A"/>
    <w:rsid w:val="00B22471"/>
    <w:rsid w:val="00B23D1B"/>
    <w:rsid w:val="00B277DA"/>
    <w:rsid w:val="00B32F6B"/>
    <w:rsid w:val="00B44BAA"/>
    <w:rsid w:val="00B459BB"/>
    <w:rsid w:val="00B546AF"/>
    <w:rsid w:val="00B64184"/>
    <w:rsid w:val="00B66732"/>
    <w:rsid w:val="00B66A81"/>
    <w:rsid w:val="00B72061"/>
    <w:rsid w:val="00B815FA"/>
    <w:rsid w:val="00B920C2"/>
    <w:rsid w:val="00BB2723"/>
    <w:rsid w:val="00BC6E28"/>
    <w:rsid w:val="00BC6FFD"/>
    <w:rsid w:val="00BE0E8A"/>
    <w:rsid w:val="00BE2D1E"/>
    <w:rsid w:val="00BE34BE"/>
    <w:rsid w:val="00C11D02"/>
    <w:rsid w:val="00C12B35"/>
    <w:rsid w:val="00C226EE"/>
    <w:rsid w:val="00C25A08"/>
    <w:rsid w:val="00C2754F"/>
    <w:rsid w:val="00C4241A"/>
    <w:rsid w:val="00C43A1D"/>
    <w:rsid w:val="00C442BB"/>
    <w:rsid w:val="00C519DD"/>
    <w:rsid w:val="00C55A54"/>
    <w:rsid w:val="00C562D7"/>
    <w:rsid w:val="00C64855"/>
    <w:rsid w:val="00C73F35"/>
    <w:rsid w:val="00C8328A"/>
    <w:rsid w:val="00CA0C6D"/>
    <w:rsid w:val="00CB7523"/>
    <w:rsid w:val="00CD4CB2"/>
    <w:rsid w:val="00CD76BD"/>
    <w:rsid w:val="00CE4164"/>
    <w:rsid w:val="00CE7C96"/>
    <w:rsid w:val="00CF1D1C"/>
    <w:rsid w:val="00CF2B96"/>
    <w:rsid w:val="00CF6018"/>
    <w:rsid w:val="00D0175E"/>
    <w:rsid w:val="00D04E46"/>
    <w:rsid w:val="00D0524B"/>
    <w:rsid w:val="00D122F3"/>
    <w:rsid w:val="00D13DD8"/>
    <w:rsid w:val="00D2247D"/>
    <w:rsid w:val="00D263A5"/>
    <w:rsid w:val="00D273B2"/>
    <w:rsid w:val="00D320DE"/>
    <w:rsid w:val="00D57031"/>
    <w:rsid w:val="00D57F03"/>
    <w:rsid w:val="00D63DDC"/>
    <w:rsid w:val="00D64522"/>
    <w:rsid w:val="00D66A73"/>
    <w:rsid w:val="00D67978"/>
    <w:rsid w:val="00D84C74"/>
    <w:rsid w:val="00DA014E"/>
    <w:rsid w:val="00DA4025"/>
    <w:rsid w:val="00DB68B6"/>
    <w:rsid w:val="00DC6C00"/>
    <w:rsid w:val="00DE03AB"/>
    <w:rsid w:val="00DF0043"/>
    <w:rsid w:val="00E028EB"/>
    <w:rsid w:val="00E034E9"/>
    <w:rsid w:val="00E1255E"/>
    <w:rsid w:val="00E125F9"/>
    <w:rsid w:val="00E12BEA"/>
    <w:rsid w:val="00E12CA1"/>
    <w:rsid w:val="00E208AC"/>
    <w:rsid w:val="00E241DC"/>
    <w:rsid w:val="00E250B5"/>
    <w:rsid w:val="00E32C1E"/>
    <w:rsid w:val="00E4431F"/>
    <w:rsid w:val="00E61191"/>
    <w:rsid w:val="00E63529"/>
    <w:rsid w:val="00E63DA2"/>
    <w:rsid w:val="00E6555F"/>
    <w:rsid w:val="00E73E38"/>
    <w:rsid w:val="00E80CC7"/>
    <w:rsid w:val="00E81F9A"/>
    <w:rsid w:val="00E828C7"/>
    <w:rsid w:val="00E94D68"/>
    <w:rsid w:val="00E978BF"/>
    <w:rsid w:val="00EA2BA0"/>
    <w:rsid w:val="00EA37E7"/>
    <w:rsid w:val="00EA48FA"/>
    <w:rsid w:val="00EC285B"/>
    <w:rsid w:val="00ED074D"/>
    <w:rsid w:val="00ED2187"/>
    <w:rsid w:val="00EE2443"/>
    <w:rsid w:val="00EE78AE"/>
    <w:rsid w:val="00EF6662"/>
    <w:rsid w:val="00F00ED3"/>
    <w:rsid w:val="00F07753"/>
    <w:rsid w:val="00F07A43"/>
    <w:rsid w:val="00F13BF3"/>
    <w:rsid w:val="00F31642"/>
    <w:rsid w:val="00F343ED"/>
    <w:rsid w:val="00F44712"/>
    <w:rsid w:val="00F52F42"/>
    <w:rsid w:val="00F65CB2"/>
    <w:rsid w:val="00F73AF6"/>
    <w:rsid w:val="00F8041C"/>
    <w:rsid w:val="00F83E07"/>
    <w:rsid w:val="00FB7634"/>
    <w:rsid w:val="00FC3233"/>
    <w:rsid w:val="00FD033F"/>
    <w:rsid w:val="00FD2F92"/>
    <w:rsid w:val="00FD479C"/>
    <w:rsid w:val="00FD47B0"/>
    <w:rsid w:val="00FD49C1"/>
    <w:rsid w:val="00FD50CB"/>
    <w:rsid w:val="00FD6324"/>
    <w:rsid w:val="00FE08EE"/>
    <w:rsid w:val="00FE0BCC"/>
    <w:rsid w:val="00FE3CF6"/>
    <w:rsid w:val="00FF0FC3"/>
    <w:rsid w:val="00FF2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B23F8"/>
  <w15:chartTrackingRefBased/>
  <w15:docId w15:val="{4236E38D-1E67-409B-BC2D-22EF2481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EA6"/>
    <w:rPr>
      <w:color w:val="0563C1" w:themeColor="hyperlink"/>
      <w:u w:val="single"/>
    </w:rPr>
  </w:style>
  <w:style w:type="character" w:styleId="UnresolvedMention">
    <w:name w:val="Unresolved Mention"/>
    <w:basedOn w:val="DefaultParagraphFont"/>
    <w:uiPriority w:val="99"/>
    <w:semiHidden/>
    <w:unhideWhenUsed/>
    <w:rsid w:val="00AF1332"/>
    <w:rPr>
      <w:color w:val="605E5C"/>
      <w:shd w:val="clear" w:color="auto" w:fill="E1DFDD"/>
    </w:rPr>
  </w:style>
  <w:style w:type="paragraph" w:styleId="Header">
    <w:name w:val="header"/>
    <w:basedOn w:val="Normal"/>
    <w:link w:val="HeaderChar"/>
    <w:uiPriority w:val="99"/>
    <w:unhideWhenUsed/>
    <w:rsid w:val="00866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AE7"/>
  </w:style>
  <w:style w:type="paragraph" w:styleId="Footer">
    <w:name w:val="footer"/>
    <w:basedOn w:val="Normal"/>
    <w:link w:val="FooterChar"/>
    <w:uiPriority w:val="99"/>
    <w:unhideWhenUsed/>
    <w:rsid w:val="00866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mpaustralia.com.au/holidayclu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Van As</dc:creator>
  <cp:keywords/>
  <dc:description/>
  <cp:lastModifiedBy>Michelle Thatiana T. Cenidoza</cp:lastModifiedBy>
  <cp:revision>2</cp:revision>
  <dcterms:created xsi:type="dcterms:W3CDTF">2018-12-07T00:20:00Z</dcterms:created>
  <dcterms:modified xsi:type="dcterms:W3CDTF">2018-12-07T00:20:00Z</dcterms:modified>
</cp:coreProperties>
</file>