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3F" w:rsidRPr="00427D03" w:rsidRDefault="00892F2C">
      <w:pPr>
        <w:rPr>
          <w:b/>
        </w:rPr>
      </w:pPr>
      <w:r w:rsidRPr="00427D03">
        <w:rPr>
          <w:b/>
        </w:rPr>
        <w:t>Welcome</w:t>
      </w:r>
    </w:p>
    <w:p w:rsidR="00FD3E4C" w:rsidRDefault="00FD3E4C"/>
    <w:p w:rsidR="00FD3E4C" w:rsidRDefault="00FD3E4C">
      <w:bookmarkStart w:id="0" w:name="_GoBack"/>
      <w:r>
        <w:t>Since becoming Principal of our College in the last month, I have been able to reflect on the many positive events going on in the School. It really is an exciting time for Cranbourne Secondary College.</w:t>
      </w:r>
    </w:p>
    <w:p w:rsidR="00FD3E4C" w:rsidRDefault="00FD3E4C"/>
    <w:p w:rsidR="00FD3E4C" w:rsidRDefault="00FD3E4C">
      <w:r>
        <w:t>Firstly, you will have noticed the fast progress being made along the Russell Street boundary, of the Building and Construction facility. It is due to be completed by late August, and will provide our College with a modern facility to provide much needed vocational training for our Senior Students. The refurbished woodwork room</w:t>
      </w:r>
      <w:r w:rsidR="00611CB9">
        <w:t xml:space="preserve"> </w:t>
      </w:r>
      <w:r>
        <w:t>will also be welcomed by all students studying in the Technology area.</w:t>
      </w:r>
    </w:p>
    <w:p w:rsidR="00611CB9" w:rsidRDefault="00611CB9"/>
    <w:p w:rsidR="00611CB9" w:rsidRDefault="00611CB9">
      <w:r>
        <w:t xml:space="preserve">Secondly, we have just had a new relocatable positioned to run the “Doctors in Schools” program that will operate from early in Term 3. We are excited to be part of this program that will see our students being able to access much needed medical health services by a Doctor on the School campus. </w:t>
      </w:r>
    </w:p>
    <w:p w:rsidR="00611CB9" w:rsidRDefault="00611CB9"/>
    <w:p w:rsidR="00611CB9" w:rsidRDefault="00416ADD">
      <w:r>
        <w:t>Thirdly, excellent progress is being made by our architects, who are engaged in design and development work that will see major new construction commence in September 2017. Our School community will be able to look forward to a new Visual Arts Centre, a refurbished Science and Technology wing and Student Services building. This will be accompanied by a significant upgrade to the school yard with extensive landscaping of our major court yards. A Builder is soon to be appointed and we look forward to an exciting upgrade of our school facilities.</w:t>
      </w:r>
    </w:p>
    <w:p w:rsidR="00CA54B7" w:rsidRDefault="00CA54B7"/>
    <w:p w:rsidR="00CA54B7" w:rsidRDefault="00CA54B7" w:rsidP="00CA54B7">
      <w:pPr>
        <w:rPr>
          <w:b/>
          <w:sz w:val="28"/>
          <w:szCs w:val="28"/>
        </w:rPr>
      </w:pPr>
      <w:r>
        <w:rPr>
          <w:sz w:val="28"/>
          <w:szCs w:val="28"/>
        </w:rPr>
        <w:t xml:space="preserve">              </w:t>
      </w:r>
      <w:r>
        <w:rPr>
          <w:b/>
          <w:sz w:val="28"/>
          <w:szCs w:val="28"/>
        </w:rPr>
        <w:t>Olympic Academy Experience:  Joshua Kimber, Year 11</w:t>
      </w:r>
    </w:p>
    <w:p w:rsidR="00CA54B7" w:rsidRDefault="00CA54B7" w:rsidP="00CA54B7">
      <w:r>
        <w:t>On Friday, 23</w:t>
      </w:r>
      <w:r>
        <w:rPr>
          <w:vertAlign w:val="superscript"/>
        </w:rPr>
        <w:t>rd</w:t>
      </w:r>
      <w:r>
        <w:t xml:space="preserve"> of June, Tyler Mason and I were fortunate enough to attend the 2017 Olympic Academy at the MCG. There were at least 200-220 students present from different schools, from around 150 schools from Victoria making this a very special event to which a limited number of schools can attend each year.  We were first introduced to Nicole Livingstone, a retired Australian Olympian and gold medallist. She told all the all groups about where they were going and what our specific group schedule was going to be&gt; She also asked each of us to think about what we would take way from this experience to help us change us as a person.</w:t>
      </w:r>
    </w:p>
    <w:p w:rsidR="00CA54B7" w:rsidRDefault="00CA54B7" w:rsidP="00CA54B7">
      <w:r>
        <w:t xml:space="preserve"> In our first activity we had to chat with other students from different schools and also make a list of what we all shared in common. Not knowing these people I was surprised on how much we all shared in common. Our group leader explained to us that if we as people don’t talk or communicate to other people then it’s much harder to succeed in life.  Next, we then had a question and answer session with Olympians and heard some personal stories of Olympians like </w:t>
      </w:r>
      <w:proofErr w:type="spellStart"/>
      <w:r>
        <w:t>Ellia</w:t>
      </w:r>
      <w:proofErr w:type="spellEnd"/>
      <w:r>
        <w:t xml:space="preserve"> Green (Rugby 7’s), Jeff Risely (Middle-Distance) and Catherine Skinner (Shooting) and how they fought hard to reach their goals. We were lucky enough to also get a picture with them. </w:t>
      </w:r>
    </w:p>
    <w:p w:rsidR="00CA54B7" w:rsidRDefault="00CA54B7" w:rsidP="00CA54B7">
      <w:r>
        <w:t xml:space="preserve"> After lunch we then went to the Melbourne Sports Museum and were also greeted by retired Olympians Trevor Vincent and Pam Ryan who had both competed in the 1964 Olympics and how they also fought hard to reach their dreams on competing at the Olympics. It was great to read all the history of Australian Olympic sports and stories. Our group then headed to the last activity of the day which was to learn about Olympic values. It was run by Linley Frame, another retired Australian Olympic, who reminded us that what we wanted to take out of this event and what we would do to change us as a person. The Olympic Values were A.S.P.I.R.E, which means Attitude, Sportsmanship, Pride, Individual Responsibility, Respect and last Express Yourself. After what we learnt what these values meant, we again headed into little groups and played mini games which involved working as a </w:t>
      </w:r>
      <w:r>
        <w:lastRenderedPageBreak/>
        <w:t xml:space="preserve">team and communicating. After the activity we again listened to Nicole Livingstone as she thanked us for attending this event and encouraged each of us to keep pushing ourselves to reach our dreams and to never give up on the sport you loved as part of a wonderful cause called the Olympic Movement. </w:t>
      </w:r>
    </w:p>
    <w:p w:rsidR="00CA54B7" w:rsidRDefault="00CA54B7" w:rsidP="00CA54B7">
      <w:r>
        <w:t xml:space="preserve">After the Olympic academy section of the day, the Pierre De Coubertin award recipients were put into a group, including me as the school recipient. The award section consisted of walking up onto the stage shacking Nicole Livingston and Catherine skinners hands and collecting the award and badge. </w:t>
      </w:r>
    </w:p>
    <w:p w:rsidR="00CA54B7" w:rsidRDefault="00CA54B7" w:rsidP="00CA54B7">
      <w:r>
        <w:t xml:space="preserve">From this special experience I have learn how to communicate with people whom I don’t know , to be confident of myself and to never give up on the sport I love. My favourite moment during this event was meeting the Olympians and taking a photo with them as it was my first time meeting an Olympian. I also want to inspire new and upcoming athletes and to remind them that if they work and dream hard enough that one day we would all be supporting them while they are wearing the yellow and gold uniform in the future Olympics. </w:t>
      </w:r>
    </w:p>
    <w:p w:rsidR="00CA54B7" w:rsidRDefault="00CA54B7"/>
    <w:p w:rsidR="00416ADD" w:rsidRDefault="00416ADD"/>
    <w:p w:rsidR="00416ADD" w:rsidRDefault="00416ADD">
      <w:r>
        <w:t xml:space="preserve">There are many other exciting activities that I could talk about, but I will save that for </w:t>
      </w:r>
      <w:r w:rsidR="00427D03">
        <w:t>another newsletter</w:t>
      </w:r>
      <w:r>
        <w:t xml:space="preserve">. For today I wish to state that our school community deserve to have the best possible facilities for the students of this school. Facilities that will support our curriculum programs and provide students with the best </w:t>
      </w:r>
      <w:r w:rsidR="00892F2C">
        <w:t>educational outcomes and prepare them for life, long after their secondary schooling is completed.</w:t>
      </w:r>
    </w:p>
    <w:p w:rsidR="00892F2C" w:rsidRDefault="00892F2C"/>
    <w:p w:rsidR="00892F2C" w:rsidRDefault="00892F2C">
      <w:r>
        <w:t>I look forward to being able to regularly speak to you about the many great events and activities that occur in our School.</w:t>
      </w:r>
    </w:p>
    <w:p w:rsidR="00892F2C" w:rsidRDefault="00892F2C"/>
    <w:p w:rsidR="00427D03" w:rsidRDefault="00427D03">
      <w:r w:rsidRPr="00DD0387">
        <w:rPr>
          <w:noProof/>
          <w:lang w:eastAsia="en-AU"/>
        </w:rPr>
        <w:drawing>
          <wp:inline distT="0" distB="0" distL="0" distR="0">
            <wp:extent cx="1167130" cy="74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7130" cy="749300"/>
                    </a:xfrm>
                    <a:prstGeom prst="rect">
                      <a:avLst/>
                    </a:prstGeom>
                    <a:noFill/>
                    <a:ln>
                      <a:noFill/>
                    </a:ln>
                  </pic:spPr>
                </pic:pic>
              </a:graphicData>
            </a:graphic>
          </wp:inline>
        </w:drawing>
      </w:r>
    </w:p>
    <w:p w:rsidR="00427D03" w:rsidRDefault="00427D03"/>
    <w:p w:rsidR="00892F2C" w:rsidRDefault="00892F2C">
      <w:r>
        <w:t>John Jovic</w:t>
      </w:r>
    </w:p>
    <w:p w:rsidR="00892F2C" w:rsidRDefault="00892F2C">
      <w:r>
        <w:t>Principal</w:t>
      </w:r>
    </w:p>
    <w:p w:rsidR="00611CB9" w:rsidRDefault="00892F2C">
      <w:r>
        <w:rPr>
          <w:rFonts w:ascii="Tahoma" w:hAnsi="Tahoma" w:cs="Tahoma"/>
          <w:noProof/>
          <w:color w:val="000000"/>
          <w:sz w:val="17"/>
          <w:szCs w:val="17"/>
          <w:lang w:eastAsia="en-AU"/>
        </w:rPr>
        <w:drawing>
          <wp:inline distT="0" distB="0" distL="0" distR="0" wp14:anchorId="3EF941EE" wp14:editId="66426CCE">
            <wp:extent cx="953135" cy="1332865"/>
            <wp:effectExtent l="0" t="0" r="0" b="635"/>
            <wp:docPr id="1" name="Picture 1" descr="https://cranbournesc-vic.compass.education/download/cdn/full/48be8f4d-3648-473a-bb56-716726ca8d0c_1505171242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anbournesc-vic.compass.education/download/cdn/full/48be8f4d-3648-473a-bb56-716726ca8d0c_1505171242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135" cy="1332865"/>
                    </a:xfrm>
                    <a:prstGeom prst="rect">
                      <a:avLst/>
                    </a:prstGeom>
                    <a:noFill/>
                    <a:ln>
                      <a:noFill/>
                    </a:ln>
                  </pic:spPr>
                </pic:pic>
              </a:graphicData>
            </a:graphic>
          </wp:inline>
        </w:drawing>
      </w:r>
    </w:p>
    <w:bookmarkEnd w:id="0"/>
    <w:p w:rsidR="00FD3E4C" w:rsidRDefault="00FD3E4C"/>
    <w:sectPr w:rsidR="00FD3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AU"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4C"/>
    <w:rsid w:val="0023044E"/>
    <w:rsid w:val="00416ADD"/>
    <w:rsid w:val="00427D03"/>
    <w:rsid w:val="00611CB9"/>
    <w:rsid w:val="00892F2C"/>
    <w:rsid w:val="00A54C3F"/>
    <w:rsid w:val="00CA54B7"/>
    <w:rsid w:val="00FD3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B36E2-BC32-4334-9905-0C109C83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698B-51FF-4AF0-BCF2-4039B9D1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Gadsby, Linda L</dc:creator>
  <cp:keywords/>
  <dc:description/>
  <cp:lastModifiedBy>Gadsby, Linda L</cp:lastModifiedBy>
  <cp:revision>7</cp:revision>
  <dcterms:created xsi:type="dcterms:W3CDTF">2017-06-26T00:57:00Z</dcterms:created>
  <dcterms:modified xsi:type="dcterms:W3CDTF">2017-07-17T04:36:00Z</dcterms:modified>
</cp:coreProperties>
</file>