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1410"/>
        <w:gridCol w:w="1410"/>
        <w:gridCol w:w="284"/>
        <w:gridCol w:w="1985"/>
        <w:gridCol w:w="1985"/>
        <w:gridCol w:w="1984"/>
        <w:gridCol w:w="286"/>
        <w:gridCol w:w="1698"/>
        <w:gridCol w:w="1370"/>
        <w:gridCol w:w="1532"/>
      </w:tblGrid>
      <w:tr w:rsidR="005F0538" w14:paraId="425A063D" w14:textId="77777777" w:rsidTr="005F0538">
        <w:tc>
          <w:tcPr>
            <w:tcW w:w="459" w:type="pct"/>
            <w:tcBorders>
              <w:top w:val="single" w:sz="18" w:space="0" w:color="auto"/>
              <w:left w:val="single" w:sz="18" w:space="0" w:color="auto"/>
            </w:tcBorders>
            <w:shd w:val="clear" w:color="auto" w:fill="FBE4D5" w:themeFill="accent2" w:themeFillTint="33"/>
            <w:vAlign w:val="center"/>
          </w:tcPr>
          <w:p w14:paraId="6094473A" w14:textId="77777777" w:rsidR="00255AAC" w:rsidRDefault="00255AAC" w:rsidP="0053628C">
            <w:pPr>
              <w:jc w:val="center"/>
            </w:pPr>
            <w:r>
              <w:t>Diary with key dates</w:t>
            </w:r>
          </w:p>
        </w:tc>
        <w:tc>
          <w:tcPr>
            <w:tcW w:w="459" w:type="pct"/>
            <w:tcBorders>
              <w:top w:val="single" w:sz="18" w:space="0" w:color="auto"/>
            </w:tcBorders>
            <w:shd w:val="clear" w:color="auto" w:fill="FBE4D5" w:themeFill="accent2" w:themeFillTint="33"/>
            <w:vAlign w:val="center"/>
          </w:tcPr>
          <w:p w14:paraId="337D61F9" w14:textId="77777777" w:rsidR="00255AAC" w:rsidRDefault="00255AAC" w:rsidP="0053628C">
            <w:pPr>
              <w:jc w:val="center"/>
            </w:pPr>
            <w:r>
              <w:t>School Events</w:t>
            </w:r>
          </w:p>
        </w:tc>
        <w:tc>
          <w:tcPr>
            <w:tcW w:w="459" w:type="pct"/>
            <w:tcBorders>
              <w:top w:val="single" w:sz="18" w:space="0" w:color="auto"/>
              <w:right w:val="single" w:sz="18" w:space="0" w:color="auto"/>
            </w:tcBorders>
            <w:shd w:val="clear" w:color="auto" w:fill="FBE4D5" w:themeFill="accent2" w:themeFillTint="33"/>
            <w:vAlign w:val="center"/>
          </w:tcPr>
          <w:p w14:paraId="6C24687E" w14:textId="77777777" w:rsidR="00255AAC" w:rsidRDefault="00255AAC" w:rsidP="0053628C">
            <w:pPr>
              <w:jc w:val="center"/>
            </w:pPr>
            <w:r>
              <w:t>Reports on school events</w:t>
            </w:r>
          </w:p>
        </w:tc>
        <w:tc>
          <w:tcPr>
            <w:tcW w:w="92" w:type="pct"/>
            <w:tcBorders>
              <w:left w:val="single" w:sz="18" w:space="0" w:color="auto"/>
              <w:right w:val="single" w:sz="18" w:space="0" w:color="auto"/>
            </w:tcBorders>
            <w:shd w:val="clear" w:color="auto" w:fill="auto"/>
          </w:tcPr>
          <w:p w14:paraId="58945DD5" w14:textId="77777777" w:rsidR="00255AAC" w:rsidRDefault="00255AAC" w:rsidP="0053628C">
            <w:pPr>
              <w:jc w:val="center"/>
            </w:pPr>
          </w:p>
        </w:tc>
        <w:tc>
          <w:tcPr>
            <w:tcW w:w="646" w:type="pct"/>
            <w:tcBorders>
              <w:top w:val="single" w:sz="18" w:space="0" w:color="auto"/>
              <w:left w:val="single" w:sz="18" w:space="0" w:color="auto"/>
            </w:tcBorders>
            <w:vAlign w:val="center"/>
          </w:tcPr>
          <w:p w14:paraId="4BC99E36" w14:textId="15BB96C9" w:rsidR="00255AAC" w:rsidRDefault="00255AAC" w:rsidP="0053628C">
            <w:pPr>
              <w:jc w:val="center"/>
            </w:pPr>
          </w:p>
          <w:p w14:paraId="10C761F3" w14:textId="77777777" w:rsidR="00255AAC" w:rsidRDefault="00255AAC" w:rsidP="0053628C">
            <w:pPr>
              <w:jc w:val="center"/>
            </w:pPr>
            <w:r>
              <w:t>Notifications</w:t>
            </w:r>
          </w:p>
          <w:p w14:paraId="4C056312" w14:textId="77777777" w:rsidR="00255AAC" w:rsidRDefault="00255AAC" w:rsidP="0053628C">
            <w:pPr>
              <w:jc w:val="center"/>
            </w:pPr>
          </w:p>
        </w:tc>
        <w:tc>
          <w:tcPr>
            <w:tcW w:w="646" w:type="pct"/>
            <w:tcBorders>
              <w:top w:val="single" w:sz="18" w:space="0" w:color="auto"/>
            </w:tcBorders>
            <w:vAlign w:val="center"/>
          </w:tcPr>
          <w:p w14:paraId="05B6816F" w14:textId="77777777" w:rsidR="00255AAC" w:rsidRDefault="00255AAC" w:rsidP="0053628C">
            <w:pPr>
              <w:jc w:val="center"/>
            </w:pPr>
            <w:r>
              <w:t>Absences</w:t>
            </w:r>
          </w:p>
        </w:tc>
        <w:tc>
          <w:tcPr>
            <w:tcW w:w="646" w:type="pct"/>
            <w:tcBorders>
              <w:top w:val="single" w:sz="18" w:space="0" w:color="auto"/>
              <w:right w:val="single" w:sz="18" w:space="0" w:color="auto"/>
            </w:tcBorders>
            <w:vAlign w:val="center"/>
          </w:tcPr>
          <w:p w14:paraId="45903546" w14:textId="77777777" w:rsidR="00255AAC" w:rsidRDefault="00255AAC" w:rsidP="0053628C">
            <w:pPr>
              <w:jc w:val="center"/>
            </w:pPr>
            <w:r>
              <w:t>Conference booking</w:t>
            </w:r>
          </w:p>
        </w:tc>
        <w:tc>
          <w:tcPr>
            <w:tcW w:w="93" w:type="pct"/>
            <w:tcBorders>
              <w:left w:val="single" w:sz="18" w:space="0" w:color="auto"/>
              <w:right w:val="single" w:sz="18" w:space="0" w:color="auto"/>
            </w:tcBorders>
            <w:shd w:val="clear" w:color="auto" w:fill="auto"/>
          </w:tcPr>
          <w:p w14:paraId="4EB15B58" w14:textId="77777777" w:rsidR="00255AAC" w:rsidRDefault="00255AAC" w:rsidP="0053628C">
            <w:pPr>
              <w:jc w:val="center"/>
            </w:pPr>
          </w:p>
        </w:tc>
        <w:tc>
          <w:tcPr>
            <w:tcW w:w="553" w:type="pct"/>
            <w:tcBorders>
              <w:top w:val="single" w:sz="18" w:space="0" w:color="auto"/>
              <w:left w:val="single" w:sz="18" w:space="0" w:color="auto"/>
            </w:tcBorders>
            <w:shd w:val="clear" w:color="auto" w:fill="E2EFD9" w:themeFill="accent6" w:themeFillTint="33"/>
            <w:vAlign w:val="center"/>
          </w:tcPr>
          <w:p w14:paraId="48588FE0" w14:textId="373D88AE" w:rsidR="00255AAC" w:rsidRDefault="00255AAC" w:rsidP="0053628C">
            <w:pPr>
              <w:jc w:val="center"/>
            </w:pPr>
            <w:r>
              <w:t>Office – admin tasks</w:t>
            </w:r>
          </w:p>
        </w:tc>
        <w:tc>
          <w:tcPr>
            <w:tcW w:w="446" w:type="pct"/>
            <w:tcBorders>
              <w:top w:val="single" w:sz="18" w:space="0" w:color="auto"/>
            </w:tcBorders>
            <w:shd w:val="clear" w:color="auto" w:fill="E2EFD9" w:themeFill="accent6" w:themeFillTint="33"/>
            <w:vAlign w:val="center"/>
          </w:tcPr>
          <w:p w14:paraId="08946F3A" w14:textId="77777777" w:rsidR="00255AAC" w:rsidRDefault="00255AAC" w:rsidP="0053628C">
            <w:pPr>
              <w:jc w:val="center"/>
            </w:pPr>
            <w:r>
              <w:t>Information sessions</w:t>
            </w:r>
          </w:p>
        </w:tc>
        <w:tc>
          <w:tcPr>
            <w:tcW w:w="499" w:type="pct"/>
            <w:tcBorders>
              <w:top w:val="single" w:sz="18" w:space="0" w:color="auto"/>
              <w:right w:val="single" w:sz="18" w:space="0" w:color="auto"/>
            </w:tcBorders>
            <w:shd w:val="clear" w:color="auto" w:fill="E2EFD9" w:themeFill="accent6" w:themeFillTint="33"/>
            <w:vAlign w:val="center"/>
          </w:tcPr>
          <w:p w14:paraId="417BB84C" w14:textId="77777777" w:rsidR="00255AAC" w:rsidRDefault="00255AAC" w:rsidP="0053628C">
            <w:pPr>
              <w:jc w:val="center"/>
            </w:pPr>
            <w:r>
              <w:t>Parent Teacher Conferences</w:t>
            </w:r>
          </w:p>
        </w:tc>
      </w:tr>
      <w:tr w:rsidR="00255AAC" w14:paraId="3D20863B" w14:textId="77777777" w:rsidTr="005F0538">
        <w:tc>
          <w:tcPr>
            <w:tcW w:w="459" w:type="pct"/>
            <w:tcBorders>
              <w:left w:val="single" w:sz="18" w:space="0" w:color="auto"/>
            </w:tcBorders>
            <w:shd w:val="clear" w:color="auto" w:fill="FBE4D5" w:themeFill="accent2" w:themeFillTint="33"/>
            <w:vAlign w:val="center"/>
          </w:tcPr>
          <w:p w14:paraId="12AE28B5" w14:textId="77777777" w:rsidR="00255AAC" w:rsidRDefault="00255AAC" w:rsidP="0053628C">
            <w:pPr>
              <w:jc w:val="center"/>
            </w:pPr>
            <w:r>
              <w:t>Fundraisers</w:t>
            </w:r>
          </w:p>
        </w:tc>
        <w:tc>
          <w:tcPr>
            <w:tcW w:w="459" w:type="pct"/>
            <w:shd w:val="clear" w:color="auto" w:fill="FFF2CC" w:themeFill="accent4" w:themeFillTint="33"/>
            <w:vAlign w:val="center"/>
          </w:tcPr>
          <w:p w14:paraId="3E5C535D" w14:textId="77777777" w:rsidR="00255AAC" w:rsidRDefault="00255AAC" w:rsidP="0053628C">
            <w:pPr>
              <w:jc w:val="center"/>
            </w:pPr>
            <w:r>
              <w:t>Newsletter</w:t>
            </w:r>
          </w:p>
          <w:p w14:paraId="76F6E5AE" w14:textId="77777777" w:rsidR="00255AAC" w:rsidRDefault="00255AAC" w:rsidP="0053628C">
            <w:pPr>
              <w:jc w:val="center"/>
            </w:pPr>
          </w:p>
        </w:tc>
        <w:tc>
          <w:tcPr>
            <w:tcW w:w="459" w:type="pct"/>
            <w:tcBorders>
              <w:right w:val="single" w:sz="18" w:space="0" w:color="auto"/>
            </w:tcBorders>
            <w:shd w:val="clear" w:color="auto" w:fill="FBE4D5" w:themeFill="accent2" w:themeFillTint="33"/>
            <w:vAlign w:val="center"/>
          </w:tcPr>
          <w:p w14:paraId="78D64EAD" w14:textId="77777777" w:rsidR="00255AAC" w:rsidRDefault="00255AAC" w:rsidP="0053628C">
            <w:pPr>
              <w:jc w:val="center"/>
            </w:pPr>
            <w:r>
              <w:t>Student Awards</w:t>
            </w:r>
          </w:p>
        </w:tc>
        <w:tc>
          <w:tcPr>
            <w:tcW w:w="92" w:type="pct"/>
            <w:tcBorders>
              <w:left w:val="single" w:sz="18" w:space="0" w:color="auto"/>
              <w:right w:val="single" w:sz="18" w:space="0" w:color="auto"/>
            </w:tcBorders>
            <w:shd w:val="clear" w:color="auto" w:fill="auto"/>
          </w:tcPr>
          <w:p w14:paraId="186C2421" w14:textId="77777777" w:rsidR="00255AAC" w:rsidRDefault="00255AAC" w:rsidP="0053628C">
            <w:pPr>
              <w:jc w:val="center"/>
            </w:pPr>
          </w:p>
        </w:tc>
        <w:tc>
          <w:tcPr>
            <w:tcW w:w="646" w:type="pct"/>
            <w:tcBorders>
              <w:left w:val="single" w:sz="18" w:space="0" w:color="auto"/>
            </w:tcBorders>
            <w:shd w:val="clear" w:color="auto" w:fill="auto"/>
            <w:vAlign w:val="center"/>
          </w:tcPr>
          <w:p w14:paraId="50953676" w14:textId="4EE092CA" w:rsidR="00255AAC" w:rsidRDefault="00255AAC" w:rsidP="0053628C">
            <w:pPr>
              <w:jc w:val="center"/>
            </w:pPr>
          </w:p>
          <w:p w14:paraId="07573133" w14:textId="77777777" w:rsidR="00255AAC" w:rsidRDefault="00255AAC" w:rsidP="0053628C">
            <w:pPr>
              <w:jc w:val="center"/>
            </w:pPr>
            <w:r>
              <w:t>Analytics</w:t>
            </w:r>
          </w:p>
          <w:p w14:paraId="37072D52" w14:textId="77777777" w:rsidR="00255AAC" w:rsidRDefault="00255AAC" w:rsidP="0053628C">
            <w:pPr>
              <w:jc w:val="center"/>
            </w:pPr>
          </w:p>
        </w:tc>
        <w:tc>
          <w:tcPr>
            <w:tcW w:w="646" w:type="pct"/>
            <w:shd w:val="clear" w:color="auto" w:fill="FFF2CC" w:themeFill="accent4" w:themeFillTint="33"/>
            <w:vAlign w:val="center"/>
          </w:tcPr>
          <w:p w14:paraId="29627AAF" w14:textId="77777777" w:rsidR="00255AAC" w:rsidRDefault="00255AAC" w:rsidP="0053628C">
            <w:pPr>
              <w:jc w:val="center"/>
            </w:pPr>
            <w:r>
              <w:t>Compass</w:t>
            </w:r>
          </w:p>
        </w:tc>
        <w:tc>
          <w:tcPr>
            <w:tcW w:w="646" w:type="pct"/>
            <w:tcBorders>
              <w:right w:val="single" w:sz="18" w:space="0" w:color="auto"/>
            </w:tcBorders>
            <w:vAlign w:val="center"/>
          </w:tcPr>
          <w:p w14:paraId="42094186" w14:textId="77777777" w:rsidR="00255AAC" w:rsidRDefault="00255AAC" w:rsidP="0053628C">
            <w:pPr>
              <w:jc w:val="center"/>
            </w:pPr>
            <w:r>
              <w:t>Student Timetable</w:t>
            </w:r>
          </w:p>
        </w:tc>
        <w:tc>
          <w:tcPr>
            <w:tcW w:w="93" w:type="pct"/>
            <w:tcBorders>
              <w:left w:val="single" w:sz="18" w:space="0" w:color="auto"/>
              <w:right w:val="single" w:sz="18" w:space="0" w:color="auto"/>
            </w:tcBorders>
            <w:shd w:val="clear" w:color="auto" w:fill="auto"/>
          </w:tcPr>
          <w:p w14:paraId="6FA8ABE5" w14:textId="77777777" w:rsidR="00255AAC" w:rsidRDefault="00255AAC" w:rsidP="0053628C">
            <w:pPr>
              <w:jc w:val="center"/>
            </w:pPr>
          </w:p>
        </w:tc>
        <w:tc>
          <w:tcPr>
            <w:tcW w:w="553" w:type="pct"/>
            <w:tcBorders>
              <w:left w:val="single" w:sz="18" w:space="0" w:color="auto"/>
            </w:tcBorders>
            <w:shd w:val="clear" w:color="auto" w:fill="E2EFD9" w:themeFill="accent6" w:themeFillTint="33"/>
            <w:vAlign w:val="center"/>
          </w:tcPr>
          <w:p w14:paraId="78238320" w14:textId="050A1A89" w:rsidR="00255AAC" w:rsidRDefault="00255AAC" w:rsidP="0053628C">
            <w:pPr>
              <w:jc w:val="center"/>
            </w:pPr>
            <w:r>
              <w:t xml:space="preserve">Informal chats </w:t>
            </w:r>
          </w:p>
        </w:tc>
        <w:tc>
          <w:tcPr>
            <w:tcW w:w="446" w:type="pct"/>
            <w:shd w:val="clear" w:color="auto" w:fill="FFF2CC" w:themeFill="accent4" w:themeFillTint="33"/>
            <w:vAlign w:val="center"/>
          </w:tcPr>
          <w:p w14:paraId="056A4D7A" w14:textId="77777777" w:rsidR="00255AAC" w:rsidRDefault="00255AAC" w:rsidP="0053628C">
            <w:pPr>
              <w:jc w:val="center"/>
            </w:pPr>
            <w:r>
              <w:t>Face to Face</w:t>
            </w:r>
          </w:p>
        </w:tc>
        <w:tc>
          <w:tcPr>
            <w:tcW w:w="499" w:type="pct"/>
            <w:tcBorders>
              <w:right w:val="single" w:sz="18" w:space="0" w:color="auto"/>
            </w:tcBorders>
            <w:shd w:val="clear" w:color="auto" w:fill="E2EFD9" w:themeFill="accent6" w:themeFillTint="33"/>
            <w:vAlign w:val="center"/>
          </w:tcPr>
          <w:p w14:paraId="5A2AF5B2" w14:textId="77777777" w:rsidR="00255AAC" w:rsidRDefault="00255AAC" w:rsidP="0053628C">
            <w:pPr>
              <w:jc w:val="center"/>
            </w:pPr>
            <w:r>
              <w:t>3 Way Conferences</w:t>
            </w:r>
          </w:p>
        </w:tc>
      </w:tr>
      <w:tr w:rsidR="005F0538" w14:paraId="616F19C2" w14:textId="77777777" w:rsidTr="005F0538">
        <w:tc>
          <w:tcPr>
            <w:tcW w:w="459" w:type="pct"/>
            <w:tcBorders>
              <w:left w:val="single" w:sz="18" w:space="0" w:color="auto"/>
              <w:bottom w:val="single" w:sz="18" w:space="0" w:color="auto"/>
            </w:tcBorders>
            <w:shd w:val="clear" w:color="auto" w:fill="FBE4D5" w:themeFill="accent2" w:themeFillTint="33"/>
            <w:vAlign w:val="center"/>
          </w:tcPr>
          <w:p w14:paraId="23CA53BC" w14:textId="77777777" w:rsidR="00255AAC" w:rsidRDefault="00255AAC" w:rsidP="0053628C">
            <w:pPr>
              <w:jc w:val="center"/>
            </w:pPr>
            <w:r>
              <w:t>Uniform Shop</w:t>
            </w:r>
          </w:p>
        </w:tc>
        <w:tc>
          <w:tcPr>
            <w:tcW w:w="459" w:type="pct"/>
            <w:tcBorders>
              <w:bottom w:val="single" w:sz="18" w:space="0" w:color="auto"/>
            </w:tcBorders>
            <w:shd w:val="clear" w:color="auto" w:fill="FBE4D5" w:themeFill="accent2" w:themeFillTint="33"/>
            <w:vAlign w:val="center"/>
          </w:tcPr>
          <w:p w14:paraId="23FB2605" w14:textId="77777777" w:rsidR="00255AAC" w:rsidRDefault="00255AAC" w:rsidP="0053628C">
            <w:pPr>
              <w:jc w:val="center"/>
            </w:pPr>
            <w:proofErr w:type="spellStart"/>
            <w:r>
              <w:t>Scotsburn</w:t>
            </w:r>
            <w:proofErr w:type="spellEnd"/>
            <w:r>
              <w:t xml:space="preserve"> Report</w:t>
            </w:r>
          </w:p>
        </w:tc>
        <w:tc>
          <w:tcPr>
            <w:tcW w:w="459" w:type="pct"/>
            <w:tcBorders>
              <w:bottom w:val="single" w:sz="18" w:space="0" w:color="auto"/>
              <w:right w:val="single" w:sz="18" w:space="0" w:color="auto"/>
            </w:tcBorders>
            <w:shd w:val="clear" w:color="auto" w:fill="FBE4D5" w:themeFill="accent2" w:themeFillTint="33"/>
            <w:vAlign w:val="center"/>
          </w:tcPr>
          <w:p w14:paraId="74EE55AB" w14:textId="77777777" w:rsidR="00255AAC" w:rsidRDefault="00255AAC" w:rsidP="0053628C">
            <w:pPr>
              <w:jc w:val="center"/>
            </w:pPr>
            <w:r>
              <w:t>Assemblies</w:t>
            </w:r>
          </w:p>
        </w:tc>
        <w:tc>
          <w:tcPr>
            <w:tcW w:w="92" w:type="pct"/>
            <w:tcBorders>
              <w:left w:val="single" w:sz="18" w:space="0" w:color="auto"/>
              <w:right w:val="single" w:sz="18" w:space="0" w:color="auto"/>
            </w:tcBorders>
            <w:shd w:val="clear" w:color="auto" w:fill="auto"/>
          </w:tcPr>
          <w:p w14:paraId="7102DF0F" w14:textId="77777777" w:rsidR="00255AAC" w:rsidRDefault="00255AAC" w:rsidP="0053628C">
            <w:pPr>
              <w:jc w:val="center"/>
            </w:pPr>
          </w:p>
        </w:tc>
        <w:tc>
          <w:tcPr>
            <w:tcW w:w="646" w:type="pct"/>
            <w:tcBorders>
              <w:left w:val="single" w:sz="18" w:space="0" w:color="auto"/>
              <w:bottom w:val="single" w:sz="18" w:space="0" w:color="auto"/>
            </w:tcBorders>
            <w:vAlign w:val="center"/>
          </w:tcPr>
          <w:p w14:paraId="765988BD" w14:textId="07B2CA2D" w:rsidR="00255AAC" w:rsidRDefault="00255AAC" w:rsidP="0053628C">
            <w:pPr>
              <w:jc w:val="center"/>
            </w:pPr>
            <w:r>
              <w:t>Chronicle</w:t>
            </w:r>
          </w:p>
        </w:tc>
        <w:tc>
          <w:tcPr>
            <w:tcW w:w="646" w:type="pct"/>
            <w:tcBorders>
              <w:bottom w:val="single" w:sz="18" w:space="0" w:color="auto"/>
            </w:tcBorders>
            <w:vAlign w:val="center"/>
          </w:tcPr>
          <w:p w14:paraId="63DFB22B" w14:textId="77777777" w:rsidR="00255AAC" w:rsidRDefault="00255AAC" w:rsidP="0053628C">
            <w:pPr>
              <w:jc w:val="center"/>
            </w:pPr>
          </w:p>
          <w:p w14:paraId="17C31109" w14:textId="77777777" w:rsidR="00255AAC" w:rsidRDefault="00255AAC" w:rsidP="0053628C">
            <w:pPr>
              <w:jc w:val="center"/>
            </w:pPr>
            <w:r>
              <w:t>Reports</w:t>
            </w:r>
          </w:p>
          <w:p w14:paraId="317151F3" w14:textId="77777777" w:rsidR="00255AAC" w:rsidRDefault="00255AAC" w:rsidP="0053628C">
            <w:pPr>
              <w:jc w:val="center"/>
            </w:pPr>
          </w:p>
        </w:tc>
        <w:tc>
          <w:tcPr>
            <w:tcW w:w="646" w:type="pct"/>
            <w:tcBorders>
              <w:bottom w:val="single" w:sz="18" w:space="0" w:color="auto"/>
              <w:right w:val="single" w:sz="18" w:space="0" w:color="auto"/>
            </w:tcBorders>
            <w:vAlign w:val="center"/>
          </w:tcPr>
          <w:p w14:paraId="63619C49" w14:textId="77777777" w:rsidR="00255AAC" w:rsidRDefault="00255AAC" w:rsidP="0053628C">
            <w:pPr>
              <w:jc w:val="center"/>
            </w:pPr>
            <w:r>
              <w:t>Learning Tasks</w:t>
            </w:r>
          </w:p>
        </w:tc>
        <w:tc>
          <w:tcPr>
            <w:tcW w:w="93" w:type="pct"/>
            <w:tcBorders>
              <w:left w:val="single" w:sz="18" w:space="0" w:color="auto"/>
              <w:right w:val="single" w:sz="18" w:space="0" w:color="auto"/>
            </w:tcBorders>
            <w:shd w:val="clear" w:color="auto" w:fill="auto"/>
          </w:tcPr>
          <w:p w14:paraId="4539A44F" w14:textId="77777777" w:rsidR="00255AAC" w:rsidRDefault="00255AAC" w:rsidP="0053628C">
            <w:pPr>
              <w:jc w:val="center"/>
            </w:pPr>
          </w:p>
        </w:tc>
        <w:tc>
          <w:tcPr>
            <w:tcW w:w="553" w:type="pct"/>
            <w:tcBorders>
              <w:left w:val="single" w:sz="18" w:space="0" w:color="auto"/>
              <w:bottom w:val="single" w:sz="18" w:space="0" w:color="auto"/>
            </w:tcBorders>
            <w:shd w:val="clear" w:color="auto" w:fill="E2EFD9" w:themeFill="accent6" w:themeFillTint="33"/>
            <w:vAlign w:val="center"/>
          </w:tcPr>
          <w:p w14:paraId="32B58186" w14:textId="34D75DE3" w:rsidR="00255AAC" w:rsidRDefault="00255AAC" w:rsidP="0053628C">
            <w:pPr>
              <w:jc w:val="center"/>
            </w:pPr>
          </w:p>
        </w:tc>
        <w:tc>
          <w:tcPr>
            <w:tcW w:w="446" w:type="pct"/>
            <w:tcBorders>
              <w:bottom w:val="single" w:sz="18" w:space="0" w:color="auto"/>
            </w:tcBorders>
            <w:shd w:val="clear" w:color="auto" w:fill="E2EFD9" w:themeFill="accent6" w:themeFillTint="33"/>
            <w:vAlign w:val="center"/>
          </w:tcPr>
          <w:p w14:paraId="7836C5D2" w14:textId="77777777" w:rsidR="00255AAC" w:rsidRDefault="00255AAC" w:rsidP="0053628C">
            <w:pPr>
              <w:jc w:val="center"/>
            </w:pPr>
          </w:p>
        </w:tc>
        <w:tc>
          <w:tcPr>
            <w:tcW w:w="499" w:type="pct"/>
            <w:tcBorders>
              <w:bottom w:val="single" w:sz="18" w:space="0" w:color="auto"/>
              <w:right w:val="single" w:sz="18" w:space="0" w:color="auto"/>
            </w:tcBorders>
            <w:shd w:val="clear" w:color="auto" w:fill="E2EFD9" w:themeFill="accent6" w:themeFillTint="33"/>
            <w:vAlign w:val="center"/>
          </w:tcPr>
          <w:p w14:paraId="685008D1" w14:textId="77777777" w:rsidR="00255AAC" w:rsidRDefault="00255AAC" w:rsidP="0053628C">
            <w:pPr>
              <w:jc w:val="center"/>
            </w:pPr>
            <w:r>
              <w:t>Point of Need Meetings</w:t>
            </w:r>
          </w:p>
        </w:tc>
      </w:tr>
      <w:tr w:rsidR="00255AAC" w14:paraId="1A7FBE27" w14:textId="77777777" w:rsidTr="005F0538">
        <w:trPr>
          <w:trHeight w:val="157"/>
        </w:trPr>
        <w:tc>
          <w:tcPr>
            <w:tcW w:w="459" w:type="pct"/>
            <w:tcBorders>
              <w:top w:val="single" w:sz="18" w:space="0" w:color="auto"/>
              <w:bottom w:val="single" w:sz="18" w:space="0" w:color="auto"/>
            </w:tcBorders>
            <w:shd w:val="clear" w:color="auto" w:fill="auto"/>
            <w:vAlign w:val="center"/>
          </w:tcPr>
          <w:p w14:paraId="14CD0DDF" w14:textId="77777777" w:rsidR="00255AAC" w:rsidRDefault="00255AAC" w:rsidP="0053628C">
            <w:pPr>
              <w:jc w:val="center"/>
            </w:pPr>
          </w:p>
        </w:tc>
        <w:tc>
          <w:tcPr>
            <w:tcW w:w="459" w:type="pct"/>
            <w:tcBorders>
              <w:top w:val="single" w:sz="18" w:space="0" w:color="auto"/>
              <w:bottom w:val="single" w:sz="18" w:space="0" w:color="auto"/>
            </w:tcBorders>
            <w:shd w:val="clear" w:color="auto" w:fill="auto"/>
            <w:vAlign w:val="center"/>
          </w:tcPr>
          <w:p w14:paraId="1999D385" w14:textId="77777777" w:rsidR="00255AAC" w:rsidRDefault="00255AAC" w:rsidP="00FF405D">
            <w:pPr>
              <w:jc w:val="center"/>
            </w:pPr>
          </w:p>
        </w:tc>
        <w:tc>
          <w:tcPr>
            <w:tcW w:w="459" w:type="pct"/>
            <w:tcBorders>
              <w:top w:val="single" w:sz="18" w:space="0" w:color="auto"/>
              <w:bottom w:val="single" w:sz="18" w:space="0" w:color="auto"/>
            </w:tcBorders>
            <w:shd w:val="clear" w:color="auto" w:fill="auto"/>
            <w:vAlign w:val="center"/>
          </w:tcPr>
          <w:p w14:paraId="3D544EF0" w14:textId="77777777" w:rsidR="00255AAC" w:rsidRDefault="00255AAC" w:rsidP="0053628C">
            <w:pPr>
              <w:jc w:val="center"/>
            </w:pPr>
          </w:p>
        </w:tc>
        <w:tc>
          <w:tcPr>
            <w:tcW w:w="92" w:type="pct"/>
            <w:shd w:val="clear" w:color="auto" w:fill="auto"/>
          </w:tcPr>
          <w:p w14:paraId="66651AD0" w14:textId="2B8F8EB9" w:rsidR="00255AAC" w:rsidRDefault="00DF29B5" w:rsidP="0053628C">
            <w:pPr>
              <w:jc w:val="center"/>
              <w:rPr>
                <w:noProof/>
                <w:lang w:val="en-AU" w:eastAsia="en-AU"/>
              </w:rPr>
            </w:pPr>
            <w:r>
              <w:rPr>
                <w:noProof/>
                <w:lang w:val="en-AU" w:eastAsia="en-AU"/>
              </w:rPr>
              <mc:AlternateContent>
                <mc:Choice Requires="wps">
                  <w:drawing>
                    <wp:anchor distT="0" distB="0" distL="114300" distR="114300" simplePos="0" relativeHeight="251688960" behindDoc="0" locked="0" layoutInCell="1" allowOverlap="1" wp14:anchorId="3AA552F1" wp14:editId="67877F20">
                      <wp:simplePos x="0" y="0"/>
                      <wp:positionH relativeFrom="column">
                        <wp:posOffset>-143239</wp:posOffset>
                      </wp:positionH>
                      <wp:positionV relativeFrom="paragraph">
                        <wp:posOffset>-61450</wp:posOffset>
                      </wp:positionV>
                      <wp:extent cx="313055" cy="342900"/>
                      <wp:effectExtent l="0" t="0" r="42545" b="38100"/>
                      <wp:wrapNone/>
                      <wp:docPr id="3" name="Left Arrow 3"/>
                      <wp:cNvGraphicFramePr/>
                      <a:graphic xmlns:a="http://schemas.openxmlformats.org/drawingml/2006/main">
                        <a:graphicData uri="http://schemas.microsoft.com/office/word/2010/wordprocessingShape">
                          <wps:wsp>
                            <wps:cNvSpPr/>
                            <wps:spPr>
                              <a:xfrm rot="2442235">
                                <a:off x="0" y="0"/>
                                <a:ext cx="313055" cy="3429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4E7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1.3pt;margin-top:-4.85pt;width:24.65pt;height:27pt;rotation:266757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" adj="10800" fillcolor="red" strokecolor="#1f4d78 [1604]" strokeweight="1pt"/>
                  </w:pict>
                </mc:Fallback>
              </mc:AlternateContent>
            </w:r>
          </w:p>
        </w:tc>
        <w:tc>
          <w:tcPr>
            <w:tcW w:w="646" w:type="pct"/>
            <w:tcBorders>
              <w:top w:val="single" w:sz="18" w:space="0" w:color="auto"/>
              <w:bottom w:val="single" w:sz="18" w:space="0" w:color="auto"/>
            </w:tcBorders>
            <w:shd w:val="clear" w:color="auto" w:fill="auto"/>
            <w:vAlign w:val="center"/>
          </w:tcPr>
          <w:p w14:paraId="4FC27E4B" w14:textId="77777777" w:rsidR="00255AAC" w:rsidRDefault="00255AAC" w:rsidP="0053628C">
            <w:pPr>
              <w:jc w:val="center"/>
              <w:rPr>
                <w:noProof/>
                <w:lang w:val="en-AU" w:eastAsia="en-AU"/>
              </w:rPr>
            </w:pPr>
          </w:p>
        </w:tc>
        <w:tc>
          <w:tcPr>
            <w:tcW w:w="646" w:type="pct"/>
            <w:tcBorders>
              <w:top w:val="single" w:sz="18" w:space="0" w:color="auto"/>
              <w:bottom w:val="single" w:sz="18" w:space="0" w:color="auto"/>
            </w:tcBorders>
            <w:shd w:val="clear" w:color="auto" w:fill="auto"/>
            <w:vAlign w:val="center"/>
          </w:tcPr>
          <w:p w14:paraId="7373F030" w14:textId="407C1292" w:rsidR="00255AAC" w:rsidRDefault="00DF29B5" w:rsidP="0053628C">
            <w:pPr>
              <w:jc w:val="center"/>
              <w:rPr>
                <w:b/>
                <w:i/>
                <w:noProof/>
                <w:lang w:val="en-AU" w:eastAsia="en-AU"/>
              </w:rPr>
            </w:pPr>
            <w:r>
              <w:rPr>
                <w:b/>
                <w:i/>
                <w:noProof/>
                <w:lang w:val="en-AU" w:eastAsia="en-AU"/>
              </w:rPr>
              <mc:AlternateContent>
                <mc:Choice Requires="wps">
                  <w:drawing>
                    <wp:anchor distT="0" distB="0" distL="114300" distR="114300" simplePos="0" relativeHeight="251694080" behindDoc="0" locked="0" layoutInCell="1" allowOverlap="1" wp14:anchorId="06C49811" wp14:editId="6F8A8C86">
                      <wp:simplePos x="0" y="0"/>
                      <wp:positionH relativeFrom="column">
                        <wp:posOffset>367030</wp:posOffset>
                      </wp:positionH>
                      <wp:positionV relativeFrom="paragraph">
                        <wp:posOffset>-53340</wp:posOffset>
                      </wp:positionV>
                      <wp:extent cx="411480" cy="342900"/>
                      <wp:effectExtent l="34290" t="16510" r="54610" b="54610"/>
                      <wp:wrapNone/>
                      <wp:docPr id="9" name="Left-Right Arrow 9"/>
                      <wp:cNvGraphicFramePr/>
                      <a:graphic xmlns:a="http://schemas.openxmlformats.org/drawingml/2006/main">
                        <a:graphicData uri="http://schemas.microsoft.com/office/word/2010/wordprocessingShape">
                          <wps:wsp>
                            <wps:cNvSpPr/>
                            <wps:spPr>
                              <a:xfrm rot="16200000">
                                <a:off x="0" y="0"/>
                                <a:ext cx="411480" cy="342900"/>
                              </a:xfrm>
                              <a:prstGeom prst="leftRightArrow">
                                <a:avLst>
                                  <a:gd name="adj1" fmla="val 50000"/>
                                  <a:gd name="adj2" fmla="val 4710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C5D7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6" type="#_x0000_t69" style="position:absolute;margin-left:28.9pt;margin-top:-4.2pt;width:32.4pt;height:2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" adj="8478" fillcolor="red" strokecolor="#1f4d78 [1604]" strokeweight="1pt"/>
                  </w:pict>
                </mc:Fallback>
              </mc:AlternateContent>
            </w:r>
          </w:p>
        </w:tc>
        <w:tc>
          <w:tcPr>
            <w:tcW w:w="646" w:type="pct"/>
            <w:tcBorders>
              <w:top w:val="single" w:sz="18" w:space="0" w:color="auto"/>
              <w:bottom w:val="single" w:sz="18" w:space="0" w:color="auto"/>
            </w:tcBorders>
            <w:shd w:val="clear" w:color="auto" w:fill="auto"/>
            <w:vAlign w:val="center"/>
          </w:tcPr>
          <w:p w14:paraId="41D265B0" w14:textId="24C70EEF" w:rsidR="00255AAC" w:rsidRDefault="00255AAC" w:rsidP="0053628C">
            <w:pPr>
              <w:jc w:val="center"/>
              <w:rPr>
                <w:b/>
                <w:i/>
                <w:noProof/>
                <w:lang w:val="en-AU" w:eastAsia="en-AU"/>
              </w:rPr>
            </w:pPr>
          </w:p>
        </w:tc>
        <w:tc>
          <w:tcPr>
            <w:tcW w:w="93" w:type="pct"/>
            <w:shd w:val="clear" w:color="auto" w:fill="auto"/>
          </w:tcPr>
          <w:p w14:paraId="3F93DB57" w14:textId="0E6E2C3A" w:rsidR="00255AAC" w:rsidRDefault="00DF29B5" w:rsidP="0053628C">
            <w:pPr>
              <w:jc w:val="center"/>
            </w:pPr>
            <w:r>
              <w:rPr>
                <w:b/>
                <w:i/>
                <w:noProof/>
                <w:lang w:val="en-AU" w:eastAsia="en-AU"/>
              </w:rPr>
              <mc:AlternateContent>
                <mc:Choice Requires="wps">
                  <w:drawing>
                    <wp:anchor distT="0" distB="0" distL="114300" distR="114300" simplePos="0" relativeHeight="251692032" behindDoc="0" locked="0" layoutInCell="1" allowOverlap="1" wp14:anchorId="0EB15DF3" wp14:editId="35C8FC95">
                      <wp:simplePos x="0" y="0"/>
                      <wp:positionH relativeFrom="column">
                        <wp:posOffset>-232413</wp:posOffset>
                      </wp:positionH>
                      <wp:positionV relativeFrom="paragraph">
                        <wp:posOffset>-43988</wp:posOffset>
                      </wp:positionV>
                      <wp:extent cx="434975" cy="342900"/>
                      <wp:effectExtent l="20638" t="0" r="17462" b="0"/>
                      <wp:wrapNone/>
                      <wp:docPr id="8" name="Left-Right Arrow 8"/>
                      <wp:cNvGraphicFramePr/>
                      <a:graphic xmlns:a="http://schemas.openxmlformats.org/drawingml/2006/main">
                        <a:graphicData uri="http://schemas.microsoft.com/office/word/2010/wordprocessingShape">
                          <wps:wsp>
                            <wps:cNvSpPr/>
                            <wps:spPr>
                              <a:xfrm rot="18792123">
                                <a:off x="0" y="0"/>
                                <a:ext cx="434975" cy="342900"/>
                              </a:xfrm>
                              <a:prstGeom prst="leftRightArrow">
                                <a:avLst>
                                  <a:gd name="adj1" fmla="val 50000"/>
                                  <a:gd name="adj2" fmla="val 4710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721E" id="Left-Right Arrow 8" o:spid="_x0000_s1026" type="#_x0000_t69" style="position:absolute;margin-left:-18.3pt;margin-top:-3.45pt;width:34.25pt;height:27pt;rotation:-306695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" adj="8020" fillcolor="red" strokecolor="#1f4d78 [1604]" strokeweight="1pt"/>
                  </w:pict>
                </mc:Fallback>
              </mc:AlternateContent>
            </w:r>
          </w:p>
        </w:tc>
        <w:tc>
          <w:tcPr>
            <w:tcW w:w="553" w:type="pct"/>
            <w:tcBorders>
              <w:top w:val="single" w:sz="18" w:space="0" w:color="auto"/>
              <w:bottom w:val="single" w:sz="18" w:space="0" w:color="auto"/>
            </w:tcBorders>
            <w:shd w:val="clear" w:color="auto" w:fill="auto"/>
            <w:vAlign w:val="center"/>
          </w:tcPr>
          <w:p w14:paraId="2652809C" w14:textId="77777777" w:rsidR="00255AAC" w:rsidRDefault="00255AAC" w:rsidP="0053628C">
            <w:pPr>
              <w:jc w:val="center"/>
            </w:pPr>
          </w:p>
        </w:tc>
        <w:tc>
          <w:tcPr>
            <w:tcW w:w="446" w:type="pct"/>
            <w:tcBorders>
              <w:top w:val="single" w:sz="18" w:space="0" w:color="auto"/>
              <w:bottom w:val="single" w:sz="18" w:space="0" w:color="auto"/>
            </w:tcBorders>
            <w:shd w:val="clear" w:color="auto" w:fill="auto"/>
            <w:vAlign w:val="center"/>
          </w:tcPr>
          <w:p w14:paraId="461C98A5" w14:textId="77777777" w:rsidR="00255AAC" w:rsidRDefault="00255AAC" w:rsidP="0053628C">
            <w:pPr>
              <w:jc w:val="center"/>
            </w:pPr>
          </w:p>
        </w:tc>
        <w:tc>
          <w:tcPr>
            <w:tcW w:w="499" w:type="pct"/>
            <w:tcBorders>
              <w:top w:val="single" w:sz="18" w:space="0" w:color="auto"/>
              <w:bottom w:val="single" w:sz="18" w:space="0" w:color="auto"/>
            </w:tcBorders>
            <w:shd w:val="clear" w:color="auto" w:fill="auto"/>
            <w:vAlign w:val="center"/>
          </w:tcPr>
          <w:p w14:paraId="5218BFB7" w14:textId="77777777" w:rsidR="00255AAC" w:rsidRDefault="00255AAC" w:rsidP="0053628C">
            <w:pPr>
              <w:jc w:val="center"/>
            </w:pPr>
          </w:p>
        </w:tc>
      </w:tr>
      <w:tr w:rsidR="005F0538" w14:paraId="2721669C" w14:textId="77777777" w:rsidTr="005F0538">
        <w:tc>
          <w:tcPr>
            <w:tcW w:w="459" w:type="pct"/>
            <w:tcBorders>
              <w:top w:val="single" w:sz="18" w:space="0" w:color="auto"/>
              <w:left w:val="single" w:sz="18" w:space="0" w:color="auto"/>
            </w:tcBorders>
            <w:vAlign w:val="center"/>
          </w:tcPr>
          <w:p w14:paraId="7E3C0D87" w14:textId="77777777" w:rsidR="00255AAC" w:rsidRDefault="00255AAC" w:rsidP="0053628C">
            <w:pPr>
              <w:jc w:val="center"/>
            </w:pPr>
          </w:p>
        </w:tc>
        <w:tc>
          <w:tcPr>
            <w:tcW w:w="459" w:type="pct"/>
            <w:tcBorders>
              <w:top w:val="single" w:sz="18" w:space="0" w:color="auto"/>
            </w:tcBorders>
            <w:vAlign w:val="center"/>
          </w:tcPr>
          <w:p w14:paraId="60DFDD04" w14:textId="77777777" w:rsidR="00255AAC" w:rsidRDefault="00255AAC" w:rsidP="00FF405D">
            <w:pPr>
              <w:jc w:val="center"/>
            </w:pPr>
          </w:p>
          <w:p w14:paraId="072ECEBA" w14:textId="77777777" w:rsidR="00255AAC" w:rsidRDefault="00255AAC" w:rsidP="00FF405D">
            <w:pPr>
              <w:jc w:val="center"/>
            </w:pPr>
            <w:r>
              <w:t>School Info</w:t>
            </w:r>
          </w:p>
          <w:p w14:paraId="29BD7B1B" w14:textId="77777777" w:rsidR="00255AAC" w:rsidRDefault="00255AAC" w:rsidP="0053628C">
            <w:pPr>
              <w:jc w:val="center"/>
            </w:pPr>
          </w:p>
        </w:tc>
        <w:tc>
          <w:tcPr>
            <w:tcW w:w="459" w:type="pct"/>
            <w:tcBorders>
              <w:top w:val="single" w:sz="18" w:space="0" w:color="auto"/>
              <w:right w:val="single" w:sz="18" w:space="0" w:color="auto"/>
            </w:tcBorders>
            <w:vAlign w:val="center"/>
          </w:tcPr>
          <w:p w14:paraId="652883DD" w14:textId="77777777" w:rsidR="00255AAC" w:rsidRDefault="00255AAC" w:rsidP="0053628C">
            <w:pPr>
              <w:jc w:val="center"/>
            </w:pPr>
            <w:r>
              <w:t>Curriculum details</w:t>
            </w:r>
          </w:p>
        </w:tc>
        <w:tc>
          <w:tcPr>
            <w:tcW w:w="92" w:type="pct"/>
            <w:tcBorders>
              <w:left w:val="single" w:sz="18" w:space="0" w:color="auto"/>
              <w:right w:val="single" w:sz="18" w:space="0" w:color="auto"/>
            </w:tcBorders>
            <w:shd w:val="clear" w:color="auto" w:fill="auto"/>
          </w:tcPr>
          <w:p w14:paraId="6E1EB024" w14:textId="77777777" w:rsidR="00255AAC" w:rsidRDefault="00255AAC" w:rsidP="0053628C">
            <w:pPr>
              <w:jc w:val="center"/>
              <w:rPr>
                <w:noProof/>
                <w:lang w:val="en-AU" w:eastAsia="en-AU"/>
              </w:rPr>
            </w:pPr>
          </w:p>
        </w:tc>
        <w:tc>
          <w:tcPr>
            <w:tcW w:w="646" w:type="pct"/>
            <w:tcBorders>
              <w:top w:val="single" w:sz="18" w:space="0" w:color="auto"/>
              <w:left w:val="single" w:sz="18" w:space="0" w:color="auto"/>
            </w:tcBorders>
            <w:shd w:val="clear" w:color="auto" w:fill="FFF2CC" w:themeFill="accent4" w:themeFillTint="33"/>
            <w:vAlign w:val="center"/>
          </w:tcPr>
          <w:p w14:paraId="5E5792F2" w14:textId="2B8F17C4" w:rsidR="00255AAC" w:rsidRDefault="00255AAC" w:rsidP="0053628C">
            <w:pPr>
              <w:jc w:val="center"/>
            </w:pPr>
            <w:r>
              <w:t>Newsletter</w:t>
            </w:r>
          </w:p>
        </w:tc>
        <w:tc>
          <w:tcPr>
            <w:tcW w:w="646" w:type="pct"/>
            <w:tcBorders>
              <w:top w:val="single" w:sz="18" w:space="0" w:color="auto"/>
            </w:tcBorders>
            <w:shd w:val="clear" w:color="auto" w:fill="FFF2CC" w:themeFill="accent4" w:themeFillTint="33"/>
            <w:vAlign w:val="center"/>
          </w:tcPr>
          <w:p w14:paraId="60AD29B3" w14:textId="05C3B825" w:rsidR="00255AAC" w:rsidRDefault="00255AAC" w:rsidP="0053628C">
            <w:pPr>
              <w:jc w:val="center"/>
            </w:pPr>
          </w:p>
          <w:p w14:paraId="6E25A56C" w14:textId="77777777" w:rsidR="00255AAC" w:rsidRDefault="00255AAC" w:rsidP="0053628C">
            <w:pPr>
              <w:jc w:val="center"/>
            </w:pPr>
            <w:r>
              <w:t>Compass</w:t>
            </w:r>
          </w:p>
          <w:p w14:paraId="35480191" w14:textId="77777777" w:rsidR="00255AAC" w:rsidRDefault="00255AAC" w:rsidP="0053628C">
            <w:pPr>
              <w:jc w:val="center"/>
            </w:pPr>
          </w:p>
        </w:tc>
        <w:tc>
          <w:tcPr>
            <w:tcW w:w="646" w:type="pct"/>
            <w:tcBorders>
              <w:top w:val="single" w:sz="18" w:space="0" w:color="auto"/>
              <w:right w:val="single" w:sz="18" w:space="0" w:color="auto"/>
            </w:tcBorders>
            <w:shd w:val="clear" w:color="auto" w:fill="FFF2CC" w:themeFill="accent4" w:themeFillTint="33"/>
            <w:vAlign w:val="center"/>
          </w:tcPr>
          <w:p w14:paraId="2670EFB8" w14:textId="12D19C84" w:rsidR="00255AAC" w:rsidRDefault="00255AAC" w:rsidP="0053628C">
            <w:pPr>
              <w:jc w:val="center"/>
            </w:pPr>
            <w:r>
              <w:t>Face to Face</w:t>
            </w:r>
          </w:p>
        </w:tc>
        <w:tc>
          <w:tcPr>
            <w:tcW w:w="93" w:type="pct"/>
            <w:tcBorders>
              <w:left w:val="single" w:sz="18" w:space="0" w:color="auto"/>
              <w:right w:val="single" w:sz="18" w:space="0" w:color="auto"/>
            </w:tcBorders>
            <w:shd w:val="clear" w:color="auto" w:fill="auto"/>
          </w:tcPr>
          <w:p w14:paraId="5ECEF37D" w14:textId="77777777" w:rsidR="00255AAC" w:rsidRDefault="00255AAC" w:rsidP="0053628C">
            <w:pPr>
              <w:jc w:val="center"/>
            </w:pPr>
          </w:p>
        </w:tc>
        <w:tc>
          <w:tcPr>
            <w:tcW w:w="553" w:type="pct"/>
            <w:tcBorders>
              <w:top w:val="single" w:sz="18" w:space="0" w:color="auto"/>
              <w:left w:val="single" w:sz="18" w:space="0" w:color="auto"/>
            </w:tcBorders>
            <w:vAlign w:val="center"/>
          </w:tcPr>
          <w:p w14:paraId="55A929BA" w14:textId="4F61322E" w:rsidR="00255AAC" w:rsidRDefault="00255AAC" w:rsidP="0053628C">
            <w:pPr>
              <w:jc w:val="center"/>
            </w:pPr>
            <w:r>
              <w:t>First Aid issues</w:t>
            </w:r>
          </w:p>
        </w:tc>
        <w:tc>
          <w:tcPr>
            <w:tcW w:w="446" w:type="pct"/>
            <w:tcBorders>
              <w:top w:val="single" w:sz="18" w:space="0" w:color="auto"/>
            </w:tcBorders>
            <w:vAlign w:val="center"/>
          </w:tcPr>
          <w:p w14:paraId="55B2B423" w14:textId="77777777" w:rsidR="00255AAC" w:rsidRDefault="00255AAC" w:rsidP="0053628C">
            <w:pPr>
              <w:jc w:val="center"/>
            </w:pPr>
            <w:r>
              <w:t>Absences</w:t>
            </w:r>
          </w:p>
        </w:tc>
        <w:tc>
          <w:tcPr>
            <w:tcW w:w="499" w:type="pct"/>
            <w:tcBorders>
              <w:top w:val="single" w:sz="18" w:space="0" w:color="auto"/>
              <w:right w:val="single" w:sz="18" w:space="0" w:color="auto"/>
            </w:tcBorders>
            <w:vAlign w:val="center"/>
          </w:tcPr>
          <w:p w14:paraId="43B58E50" w14:textId="77777777" w:rsidR="00255AAC" w:rsidRDefault="00255AAC" w:rsidP="0053628C">
            <w:pPr>
              <w:jc w:val="center"/>
            </w:pPr>
            <w:r>
              <w:t>Payments</w:t>
            </w:r>
          </w:p>
        </w:tc>
      </w:tr>
      <w:tr w:rsidR="00255AAC" w14:paraId="55809716" w14:textId="77777777" w:rsidTr="005F0538">
        <w:tc>
          <w:tcPr>
            <w:tcW w:w="459" w:type="pct"/>
            <w:tcBorders>
              <w:left w:val="single" w:sz="18" w:space="0" w:color="auto"/>
            </w:tcBorders>
            <w:vAlign w:val="center"/>
          </w:tcPr>
          <w:p w14:paraId="476A3674" w14:textId="77777777" w:rsidR="00255AAC" w:rsidRDefault="00255AAC" w:rsidP="0053628C">
            <w:pPr>
              <w:jc w:val="center"/>
            </w:pPr>
            <w:r>
              <w:t>Calendar</w:t>
            </w:r>
          </w:p>
        </w:tc>
        <w:tc>
          <w:tcPr>
            <w:tcW w:w="459" w:type="pct"/>
            <w:shd w:val="clear" w:color="auto" w:fill="FFF2CC" w:themeFill="accent4" w:themeFillTint="33"/>
            <w:vAlign w:val="center"/>
          </w:tcPr>
          <w:p w14:paraId="50B7DA6E" w14:textId="77777777" w:rsidR="00255AAC" w:rsidRDefault="00255AAC" w:rsidP="0053628C">
            <w:pPr>
              <w:jc w:val="center"/>
            </w:pPr>
            <w:r>
              <w:t>Website</w:t>
            </w:r>
          </w:p>
        </w:tc>
        <w:tc>
          <w:tcPr>
            <w:tcW w:w="459" w:type="pct"/>
            <w:tcBorders>
              <w:right w:val="single" w:sz="18" w:space="0" w:color="auto"/>
            </w:tcBorders>
            <w:vAlign w:val="center"/>
          </w:tcPr>
          <w:p w14:paraId="38438315" w14:textId="77777777" w:rsidR="00255AAC" w:rsidRDefault="00255AAC" w:rsidP="0053628C">
            <w:pPr>
              <w:jc w:val="center"/>
            </w:pPr>
            <w:r>
              <w:rPr>
                <w:noProof/>
                <w:lang w:val="en-AU" w:eastAsia="en-AU"/>
              </w:rPr>
              <mc:AlternateContent>
                <mc:Choice Requires="wps">
                  <w:drawing>
                    <wp:anchor distT="0" distB="0" distL="114300" distR="114300" simplePos="0" relativeHeight="251687936" behindDoc="0" locked="0" layoutInCell="1" allowOverlap="1" wp14:anchorId="230F593D" wp14:editId="1EDF32C8">
                      <wp:simplePos x="0" y="0"/>
                      <wp:positionH relativeFrom="column">
                        <wp:posOffset>689610</wp:posOffset>
                      </wp:positionH>
                      <wp:positionV relativeFrom="paragraph">
                        <wp:posOffset>97155</wp:posOffset>
                      </wp:positionV>
                      <wp:extent cx="344170" cy="342900"/>
                      <wp:effectExtent l="25400" t="25400" r="36830" b="63500"/>
                      <wp:wrapNone/>
                      <wp:docPr id="2" name="Left Arrow 2"/>
                      <wp:cNvGraphicFramePr/>
                      <a:graphic xmlns:a="http://schemas.openxmlformats.org/drawingml/2006/main">
                        <a:graphicData uri="http://schemas.microsoft.com/office/word/2010/wordprocessingShape">
                          <wps:wsp>
                            <wps:cNvSpPr/>
                            <wps:spPr>
                              <a:xfrm>
                                <a:off x="0" y="0"/>
                                <a:ext cx="344639" cy="3429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D719" id="Left Arrow 2" o:spid="_x0000_s1026" type="#_x0000_t66" style="position:absolute;margin-left:54.3pt;margin-top:7.65pt;width:27.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" adj="10746" fillcolor="red" strokecolor="#1f4d78 [1604]" strokeweight="1pt"/>
                  </w:pict>
                </mc:Fallback>
              </mc:AlternateContent>
            </w:r>
            <w:r>
              <w:t>Newsletter storage</w:t>
            </w:r>
          </w:p>
        </w:tc>
        <w:tc>
          <w:tcPr>
            <w:tcW w:w="92" w:type="pct"/>
            <w:tcBorders>
              <w:left w:val="single" w:sz="18" w:space="0" w:color="auto"/>
              <w:right w:val="single" w:sz="18" w:space="0" w:color="auto"/>
            </w:tcBorders>
            <w:shd w:val="clear" w:color="auto" w:fill="auto"/>
          </w:tcPr>
          <w:p w14:paraId="14FB5476" w14:textId="77777777" w:rsidR="00255AAC" w:rsidRDefault="00255AAC" w:rsidP="00BD6986">
            <w:pPr>
              <w:jc w:val="center"/>
            </w:pPr>
          </w:p>
        </w:tc>
        <w:tc>
          <w:tcPr>
            <w:tcW w:w="646" w:type="pct"/>
            <w:tcBorders>
              <w:left w:val="single" w:sz="18" w:space="0" w:color="auto"/>
            </w:tcBorders>
            <w:shd w:val="clear" w:color="auto" w:fill="FFF2CC" w:themeFill="accent4" w:themeFillTint="33"/>
            <w:vAlign w:val="center"/>
          </w:tcPr>
          <w:p w14:paraId="11087D4C" w14:textId="2A583523" w:rsidR="00255AAC" w:rsidRDefault="00255AAC" w:rsidP="00BD6986">
            <w:pPr>
              <w:jc w:val="center"/>
            </w:pPr>
            <w:r>
              <w:t>Website</w:t>
            </w:r>
          </w:p>
        </w:tc>
        <w:tc>
          <w:tcPr>
            <w:tcW w:w="646" w:type="pct"/>
            <w:shd w:val="clear" w:color="auto" w:fill="F6B4B9"/>
            <w:vAlign w:val="center"/>
          </w:tcPr>
          <w:p w14:paraId="0DBB76B9" w14:textId="77777777" w:rsidR="00255AAC" w:rsidRPr="008F64FC" w:rsidRDefault="00255AAC" w:rsidP="0053628C">
            <w:pPr>
              <w:jc w:val="center"/>
              <w:rPr>
                <w:b/>
                <w:i/>
              </w:rPr>
            </w:pPr>
            <w:r w:rsidRPr="008F64FC">
              <w:rPr>
                <w:b/>
                <w:i/>
              </w:rPr>
              <w:t>B.P.S</w:t>
            </w:r>
          </w:p>
          <w:p w14:paraId="6BC64DD4" w14:textId="77777777" w:rsidR="00255AAC" w:rsidRDefault="00255AAC" w:rsidP="0053628C">
            <w:pPr>
              <w:jc w:val="center"/>
            </w:pPr>
            <w:r w:rsidRPr="008F64FC">
              <w:rPr>
                <w:b/>
                <w:i/>
              </w:rPr>
              <w:t>Communication Guidelines</w:t>
            </w:r>
          </w:p>
        </w:tc>
        <w:tc>
          <w:tcPr>
            <w:tcW w:w="646" w:type="pct"/>
            <w:tcBorders>
              <w:right w:val="single" w:sz="18" w:space="0" w:color="auto"/>
            </w:tcBorders>
            <w:shd w:val="clear" w:color="auto" w:fill="FFF2CC" w:themeFill="accent4" w:themeFillTint="33"/>
            <w:vAlign w:val="center"/>
          </w:tcPr>
          <w:p w14:paraId="31A4A7D1" w14:textId="535E9AA0" w:rsidR="00255AAC" w:rsidRDefault="00255AAC" w:rsidP="0053628C">
            <w:pPr>
              <w:jc w:val="center"/>
            </w:pPr>
            <w:r>
              <w:t>Phone</w:t>
            </w:r>
          </w:p>
        </w:tc>
        <w:tc>
          <w:tcPr>
            <w:tcW w:w="93" w:type="pct"/>
            <w:tcBorders>
              <w:left w:val="single" w:sz="18" w:space="0" w:color="auto"/>
              <w:right w:val="single" w:sz="18" w:space="0" w:color="auto"/>
            </w:tcBorders>
            <w:shd w:val="clear" w:color="auto" w:fill="auto"/>
          </w:tcPr>
          <w:p w14:paraId="2E54A09E" w14:textId="6F5EDA31" w:rsidR="00255AAC" w:rsidRDefault="00DF29B5" w:rsidP="0053628C">
            <w:pPr>
              <w:jc w:val="center"/>
            </w:pPr>
            <w:r>
              <w:rPr>
                <w:b/>
                <w:i/>
                <w:noProof/>
                <w:lang w:val="en-AU" w:eastAsia="en-AU"/>
              </w:rPr>
              <mc:AlternateContent>
                <mc:Choice Requires="wps">
                  <w:drawing>
                    <wp:anchor distT="0" distB="0" distL="114300" distR="114300" simplePos="0" relativeHeight="251693056" behindDoc="0" locked="0" layoutInCell="1" allowOverlap="1" wp14:anchorId="73ABF047" wp14:editId="763F5BF8">
                      <wp:simplePos x="0" y="0"/>
                      <wp:positionH relativeFrom="column">
                        <wp:posOffset>-240005</wp:posOffset>
                      </wp:positionH>
                      <wp:positionV relativeFrom="paragraph">
                        <wp:posOffset>131281</wp:posOffset>
                      </wp:positionV>
                      <wp:extent cx="443865" cy="342900"/>
                      <wp:effectExtent l="25400" t="25400" r="13335" b="63500"/>
                      <wp:wrapNone/>
                      <wp:docPr id="6" name="Left-Right Arrow 6"/>
                      <wp:cNvGraphicFramePr/>
                      <a:graphic xmlns:a="http://schemas.openxmlformats.org/drawingml/2006/main">
                        <a:graphicData uri="http://schemas.microsoft.com/office/word/2010/wordprocessingShape">
                          <wps:wsp>
                            <wps:cNvSpPr/>
                            <wps:spPr>
                              <a:xfrm>
                                <a:off x="0" y="0"/>
                                <a:ext cx="443865" cy="342900"/>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FF35" id="Left-Right Arrow 6" o:spid="_x0000_s1026" type="#_x0000_t69" style="position:absolute;margin-left:-18.9pt;margin-top:10.35pt;width:34.9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" adj="8343" fillcolor="red" strokecolor="#1f4d78 [1604]" strokeweight="1pt"/>
                  </w:pict>
                </mc:Fallback>
              </mc:AlternateContent>
            </w:r>
          </w:p>
        </w:tc>
        <w:tc>
          <w:tcPr>
            <w:tcW w:w="553" w:type="pct"/>
            <w:tcBorders>
              <w:left w:val="single" w:sz="18" w:space="0" w:color="auto"/>
            </w:tcBorders>
            <w:vAlign w:val="center"/>
          </w:tcPr>
          <w:p w14:paraId="14C6C2B0" w14:textId="445FE803" w:rsidR="00255AAC" w:rsidRDefault="00255AAC" w:rsidP="0053628C">
            <w:pPr>
              <w:jc w:val="center"/>
            </w:pPr>
            <w:r>
              <w:t>Appointments</w:t>
            </w:r>
          </w:p>
        </w:tc>
        <w:tc>
          <w:tcPr>
            <w:tcW w:w="446" w:type="pct"/>
            <w:shd w:val="clear" w:color="auto" w:fill="FFF2CC" w:themeFill="accent4" w:themeFillTint="33"/>
            <w:vAlign w:val="center"/>
          </w:tcPr>
          <w:p w14:paraId="28279189" w14:textId="77777777" w:rsidR="00255AAC" w:rsidRDefault="00255AAC" w:rsidP="0053628C">
            <w:pPr>
              <w:jc w:val="center"/>
            </w:pPr>
            <w:r>
              <w:t>Phone</w:t>
            </w:r>
          </w:p>
        </w:tc>
        <w:tc>
          <w:tcPr>
            <w:tcW w:w="499" w:type="pct"/>
            <w:tcBorders>
              <w:right w:val="single" w:sz="18" w:space="0" w:color="auto"/>
            </w:tcBorders>
            <w:vAlign w:val="center"/>
          </w:tcPr>
          <w:p w14:paraId="11070612" w14:textId="77777777" w:rsidR="00255AAC" w:rsidRDefault="00255AAC" w:rsidP="0053628C">
            <w:pPr>
              <w:jc w:val="center"/>
            </w:pPr>
            <w:r>
              <w:t>Conference Bookings</w:t>
            </w:r>
          </w:p>
        </w:tc>
        <w:bookmarkStart w:id="0" w:name="_GoBack"/>
        <w:bookmarkEnd w:id="0"/>
      </w:tr>
      <w:tr w:rsidR="00255AAC" w14:paraId="78888F35" w14:textId="77777777" w:rsidTr="005F0538">
        <w:trPr>
          <w:trHeight w:val="912"/>
        </w:trPr>
        <w:tc>
          <w:tcPr>
            <w:tcW w:w="459" w:type="pct"/>
            <w:tcBorders>
              <w:left w:val="single" w:sz="18" w:space="0" w:color="auto"/>
              <w:bottom w:val="single" w:sz="18" w:space="0" w:color="auto"/>
            </w:tcBorders>
            <w:vAlign w:val="center"/>
          </w:tcPr>
          <w:p w14:paraId="413109D3" w14:textId="77777777" w:rsidR="00255AAC" w:rsidRDefault="00255AAC" w:rsidP="0053628C">
            <w:pPr>
              <w:jc w:val="center"/>
            </w:pPr>
            <w:r>
              <w:t>Photo Gallery</w:t>
            </w:r>
          </w:p>
        </w:tc>
        <w:tc>
          <w:tcPr>
            <w:tcW w:w="459" w:type="pct"/>
            <w:tcBorders>
              <w:bottom w:val="single" w:sz="18" w:space="0" w:color="auto"/>
            </w:tcBorders>
            <w:vAlign w:val="center"/>
          </w:tcPr>
          <w:p w14:paraId="1152AD89" w14:textId="77777777" w:rsidR="00255AAC" w:rsidRDefault="00255AAC" w:rsidP="00FF405D">
            <w:pPr>
              <w:jc w:val="center"/>
            </w:pPr>
          </w:p>
          <w:p w14:paraId="2BD817FE" w14:textId="77777777" w:rsidR="00255AAC" w:rsidRDefault="00255AAC" w:rsidP="00FF405D">
            <w:pPr>
              <w:jc w:val="center"/>
            </w:pPr>
            <w:r>
              <w:t>Enrolments</w:t>
            </w:r>
          </w:p>
          <w:p w14:paraId="1C1D4018" w14:textId="77777777" w:rsidR="00255AAC" w:rsidRDefault="00255AAC" w:rsidP="0053628C">
            <w:pPr>
              <w:jc w:val="center"/>
            </w:pPr>
          </w:p>
        </w:tc>
        <w:tc>
          <w:tcPr>
            <w:tcW w:w="459" w:type="pct"/>
            <w:tcBorders>
              <w:bottom w:val="single" w:sz="18" w:space="0" w:color="auto"/>
              <w:right w:val="single" w:sz="18" w:space="0" w:color="auto"/>
            </w:tcBorders>
            <w:vAlign w:val="center"/>
          </w:tcPr>
          <w:p w14:paraId="2930A3E0" w14:textId="06ABCD04" w:rsidR="00255AAC" w:rsidRDefault="00255AAC" w:rsidP="0053628C">
            <w:pPr>
              <w:jc w:val="center"/>
            </w:pPr>
            <w:r>
              <w:t>Key school policies</w:t>
            </w:r>
          </w:p>
        </w:tc>
        <w:tc>
          <w:tcPr>
            <w:tcW w:w="92" w:type="pct"/>
            <w:tcBorders>
              <w:left w:val="single" w:sz="18" w:space="0" w:color="auto"/>
              <w:right w:val="single" w:sz="18" w:space="0" w:color="auto"/>
            </w:tcBorders>
            <w:shd w:val="clear" w:color="auto" w:fill="auto"/>
          </w:tcPr>
          <w:p w14:paraId="2C8992CD" w14:textId="02CF0F44" w:rsidR="00255AAC" w:rsidRDefault="00255AAC" w:rsidP="0053628C">
            <w:pPr>
              <w:jc w:val="center"/>
            </w:pPr>
          </w:p>
        </w:tc>
        <w:tc>
          <w:tcPr>
            <w:tcW w:w="646" w:type="pct"/>
            <w:tcBorders>
              <w:left w:val="single" w:sz="18" w:space="0" w:color="auto"/>
              <w:bottom w:val="single" w:sz="18" w:space="0" w:color="auto"/>
            </w:tcBorders>
            <w:shd w:val="clear" w:color="auto" w:fill="FFF2CC" w:themeFill="accent4" w:themeFillTint="33"/>
            <w:vAlign w:val="center"/>
          </w:tcPr>
          <w:p w14:paraId="4A0B82F8" w14:textId="08E3F70E" w:rsidR="00255AAC" w:rsidRDefault="00255AAC" w:rsidP="0053628C">
            <w:pPr>
              <w:jc w:val="center"/>
            </w:pPr>
            <w:r>
              <w:t>Class Dojo</w:t>
            </w:r>
          </w:p>
        </w:tc>
        <w:tc>
          <w:tcPr>
            <w:tcW w:w="646" w:type="pct"/>
            <w:tcBorders>
              <w:bottom w:val="single" w:sz="18" w:space="0" w:color="auto"/>
            </w:tcBorders>
            <w:shd w:val="clear" w:color="auto" w:fill="FFF2CC" w:themeFill="accent4" w:themeFillTint="33"/>
            <w:vAlign w:val="center"/>
          </w:tcPr>
          <w:p w14:paraId="36AC3F95" w14:textId="77777777" w:rsidR="00255AAC" w:rsidRDefault="00255AAC" w:rsidP="00B76336">
            <w:pPr>
              <w:jc w:val="center"/>
            </w:pPr>
            <w:r>
              <w:t>Notes / Paperwork</w:t>
            </w:r>
          </w:p>
        </w:tc>
        <w:tc>
          <w:tcPr>
            <w:tcW w:w="646" w:type="pct"/>
            <w:tcBorders>
              <w:bottom w:val="single" w:sz="18" w:space="0" w:color="auto"/>
              <w:right w:val="single" w:sz="18" w:space="0" w:color="auto"/>
            </w:tcBorders>
            <w:shd w:val="clear" w:color="auto" w:fill="FFF2CC" w:themeFill="accent4" w:themeFillTint="33"/>
            <w:vAlign w:val="center"/>
          </w:tcPr>
          <w:p w14:paraId="091008A8" w14:textId="77777777" w:rsidR="00255AAC" w:rsidRDefault="00255AAC" w:rsidP="0053628C">
            <w:pPr>
              <w:jc w:val="center"/>
            </w:pPr>
            <w:r>
              <w:t>email</w:t>
            </w:r>
          </w:p>
        </w:tc>
        <w:tc>
          <w:tcPr>
            <w:tcW w:w="93" w:type="pct"/>
            <w:tcBorders>
              <w:left w:val="single" w:sz="18" w:space="0" w:color="auto"/>
              <w:right w:val="single" w:sz="18" w:space="0" w:color="auto"/>
            </w:tcBorders>
            <w:shd w:val="clear" w:color="auto" w:fill="auto"/>
          </w:tcPr>
          <w:p w14:paraId="1EABB8B0" w14:textId="7B9FBE62" w:rsidR="00255AAC" w:rsidRDefault="00255AAC" w:rsidP="0053628C">
            <w:pPr>
              <w:jc w:val="center"/>
              <w:rPr>
                <w:b/>
                <w:i/>
                <w:noProof/>
                <w:lang w:val="en-AU" w:eastAsia="en-AU"/>
              </w:rPr>
            </w:pPr>
          </w:p>
        </w:tc>
        <w:tc>
          <w:tcPr>
            <w:tcW w:w="553" w:type="pct"/>
            <w:tcBorders>
              <w:left w:val="single" w:sz="18" w:space="0" w:color="auto"/>
              <w:bottom w:val="single" w:sz="18" w:space="0" w:color="auto"/>
            </w:tcBorders>
            <w:vAlign w:val="center"/>
          </w:tcPr>
          <w:p w14:paraId="4728BA1F" w14:textId="1933BF5D" w:rsidR="00255AAC" w:rsidRDefault="00255AAC" w:rsidP="0053628C">
            <w:pPr>
              <w:jc w:val="center"/>
            </w:pPr>
          </w:p>
        </w:tc>
        <w:tc>
          <w:tcPr>
            <w:tcW w:w="446" w:type="pct"/>
            <w:tcBorders>
              <w:bottom w:val="single" w:sz="18" w:space="0" w:color="auto"/>
            </w:tcBorders>
            <w:vAlign w:val="center"/>
          </w:tcPr>
          <w:p w14:paraId="00790DBC" w14:textId="77777777" w:rsidR="00255AAC" w:rsidRDefault="00255AAC" w:rsidP="0053628C">
            <w:pPr>
              <w:jc w:val="center"/>
            </w:pPr>
            <w:r>
              <w:t>Academic discussions</w:t>
            </w:r>
          </w:p>
        </w:tc>
        <w:tc>
          <w:tcPr>
            <w:tcW w:w="499" w:type="pct"/>
            <w:tcBorders>
              <w:bottom w:val="single" w:sz="18" w:space="0" w:color="auto"/>
              <w:right w:val="single" w:sz="18" w:space="0" w:color="auto"/>
            </w:tcBorders>
            <w:vAlign w:val="center"/>
          </w:tcPr>
          <w:p w14:paraId="3F1089F0" w14:textId="77777777" w:rsidR="00255AAC" w:rsidRDefault="00255AAC" w:rsidP="0053628C">
            <w:pPr>
              <w:jc w:val="center"/>
            </w:pPr>
            <w:r>
              <w:t>Student wellbeing</w:t>
            </w:r>
          </w:p>
        </w:tc>
      </w:tr>
      <w:tr w:rsidR="00255AAC" w14:paraId="6441EF23" w14:textId="77777777" w:rsidTr="005F0538">
        <w:trPr>
          <w:trHeight w:val="132"/>
        </w:trPr>
        <w:tc>
          <w:tcPr>
            <w:tcW w:w="459" w:type="pct"/>
            <w:tcBorders>
              <w:top w:val="single" w:sz="18" w:space="0" w:color="auto"/>
              <w:bottom w:val="single" w:sz="18" w:space="0" w:color="auto"/>
            </w:tcBorders>
            <w:shd w:val="clear" w:color="auto" w:fill="auto"/>
            <w:vAlign w:val="center"/>
          </w:tcPr>
          <w:p w14:paraId="40E0E8C9" w14:textId="77777777" w:rsidR="00255AAC" w:rsidRDefault="00255AAC" w:rsidP="0053628C">
            <w:pPr>
              <w:jc w:val="center"/>
            </w:pPr>
          </w:p>
        </w:tc>
        <w:tc>
          <w:tcPr>
            <w:tcW w:w="459" w:type="pct"/>
            <w:tcBorders>
              <w:top w:val="single" w:sz="18" w:space="0" w:color="auto"/>
              <w:bottom w:val="single" w:sz="18" w:space="0" w:color="auto"/>
            </w:tcBorders>
            <w:shd w:val="clear" w:color="auto" w:fill="auto"/>
            <w:vAlign w:val="center"/>
          </w:tcPr>
          <w:p w14:paraId="0F4F511F" w14:textId="77777777" w:rsidR="00255AAC" w:rsidRDefault="00255AAC" w:rsidP="00FF405D">
            <w:pPr>
              <w:jc w:val="center"/>
            </w:pPr>
          </w:p>
        </w:tc>
        <w:tc>
          <w:tcPr>
            <w:tcW w:w="459" w:type="pct"/>
            <w:tcBorders>
              <w:top w:val="single" w:sz="18" w:space="0" w:color="auto"/>
              <w:bottom w:val="single" w:sz="18" w:space="0" w:color="auto"/>
            </w:tcBorders>
            <w:shd w:val="clear" w:color="auto" w:fill="auto"/>
            <w:vAlign w:val="center"/>
          </w:tcPr>
          <w:p w14:paraId="70E7CD87" w14:textId="77777777" w:rsidR="00255AAC" w:rsidRDefault="00255AAC" w:rsidP="0053628C">
            <w:pPr>
              <w:jc w:val="center"/>
              <w:rPr>
                <w:noProof/>
                <w:lang w:val="en-AU" w:eastAsia="en-AU"/>
              </w:rPr>
            </w:pPr>
          </w:p>
        </w:tc>
        <w:tc>
          <w:tcPr>
            <w:tcW w:w="92" w:type="pct"/>
            <w:shd w:val="clear" w:color="auto" w:fill="auto"/>
          </w:tcPr>
          <w:p w14:paraId="07C4A7E3" w14:textId="07E4D3DF" w:rsidR="00255AAC" w:rsidRDefault="00DF29B5" w:rsidP="0053628C">
            <w:pPr>
              <w:jc w:val="center"/>
            </w:pPr>
            <w:r>
              <w:rPr>
                <w:noProof/>
                <w:lang w:val="en-AU" w:eastAsia="en-AU"/>
              </w:rPr>
              <mc:AlternateContent>
                <mc:Choice Requires="wps">
                  <w:drawing>
                    <wp:anchor distT="0" distB="0" distL="114300" distR="114300" simplePos="0" relativeHeight="251689984" behindDoc="0" locked="0" layoutInCell="1" allowOverlap="1" wp14:anchorId="4833237C" wp14:editId="085DE7BB">
                      <wp:simplePos x="0" y="0"/>
                      <wp:positionH relativeFrom="column">
                        <wp:posOffset>-168583</wp:posOffset>
                      </wp:positionH>
                      <wp:positionV relativeFrom="paragraph">
                        <wp:posOffset>-101380</wp:posOffset>
                      </wp:positionV>
                      <wp:extent cx="349250" cy="342900"/>
                      <wp:effectExtent l="0" t="50800" r="31750" b="0"/>
                      <wp:wrapNone/>
                      <wp:docPr id="4" name="Left Arrow 4"/>
                      <wp:cNvGraphicFramePr/>
                      <a:graphic xmlns:a="http://schemas.openxmlformats.org/drawingml/2006/main">
                        <a:graphicData uri="http://schemas.microsoft.com/office/word/2010/wordprocessingShape">
                          <wps:wsp>
                            <wps:cNvSpPr/>
                            <wps:spPr>
                              <a:xfrm rot="18922367">
                                <a:off x="0" y="0"/>
                                <a:ext cx="349250" cy="3429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4C59" id="Left Arrow 4" o:spid="_x0000_s1026" type="#_x0000_t66" style="position:absolute;margin-left:-13.25pt;margin-top:-8pt;width:27.5pt;height:27pt;rotation:-292468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" adj="10604" fillcolor="red" strokecolor="#1f4d78 [1604]" strokeweight="1pt"/>
                  </w:pict>
                </mc:Fallback>
              </mc:AlternateContent>
            </w:r>
          </w:p>
        </w:tc>
        <w:tc>
          <w:tcPr>
            <w:tcW w:w="646" w:type="pct"/>
            <w:tcBorders>
              <w:top w:val="single" w:sz="18" w:space="0" w:color="auto"/>
              <w:bottom w:val="single" w:sz="18" w:space="0" w:color="auto"/>
            </w:tcBorders>
            <w:shd w:val="clear" w:color="auto" w:fill="auto"/>
            <w:vAlign w:val="center"/>
          </w:tcPr>
          <w:p w14:paraId="1E695C0D" w14:textId="77777777" w:rsidR="00255AAC" w:rsidRDefault="00255AAC" w:rsidP="0053628C">
            <w:pPr>
              <w:jc w:val="center"/>
            </w:pPr>
          </w:p>
        </w:tc>
        <w:tc>
          <w:tcPr>
            <w:tcW w:w="646" w:type="pct"/>
            <w:tcBorders>
              <w:top w:val="single" w:sz="18" w:space="0" w:color="auto"/>
              <w:bottom w:val="single" w:sz="18" w:space="0" w:color="auto"/>
            </w:tcBorders>
            <w:shd w:val="clear" w:color="auto" w:fill="auto"/>
            <w:vAlign w:val="center"/>
          </w:tcPr>
          <w:p w14:paraId="4AFD151F" w14:textId="555EF398" w:rsidR="00255AAC" w:rsidRDefault="00DF29B5" w:rsidP="00B76336">
            <w:pPr>
              <w:jc w:val="center"/>
            </w:pPr>
            <w:r>
              <w:rPr>
                <w:b/>
                <w:i/>
                <w:noProof/>
                <w:lang w:val="en-AU" w:eastAsia="en-AU"/>
              </w:rPr>
              <mc:AlternateContent>
                <mc:Choice Requires="wps">
                  <w:drawing>
                    <wp:anchor distT="0" distB="0" distL="114300" distR="114300" simplePos="0" relativeHeight="251695104" behindDoc="0" locked="0" layoutInCell="1" allowOverlap="1" wp14:anchorId="3F2E3EB6" wp14:editId="09711A95">
                      <wp:simplePos x="0" y="0"/>
                      <wp:positionH relativeFrom="column">
                        <wp:posOffset>363220</wp:posOffset>
                      </wp:positionH>
                      <wp:positionV relativeFrom="paragraph">
                        <wp:posOffset>-64135</wp:posOffset>
                      </wp:positionV>
                      <wp:extent cx="411480" cy="342900"/>
                      <wp:effectExtent l="34290" t="16510" r="54610" b="54610"/>
                      <wp:wrapNone/>
                      <wp:docPr id="10" name="Left-Right Arrow 10"/>
                      <wp:cNvGraphicFramePr/>
                      <a:graphic xmlns:a="http://schemas.openxmlformats.org/drawingml/2006/main">
                        <a:graphicData uri="http://schemas.microsoft.com/office/word/2010/wordprocessingShape">
                          <wps:wsp>
                            <wps:cNvSpPr/>
                            <wps:spPr>
                              <a:xfrm rot="16200000">
                                <a:off x="0" y="0"/>
                                <a:ext cx="411480" cy="342900"/>
                              </a:xfrm>
                              <a:prstGeom prst="leftRightArrow">
                                <a:avLst>
                                  <a:gd name="adj1" fmla="val 50000"/>
                                  <a:gd name="adj2" fmla="val 4710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FE4D" id="Left-Right Arrow 10" o:spid="_x0000_s1026" type="#_x0000_t69" style="position:absolute;margin-left:28.6pt;margin-top:-5.05pt;width:32.4pt;height:27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" adj="8478" fillcolor="red" strokecolor="#1f4d78 [1604]" strokeweight="1pt"/>
                  </w:pict>
                </mc:Fallback>
              </mc:AlternateContent>
            </w:r>
          </w:p>
        </w:tc>
        <w:tc>
          <w:tcPr>
            <w:tcW w:w="646" w:type="pct"/>
            <w:tcBorders>
              <w:top w:val="single" w:sz="18" w:space="0" w:color="auto"/>
              <w:bottom w:val="single" w:sz="18" w:space="0" w:color="auto"/>
            </w:tcBorders>
            <w:shd w:val="clear" w:color="auto" w:fill="auto"/>
            <w:vAlign w:val="center"/>
          </w:tcPr>
          <w:p w14:paraId="6A201B27" w14:textId="085C31DA" w:rsidR="00255AAC" w:rsidRDefault="00255AAC" w:rsidP="0053628C">
            <w:pPr>
              <w:jc w:val="center"/>
            </w:pPr>
          </w:p>
        </w:tc>
        <w:tc>
          <w:tcPr>
            <w:tcW w:w="93" w:type="pct"/>
            <w:shd w:val="clear" w:color="auto" w:fill="auto"/>
          </w:tcPr>
          <w:p w14:paraId="6CBE9FA6" w14:textId="71410C41" w:rsidR="00255AAC" w:rsidRDefault="00DF29B5" w:rsidP="0053628C">
            <w:pPr>
              <w:jc w:val="center"/>
              <w:rPr>
                <w:b/>
                <w:i/>
                <w:noProof/>
                <w:lang w:val="en-AU" w:eastAsia="en-AU"/>
              </w:rPr>
            </w:pPr>
            <w:r>
              <w:rPr>
                <w:b/>
                <w:i/>
                <w:noProof/>
                <w:lang w:val="en-AU" w:eastAsia="en-AU"/>
              </w:rPr>
              <mc:AlternateContent>
                <mc:Choice Requires="wps">
                  <w:drawing>
                    <wp:anchor distT="0" distB="0" distL="114300" distR="114300" simplePos="0" relativeHeight="251691008" behindDoc="0" locked="0" layoutInCell="1" allowOverlap="1" wp14:anchorId="2F91D421" wp14:editId="230612A0">
                      <wp:simplePos x="0" y="0"/>
                      <wp:positionH relativeFrom="column">
                        <wp:posOffset>-221219</wp:posOffset>
                      </wp:positionH>
                      <wp:positionV relativeFrom="paragraph">
                        <wp:posOffset>-101833</wp:posOffset>
                      </wp:positionV>
                      <wp:extent cx="466090" cy="318770"/>
                      <wp:effectExtent l="0" t="50800" r="0" b="36830"/>
                      <wp:wrapNone/>
                      <wp:docPr id="7" name="Left-Right Arrow 7"/>
                      <wp:cNvGraphicFramePr/>
                      <a:graphic xmlns:a="http://schemas.openxmlformats.org/drawingml/2006/main">
                        <a:graphicData uri="http://schemas.microsoft.com/office/word/2010/wordprocessingShape">
                          <wps:wsp>
                            <wps:cNvSpPr/>
                            <wps:spPr>
                              <a:xfrm rot="2191836">
                                <a:off x="0" y="0"/>
                                <a:ext cx="466090" cy="318770"/>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6057" id="Left-Right Arrow 7" o:spid="_x0000_s1026" type="#_x0000_t69" style="position:absolute;margin-left:-17.4pt;margin-top:-8pt;width:36.7pt;height:25.1pt;rotation:239406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" adj="7386" fillcolor="red" strokecolor="#1f4d78 [1604]" strokeweight="1pt"/>
                  </w:pict>
                </mc:Fallback>
              </mc:AlternateContent>
            </w:r>
          </w:p>
        </w:tc>
        <w:tc>
          <w:tcPr>
            <w:tcW w:w="553" w:type="pct"/>
            <w:tcBorders>
              <w:top w:val="single" w:sz="18" w:space="0" w:color="auto"/>
              <w:bottom w:val="single" w:sz="18" w:space="0" w:color="auto"/>
            </w:tcBorders>
            <w:shd w:val="clear" w:color="auto" w:fill="auto"/>
            <w:vAlign w:val="center"/>
          </w:tcPr>
          <w:p w14:paraId="67FFA681" w14:textId="77777777" w:rsidR="00255AAC" w:rsidRDefault="00255AAC" w:rsidP="0053628C">
            <w:pPr>
              <w:jc w:val="center"/>
              <w:rPr>
                <w:b/>
                <w:i/>
                <w:noProof/>
                <w:lang w:val="en-AU" w:eastAsia="en-AU"/>
              </w:rPr>
            </w:pPr>
          </w:p>
        </w:tc>
        <w:tc>
          <w:tcPr>
            <w:tcW w:w="446" w:type="pct"/>
            <w:tcBorders>
              <w:top w:val="single" w:sz="18" w:space="0" w:color="auto"/>
              <w:bottom w:val="single" w:sz="18" w:space="0" w:color="auto"/>
            </w:tcBorders>
            <w:shd w:val="clear" w:color="auto" w:fill="auto"/>
            <w:vAlign w:val="center"/>
          </w:tcPr>
          <w:p w14:paraId="55A37ECD" w14:textId="77777777" w:rsidR="00255AAC" w:rsidRDefault="00255AAC" w:rsidP="0053628C">
            <w:pPr>
              <w:jc w:val="center"/>
            </w:pPr>
          </w:p>
        </w:tc>
        <w:tc>
          <w:tcPr>
            <w:tcW w:w="499" w:type="pct"/>
            <w:tcBorders>
              <w:top w:val="single" w:sz="18" w:space="0" w:color="auto"/>
              <w:bottom w:val="single" w:sz="18" w:space="0" w:color="auto"/>
            </w:tcBorders>
            <w:shd w:val="clear" w:color="auto" w:fill="auto"/>
            <w:vAlign w:val="center"/>
          </w:tcPr>
          <w:p w14:paraId="7C445370" w14:textId="77777777" w:rsidR="00255AAC" w:rsidRDefault="00255AAC" w:rsidP="0053628C">
            <w:pPr>
              <w:jc w:val="center"/>
            </w:pPr>
          </w:p>
        </w:tc>
      </w:tr>
      <w:tr w:rsidR="005F0538" w14:paraId="63E2DDAA" w14:textId="77777777" w:rsidTr="005F0538">
        <w:trPr>
          <w:trHeight w:val="912"/>
        </w:trPr>
        <w:tc>
          <w:tcPr>
            <w:tcW w:w="459" w:type="pct"/>
            <w:tcBorders>
              <w:top w:val="single" w:sz="18" w:space="0" w:color="auto"/>
              <w:left w:val="single" w:sz="18" w:space="0" w:color="auto"/>
            </w:tcBorders>
            <w:shd w:val="clear" w:color="auto" w:fill="EDEDED" w:themeFill="accent3" w:themeFillTint="33"/>
            <w:vAlign w:val="center"/>
          </w:tcPr>
          <w:p w14:paraId="29EAD373" w14:textId="77777777" w:rsidR="00255AAC" w:rsidRDefault="00255AAC" w:rsidP="0053628C">
            <w:pPr>
              <w:jc w:val="center"/>
            </w:pPr>
            <w:r>
              <w:t>Dojo points</w:t>
            </w:r>
          </w:p>
        </w:tc>
        <w:tc>
          <w:tcPr>
            <w:tcW w:w="459" w:type="pct"/>
            <w:tcBorders>
              <w:top w:val="single" w:sz="18" w:space="0" w:color="auto"/>
            </w:tcBorders>
            <w:shd w:val="clear" w:color="auto" w:fill="EDEDED" w:themeFill="accent3" w:themeFillTint="33"/>
            <w:vAlign w:val="center"/>
          </w:tcPr>
          <w:p w14:paraId="30BEAB89" w14:textId="77777777" w:rsidR="00255AAC" w:rsidRDefault="00255AAC" w:rsidP="0053628C">
            <w:pPr>
              <w:jc w:val="center"/>
            </w:pPr>
            <w:r>
              <w:t>Photos of learning</w:t>
            </w:r>
          </w:p>
        </w:tc>
        <w:tc>
          <w:tcPr>
            <w:tcW w:w="459" w:type="pct"/>
            <w:tcBorders>
              <w:top w:val="single" w:sz="18" w:space="0" w:color="auto"/>
              <w:right w:val="single" w:sz="18" w:space="0" w:color="auto"/>
            </w:tcBorders>
            <w:shd w:val="clear" w:color="auto" w:fill="EDEDED" w:themeFill="accent3" w:themeFillTint="33"/>
            <w:vAlign w:val="center"/>
          </w:tcPr>
          <w:p w14:paraId="1DC7688F" w14:textId="77777777" w:rsidR="00255AAC" w:rsidRDefault="00255AAC" w:rsidP="0053628C">
            <w:pPr>
              <w:jc w:val="center"/>
            </w:pPr>
            <w:r>
              <w:t>Videos of learning</w:t>
            </w:r>
          </w:p>
        </w:tc>
        <w:tc>
          <w:tcPr>
            <w:tcW w:w="92" w:type="pct"/>
            <w:tcBorders>
              <w:left w:val="single" w:sz="18" w:space="0" w:color="auto"/>
              <w:right w:val="single" w:sz="18" w:space="0" w:color="auto"/>
            </w:tcBorders>
            <w:shd w:val="clear" w:color="auto" w:fill="auto"/>
          </w:tcPr>
          <w:p w14:paraId="68975889" w14:textId="77777777" w:rsidR="00255AAC" w:rsidRDefault="00255AAC" w:rsidP="0053628C">
            <w:pPr>
              <w:jc w:val="center"/>
            </w:pPr>
          </w:p>
        </w:tc>
        <w:tc>
          <w:tcPr>
            <w:tcW w:w="646" w:type="pct"/>
            <w:tcBorders>
              <w:top w:val="single" w:sz="18" w:space="0" w:color="auto"/>
              <w:left w:val="single" w:sz="18" w:space="0" w:color="auto"/>
            </w:tcBorders>
            <w:vAlign w:val="center"/>
          </w:tcPr>
          <w:p w14:paraId="0602FBDC" w14:textId="34D19D96" w:rsidR="00255AAC" w:rsidRDefault="00255AAC" w:rsidP="0053628C">
            <w:pPr>
              <w:jc w:val="center"/>
            </w:pPr>
            <w:r>
              <w:t xml:space="preserve">Reminder notes </w:t>
            </w:r>
          </w:p>
        </w:tc>
        <w:tc>
          <w:tcPr>
            <w:tcW w:w="646" w:type="pct"/>
            <w:tcBorders>
              <w:top w:val="single" w:sz="18" w:space="0" w:color="auto"/>
            </w:tcBorders>
            <w:vAlign w:val="center"/>
          </w:tcPr>
          <w:p w14:paraId="3B84EC75" w14:textId="6A3A3061" w:rsidR="00255AAC" w:rsidRDefault="00255AAC" w:rsidP="00B76336">
            <w:pPr>
              <w:jc w:val="center"/>
            </w:pPr>
            <w:r>
              <w:t>Excursion/ Camp forms</w:t>
            </w:r>
          </w:p>
        </w:tc>
        <w:tc>
          <w:tcPr>
            <w:tcW w:w="646" w:type="pct"/>
            <w:tcBorders>
              <w:top w:val="single" w:sz="18" w:space="0" w:color="auto"/>
              <w:right w:val="single" w:sz="18" w:space="0" w:color="auto"/>
            </w:tcBorders>
            <w:vAlign w:val="center"/>
          </w:tcPr>
          <w:p w14:paraId="75700D8E" w14:textId="77777777" w:rsidR="00255AAC" w:rsidRDefault="00255AAC" w:rsidP="0053628C">
            <w:pPr>
              <w:jc w:val="center"/>
            </w:pPr>
            <w:r>
              <w:t>Plc Newsletters</w:t>
            </w:r>
          </w:p>
        </w:tc>
        <w:tc>
          <w:tcPr>
            <w:tcW w:w="93" w:type="pct"/>
            <w:tcBorders>
              <w:left w:val="single" w:sz="18" w:space="0" w:color="auto"/>
              <w:right w:val="single" w:sz="18" w:space="0" w:color="auto"/>
            </w:tcBorders>
            <w:shd w:val="clear" w:color="auto" w:fill="auto"/>
          </w:tcPr>
          <w:p w14:paraId="6A13C46F" w14:textId="77777777" w:rsidR="00255AAC" w:rsidRDefault="00255AAC" w:rsidP="0053628C">
            <w:pPr>
              <w:jc w:val="center"/>
            </w:pPr>
          </w:p>
        </w:tc>
        <w:tc>
          <w:tcPr>
            <w:tcW w:w="553" w:type="pct"/>
            <w:tcBorders>
              <w:top w:val="single" w:sz="18" w:space="0" w:color="auto"/>
              <w:left w:val="single" w:sz="18" w:space="0" w:color="auto"/>
            </w:tcBorders>
            <w:shd w:val="clear" w:color="auto" w:fill="D5DCE4" w:themeFill="text2" w:themeFillTint="33"/>
            <w:vAlign w:val="center"/>
          </w:tcPr>
          <w:p w14:paraId="66C5049C" w14:textId="3CD8F3F5" w:rsidR="00255AAC" w:rsidRDefault="00255AAC" w:rsidP="0053628C">
            <w:pPr>
              <w:jc w:val="center"/>
            </w:pPr>
            <w:r>
              <w:t>Absences</w:t>
            </w:r>
          </w:p>
        </w:tc>
        <w:tc>
          <w:tcPr>
            <w:tcW w:w="446" w:type="pct"/>
            <w:tcBorders>
              <w:top w:val="single" w:sz="18" w:space="0" w:color="auto"/>
            </w:tcBorders>
            <w:shd w:val="clear" w:color="auto" w:fill="D5DCE4" w:themeFill="text2" w:themeFillTint="33"/>
            <w:vAlign w:val="center"/>
          </w:tcPr>
          <w:p w14:paraId="2F4EB09C" w14:textId="77777777" w:rsidR="00255AAC" w:rsidRDefault="00255AAC" w:rsidP="0053628C">
            <w:pPr>
              <w:jc w:val="center"/>
            </w:pPr>
            <w:r>
              <w:t>Agendas/ Minutes</w:t>
            </w:r>
          </w:p>
        </w:tc>
        <w:tc>
          <w:tcPr>
            <w:tcW w:w="499" w:type="pct"/>
            <w:tcBorders>
              <w:top w:val="single" w:sz="18" w:space="0" w:color="auto"/>
              <w:right w:val="single" w:sz="18" w:space="0" w:color="auto"/>
            </w:tcBorders>
            <w:shd w:val="clear" w:color="auto" w:fill="D5DCE4" w:themeFill="text2" w:themeFillTint="33"/>
            <w:vAlign w:val="center"/>
          </w:tcPr>
          <w:p w14:paraId="78DA25A3" w14:textId="77777777" w:rsidR="00255AAC" w:rsidRDefault="00255AAC" w:rsidP="0053628C">
            <w:pPr>
              <w:jc w:val="center"/>
            </w:pPr>
            <w:r>
              <w:t>Excursion reminders</w:t>
            </w:r>
          </w:p>
        </w:tc>
      </w:tr>
      <w:tr w:rsidR="00255AAC" w14:paraId="42DCC242" w14:textId="77777777" w:rsidTr="005F0538">
        <w:tc>
          <w:tcPr>
            <w:tcW w:w="459" w:type="pct"/>
            <w:tcBorders>
              <w:left w:val="single" w:sz="18" w:space="0" w:color="auto"/>
            </w:tcBorders>
            <w:shd w:val="clear" w:color="auto" w:fill="EDEDED" w:themeFill="accent3" w:themeFillTint="33"/>
            <w:vAlign w:val="center"/>
          </w:tcPr>
          <w:p w14:paraId="115EC1EA" w14:textId="77777777" w:rsidR="00255AAC" w:rsidRDefault="00255AAC" w:rsidP="0053628C">
            <w:pPr>
              <w:jc w:val="center"/>
            </w:pPr>
          </w:p>
        </w:tc>
        <w:tc>
          <w:tcPr>
            <w:tcW w:w="459" w:type="pct"/>
            <w:shd w:val="clear" w:color="auto" w:fill="FFF2CC" w:themeFill="accent4" w:themeFillTint="33"/>
            <w:vAlign w:val="center"/>
          </w:tcPr>
          <w:p w14:paraId="7B41EAD9" w14:textId="77777777" w:rsidR="00255AAC" w:rsidRDefault="00255AAC" w:rsidP="0053628C">
            <w:pPr>
              <w:jc w:val="center"/>
            </w:pPr>
            <w:r>
              <w:t>Class Dojo</w:t>
            </w:r>
          </w:p>
        </w:tc>
        <w:tc>
          <w:tcPr>
            <w:tcW w:w="459" w:type="pct"/>
            <w:tcBorders>
              <w:right w:val="single" w:sz="18" w:space="0" w:color="auto"/>
            </w:tcBorders>
            <w:shd w:val="clear" w:color="auto" w:fill="EDEDED" w:themeFill="accent3" w:themeFillTint="33"/>
            <w:vAlign w:val="center"/>
          </w:tcPr>
          <w:p w14:paraId="2ADB738E" w14:textId="77777777" w:rsidR="00255AAC" w:rsidRDefault="00255AAC" w:rsidP="0053628C">
            <w:pPr>
              <w:jc w:val="center"/>
            </w:pPr>
            <w:r>
              <w:t>Messages about learning</w:t>
            </w:r>
          </w:p>
        </w:tc>
        <w:tc>
          <w:tcPr>
            <w:tcW w:w="92" w:type="pct"/>
            <w:tcBorders>
              <w:left w:val="single" w:sz="18" w:space="0" w:color="auto"/>
              <w:right w:val="single" w:sz="18" w:space="0" w:color="auto"/>
            </w:tcBorders>
            <w:shd w:val="clear" w:color="auto" w:fill="auto"/>
          </w:tcPr>
          <w:p w14:paraId="6E651C9B" w14:textId="77777777" w:rsidR="00255AAC" w:rsidRDefault="00255AAC" w:rsidP="0053628C">
            <w:pPr>
              <w:jc w:val="center"/>
            </w:pPr>
          </w:p>
        </w:tc>
        <w:tc>
          <w:tcPr>
            <w:tcW w:w="646" w:type="pct"/>
            <w:tcBorders>
              <w:left w:val="single" w:sz="18" w:space="0" w:color="auto"/>
            </w:tcBorders>
            <w:vAlign w:val="center"/>
          </w:tcPr>
          <w:p w14:paraId="3FECD7A4" w14:textId="112C5FD5" w:rsidR="00255AAC" w:rsidRDefault="00255AAC" w:rsidP="0053628C">
            <w:pPr>
              <w:jc w:val="center"/>
            </w:pPr>
            <w:r>
              <w:t>Information Notice Boards</w:t>
            </w:r>
          </w:p>
        </w:tc>
        <w:tc>
          <w:tcPr>
            <w:tcW w:w="646" w:type="pct"/>
            <w:shd w:val="clear" w:color="auto" w:fill="FFF2CC" w:themeFill="accent4" w:themeFillTint="33"/>
            <w:vAlign w:val="center"/>
          </w:tcPr>
          <w:p w14:paraId="7C198C3C" w14:textId="77777777" w:rsidR="00255AAC" w:rsidRDefault="00255AAC" w:rsidP="0053628C">
            <w:pPr>
              <w:jc w:val="center"/>
            </w:pPr>
            <w:r>
              <w:t>Notes / Paper Work</w:t>
            </w:r>
          </w:p>
        </w:tc>
        <w:tc>
          <w:tcPr>
            <w:tcW w:w="646" w:type="pct"/>
            <w:tcBorders>
              <w:right w:val="single" w:sz="18" w:space="0" w:color="auto"/>
            </w:tcBorders>
            <w:vAlign w:val="center"/>
          </w:tcPr>
          <w:p w14:paraId="7B25DBF2" w14:textId="77777777" w:rsidR="00255AAC" w:rsidRDefault="00255AAC" w:rsidP="0053628C">
            <w:pPr>
              <w:jc w:val="center"/>
            </w:pPr>
            <w:r>
              <w:t>Student Reports</w:t>
            </w:r>
          </w:p>
        </w:tc>
        <w:tc>
          <w:tcPr>
            <w:tcW w:w="93" w:type="pct"/>
            <w:tcBorders>
              <w:left w:val="single" w:sz="18" w:space="0" w:color="auto"/>
              <w:right w:val="single" w:sz="18" w:space="0" w:color="auto"/>
            </w:tcBorders>
            <w:shd w:val="clear" w:color="auto" w:fill="auto"/>
          </w:tcPr>
          <w:p w14:paraId="76AE5BC8" w14:textId="77777777" w:rsidR="00255AAC" w:rsidRDefault="00255AAC" w:rsidP="0053628C">
            <w:pPr>
              <w:jc w:val="center"/>
            </w:pPr>
          </w:p>
        </w:tc>
        <w:tc>
          <w:tcPr>
            <w:tcW w:w="553" w:type="pct"/>
            <w:tcBorders>
              <w:left w:val="single" w:sz="18" w:space="0" w:color="auto"/>
            </w:tcBorders>
            <w:shd w:val="clear" w:color="auto" w:fill="D5DCE4" w:themeFill="text2" w:themeFillTint="33"/>
            <w:vAlign w:val="center"/>
          </w:tcPr>
          <w:p w14:paraId="7673C062" w14:textId="1363CCA4" w:rsidR="00255AAC" w:rsidRDefault="00255AAC" w:rsidP="0053628C">
            <w:pPr>
              <w:jc w:val="center"/>
            </w:pPr>
            <w:r>
              <w:t>Formal requests</w:t>
            </w:r>
          </w:p>
        </w:tc>
        <w:tc>
          <w:tcPr>
            <w:tcW w:w="446" w:type="pct"/>
            <w:shd w:val="clear" w:color="auto" w:fill="FFF2CC" w:themeFill="accent4" w:themeFillTint="33"/>
            <w:vAlign w:val="center"/>
          </w:tcPr>
          <w:p w14:paraId="51A857FA" w14:textId="77777777" w:rsidR="00255AAC" w:rsidRDefault="00255AAC" w:rsidP="0053628C">
            <w:pPr>
              <w:jc w:val="center"/>
            </w:pPr>
            <w:r>
              <w:t>email</w:t>
            </w:r>
          </w:p>
        </w:tc>
        <w:tc>
          <w:tcPr>
            <w:tcW w:w="499" w:type="pct"/>
            <w:tcBorders>
              <w:right w:val="single" w:sz="18" w:space="0" w:color="auto"/>
            </w:tcBorders>
            <w:shd w:val="clear" w:color="auto" w:fill="D5DCE4" w:themeFill="text2" w:themeFillTint="33"/>
            <w:vAlign w:val="center"/>
          </w:tcPr>
          <w:p w14:paraId="4243ECB5" w14:textId="77777777" w:rsidR="00255AAC" w:rsidRDefault="00255AAC" w:rsidP="0053628C">
            <w:pPr>
              <w:jc w:val="center"/>
            </w:pPr>
            <w:r>
              <w:t>Communication to teachers/ parents</w:t>
            </w:r>
          </w:p>
        </w:tc>
      </w:tr>
      <w:tr w:rsidR="00255AAC" w14:paraId="6176C8F0" w14:textId="77777777" w:rsidTr="005F0538">
        <w:trPr>
          <w:trHeight w:val="263"/>
        </w:trPr>
        <w:tc>
          <w:tcPr>
            <w:tcW w:w="459" w:type="pct"/>
            <w:tcBorders>
              <w:left w:val="single" w:sz="18" w:space="0" w:color="auto"/>
              <w:bottom w:val="single" w:sz="18" w:space="0" w:color="auto"/>
            </w:tcBorders>
            <w:shd w:val="clear" w:color="auto" w:fill="EDEDED" w:themeFill="accent3" w:themeFillTint="33"/>
            <w:vAlign w:val="center"/>
          </w:tcPr>
          <w:p w14:paraId="2A152409" w14:textId="77777777" w:rsidR="00255AAC" w:rsidRDefault="00255AAC" w:rsidP="0053628C">
            <w:pPr>
              <w:jc w:val="center"/>
            </w:pPr>
          </w:p>
        </w:tc>
        <w:tc>
          <w:tcPr>
            <w:tcW w:w="459" w:type="pct"/>
            <w:tcBorders>
              <w:bottom w:val="single" w:sz="18" w:space="0" w:color="auto"/>
            </w:tcBorders>
            <w:shd w:val="clear" w:color="auto" w:fill="EDEDED" w:themeFill="accent3" w:themeFillTint="33"/>
            <w:vAlign w:val="center"/>
          </w:tcPr>
          <w:p w14:paraId="081440BE" w14:textId="77777777" w:rsidR="00255AAC" w:rsidRDefault="00255AAC" w:rsidP="0053628C">
            <w:pPr>
              <w:jc w:val="center"/>
            </w:pPr>
          </w:p>
        </w:tc>
        <w:tc>
          <w:tcPr>
            <w:tcW w:w="459" w:type="pct"/>
            <w:tcBorders>
              <w:bottom w:val="single" w:sz="18" w:space="0" w:color="auto"/>
              <w:right w:val="single" w:sz="18" w:space="0" w:color="auto"/>
            </w:tcBorders>
            <w:shd w:val="clear" w:color="auto" w:fill="EDEDED" w:themeFill="accent3" w:themeFillTint="33"/>
            <w:vAlign w:val="center"/>
          </w:tcPr>
          <w:p w14:paraId="0C0479D7" w14:textId="77777777" w:rsidR="00255AAC" w:rsidRDefault="00255AAC" w:rsidP="0053628C">
            <w:pPr>
              <w:jc w:val="center"/>
            </w:pPr>
          </w:p>
        </w:tc>
        <w:tc>
          <w:tcPr>
            <w:tcW w:w="92" w:type="pct"/>
            <w:tcBorders>
              <w:left w:val="single" w:sz="18" w:space="0" w:color="auto"/>
              <w:right w:val="single" w:sz="18" w:space="0" w:color="auto"/>
            </w:tcBorders>
            <w:shd w:val="clear" w:color="auto" w:fill="auto"/>
          </w:tcPr>
          <w:p w14:paraId="0F5EDC7B" w14:textId="77777777" w:rsidR="00255AAC" w:rsidRDefault="00255AAC" w:rsidP="0053628C">
            <w:pPr>
              <w:jc w:val="center"/>
            </w:pPr>
          </w:p>
        </w:tc>
        <w:tc>
          <w:tcPr>
            <w:tcW w:w="646" w:type="pct"/>
            <w:tcBorders>
              <w:left w:val="single" w:sz="18" w:space="0" w:color="auto"/>
              <w:bottom w:val="single" w:sz="18" w:space="0" w:color="auto"/>
            </w:tcBorders>
            <w:vAlign w:val="center"/>
          </w:tcPr>
          <w:p w14:paraId="22C2E527" w14:textId="38076949" w:rsidR="00255AAC" w:rsidRDefault="00255AAC" w:rsidP="0053628C">
            <w:pPr>
              <w:jc w:val="center"/>
            </w:pPr>
            <w:r>
              <w:t>Accounts</w:t>
            </w:r>
          </w:p>
        </w:tc>
        <w:tc>
          <w:tcPr>
            <w:tcW w:w="646" w:type="pct"/>
            <w:tcBorders>
              <w:bottom w:val="single" w:sz="18" w:space="0" w:color="auto"/>
            </w:tcBorders>
            <w:vAlign w:val="center"/>
          </w:tcPr>
          <w:p w14:paraId="29DDDDEA" w14:textId="77777777" w:rsidR="00255AAC" w:rsidRDefault="00255AAC" w:rsidP="0053628C">
            <w:pPr>
              <w:jc w:val="center"/>
            </w:pPr>
          </w:p>
        </w:tc>
        <w:tc>
          <w:tcPr>
            <w:tcW w:w="646" w:type="pct"/>
            <w:tcBorders>
              <w:bottom w:val="single" w:sz="18" w:space="0" w:color="auto"/>
              <w:right w:val="single" w:sz="18" w:space="0" w:color="auto"/>
            </w:tcBorders>
            <w:vAlign w:val="center"/>
          </w:tcPr>
          <w:p w14:paraId="3F971E31" w14:textId="77777777" w:rsidR="00255AAC" w:rsidRDefault="00255AAC" w:rsidP="0053628C">
            <w:pPr>
              <w:jc w:val="center"/>
            </w:pPr>
            <w:r>
              <w:t>First Aid notifications</w:t>
            </w:r>
          </w:p>
          <w:p w14:paraId="236E22E2" w14:textId="77777777" w:rsidR="00255AAC" w:rsidRDefault="00255AAC" w:rsidP="0053628C">
            <w:pPr>
              <w:jc w:val="center"/>
            </w:pPr>
          </w:p>
        </w:tc>
        <w:tc>
          <w:tcPr>
            <w:tcW w:w="93" w:type="pct"/>
            <w:tcBorders>
              <w:left w:val="single" w:sz="18" w:space="0" w:color="auto"/>
              <w:right w:val="single" w:sz="18" w:space="0" w:color="auto"/>
            </w:tcBorders>
            <w:shd w:val="clear" w:color="auto" w:fill="auto"/>
          </w:tcPr>
          <w:p w14:paraId="28A5898C" w14:textId="77777777" w:rsidR="00255AAC" w:rsidRDefault="00255AAC" w:rsidP="0053628C">
            <w:pPr>
              <w:jc w:val="center"/>
            </w:pPr>
          </w:p>
        </w:tc>
        <w:tc>
          <w:tcPr>
            <w:tcW w:w="553" w:type="pct"/>
            <w:tcBorders>
              <w:left w:val="single" w:sz="18" w:space="0" w:color="auto"/>
              <w:bottom w:val="single" w:sz="18" w:space="0" w:color="auto"/>
            </w:tcBorders>
            <w:shd w:val="clear" w:color="auto" w:fill="D5DCE4" w:themeFill="text2" w:themeFillTint="33"/>
            <w:vAlign w:val="center"/>
          </w:tcPr>
          <w:p w14:paraId="533CECDA" w14:textId="1A040E4E" w:rsidR="00255AAC" w:rsidRDefault="00255AAC" w:rsidP="0053628C">
            <w:pPr>
              <w:jc w:val="center"/>
            </w:pPr>
          </w:p>
        </w:tc>
        <w:tc>
          <w:tcPr>
            <w:tcW w:w="446" w:type="pct"/>
            <w:tcBorders>
              <w:bottom w:val="single" w:sz="18" w:space="0" w:color="auto"/>
            </w:tcBorders>
            <w:shd w:val="clear" w:color="auto" w:fill="D5DCE4" w:themeFill="text2" w:themeFillTint="33"/>
            <w:vAlign w:val="center"/>
          </w:tcPr>
          <w:p w14:paraId="63573C3D" w14:textId="77777777" w:rsidR="00255AAC" w:rsidRDefault="00255AAC" w:rsidP="0053628C">
            <w:pPr>
              <w:jc w:val="center"/>
            </w:pPr>
          </w:p>
        </w:tc>
        <w:tc>
          <w:tcPr>
            <w:tcW w:w="499" w:type="pct"/>
            <w:tcBorders>
              <w:bottom w:val="single" w:sz="18" w:space="0" w:color="auto"/>
              <w:right w:val="single" w:sz="18" w:space="0" w:color="auto"/>
            </w:tcBorders>
            <w:shd w:val="clear" w:color="auto" w:fill="D5DCE4" w:themeFill="text2" w:themeFillTint="33"/>
            <w:vAlign w:val="center"/>
          </w:tcPr>
          <w:p w14:paraId="24AED038" w14:textId="77777777" w:rsidR="00255AAC" w:rsidRDefault="00255AAC" w:rsidP="0053628C">
            <w:pPr>
              <w:jc w:val="center"/>
            </w:pPr>
          </w:p>
        </w:tc>
      </w:tr>
    </w:tbl>
    <w:p w14:paraId="25077BCD" w14:textId="77777777" w:rsidR="00ED26C6" w:rsidRDefault="00ED26C6"/>
    <w:p w14:paraId="2B252E6E" w14:textId="77777777" w:rsidR="008C04D3" w:rsidRDefault="008C04D3"/>
    <w:p w14:paraId="4C730C53" w14:textId="77777777" w:rsidR="008C04D3" w:rsidRDefault="008C04D3"/>
    <w:p w14:paraId="74ACA83C" w14:textId="77777777" w:rsidR="008C04D3" w:rsidRDefault="008C04D3"/>
    <w:p w14:paraId="1EBF0F11" w14:textId="77777777" w:rsidR="008C04D3" w:rsidRDefault="008C04D3"/>
    <w:p w14:paraId="22B1D007" w14:textId="77777777" w:rsidR="008C04D3" w:rsidRDefault="008C04D3"/>
    <w:p w14:paraId="1A864FA6" w14:textId="77777777" w:rsidR="008C04D3" w:rsidRDefault="008C04D3"/>
    <w:p w14:paraId="2DAA4223" w14:textId="77777777" w:rsidR="008C04D3" w:rsidRDefault="008C04D3"/>
    <w:p w14:paraId="77B80058"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Ensure communication is a shared process. For example, as well as providing information about school or classroom activities, teachers seek input from parents about the needs and aspirations of their children and their expectations for their children.</w:t>
      </w:r>
    </w:p>
    <w:p w14:paraId="68F222AF"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 xml:space="preserve">Use effective communication to build trust between school staff and parents. This includes clear and respectful messages, effective listening, following up on commitments and providing opportunities for </w:t>
      </w:r>
      <w:proofErr w:type="gramStart"/>
      <w:r>
        <w:rPr>
          <w:rFonts w:ascii="Verdana" w:hAnsi="Verdana" w:cs="Verdana"/>
          <w:sz w:val="25"/>
          <w:szCs w:val="25"/>
          <w:lang w:val="en-AU"/>
        </w:rPr>
        <w:t>360 degree</w:t>
      </w:r>
      <w:proofErr w:type="gramEnd"/>
      <w:r>
        <w:rPr>
          <w:rFonts w:ascii="Verdana" w:hAnsi="Verdana" w:cs="Verdana"/>
          <w:sz w:val="25"/>
          <w:szCs w:val="25"/>
          <w:lang w:val="en-AU"/>
        </w:rPr>
        <w:t xml:space="preserve"> feedback.</w:t>
      </w:r>
    </w:p>
    <w:p w14:paraId="2C297103"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Ensure communication is focused as much as possible on student learning. Develop clear and proactive advice about school policies, routines and other operational matters so that more time and effort is available for communicating about students' needs and progress.</w:t>
      </w:r>
    </w:p>
    <w:p w14:paraId="4CE146F9"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Use home-school liaison personnel to teach parents the language of learning, including the nature of today's classrooms, how to speak with teachers and how to talk to their children about their schooling experiences.</w:t>
      </w:r>
    </w:p>
    <w:p w14:paraId="796C91D9"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Build parents' capacity to communicate about student learning by:</w:t>
      </w:r>
    </w:p>
    <w:p w14:paraId="55243867" w14:textId="77777777" w:rsidR="008C04D3" w:rsidRDefault="008C04D3" w:rsidP="008C04D3">
      <w:pPr>
        <w:widowControl w:val="0"/>
        <w:numPr>
          <w:ilvl w:val="1"/>
          <w:numId w:val="1"/>
        </w:numPr>
        <w:tabs>
          <w:tab w:val="left" w:pos="940"/>
          <w:tab w:val="left" w:pos="1440"/>
        </w:tabs>
        <w:autoSpaceDE w:val="0"/>
        <w:autoSpaceDN w:val="0"/>
        <w:adjustRightInd w:val="0"/>
        <w:ind w:hanging="1440"/>
        <w:rPr>
          <w:rFonts w:ascii="Verdana" w:hAnsi="Verdana" w:cs="Verdana"/>
          <w:sz w:val="25"/>
          <w:szCs w:val="25"/>
          <w:lang w:val="en-AU"/>
        </w:rPr>
      </w:pPr>
      <w:r>
        <w:rPr>
          <w:rFonts w:ascii="Verdana" w:hAnsi="Verdana" w:cs="Verdana"/>
          <w:sz w:val="25"/>
          <w:szCs w:val="25"/>
          <w:lang w:val="en-AU"/>
        </w:rPr>
        <w:t>providing questions and conversation starters they can use to discuss learning with their children</w:t>
      </w:r>
    </w:p>
    <w:p w14:paraId="6994A9F2" w14:textId="77777777" w:rsidR="008C04D3" w:rsidRDefault="008C04D3" w:rsidP="008C04D3">
      <w:pPr>
        <w:widowControl w:val="0"/>
        <w:numPr>
          <w:ilvl w:val="1"/>
          <w:numId w:val="1"/>
        </w:numPr>
        <w:tabs>
          <w:tab w:val="left" w:pos="940"/>
          <w:tab w:val="left" w:pos="1440"/>
        </w:tabs>
        <w:autoSpaceDE w:val="0"/>
        <w:autoSpaceDN w:val="0"/>
        <w:adjustRightInd w:val="0"/>
        <w:ind w:hanging="1440"/>
        <w:rPr>
          <w:rFonts w:ascii="Verdana" w:hAnsi="Verdana" w:cs="Verdana"/>
          <w:sz w:val="25"/>
          <w:szCs w:val="25"/>
          <w:lang w:val="en-AU"/>
        </w:rPr>
      </w:pPr>
      <w:r>
        <w:rPr>
          <w:rFonts w:ascii="Verdana" w:hAnsi="Verdana" w:cs="Verdana"/>
          <w:sz w:val="25"/>
          <w:szCs w:val="25"/>
          <w:lang w:val="en-AU"/>
        </w:rPr>
        <w:t>assigning homework tasks that allow parents to contribute and participate</w:t>
      </w:r>
    </w:p>
    <w:p w14:paraId="0748A3A6" w14:textId="77777777" w:rsidR="008C04D3" w:rsidRDefault="008C04D3" w:rsidP="008C04D3">
      <w:pPr>
        <w:widowControl w:val="0"/>
        <w:numPr>
          <w:ilvl w:val="1"/>
          <w:numId w:val="1"/>
        </w:numPr>
        <w:tabs>
          <w:tab w:val="left" w:pos="940"/>
          <w:tab w:val="left" w:pos="1440"/>
        </w:tabs>
        <w:autoSpaceDE w:val="0"/>
        <w:autoSpaceDN w:val="0"/>
        <w:adjustRightInd w:val="0"/>
        <w:ind w:hanging="1440"/>
        <w:rPr>
          <w:rFonts w:ascii="Verdana" w:hAnsi="Verdana" w:cs="Verdana"/>
          <w:sz w:val="25"/>
          <w:szCs w:val="25"/>
          <w:lang w:val="en-AU"/>
        </w:rPr>
      </w:pPr>
      <w:r>
        <w:rPr>
          <w:rFonts w:ascii="Verdana" w:hAnsi="Verdana" w:cs="Verdana"/>
          <w:sz w:val="25"/>
          <w:szCs w:val="25"/>
          <w:lang w:val="en-AU"/>
        </w:rPr>
        <w:t>hold parenting workshops focused on the role parents can play in providing a home environment that supports learning (Emerson, 2011)</w:t>
      </w:r>
    </w:p>
    <w:p w14:paraId="08BADF04" w14:textId="77777777" w:rsidR="008C04D3" w:rsidRDefault="008C04D3" w:rsidP="008C04D3">
      <w:pPr>
        <w:widowControl w:val="0"/>
        <w:numPr>
          <w:ilvl w:val="1"/>
          <w:numId w:val="1"/>
        </w:numPr>
        <w:tabs>
          <w:tab w:val="left" w:pos="940"/>
          <w:tab w:val="left" w:pos="1440"/>
        </w:tabs>
        <w:autoSpaceDE w:val="0"/>
        <w:autoSpaceDN w:val="0"/>
        <w:adjustRightInd w:val="0"/>
        <w:ind w:hanging="1440"/>
        <w:rPr>
          <w:rFonts w:ascii="Verdana" w:hAnsi="Verdana" w:cs="Verdana"/>
          <w:sz w:val="25"/>
          <w:szCs w:val="25"/>
          <w:lang w:val="en-AU"/>
        </w:rPr>
      </w:pPr>
      <w:r>
        <w:rPr>
          <w:rFonts w:ascii="Verdana" w:hAnsi="Verdana" w:cs="Verdana"/>
          <w:sz w:val="25"/>
          <w:szCs w:val="25"/>
          <w:lang w:val="en-AU"/>
        </w:rPr>
        <w:t>use of a wide range of communication tools and channels, including newsletters, websites, e-mails, assemblies, parent/teacher interviews, P&amp;C meetings, web conferencing and text messages. See online resources for more information about selecting and using online media and spaces.</w:t>
      </w:r>
    </w:p>
    <w:p w14:paraId="040A496A"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Use language that is clear and accessible to parents and the community. Avoid or explain confusing educational terms.</w:t>
      </w:r>
    </w:p>
    <w:p w14:paraId="19AF1A63"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Develop a school calendar outlining key points in the school year where engagement of parents and the community is vital and the specific activities to be used to engage them.</w:t>
      </w:r>
    </w:p>
    <w:p w14:paraId="6D940840"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Provide access to information in other languages and forms to meet the diverse needs of parents and community members. This may include Aboriginal and Torres Strait Islander people and parents, carers, and next of kin for whom English may not be a first language.</w:t>
      </w:r>
    </w:p>
    <w:p w14:paraId="630D799B"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Provide professional development that helps teachers to communicate effectively with parents, particularly improving their capacity to develop a common language of learning.</w:t>
      </w:r>
    </w:p>
    <w:p w14:paraId="16FF20FA" w14:textId="77777777" w:rsidR="008C04D3" w:rsidRDefault="008C04D3" w:rsidP="008C04D3">
      <w:pPr>
        <w:widowControl w:val="0"/>
        <w:numPr>
          <w:ilvl w:val="0"/>
          <w:numId w:val="1"/>
        </w:numPr>
        <w:tabs>
          <w:tab w:val="left" w:pos="220"/>
          <w:tab w:val="left" w:pos="720"/>
        </w:tabs>
        <w:autoSpaceDE w:val="0"/>
        <w:autoSpaceDN w:val="0"/>
        <w:adjustRightInd w:val="0"/>
        <w:ind w:hanging="720"/>
        <w:rPr>
          <w:rFonts w:ascii="Verdana" w:hAnsi="Verdana" w:cs="Verdana"/>
          <w:sz w:val="25"/>
          <w:szCs w:val="25"/>
          <w:lang w:val="en-AU"/>
        </w:rPr>
      </w:pPr>
      <w:r>
        <w:rPr>
          <w:rFonts w:ascii="Verdana" w:hAnsi="Verdana" w:cs="Verdana"/>
          <w:sz w:val="25"/>
          <w:szCs w:val="25"/>
          <w:lang w:val="en-AU"/>
        </w:rPr>
        <w:t>Share consistent and ongoing messages of high expectations for all students and their learning.</w:t>
      </w:r>
    </w:p>
    <w:p w14:paraId="54A0DF5A" w14:textId="77777777" w:rsidR="008C04D3" w:rsidRDefault="008C04D3" w:rsidP="008C04D3">
      <w:r>
        <w:rPr>
          <w:rFonts w:ascii="Verdana" w:hAnsi="Verdana" w:cs="Verdana"/>
          <w:sz w:val="25"/>
          <w:szCs w:val="25"/>
          <w:lang w:val="en-AU"/>
        </w:rPr>
        <w:t>Select communication strategies that are appropriate for parents of students of different ages and stages of development, for example:</w:t>
      </w:r>
    </w:p>
    <w:sectPr w:rsidR="008C04D3" w:rsidSect="008F64F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FC"/>
    <w:rsid w:val="00042B65"/>
    <w:rsid w:val="001E4C30"/>
    <w:rsid w:val="00255AAC"/>
    <w:rsid w:val="003034A5"/>
    <w:rsid w:val="00454ABF"/>
    <w:rsid w:val="00520B49"/>
    <w:rsid w:val="0053628C"/>
    <w:rsid w:val="005F0538"/>
    <w:rsid w:val="00791B2F"/>
    <w:rsid w:val="008C04D3"/>
    <w:rsid w:val="008E4B5C"/>
    <w:rsid w:val="008F64FC"/>
    <w:rsid w:val="009D16BC"/>
    <w:rsid w:val="00AA2835"/>
    <w:rsid w:val="00AA71AC"/>
    <w:rsid w:val="00B76336"/>
    <w:rsid w:val="00BD6986"/>
    <w:rsid w:val="00D135A8"/>
    <w:rsid w:val="00D2706E"/>
    <w:rsid w:val="00D713E8"/>
    <w:rsid w:val="00DA6733"/>
    <w:rsid w:val="00DF29B5"/>
    <w:rsid w:val="00EC3CB4"/>
    <w:rsid w:val="00E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59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8C"/>
    <w:rPr>
      <w:sz w:val="18"/>
      <w:szCs w:val="18"/>
    </w:rPr>
  </w:style>
  <w:style w:type="paragraph" w:styleId="CommentText">
    <w:name w:val="annotation text"/>
    <w:basedOn w:val="Normal"/>
    <w:link w:val="CommentTextChar"/>
    <w:uiPriority w:val="99"/>
    <w:semiHidden/>
    <w:unhideWhenUsed/>
    <w:rsid w:val="0053628C"/>
  </w:style>
  <w:style w:type="character" w:customStyle="1" w:styleId="CommentTextChar">
    <w:name w:val="Comment Text Char"/>
    <w:basedOn w:val="DefaultParagraphFont"/>
    <w:link w:val="CommentText"/>
    <w:uiPriority w:val="99"/>
    <w:semiHidden/>
    <w:rsid w:val="0053628C"/>
  </w:style>
  <w:style w:type="paragraph" w:styleId="CommentSubject">
    <w:name w:val="annotation subject"/>
    <w:basedOn w:val="CommentText"/>
    <w:next w:val="CommentText"/>
    <w:link w:val="CommentSubjectChar"/>
    <w:uiPriority w:val="99"/>
    <w:semiHidden/>
    <w:unhideWhenUsed/>
    <w:rsid w:val="0053628C"/>
    <w:rPr>
      <w:b/>
      <w:bCs/>
      <w:sz w:val="20"/>
      <w:szCs w:val="20"/>
    </w:rPr>
  </w:style>
  <w:style w:type="character" w:customStyle="1" w:styleId="CommentSubjectChar">
    <w:name w:val="Comment Subject Char"/>
    <w:basedOn w:val="CommentTextChar"/>
    <w:link w:val="CommentSubject"/>
    <w:uiPriority w:val="99"/>
    <w:semiHidden/>
    <w:rsid w:val="0053628C"/>
    <w:rPr>
      <w:b/>
      <w:bCs/>
      <w:sz w:val="20"/>
      <w:szCs w:val="20"/>
    </w:rPr>
  </w:style>
  <w:style w:type="paragraph" w:styleId="BalloonText">
    <w:name w:val="Balloon Text"/>
    <w:basedOn w:val="Normal"/>
    <w:link w:val="BalloonTextChar"/>
    <w:uiPriority w:val="99"/>
    <w:semiHidden/>
    <w:unhideWhenUsed/>
    <w:rsid w:val="00536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2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CE10-F6CA-914A-B7FD-7E7358B5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2019-01-28T22:40:00Z</cp:lastPrinted>
  <dcterms:created xsi:type="dcterms:W3CDTF">2019-01-28T10:32:00Z</dcterms:created>
  <dcterms:modified xsi:type="dcterms:W3CDTF">2019-02-04T21:09:00Z</dcterms:modified>
</cp:coreProperties>
</file>