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6E" w:rsidRPr="00F16490" w:rsidRDefault="001B74E1" w:rsidP="00182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en-AU"/>
        </w:rPr>
      </w:pPr>
      <w:r w:rsidRPr="00F16490">
        <w:rPr>
          <w:noProof/>
          <w:color w:val="000000" w:themeColor="text1"/>
          <w:sz w:val="20"/>
          <w:lang w:eastAsia="en-AU"/>
        </w:rPr>
        <w:drawing>
          <wp:anchor distT="0" distB="0" distL="114300" distR="114300" simplePos="0" relativeHeight="251661312" behindDoc="1" locked="0" layoutInCell="1" allowOverlap="1" wp14:anchorId="42BA4F73" wp14:editId="0086CF70">
            <wp:simplePos x="0" y="0"/>
            <wp:positionH relativeFrom="column">
              <wp:posOffset>3801745</wp:posOffset>
            </wp:positionH>
            <wp:positionV relativeFrom="paragraph">
              <wp:posOffset>-286385</wp:posOffset>
            </wp:positionV>
            <wp:extent cx="2508250" cy="1879600"/>
            <wp:effectExtent l="0" t="0" r="6350" b="6350"/>
            <wp:wrapTight wrapText="bothSides">
              <wp:wrapPolygon edited="0">
                <wp:start x="0" y="0"/>
                <wp:lineTo x="0" y="21454"/>
                <wp:lineTo x="21491" y="21454"/>
                <wp:lineTo x="21491" y="0"/>
                <wp:lineTo x="0" y="0"/>
              </wp:wrapPolygon>
            </wp:wrapTight>
            <wp:docPr id="4" name="Picture 4" descr="Image result for problem solving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oblem solving strateg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0BF" w:rsidRPr="00F16490">
        <w:rPr>
          <w:rFonts w:ascii="Trebuchet MS" w:eastAsia="Times New Roman" w:hAnsi="Trebuchet MS" w:cs="Times New Roman"/>
          <w:i/>
          <w:iCs/>
          <w:color w:val="000000" w:themeColor="text1"/>
          <w:sz w:val="36"/>
          <w:szCs w:val="48"/>
          <w:u w:val="single"/>
          <w:lang w:eastAsia="en-AU"/>
        </w:rPr>
        <w:t>TERM 3</w:t>
      </w:r>
      <w:r w:rsidR="00182D6E" w:rsidRPr="00F16490">
        <w:rPr>
          <w:rFonts w:ascii="Trebuchet MS" w:eastAsia="Times New Roman" w:hAnsi="Trebuchet MS" w:cs="Times New Roman"/>
          <w:i/>
          <w:iCs/>
          <w:color w:val="000000" w:themeColor="text1"/>
          <w:sz w:val="36"/>
          <w:szCs w:val="48"/>
          <w:u w:val="single"/>
          <w:lang w:eastAsia="en-AU"/>
        </w:rPr>
        <w:t xml:space="preserve"> FAMILY MATHS CHALLENGE</w:t>
      </w:r>
    </w:p>
    <w:p w:rsidR="00182D6E" w:rsidRPr="0090515E" w:rsidRDefault="00182D6E" w:rsidP="0023656A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</w:pPr>
      <w:r w:rsidRPr="00F164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AU"/>
        </w:rPr>
        <w:br/>
      </w:r>
      <w:r w:rsidR="0021328A" w:rsidRPr="0090515E"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  <w:t xml:space="preserve">Well </w:t>
      </w:r>
      <w:r w:rsidR="0023656A" w:rsidRPr="0090515E"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  <w:t>done</w:t>
      </w:r>
      <w:r w:rsidR="0021328A" w:rsidRPr="0090515E"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  <w:t xml:space="preserve"> to those families who completed last term’s </w:t>
      </w:r>
      <w:r w:rsidR="0023656A" w:rsidRPr="0090515E"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  <w:t>math</w:t>
      </w:r>
      <w:r w:rsidR="0021328A" w:rsidRPr="0090515E"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  <w:t xml:space="preserve"> challenge. It was terrific to see so many responses.</w:t>
      </w:r>
    </w:p>
    <w:p w:rsidR="001B74E1" w:rsidRPr="0090515E" w:rsidRDefault="001B74E1" w:rsidP="0023656A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</w:pPr>
      <w:r w:rsidRPr="0090515E"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  <w:t xml:space="preserve">Here is this term’s challenge. Feel free to hand in any drawings, charts or other problem solving strategies you may have used to solve these problems.  </w:t>
      </w:r>
    </w:p>
    <w:p w:rsidR="00182D6E" w:rsidRPr="0090515E" w:rsidRDefault="00182D6E" w:rsidP="00182D6E">
      <w:pPr>
        <w:spacing w:after="240" w:line="240" w:lineRule="auto"/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</w:pP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These challenges</w:t>
      </w:r>
      <w:r w:rsidR="00DA7858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provide an opportunity for </w:t>
      </w:r>
      <w:r w:rsidR="00D32711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y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our family to talk about Maths</w:t>
      </w:r>
      <w:r w:rsidR="007A22AC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and 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have some fun as you solve the mathematical problems together. </w:t>
      </w:r>
      <w:r w:rsidR="0023656A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You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can choose to complete one, two</w:t>
      </w:r>
      <w:r w:rsidR="00662F6F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, three</w:t>
      </w:r>
      <w:r w:rsidR="00BA3DC9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or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</w:t>
      </w:r>
      <w:r w:rsidR="00662F6F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even </w:t>
      </w:r>
      <w:r w:rsidR="00DA7858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six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of the challenges. Get your </w:t>
      </w:r>
      <w:bookmarkStart w:id="0" w:name="_GoBack"/>
      <w:bookmarkEnd w:id="0"/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entries back to school by the due date so your family will be eligible to receive a</w:t>
      </w:r>
      <w:r w:rsidR="00662F6F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certificate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. </w:t>
      </w:r>
    </w:p>
    <w:p w:rsidR="00F16490" w:rsidRPr="00F16490" w:rsidRDefault="00182D6E" w:rsidP="00182D6E">
      <w:pPr>
        <w:spacing w:after="240" w:line="240" w:lineRule="auto"/>
        <w:rPr>
          <w:rFonts w:ascii="Berlin Sans FB" w:eastAsia="Times New Roman" w:hAnsi="Berlin Sans FB" w:cs="Times New Roman"/>
          <w:color w:val="000000" w:themeColor="text1"/>
          <w:szCs w:val="24"/>
          <w:lang w:eastAsia="en-AU"/>
        </w:rPr>
      </w:pP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The aim of these tasks is to get families involved in Mathematics, tackling fun (and some challenging) tasks together. </w:t>
      </w:r>
      <w:r w:rsidRPr="0090515E">
        <w:rPr>
          <w:rFonts w:ascii="Berlin Sans FB" w:eastAsia="Times New Roman" w:hAnsi="Berlin Sans FB" w:cs="Times New Roman"/>
          <w:b/>
          <w:color w:val="000000" w:themeColor="text1"/>
          <w:sz w:val="18"/>
          <w:szCs w:val="24"/>
          <w:lang w:eastAsia="en-AU"/>
        </w:rPr>
        <w:t>Don’t worry if you are not sure of your answer – the important thing is to have a go.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6"/>
        <w:gridCol w:w="3939"/>
      </w:tblGrid>
      <w:tr w:rsidR="00DA7858" w:rsidRPr="00F16490" w:rsidTr="0090515E">
        <w:trPr>
          <w:trHeight w:val="1486"/>
        </w:trPr>
        <w:tc>
          <w:tcPr>
            <w:tcW w:w="5936" w:type="dxa"/>
          </w:tcPr>
          <w:p w:rsidR="00DA7858" w:rsidRPr="00F16490" w:rsidRDefault="0090515E" w:rsidP="00DA7858">
            <w:pPr>
              <w:spacing w:after="240"/>
              <w:jc w:val="center"/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725FC175" wp14:editId="5E8D8B7B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158750</wp:posOffset>
                  </wp:positionV>
                  <wp:extent cx="1129665" cy="1104265"/>
                  <wp:effectExtent l="0" t="0" r="0" b="635"/>
                  <wp:wrapTight wrapText="bothSides">
                    <wp:wrapPolygon edited="0">
                      <wp:start x="0" y="0"/>
                      <wp:lineTo x="0" y="21240"/>
                      <wp:lineTo x="21126" y="21240"/>
                      <wp:lineTo x="2112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858" w:rsidRPr="00F16490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 xml:space="preserve">CHALLENGE </w:t>
            </w:r>
            <w:r w:rsidR="00DA7858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ON</w:t>
            </w:r>
            <w:r w:rsidR="00DA7858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E</w:t>
            </w:r>
          </w:p>
          <w:p w:rsidR="00DA7858" w:rsidRDefault="0090515E" w:rsidP="0090515E">
            <w:pPr>
              <w:spacing w:after="240"/>
              <w:ind w:left="720" w:hanging="720"/>
              <w:jc w:val="center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90515E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 xml:space="preserve">Subtraction is </w:t>
            </w:r>
            <w:r w:rsidRPr="0090515E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taking one number or amount away from anothe</w:t>
            </w:r>
            <w:r w:rsidRPr="0090515E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r</w:t>
            </w:r>
            <w:r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 xml:space="preserve"> number. Can you take a photo or draw a picture of something and then write a subtraction sentence to match. E.g. </w:t>
            </w:r>
          </w:p>
          <w:p w:rsidR="0090515E" w:rsidRPr="0090515E" w:rsidRDefault="0090515E" w:rsidP="0090515E">
            <w:pPr>
              <w:spacing w:after="240"/>
              <w:ind w:left="720" w:hanging="720"/>
              <w:jc w:val="center"/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lang w:eastAsia="en-AU"/>
              </w:rPr>
            </w:pPr>
          </w:p>
        </w:tc>
        <w:tc>
          <w:tcPr>
            <w:tcW w:w="3939" w:type="dxa"/>
          </w:tcPr>
          <w:p w:rsidR="00DA7858" w:rsidRPr="00F16490" w:rsidRDefault="00DA7858" w:rsidP="00DA7858">
            <w:pPr>
              <w:spacing w:after="240"/>
              <w:jc w:val="center"/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</w:pPr>
            <w:r w:rsidRPr="00F16490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 xml:space="preserve">CHALLENGE </w:t>
            </w:r>
            <w:r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T</w:t>
            </w:r>
            <w:r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WO</w:t>
            </w:r>
          </w:p>
          <w:p w:rsidR="00DA7858" w:rsidRPr="00DA7858" w:rsidRDefault="00DA7858" w:rsidP="00DA7858">
            <w:pPr>
              <w:spacing w:after="240"/>
              <w:jc w:val="center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DA7858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 xml:space="preserve">Henry </w:t>
            </w:r>
            <w:r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loves counting by 10s. He can count by 10s to 150 in one minute. How far can all the members of your family count in 1 minute?</w:t>
            </w:r>
          </w:p>
        </w:tc>
      </w:tr>
      <w:tr w:rsidR="00F16490" w:rsidRPr="00F16490" w:rsidTr="0090515E">
        <w:trPr>
          <w:trHeight w:val="3027"/>
        </w:trPr>
        <w:tc>
          <w:tcPr>
            <w:tcW w:w="5936" w:type="dxa"/>
          </w:tcPr>
          <w:p w:rsidR="00182D6E" w:rsidRPr="00F16490" w:rsidRDefault="007A22AC" w:rsidP="007A22AC">
            <w:pPr>
              <w:spacing w:after="240"/>
              <w:jc w:val="center"/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</w:pPr>
            <w:r w:rsidRPr="00F16490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 xml:space="preserve">CHALLENGE </w:t>
            </w:r>
            <w:r w:rsidR="00DA7858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THREE</w:t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John draws three shapes and then a sixth one. You can see them in the picture.</w:t>
            </w: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br/>
              <w:t>Can he complete and continue the pattern so that the twelfth shape is a circle?</w:t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F16490">
              <w:rPr>
                <w:rFonts w:ascii="Sylfaen" w:eastAsia="Times New Roman" w:hAnsi="Sylfaen" w:cs="Arabic Typesetting"/>
                <w:noProof/>
                <w:color w:val="000000" w:themeColor="text1"/>
                <w:sz w:val="18"/>
                <w:szCs w:val="24"/>
                <w:lang w:eastAsia="en-AU"/>
              </w:rPr>
              <w:drawing>
                <wp:inline distT="0" distB="0" distL="0" distR="0" wp14:anchorId="6578BDBF" wp14:editId="64143ACD">
                  <wp:extent cx="2786332" cy="595223"/>
                  <wp:effectExtent l="0" t="0" r="0" b="0"/>
                  <wp:docPr id="7" name="Picture 7" descr="https://nzmaths.co.nz/sites/default/files/images/uploads/users/3/twelf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zmaths.co.nz/sites/default/files/images/uploads/users/3/twelf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597" cy="59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56A" w:rsidRPr="00F16490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Can the twelfth shape be a square? Can it be a triangle?</w:t>
            </w:r>
          </w:p>
        </w:tc>
        <w:tc>
          <w:tcPr>
            <w:tcW w:w="3939" w:type="dxa"/>
          </w:tcPr>
          <w:p w:rsidR="00182D6E" w:rsidRPr="00F16490" w:rsidRDefault="00182D6E" w:rsidP="00D32711">
            <w:pPr>
              <w:spacing w:after="240"/>
              <w:jc w:val="center"/>
              <w:rPr>
                <w:rFonts w:ascii="Sylfaen" w:hAnsi="Sylfaen" w:cs="Arabic Typesetting"/>
                <w:color w:val="000000" w:themeColor="text1"/>
                <w:sz w:val="18"/>
                <w:szCs w:val="24"/>
              </w:rPr>
            </w:pPr>
            <w:r w:rsidRPr="00F16490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 xml:space="preserve">CHALLENGE </w:t>
            </w:r>
            <w:r w:rsidR="00DA7858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FOUR</w:t>
            </w:r>
            <w:r w:rsidR="001B74E1" w:rsidRPr="00F16490">
              <w:rPr>
                <w:rFonts w:ascii="Sylfaen" w:hAnsi="Sylfaen" w:cs="Arabic Typesetting"/>
                <w:color w:val="000000" w:themeColor="text1"/>
                <w:sz w:val="18"/>
                <w:szCs w:val="24"/>
              </w:rPr>
              <w:t xml:space="preserve"> </w:t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F16490">
              <w:rPr>
                <w:rFonts w:ascii="Sylfaen" w:hAnsi="Sylfaen" w:cs="Arabic Typesetting"/>
                <w:noProof/>
                <w:color w:val="000000" w:themeColor="text1"/>
                <w:sz w:val="18"/>
                <w:szCs w:val="24"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7720B252" wp14:editId="3C65EA8D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-711835</wp:posOffset>
                  </wp:positionV>
                  <wp:extent cx="13049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442" y="20645"/>
                      <wp:lineTo x="21442" y="0"/>
                      <wp:lineTo x="0" y="0"/>
                    </wp:wrapPolygon>
                  </wp:wrapTight>
                  <wp:docPr id="5" name="Picture 5" descr="https://nzmaths.co.nz/sites/default/files/images/uploads/users/3/tw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zmaths.co.nz/sites/default/files/images/uploads/users/3/tw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Tia and Tom are twins. Tia saves and Tom spends.</w:t>
            </w: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br/>
              <w:t>Tom finds a $20 note on Sunday evening and spends $2 a day starting on Monday.</w:t>
            </w: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br/>
              <w:t>Coincidentally, Tia starts work on Monday and gets $2.50 a day.</w:t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How long will it be before Tia has more money than Tom?</w:t>
            </w:r>
          </w:p>
          <w:p w:rsidR="001B74E1" w:rsidRPr="00F16490" w:rsidRDefault="001B74E1" w:rsidP="001B74E1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</w:p>
        </w:tc>
      </w:tr>
      <w:tr w:rsidR="00F16490" w:rsidRPr="00F16490" w:rsidTr="0090515E">
        <w:trPr>
          <w:trHeight w:val="2694"/>
        </w:trPr>
        <w:tc>
          <w:tcPr>
            <w:tcW w:w="5936" w:type="dxa"/>
          </w:tcPr>
          <w:p w:rsidR="0062797E" w:rsidRPr="00F16490" w:rsidRDefault="004E10BF" w:rsidP="00B127AB">
            <w:pPr>
              <w:jc w:val="center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F16490">
              <w:rPr>
                <w:rFonts w:ascii="Sylfaen" w:eastAsia="Times New Roman" w:hAnsi="Sylfaen" w:cs="Arabic Typesetting"/>
                <w:noProof/>
                <w:color w:val="000000" w:themeColor="text1"/>
                <w:sz w:val="18"/>
                <w:szCs w:val="24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519F52C1" wp14:editId="68369A4A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27940</wp:posOffset>
                  </wp:positionV>
                  <wp:extent cx="829310" cy="939800"/>
                  <wp:effectExtent l="0" t="0" r="8890" b="0"/>
                  <wp:wrapTight wrapText="bothSides">
                    <wp:wrapPolygon edited="0">
                      <wp:start x="0" y="0"/>
                      <wp:lineTo x="0" y="21016"/>
                      <wp:lineTo x="21335" y="21016"/>
                      <wp:lineTo x="21335" y="0"/>
                      <wp:lineTo x="0" y="0"/>
                    </wp:wrapPolygon>
                  </wp:wrapTight>
                  <wp:docPr id="8" name="Picture 8" descr="https://nzmaths.co.nz/sites/default/files/images/uploads/users/3/c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zmaths.co.nz/sites/default/files/images/uploads/users/3/c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AB" w:rsidRPr="00F16490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 xml:space="preserve">CHALLENGE </w:t>
            </w:r>
            <w:r w:rsidR="00DA7858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FIVE</w:t>
            </w:r>
            <w:r w:rsidR="00B127AB" w:rsidRPr="00F16490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br/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The local supermarket creates a display of cans in the shape of a triangle.</w:t>
            </w: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br/>
              <w:t>The top four rows are shown below.</w:t>
            </w:r>
          </w:p>
          <w:p w:rsidR="004E10BF" w:rsidRPr="004E10BF" w:rsidRDefault="004E10BF" w:rsidP="004E10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If the stack has 10 rows, how many cans are on display?</w:t>
            </w:r>
          </w:p>
          <w:p w:rsidR="00F16490" w:rsidRPr="00F16490" w:rsidRDefault="004E10BF" w:rsidP="00F1649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What if the display is 21 rows high?</w:t>
            </w:r>
          </w:p>
          <w:p w:rsidR="0023656A" w:rsidRPr="00F16490" w:rsidRDefault="004E10BF" w:rsidP="00F1649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Find a rule for finding the number of cans for any number of rows.</w:t>
            </w:r>
          </w:p>
        </w:tc>
        <w:tc>
          <w:tcPr>
            <w:tcW w:w="3939" w:type="dxa"/>
          </w:tcPr>
          <w:p w:rsidR="00B127AB" w:rsidRPr="00F16490" w:rsidRDefault="00B127AB" w:rsidP="00D32711">
            <w:pPr>
              <w:spacing w:after="240"/>
              <w:jc w:val="center"/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</w:pPr>
            <w:r w:rsidRPr="00F16490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 xml:space="preserve">CHALLENGE </w:t>
            </w:r>
            <w:r w:rsidR="00DA7858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SIX</w:t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F16490">
              <w:rPr>
                <w:rFonts w:ascii="Sylfaen" w:hAnsi="Sylfaen" w:cs="Arabic Typesetting"/>
                <w:noProof/>
                <w:color w:val="000000" w:themeColor="text1"/>
                <w:sz w:val="18"/>
                <w:szCs w:val="24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11CA0378" wp14:editId="0DF3CC5E">
                  <wp:simplePos x="0" y="0"/>
                  <wp:positionH relativeFrom="column">
                    <wp:posOffset>2230120</wp:posOffset>
                  </wp:positionH>
                  <wp:positionV relativeFrom="paragraph">
                    <wp:posOffset>-275590</wp:posOffset>
                  </wp:positionV>
                  <wp:extent cx="775335" cy="680085"/>
                  <wp:effectExtent l="0" t="0" r="5715" b="5715"/>
                  <wp:wrapTight wrapText="bothSides">
                    <wp:wrapPolygon edited="0">
                      <wp:start x="0" y="0"/>
                      <wp:lineTo x="0" y="21176"/>
                      <wp:lineTo x="21229" y="21176"/>
                      <wp:lineTo x="21229" y="0"/>
                      <wp:lineTo x="0" y="0"/>
                    </wp:wrapPolygon>
                  </wp:wrapTight>
                  <wp:docPr id="6" name="Picture 6" descr="https://nzmaths.co.nz/sites/default/files/images/uploads/users/3/domin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zmaths.co.nz/sites/default/files/images/uploads/users/3/domin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Dominoes are rectangles that have two lots of numbers on them.</w:t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The numbers range from 0 to 6 and are usually indicated by dots in the same way that a dice is numbered.</w:t>
            </w:r>
          </w:p>
          <w:p w:rsidR="001B74E1" w:rsidRPr="00F16490" w:rsidRDefault="004E10BF" w:rsidP="0090515E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How many different dominoes are there in a set?</w:t>
            </w:r>
          </w:p>
        </w:tc>
      </w:tr>
    </w:tbl>
    <w:p w:rsidR="00742123" w:rsidRPr="00F16490" w:rsidRDefault="00742123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AU"/>
        </w:rPr>
      </w:pPr>
    </w:p>
    <w:p w:rsidR="007A22AC" w:rsidRPr="0090515E" w:rsidRDefault="007A22AC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en-AU"/>
        </w:rPr>
      </w:pPr>
      <w:r w:rsidRPr="0090515E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en-AU"/>
        </w:rPr>
        <w:t>D</w:t>
      </w:r>
      <w:r w:rsidR="00182D6E" w:rsidRPr="0090515E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en-AU"/>
        </w:rPr>
        <w:t xml:space="preserve">ue Date: Wednesday </w:t>
      </w:r>
      <w:r w:rsidR="00DA7858" w:rsidRPr="0090515E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en-AU"/>
        </w:rPr>
        <w:t>September 5th</w:t>
      </w:r>
    </w:p>
    <w:p w:rsidR="002D7BD2" w:rsidRPr="0090515E" w:rsidRDefault="002D7BD2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en-AU"/>
        </w:rPr>
      </w:pPr>
    </w:p>
    <w:p w:rsidR="007A22AC" w:rsidRPr="0090515E" w:rsidRDefault="00D32711" w:rsidP="00B418F4">
      <w:pPr>
        <w:spacing w:after="0" w:line="240" w:lineRule="auto"/>
        <w:jc w:val="center"/>
        <w:rPr>
          <w:rFonts w:ascii="Berlin Sans FB" w:hAnsi="Berlin Sans FB"/>
          <w:color w:val="000000" w:themeColor="text1"/>
          <w:sz w:val="18"/>
        </w:rPr>
      </w:pP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Please s</w:t>
      </w:r>
      <w:r w:rsidR="00182D6E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end 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your answers </w:t>
      </w:r>
      <w:r w:rsidR="00182D6E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to the office marked Family Maths Challenge or email Josh Crowe </w:t>
      </w:r>
      <w:hyperlink r:id="rId12" w:history="1">
        <w:r w:rsidR="0044398E" w:rsidRPr="0090515E">
          <w:rPr>
            <w:rStyle w:val="Hyperlink"/>
            <w:rFonts w:ascii="Berlin Sans FB" w:eastAsia="Times New Roman" w:hAnsi="Berlin Sans FB" w:cs="Times New Roman"/>
            <w:color w:val="000000" w:themeColor="text1"/>
            <w:sz w:val="18"/>
            <w:szCs w:val="24"/>
            <w:lang w:eastAsia="en-AU"/>
          </w:rPr>
          <w:t>jcrowe@sjvermont.catholic.edu.au</w:t>
        </w:r>
      </w:hyperlink>
    </w:p>
    <w:p w:rsidR="001B74E1" w:rsidRPr="0090515E" w:rsidRDefault="001B74E1" w:rsidP="00B418F4">
      <w:pPr>
        <w:spacing w:after="0" w:line="240" w:lineRule="auto"/>
        <w:jc w:val="center"/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</w:pPr>
    </w:p>
    <w:p w:rsidR="005D70CF" w:rsidRPr="0090515E" w:rsidRDefault="002D7BD2" w:rsidP="00B418F4">
      <w:pPr>
        <w:spacing w:after="0" w:line="240" w:lineRule="auto"/>
        <w:jc w:val="center"/>
        <w:rPr>
          <w:rFonts w:ascii="Berlin Sans FB" w:hAnsi="Berlin Sans FB"/>
          <w:color w:val="000000" w:themeColor="text1"/>
          <w:sz w:val="18"/>
        </w:rPr>
      </w:pP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Good luck and have fun. </w:t>
      </w:r>
    </w:p>
    <w:sectPr w:rsidR="005D70CF" w:rsidRPr="0090515E" w:rsidSect="00182D6E">
      <w:pgSz w:w="11906" w:h="16838"/>
      <w:pgMar w:top="1440" w:right="1080" w:bottom="1440" w:left="108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05D4"/>
    <w:multiLevelType w:val="multilevel"/>
    <w:tmpl w:val="9056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E"/>
    <w:rsid w:val="00182D6E"/>
    <w:rsid w:val="001B74E1"/>
    <w:rsid w:val="001D385A"/>
    <w:rsid w:val="0021328A"/>
    <w:rsid w:val="0023656A"/>
    <w:rsid w:val="002D7BD2"/>
    <w:rsid w:val="0044398E"/>
    <w:rsid w:val="004E10BF"/>
    <w:rsid w:val="0053201A"/>
    <w:rsid w:val="005D70CF"/>
    <w:rsid w:val="0062797E"/>
    <w:rsid w:val="00662F6F"/>
    <w:rsid w:val="00742123"/>
    <w:rsid w:val="007976BA"/>
    <w:rsid w:val="007A22AC"/>
    <w:rsid w:val="0090515E"/>
    <w:rsid w:val="00B127AB"/>
    <w:rsid w:val="00B418F4"/>
    <w:rsid w:val="00BA3DC9"/>
    <w:rsid w:val="00D32711"/>
    <w:rsid w:val="00D76BEA"/>
    <w:rsid w:val="00DA7858"/>
    <w:rsid w:val="00DB1942"/>
    <w:rsid w:val="00ED1408"/>
    <w:rsid w:val="00F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B12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D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7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27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ontdifftext">
    <w:name w:val="contdifftext"/>
    <w:basedOn w:val="DefaultParagraphFont"/>
    <w:rsid w:val="00B127AB"/>
  </w:style>
  <w:style w:type="character" w:styleId="Strong">
    <w:name w:val="Strong"/>
    <w:basedOn w:val="DefaultParagraphFont"/>
    <w:uiPriority w:val="22"/>
    <w:qFormat/>
    <w:rsid w:val="00B127AB"/>
    <w:rPr>
      <w:b/>
      <w:bCs/>
    </w:rPr>
  </w:style>
  <w:style w:type="character" w:customStyle="1" w:styleId="mn">
    <w:name w:val="mn"/>
    <w:basedOn w:val="DefaultParagraphFont"/>
    <w:rsid w:val="00B127AB"/>
  </w:style>
  <w:style w:type="character" w:customStyle="1" w:styleId="mo">
    <w:name w:val="mo"/>
    <w:basedOn w:val="DefaultParagraphFont"/>
    <w:rsid w:val="00B127AB"/>
  </w:style>
  <w:style w:type="character" w:styleId="FollowedHyperlink">
    <w:name w:val="FollowedHyperlink"/>
    <w:basedOn w:val="DefaultParagraphFont"/>
    <w:uiPriority w:val="99"/>
    <w:semiHidden/>
    <w:unhideWhenUsed/>
    <w:rsid w:val="00443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B12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D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7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27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ontdifftext">
    <w:name w:val="contdifftext"/>
    <w:basedOn w:val="DefaultParagraphFont"/>
    <w:rsid w:val="00B127AB"/>
  </w:style>
  <w:style w:type="character" w:styleId="Strong">
    <w:name w:val="Strong"/>
    <w:basedOn w:val="DefaultParagraphFont"/>
    <w:uiPriority w:val="22"/>
    <w:qFormat/>
    <w:rsid w:val="00B127AB"/>
    <w:rPr>
      <w:b/>
      <w:bCs/>
    </w:rPr>
  </w:style>
  <w:style w:type="character" w:customStyle="1" w:styleId="mn">
    <w:name w:val="mn"/>
    <w:basedOn w:val="DefaultParagraphFont"/>
    <w:rsid w:val="00B127AB"/>
  </w:style>
  <w:style w:type="character" w:customStyle="1" w:styleId="mo">
    <w:name w:val="mo"/>
    <w:basedOn w:val="DefaultParagraphFont"/>
    <w:rsid w:val="00B127AB"/>
  </w:style>
  <w:style w:type="character" w:styleId="FollowedHyperlink">
    <w:name w:val="FollowedHyperlink"/>
    <w:basedOn w:val="DefaultParagraphFont"/>
    <w:uiPriority w:val="99"/>
    <w:semiHidden/>
    <w:unhideWhenUsed/>
    <w:rsid w:val="0044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jcrowe@sjvermont.cathol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Stewart</dc:creator>
  <cp:lastModifiedBy>Josh Crowe</cp:lastModifiedBy>
  <cp:revision>11</cp:revision>
  <dcterms:created xsi:type="dcterms:W3CDTF">2018-03-21T23:15:00Z</dcterms:created>
  <dcterms:modified xsi:type="dcterms:W3CDTF">2018-08-09T02:41:00Z</dcterms:modified>
</cp:coreProperties>
</file>