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AA42" w14:textId="026773DF" w:rsidR="0057315C" w:rsidRPr="0057315C" w:rsidRDefault="0057315C" w:rsidP="0057315C">
      <w:pPr>
        <w:spacing w:line="420" w:lineRule="atLeast"/>
        <w:textAlignment w:val="baseline"/>
        <w:outlineLvl w:val="1"/>
        <w:rPr>
          <w:rFonts w:ascii="Arial" w:eastAsia="Times New Roman" w:hAnsi="Arial" w:cs="Arial"/>
          <w:spacing w:val="12"/>
          <w:sz w:val="35"/>
          <w:szCs w:val="35"/>
        </w:rPr>
      </w:pPr>
      <w:r w:rsidRPr="0057315C">
        <w:rPr>
          <w:rFonts w:ascii="Arial" w:eastAsia="Times New Roman" w:hAnsi="Arial" w:cs="Arial"/>
          <w:spacing w:val="12"/>
          <w:sz w:val="35"/>
          <w:szCs w:val="35"/>
          <w:bdr w:val="none" w:sz="0" w:space="0" w:color="auto" w:frame="1"/>
        </w:rPr>
        <w:t xml:space="preserve">Year </w:t>
      </w:r>
      <w:r w:rsidR="00773A79">
        <w:rPr>
          <w:rFonts w:ascii="Arial" w:eastAsia="Times New Roman" w:hAnsi="Arial" w:cs="Arial"/>
          <w:spacing w:val="12"/>
          <w:sz w:val="35"/>
          <w:szCs w:val="35"/>
          <w:bdr w:val="none" w:sz="0" w:space="0" w:color="auto" w:frame="1"/>
        </w:rPr>
        <w:t>10, 11 and 12</w:t>
      </w:r>
      <w:r w:rsidRPr="0057315C">
        <w:rPr>
          <w:rFonts w:ascii="Arial" w:eastAsia="Times New Roman" w:hAnsi="Arial" w:cs="Arial"/>
          <w:spacing w:val="12"/>
          <w:sz w:val="35"/>
          <w:szCs w:val="35"/>
          <w:bdr w:val="none" w:sz="0" w:space="0" w:color="auto" w:frame="1"/>
        </w:rPr>
        <w:t xml:space="preserve"> 2020 semester subject selections – for current year 8</w:t>
      </w:r>
      <w:r w:rsidR="00773A79">
        <w:rPr>
          <w:rFonts w:ascii="Arial" w:eastAsia="Times New Roman" w:hAnsi="Arial" w:cs="Arial"/>
          <w:spacing w:val="12"/>
          <w:sz w:val="35"/>
          <w:szCs w:val="35"/>
          <w:bdr w:val="none" w:sz="0" w:space="0" w:color="auto" w:frame="1"/>
        </w:rPr>
        <w:t>SEAL, year 9, 10 and 11</w:t>
      </w:r>
      <w:r w:rsidRPr="0057315C">
        <w:rPr>
          <w:rFonts w:ascii="Arial" w:eastAsia="Times New Roman" w:hAnsi="Arial" w:cs="Arial"/>
          <w:spacing w:val="12"/>
          <w:sz w:val="35"/>
          <w:szCs w:val="35"/>
          <w:bdr w:val="none" w:sz="0" w:space="0" w:color="auto" w:frame="1"/>
        </w:rPr>
        <w:t xml:space="preserve"> students</w:t>
      </w:r>
    </w:p>
    <w:p w14:paraId="4432B2A2" w14:textId="77777777" w:rsidR="0023633D" w:rsidRDefault="0023633D" w:rsidP="00773A79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</w:p>
    <w:p w14:paraId="0CA119AF" w14:textId="5670E5F4" w:rsidR="00773A79" w:rsidRPr="0057315C" w:rsidRDefault="00773A79" w:rsidP="00773A79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Students will begin the selection process for their 2020 programs very soon.</w:t>
      </w:r>
    </w:p>
    <w:p w14:paraId="2C2D06F6" w14:textId="77777777" w:rsidR="0023633D" w:rsidRDefault="0023633D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</w:p>
    <w:p w14:paraId="411D3FAA" w14:textId="77777777" w:rsidR="0023633D" w:rsidRDefault="0023633D" w:rsidP="0023633D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The Year 12 2020 Information Session for all current Year 11 students will be held on Thursday 23</w:t>
      </w:r>
      <w:r w:rsidRPr="00773A79">
        <w:rPr>
          <w:rFonts w:ascii="Arial" w:eastAsia="Times New Roman" w:hAnsi="Arial" w:cs="Arial"/>
          <w:sz w:val="23"/>
          <w:szCs w:val="23"/>
          <w:vertAlign w:val="superscript"/>
        </w:rPr>
        <w:t>rd</w:t>
      </w:r>
      <w:r>
        <w:rPr>
          <w:rFonts w:ascii="Arial" w:eastAsia="Times New Roman" w:hAnsi="Arial" w:cs="Arial"/>
          <w:sz w:val="23"/>
          <w:szCs w:val="23"/>
        </w:rPr>
        <w:t xml:space="preserve"> May.</w:t>
      </w:r>
    </w:p>
    <w:p w14:paraId="0ED5A68F" w14:textId="387CF0C2" w:rsidR="0057315C" w:rsidRDefault="0057315C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The Year </w:t>
      </w:r>
      <w:r w:rsidR="00773A7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11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2020 Information session for all current Year </w:t>
      </w:r>
      <w:r w:rsidR="00773A7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10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students </w:t>
      </w:r>
      <w:r w:rsidR="00773A7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was held on Monday 20</w:t>
      </w:r>
      <w:r w:rsidR="00773A79" w:rsidRPr="00773A79">
        <w:rPr>
          <w:rFonts w:ascii="Arial" w:eastAsia="Times New Roman" w:hAnsi="Arial" w:cs="Arial"/>
          <w:sz w:val="23"/>
          <w:szCs w:val="23"/>
          <w:bdr w:val="none" w:sz="0" w:space="0" w:color="auto" w:frame="1"/>
          <w:vertAlign w:val="superscript"/>
        </w:rPr>
        <w:t>th</w:t>
      </w:r>
      <w:r w:rsidR="00773A7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May</w:t>
      </w:r>
      <w:r w:rsidR="00AD6A35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, along with a Parent Information Session in the evening</w:t>
      </w:r>
      <w:r w:rsidR="00773A7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.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</w:t>
      </w:r>
    </w:p>
    <w:p w14:paraId="7FA933DE" w14:textId="42949494" w:rsidR="00AD6A35" w:rsidRDefault="00AD6A35" w:rsidP="00AD6A35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The Year 1</w:t>
      </w:r>
      <w:r>
        <w:rPr>
          <w:rFonts w:ascii="Arial" w:eastAsia="Times New Roman" w:hAnsi="Arial" w:cs="Arial"/>
          <w:sz w:val="23"/>
          <w:szCs w:val="23"/>
        </w:rPr>
        <w:t>0</w:t>
      </w:r>
      <w:r>
        <w:rPr>
          <w:rFonts w:ascii="Arial" w:eastAsia="Times New Roman" w:hAnsi="Arial" w:cs="Arial"/>
          <w:sz w:val="23"/>
          <w:szCs w:val="23"/>
        </w:rPr>
        <w:t xml:space="preserve"> 2020 Information Session for all current Year </w:t>
      </w:r>
      <w:r>
        <w:rPr>
          <w:rFonts w:ascii="Arial" w:eastAsia="Times New Roman" w:hAnsi="Arial" w:cs="Arial"/>
          <w:sz w:val="23"/>
          <w:szCs w:val="23"/>
        </w:rPr>
        <w:t>9</w:t>
      </w:r>
      <w:r>
        <w:rPr>
          <w:rFonts w:ascii="Arial" w:eastAsia="Times New Roman" w:hAnsi="Arial" w:cs="Arial"/>
          <w:sz w:val="23"/>
          <w:szCs w:val="23"/>
        </w:rPr>
        <w:t xml:space="preserve"> students will be held on </w:t>
      </w:r>
      <w:r>
        <w:rPr>
          <w:rFonts w:ascii="Arial" w:eastAsia="Times New Roman" w:hAnsi="Arial" w:cs="Arial"/>
          <w:sz w:val="23"/>
          <w:szCs w:val="23"/>
        </w:rPr>
        <w:t>Wednesday 12</w:t>
      </w:r>
      <w:r w:rsidRPr="00AD6A35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sz w:val="23"/>
          <w:szCs w:val="23"/>
        </w:rPr>
        <w:t>June following the Year 9 Camps with Year 8SEAL students on Tuesday 28</w:t>
      </w:r>
      <w:r w:rsidRPr="00AD6A35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sz w:val="23"/>
          <w:szCs w:val="23"/>
        </w:rPr>
        <w:t xml:space="preserve"> May</w:t>
      </w:r>
      <w:r>
        <w:rPr>
          <w:rFonts w:ascii="Arial" w:eastAsia="Times New Roman" w:hAnsi="Arial" w:cs="Arial"/>
          <w:sz w:val="23"/>
          <w:szCs w:val="23"/>
        </w:rPr>
        <w:t>.</w:t>
      </w:r>
    </w:p>
    <w:p w14:paraId="6380F543" w14:textId="77777777" w:rsidR="00AD6A35" w:rsidRPr="0057315C" w:rsidRDefault="00AD6A35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66C1E209" w14:textId="77777777" w:rsidR="00FE5CF9" w:rsidRDefault="0057315C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Parents and students can access the Year </w:t>
      </w:r>
      <w:r w:rsidR="00FE5CF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10 &amp; 10 SEAL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Handbook</w:t>
      </w:r>
      <w:r w:rsidR="00FE5CF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, the Year 11 &amp; 12 Handbook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and the information presented to the students, on compass at </w:t>
      </w:r>
      <w:hyperlink r:id="rId4" w:tgtFrame="_blank" w:history="1">
        <w:r w:rsidRPr="0057315C">
          <w:rPr>
            <w:rFonts w:ascii="Arial" w:eastAsia="Times New Roman" w:hAnsi="Arial" w:cs="Arial"/>
            <w:color w:val="13698B"/>
            <w:sz w:val="23"/>
            <w:szCs w:val="23"/>
            <w:u w:val="single"/>
            <w:bdr w:val="none" w:sz="0" w:space="0" w:color="auto" w:frame="1"/>
          </w:rPr>
          <w:t>https://brightonsc-vic.compass.education/Communicate/SchoolDocumentation.aspx/</w:t>
        </w:r>
      </w:hyperlink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  </w:t>
      </w:r>
      <w:r w:rsidR="00FE5CF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Senior School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--&gt; </w:t>
      </w:r>
      <w:r w:rsidR="00FE5CF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Course Selection 2020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.</w:t>
      </w:r>
    </w:p>
    <w:p w14:paraId="356363BD" w14:textId="4294C22D" w:rsidR="0057315C" w:rsidRDefault="0057315C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Parents are encouraged to read through the </w:t>
      </w:r>
      <w:r w:rsidR="00FE5CF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relevant 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handbook with their child, as well as the information presented to the students. Parents will then be in a better position to advise and support, their child through the decision-making process.</w:t>
      </w:r>
    </w:p>
    <w:p w14:paraId="4576D2F6" w14:textId="77777777" w:rsidR="0023633D" w:rsidRDefault="0023633D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</w:p>
    <w:p w14:paraId="5FEA1EC6" w14:textId="5B09477B" w:rsidR="00FE5CF9" w:rsidRPr="0057315C" w:rsidRDefault="00FE5CF9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All current Year 10 students will have </w:t>
      </w:r>
      <w:r w:rsidR="0023633D">
        <w:rPr>
          <w:rFonts w:ascii="Arial" w:eastAsia="Times New Roman" w:hAnsi="Arial" w:cs="Arial"/>
          <w:sz w:val="23"/>
          <w:szCs w:val="23"/>
        </w:rPr>
        <w:t xml:space="preserve">individual </w:t>
      </w:r>
      <w:r>
        <w:rPr>
          <w:rFonts w:ascii="Arial" w:eastAsia="Times New Roman" w:hAnsi="Arial" w:cs="Arial"/>
          <w:sz w:val="23"/>
          <w:szCs w:val="23"/>
        </w:rPr>
        <w:t xml:space="preserve">course counselling interviews </w:t>
      </w:r>
      <w:r w:rsidR="0023633D">
        <w:rPr>
          <w:rFonts w:ascii="Arial" w:eastAsia="Times New Roman" w:hAnsi="Arial" w:cs="Arial"/>
          <w:sz w:val="23"/>
          <w:szCs w:val="23"/>
        </w:rPr>
        <w:t>between 20</w:t>
      </w:r>
      <w:r w:rsidR="0023633D" w:rsidRPr="0023633D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="0023633D">
        <w:rPr>
          <w:rFonts w:ascii="Arial" w:eastAsia="Times New Roman" w:hAnsi="Arial" w:cs="Arial"/>
          <w:sz w:val="23"/>
          <w:szCs w:val="23"/>
        </w:rPr>
        <w:t xml:space="preserve"> June and 28</w:t>
      </w:r>
      <w:r w:rsidR="0023633D" w:rsidRPr="0023633D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="0023633D">
        <w:rPr>
          <w:rFonts w:ascii="Arial" w:eastAsia="Times New Roman" w:hAnsi="Arial" w:cs="Arial"/>
          <w:sz w:val="23"/>
          <w:szCs w:val="23"/>
        </w:rPr>
        <w:t xml:space="preserve"> June </w:t>
      </w:r>
      <w:r>
        <w:rPr>
          <w:rFonts w:ascii="Arial" w:eastAsia="Times New Roman" w:hAnsi="Arial" w:cs="Arial"/>
          <w:sz w:val="23"/>
          <w:szCs w:val="23"/>
        </w:rPr>
        <w:t xml:space="preserve">and Year 11 </w:t>
      </w:r>
      <w:r w:rsidR="0023633D">
        <w:rPr>
          <w:rFonts w:ascii="Arial" w:eastAsia="Times New Roman" w:hAnsi="Arial" w:cs="Arial"/>
          <w:sz w:val="23"/>
          <w:szCs w:val="23"/>
        </w:rPr>
        <w:t>students between 15</w:t>
      </w:r>
      <w:r w:rsidR="0023633D" w:rsidRPr="0023633D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="0023633D">
        <w:rPr>
          <w:rFonts w:ascii="Arial" w:eastAsia="Times New Roman" w:hAnsi="Arial" w:cs="Arial"/>
          <w:sz w:val="23"/>
          <w:szCs w:val="23"/>
        </w:rPr>
        <w:t xml:space="preserve"> July and 19</w:t>
      </w:r>
      <w:r w:rsidR="0023633D" w:rsidRPr="0023633D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 w:rsidR="0023633D">
        <w:rPr>
          <w:rFonts w:ascii="Arial" w:eastAsia="Times New Roman" w:hAnsi="Arial" w:cs="Arial"/>
          <w:sz w:val="23"/>
          <w:szCs w:val="23"/>
        </w:rPr>
        <w:t xml:space="preserve"> July.</w:t>
      </w:r>
    </w:p>
    <w:p w14:paraId="40F60E72" w14:textId="77777777" w:rsidR="0057315C" w:rsidRPr="0057315C" w:rsidRDefault="0057315C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57315C">
        <w:rPr>
          <w:rFonts w:ascii="Arial" w:eastAsia="Times New Roman" w:hAnsi="Arial" w:cs="Arial"/>
          <w:sz w:val="23"/>
          <w:szCs w:val="23"/>
        </w:rPr>
        <w:t> </w:t>
      </w:r>
    </w:p>
    <w:p w14:paraId="3A94FB83" w14:textId="6670E121" w:rsidR="0057315C" w:rsidRPr="0057315C" w:rsidRDefault="0057315C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To select </w:t>
      </w:r>
      <w:r w:rsidR="00FE5CF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subjects/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electives, students will be required to log into the following portal: </w:t>
      </w:r>
    </w:p>
    <w:p w14:paraId="0A73E420" w14:textId="1A202BA9" w:rsidR="0057315C" w:rsidRPr="0057315C" w:rsidRDefault="0023633D" w:rsidP="0057315C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hyperlink r:id="rId5" w:tgtFrame="_blank" w:history="1">
        <w:r w:rsidR="0057315C" w:rsidRPr="0057315C">
          <w:rPr>
            <w:rFonts w:ascii="Arial" w:eastAsia="Times New Roman" w:hAnsi="Arial" w:cs="Arial"/>
            <w:color w:val="13698B"/>
            <w:sz w:val="23"/>
            <w:szCs w:val="23"/>
            <w:u w:val="single"/>
            <w:bdr w:val="none" w:sz="0" w:space="0" w:color="auto" w:frame="1"/>
          </w:rPr>
          <w:t>www.selectmysubjects.com.au/ </w:t>
        </w:r>
      </w:hyperlink>
      <w:r w:rsidR="0057315C"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student using their Compass login username and password.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</w:t>
      </w:r>
      <w:proofErr w:type="gramStart"/>
      <w:r w:rsidR="0057315C"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This</w:t>
      </w:r>
      <w:proofErr w:type="gramEnd"/>
      <w:r w:rsidR="0057315C"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will be available to students as of the week beginning Monday 15th July.</w:t>
      </w:r>
    </w:p>
    <w:p w14:paraId="063290AD" w14:textId="1A7D9CE3" w:rsidR="00EC73BA" w:rsidRPr="0023633D" w:rsidRDefault="0057315C" w:rsidP="0023633D">
      <w:pPr>
        <w:spacing w:line="420" w:lineRule="atLeast"/>
        <w:textAlignment w:val="baseline"/>
        <w:rPr>
          <w:rFonts w:ascii="Arial" w:eastAsia="Times New Roman" w:hAnsi="Arial" w:cs="Arial"/>
          <w:sz w:val="23"/>
          <w:szCs w:val="23"/>
        </w:rPr>
      </w:pPr>
      <w:r w:rsidRPr="0057315C">
        <w:rPr>
          <w:rFonts w:ascii="Arial" w:eastAsia="Times New Roman" w:hAnsi="Arial" w:cs="Arial"/>
          <w:sz w:val="23"/>
          <w:szCs w:val="23"/>
        </w:rPr>
        <w:br/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Please note that Monday 29th July is the final date by which all preferences must to be submitted before the web preferences portal is </w:t>
      </w:r>
      <w:proofErr w:type="spellStart"/>
      <w:proofErr w:type="gramStart"/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closed.The</w:t>
      </w:r>
      <w:proofErr w:type="spellEnd"/>
      <w:proofErr w:type="gramEnd"/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elective receipt must be printed, signed by both parent(s) and student, and handed in to the </w:t>
      </w:r>
      <w:r w:rsidR="00FE5CF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Senior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School Office. Elective choices will not be registered unless the </w:t>
      </w:r>
      <w:r w:rsidR="00FE5CF9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receipt </w:t>
      </w:r>
      <w:r w:rsidRPr="0057315C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has been handed in.</w:t>
      </w:r>
      <w:bookmarkStart w:id="0" w:name="_GoBack"/>
      <w:bookmarkEnd w:id="0"/>
    </w:p>
    <w:sectPr w:rsidR="00EC73BA" w:rsidRPr="0023633D" w:rsidSect="00BD66A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5C"/>
    <w:rsid w:val="0023633D"/>
    <w:rsid w:val="0057315C"/>
    <w:rsid w:val="00773A79"/>
    <w:rsid w:val="00AD6A35"/>
    <w:rsid w:val="00BD66A0"/>
    <w:rsid w:val="00EC73BA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59617"/>
  <w15:chartTrackingRefBased/>
  <w15:docId w15:val="{8FC476BF-6580-9B4D-A2D1-DC3D169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31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1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3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397">
          <w:marLeft w:val="0"/>
          <w:marRight w:val="3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ectmysubjects.com.au/" TargetMode="External"/><Relationship Id="rId4" Type="http://schemas.openxmlformats.org/officeDocument/2006/relationships/hyperlink" Target="https://brightonsc-vic.compass.education/Communicate/SchoolDocumentation.asp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SENTRY, Kaye</dc:creator>
  <cp:keywords/>
  <dc:description/>
  <cp:lastModifiedBy>SENTRY, Kaye</cp:lastModifiedBy>
  <cp:revision>2</cp:revision>
  <cp:lastPrinted>2019-05-15T00:22:00Z</cp:lastPrinted>
  <dcterms:created xsi:type="dcterms:W3CDTF">2019-05-15T00:22:00Z</dcterms:created>
  <dcterms:modified xsi:type="dcterms:W3CDTF">2019-05-15T00:22:00Z</dcterms:modified>
</cp:coreProperties>
</file>